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2A" w:rsidRDefault="0068772A" w:rsidP="0068772A">
      <w:pPr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2A" w:rsidRDefault="0068772A" w:rsidP="0068772A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68772A" w:rsidRDefault="0068772A" w:rsidP="0068772A">
      <w:pPr>
        <w:jc w:val="center"/>
        <w:rPr>
          <w:rFonts w:ascii="Times New Roman" w:hAnsi="Times New Roman"/>
          <w:sz w:val="22"/>
          <w:szCs w:val="22"/>
        </w:rPr>
      </w:pPr>
    </w:p>
    <w:p w:rsidR="0068772A" w:rsidRDefault="0068772A" w:rsidP="0068772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68772A" w:rsidRDefault="0068772A" w:rsidP="0068772A">
      <w:pPr>
        <w:jc w:val="center"/>
        <w:rPr>
          <w:rFonts w:ascii="Times New Roman" w:hAnsi="Times New Roman"/>
          <w:b/>
          <w:sz w:val="32"/>
          <w:szCs w:val="22"/>
        </w:rPr>
      </w:pPr>
    </w:p>
    <w:p w:rsidR="00493FDB" w:rsidRDefault="00AB741A" w:rsidP="00493FDB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A0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27CB">
        <w:rPr>
          <w:rFonts w:ascii="Times New Roman" w:hAnsi="Times New Roman" w:cs="Times New Roman"/>
          <w:sz w:val="28"/>
          <w:szCs w:val="28"/>
          <w:u w:val="single"/>
        </w:rPr>
        <w:t xml:space="preserve">16 января </w:t>
      </w:r>
      <w:r w:rsidR="0008375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1193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г.   №</w:t>
      </w:r>
      <w:r w:rsidR="0008375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127CB">
        <w:rPr>
          <w:rFonts w:ascii="Times New Roman" w:hAnsi="Times New Roman"/>
          <w:sz w:val="28"/>
          <w:szCs w:val="28"/>
          <w:u w:val="single"/>
        </w:rPr>
        <w:t>9</w:t>
      </w:r>
      <w:r w:rsidR="00746DF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0A5E">
        <w:rPr>
          <w:rFonts w:ascii="Times New Roman" w:hAnsi="Times New Roman"/>
          <w:sz w:val="28"/>
          <w:szCs w:val="28"/>
          <w:u w:val="single"/>
        </w:rPr>
        <w:tab/>
      </w:r>
      <w:r w:rsidR="008A0A5E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0A5E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93FDB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93FDB" w:rsidRDefault="00493FDB" w:rsidP="00493FDB">
      <w:pPr>
        <w:ind w:firstLine="1560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</w:rPr>
        <w:t>с. Воробьевка</w:t>
      </w:r>
    </w:p>
    <w:p w:rsidR="0068772A" w:rsidRDefault="0068772A" w:rsidP="0068772A">
      <w:pPr>
        <w:rPr>
          <w:rFonts w:ascii="Times New Roman" w:hAnsi="Times New Roman" w:cs="Times New Roman"/>
          <w:sz w:val="28"/>
          <w:szCs w:val="28"/>
        </w:rPr>
      </w:pPr>
    </w:p>
    <w:p w:rsidR="00493FDB" w:rsidRDefault="00EC037A" w:rsidP="00493FDB">
      <w:pPr>
        <w:tabs>
          <w:tab w:val="left" w:pos="3140"/>
        </w:tabs>
        <w:ind w:right="4195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44AD4">
        <w:rPr>
          <w:rFonts w:ascii="Times New Roman" w:hAnsi="Times New Roman" w:cs="Times New Roman"/>
          <w:b/>
          <w:kern w:val="28"/>
          <w:sz w:val="28"/>
          <w:szCs w:val="28"/>
        </w:rPr>
        <w:t>постановление администрации</w:t>
      </w:r>
      <w:r w:rsidR="00AF188D" w:rsidRPr="00AF188D">
        <w:rPr>
          <w:rFonts w:ascii="Times New Roman" w:hAnsi="Times New Roman" w:cs="Times New Roman"/>
          <w:b/>
          <w:kern w:val="28"/>
          <w:sz w:val="28"/>
          <w:szCs w:val="28"/>
        </w:rPr>
        <w:t xml:space="preserve"> Воробьевского муниципального </w:t>
      </w:r>
      <w:r w:rsidR="00AF188D" w:rsidRPr="00344AD4">
        <w:rPr>
          <w:rFonts w:ascii="Times New Roman" w:hAnsi="Times New Roman" w:cs="Times New Roman"/>
          <w:b/>
          <w:kern w:val="28"/>
          <w:sz w:val="28"/>
          <w:szCs w:val="28"/>
        </w:rPr>
        <w:t>района</w:t>
      </w:r>
      <w:r w:rsidR="00344AD4">
        <w:rPr>
          <w:rFonts w:ascii="Times New Roman" w:hAnsi="Times New Roman" w:cs="Times New Roman"/>
          <w:b/>
          <w:kern w:val="28"/>
          <w:sz w:val="28"/>
          <w:szCs w:val="28"/>
        </w:rPr>
        <w:t xml:space="preserve"> № 389 от 06.06.2014 «</w:t>
      </w:r>
      <w:r w:rsidR="00344AD4" w:rsidRPr="00344AD4">
        <w:rPr>
          <w:rStyle w:val="ae"/>
          <w:rFonts w:ascii="Times New Roman" w:hAnsi="Times New Roman"/>
          <w:color w:val="auto"/>
          <w:sz w:val="28"/>
          <w:szCs w:val="28"/>
        </w:rPr>
        <w:t>Об утверждении Порядка предоставления за счет средств районного бюджета организациям и индивидуальным пред</w:t>
      </w:r>
      <w:r w:rsidR="00344AD4" w:rsidRPr="00344AD4">
        <w:rPr>
          <w:rFonts w:ascii="Times New Roman" w:hAnsi="Times New Roman" w:cs="Times New Roman"/>
          <w:b/>
          <w:sz w:val="28"/>
          <w:szCs w:val="28"/>
        </w:rPr>
        <w:t>принимателям</w:t>
      </w:r>
      <w:r w:rsidR="00344AD4" w:rsidRPr="0096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AD4" w:rsidRPr="00FA5A24">
        <w:rPr>
          <w:rFonts w:ascii="Times New Roman" w:hAnsi="Times New Roman" w:cs="Times New Roman"/>
          <w:b/>
          <w:sz w:val="28"/>
          <w:szCs w:val="28"/>
        </w:rPr>
        <w:t xml:space="preserve">субсидий на компенсацию части потерь в доходах </w:t>
      </w:r>
      <w:r w:rsidR="00344AD4">
        <w:rPr>
          <w:rFonts w:ascii="Times New Roman" w:hAnsi="Times New Roman" w:cs="Times New Roman"/>
          <w:b/>
          <w:sz w:val="28"/>
          <w:szCs w:val="28"/>
        </w:rPr>
        <w:t>при</w:t>
      </w:r>
      <w:r w:rsidR="00344AD4" w:rsidRPr="00FA5A24">
        <w:rPr>
          <w:rFonts w:ascii="Times New Roman" w:hAnsi="Times New Roman" w:cs="Times New Roman"/>
          <w:b/>
          <w:sz w:val="28"/>
          <w:szCs w:val="28"/>
        </w:rPr>
        <w:t xml:space="preserve"> перевозке пассажиров автомобильным транспортом общего пользования </w:t>
      </w:r>
      <w:r w:rsidR="00344AD4" w:rsidRPr="00964F43">
        <w:rPr>
          <w:rFonts w:ascii="Times New Roman" w:hAnsi="Times New Roman" w:cs="Times New Roman"/>
          <w:b/>
          <w:sz w:val="28"/>
          <w:szCs w:val="28"/>
        </w:rPr>
        <w:t xml:space="preserve">по внутримуниципальным маршрутам </w:t>
      </w:r>
      <w:r w:rsidR="00344AD4" w:rsidRPr="00344AD4">
        <w:rPr>
          <w:rFonts w:ascii="Times New Roman" w:hAnsi="Times New Roman" w:cs="Times New Roman"/>
          <w:b/>
          <w:sz w:val="28"/>
          <w:szCs w:val="28"/>
        </w:rPr>
        <w:t>регулярного сообщения</w:t>
      </w:r>
      <w:r w:rsidR="00344AD4" w:rsidRPr="00344AD4">
        <w:rPr>
          <w:rStyle w:val="ae"/>
          <w:rFonts w:ascii="Times New Roman" w:hAnsi="Times New Roman"/>
          <w:sz w:val="28"/>
          <w:szCs w:val="28"/>
        </w:rPr>
        <w:t xml:space="preserve"> </w:t>
      </w:r>
      <w:r w:rsidR="00344AD4" w:rsidRPr="00344AD4">
        <w:rPr>
          <w:rStyle w:val="ae"/>
          <w:rFonts w:ascii="Times New Roman" w:hAnsi="Times New Roman"/>
          <w:color w:val="auto"/>
          <w:sz w:val="28"/>
          <w:szCs w:val="28"/>
        </w:rPr>
        <w:t>на 2014-2017 годы»</w:t>
      </w:r>
      <w:r w:rsidR="00AF188D" w:rsidRPr="00344AD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</w:p>
    <w:bookmarkEnd w:id="0"/>
    <w:p w:rsidR="00CA67CC" w:rsidRPr="00344AD4" w:rsidRDefault="00CA67CC" w:rsidP="00493FDB">
      <w:pPr>
        <w:tabs>
          <w:tab w:val="left" w:pos="3140"/>
        </w:tabs>
        <w:ind w:right="41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FDB" w:rsidRDefault="00493FDB" w:rsidP="00493F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3FDB" w:rsidRDefault="00CA67CC" w:rsidP="00CA67CC">
      <w:pPr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52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CA67CC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статьей 78</w:t>
        </w:r>
      </w:hyperlink>
      <w:r w:rsidRPr="005F252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п.6 статьи 15 Федерального закона от 6.10.2003 №131-ФЗ «Об общих принципах организации местного самоуправления в Российской Федерации», </w:t>
      </w:r>
      <w:hyperlink r:id="rId9" w:history="1">
        <w:r w:rsidRPr="00CA67CC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5F2527">
        <w:rPr>
          <w:rFonts w:ascii="Times New Roman" w:hAnsi="Times New Roman"/>
          <w:sz w:val="28"/>
          <w:szCs w:val="28"/>
        </w:rPr>
        <w:t xml:space="preserve"> Воронежской области от 25.06.2012 N 96-ОЗ </w:t>
      </w:r>
      <w:r>
        <w:rPr>
          <w:rFonts w:ascii="Times New Roman" w:hAnsi="Times New Roman"/>
          <w:sz w:val="28"/>
          <w:szCs w:val="28"/>
        </w:rPr>
        <w:t>«</w:t>
      </w:r>
      <w:r w:rsidRPr="005F2527">
        <w:rPr>
          <w:rFonts w:ascii="Times New Roman" w:hAnsi="Times New Roman"/>
          <w:sz w:val="28"/>
          <w:szCs w:val="28"/>
        </w:rPr>
        <w:t>Об организации транспортного обслуживания населения Воронежской области автомобильным транспортом общего пользования</w:t>
      </w:r>
      <w:r>
        <w:rPr>
          <w:rFonts w:ascii="Times New Roman" w:hAnsi="Times New Roman"/>
          <w:sz w:val="28"/>
          <w:szCs w:val="28"/>
        </w:rPr>
        <w:t>»</w:t>
      </w:r>
      <w:r w:rsidRPr="005F2527">
        <w:rPr>
          <w:rFonts w:ascii="Times New Roman" w:hAnsi="Times New Roman"/>
          <w:sz w:val="28"/>
          <w:szCs w:val="28"/>
        </w:rPr>
        <w:t xml:space="preserve"> администрация Воробьевского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7CC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8C3605" w:rsidRDefault="00493FDB" w:rsidP="008C3605">
      <w:pPr>
        <w:tabs>
          <w:tab w:val="left" w:pos="3140"/>
        </w:tabs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44A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44AD4" w:rsidRPr="00344AD4">
        <w:rPr>
          <w:rFonts w:ascii="Times New Roman" w:hAnsi="Times New Roman" w:cs="Times New Roman"/>
          <w:kern w:val="28"/>
          <w:sz w:val="28"/>
          <w:szCs w:val="28"/>
        </w:rPr>
        <w:t>постановление администрации Воробьевского муниципального района</w:t>
      </w:r>
      <w:r w:rsidR="00344AD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44AD4" w:rsidRPr="00344AD4">
        <w:rPr>
          <w:rFonts w:ascii="Times New Roman" w:hAnsi="Times New Roman" w:cs="Times New Roman"/>
          <w:kern w:val="28"/>
          <w:sz w:val="28"/>
          <w:szCs w:val="28"/>
        </w:rPr>
        <w:t>№ 389 от 06.06.2014 «</w:t>
      </w:r>
      <w:r w:rsidR="00344AD4" w:rsidRPr="00344AD4">
        <w:rPr>
          <w:rStyle w:val="ae"/>
          <w:rFonts w:ascii="Times New Roman" w:hAnsi="Times New Roman"/>
          <w:b w:val="0"/>
          <w:color w:val="auto"/>
          <w:sz w:val="28"/>
          <w:szCs w:val="28"/>
        </w:rPr>
        <w:t>Об утверждении Порядка предоставления за счет средств районного бюджета организациям и индивидуальным пред</w:t>
      </w:r>
      <w:r w:rsidR="00344AD4" w:rsidRPr="00344AD4">
        <w:rPr>
          <w:rFonts w:ascii="Times New Roman" w:hAnsi="Times New Roman" w:cs="Times New Roman"/>
          <w:sz w:val="28"/>
          <w:szCs w:val="28"/>
        </w:rPr>
        <w:t>принимателям субсидий на компенсацию части потерь в доходах при перевозке пассажиров автомобильным транспортом общего пользования по внутримуниципальным маршрутам регулярного сообщения</w:t>
      </w:r>
      <w:r w:rsidR="00344AD4" w:rsidRPr="00344AD4">
        <w:rPr>
          <w:rStyle w:val="ae"/>
          <w:rFonts w:ascii="Times New Roman" w:hAnsi="Times New Roman"/>
          <w:color w:val="auto"/>
          <w:sz w:val="28"/>
          <w:szCs w:val="28"/>
        </w:rPr>
        <w:t xml:space="preserve"> </w:t>
      </w:r>
      <w:r w:rsidR="00344AD4" w:rsidRPr="00344AD4">
        <w:rPr>
          <w:rStyle w:val="ae"/>
          <w:rFonts w:ascii="Times New Roman" w:hAnsi="Times New Roman"/>
          <w:b w:val="0"/>
          <w:color w:val="auto"/>
          <w:sz w:val="28"/>
          <w:szCs w:val="28"/>
        </w:rPr>
        <w:t>на 2014-2017 годы»</w:t>
      </w:r>
      <w:r w:rsidR="008C3605">
        <w:rPr>
          <w:rStyle w:val="ae"/>
          <w:rFonts w:ascii="Times New Roman" w:hAnsi="Times New Roman"/>
          <w:b w:val="0"/>
          <w:color w:val="auto"/>
          <w:sz w:val="28"/>
          <w:szCs w:val="28"/>
        </w:rPr>
        <w:t>, (далее Постановление, Порядок)</w:t>
      </w:r>
      <w:r w:rsidR="00344AD4" w:rsidRPr="00344AD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C3605">
        <w:rPr>
          <w:rFonts w:ascii="Times New Roman" w:hAnsi="Times New Roman" w:cs="Times New Roman"/>
          <w:sz w:val="28"/>
          <w:szCs w:val="28"/>
        </w:rPr>
        <w:t>:</w:t>
      </w:r>
    </w:p>
    <w:p w:rsidR="008C3605" w:rsidRDefault="008C3605" w:rsidP="008C3605">
      <w:pPr>
        <w:tabs>
          <w:tab w:val="left" w:pos="3140"/>
        </w:tabs>
        <w:spacing w:line="360" w:lineRule="auto"/>
        <w:ind w:right="-2" w:firstLine="567"/>
        <w:jc w:val="both"/>
        <w:rPr>
          <w:sz w:val="28"/>
          <w:szCs w:val="28"/>
        </w:rPr>
        <w:sectPr w:rsidR="008C3605" w:rsidSect="00D45C29">
          <w:pgSz w:w="11906" w:h="16838"/>
          <w:pgMar w:top="397" w:right="567" w:bottom="1134" w:left="1985" w:header="709" w:footer="709" w:gutter="0"/>
          <w:cols w:space="708"/>
          <w:docGrid w:linePitch="360"/>
        </w:sectPr>
      </w:pPr>
    </w:p>
    <w:p w:rsidR="007E45D8" w:rsidRPr="005A4BB2" w:rsidRDefault="008C3605" w:rsidP="008C360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7E45D8">
        <w:rPr>
          <w:sz w:val="28"/>
          <w:szCs w:val="28"/>
        </w:rPr>
        <w:t xml:space="preserve">В наименовании </w:t>
      </w:r>
      <w:r w:rsidR="00CA67CC">
        <w:rPr>
          <w:sz w:val="28"/>
          <w:szCs w:val="28"/>
        </w:rPr>
        <w:t>П</w:t>
      </w:r>
      <w:r w:rsidR="00344AD4">
        <w:rPr>
          <w:sz w:val="28"/>
          <w:szCs w:val="28"/>
        </w:rPr>
        <w:t>остановления</w:t>
      </w:r>
      <w:r w:rsidR="00CA67CC">
        <w:rPr>
          <w:sz w:val="28"/>
          <w:szCs w:val="28"/>
        </w:rPr>
        <w:t>,</w:t>
      </w:r>
      <w:r w:rsidR="00344AD4">
        <w:rPr>
          <w:sz w:val="28"/>
          <w:szCs w:val="28"/>
        </w:rPr>
        <w:t xml:space="preserve"> слова</w:t>
      </w:r>
      <w:r w:rsidR="007E45D8">
        <w:rPr>
          <w:sz w:val="28"/>
          <w:szCs w:val="28"/>
        </w:rPr>
        <w:t xml:space="preserve"> </w:t>
      </w:r>
      <w:r w:rsidR="007E45D8" w:rsidRPr="005A4BB2">
        <w:rPr>
          <w:sz w:val="28"/>
          <w:szCs w:val="28"/>
        </w:rPr>
        <w:t>«</w:t>
      </w:r>
      <w:r w:rsidR="007E45D8" w:rsidRPr="005A4BB2">
        <w:rPr>
          <w:kern w:val="28"/>
          <w:sz w:val="28"/>
          <w:szCs w:val="28"/>
        </w:rPr>
        <w:t>на 2014-2017 годы» исключить.</w:t>
      </w:r>
    </w:p>
    <w:p w:rsidR="007E45D8" w:rsidRDefault="007E45D8" w:rsidP="008C3605">
      <w:pPr>
        <w:pStyle w:val="a4"/>
        <w:spacing w:line="360" w:lineRule="auto"/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1.2. В пункте 1 Постановления</w:t>
      </w:r>
      <w:r w:rsidR="00CA67CC">
        <w:rPr>
          <w:sz w:val="28"/>
          <w:szCs w:val="28"/>
        </w:rPr>
        <w:t>,</w:t>
      </w:r>
      <w:r>
        <w:rPr>
          <w:sz w:val="28"/>
          <w:szCs w:val="28"/>
        </w:rPr>
        <w:t xml:space="preserve"> слова «</w:t>
      </w:r>
      <w:r w:rsidRPr="005A4BB2">
        <w:rPr>
          <w:kern w:val="28"/>
          <w:sz w:val="28"/>
          <w:szCs w:val="28"/>
        </w:rPr>
        <w:t>на 2014-2017 годы» исключить.</w:t>
      </w:r>
    </w:p>
    <w:p w:rsidR="005A4BB2" w:rsidRDefault="005A4BB2" w:rsidP="008C3605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1.3. Пункт 3</w:t>
      </w:r>
      <w:r w:rsidRPr="005A4BB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изложить в следующей редакции:</w:t>
      </w:r>
    </w:p>
    <w:p w:rsidR="007E45D8" w:rsidRDefault="008C3605" w:rsidP="008C3605">
      <w:pPr>
        <w:spacing w:line="360" w:lineRule="auto"/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5A4BB2" w:rsidRPr="00D651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A4BB2" w:rsidRPr="00D6514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Воробьевского муниципального района</w:t>
      </w:r>
      <w:r w:rsidR="005A4BB2">
        <w:rPr>
          <w:rFonts w:ascii="Times New Roman" w:hAnsi="Times New Roman"/>
          <w:sz w:val="28"/>
          <w:szCs w:val="28"/>
        </w:rPr>
        <w:t xml:space="preserve"> – начальника отдела по строительству, архитектуре, транспорту и ЖКХ</w:t>
      </w:r>
      <w:r w:rsidR="005A4BB2" w:rsidRPr="00D6514C">
        <w:rPr>
          <w:rFonts w:ascii="Times New Roman" w:hAnsi="Times New Roman"/>
          <w:sz w:val="28"/>
          <w:szCs w:val="28"/>
        </w:rPr>
        <w:t xml:space="preserve"> </w:t>
      </w:r>
      <w:r w:rsidR="005A4BB2">
        <w:rPr>
          <w:rFonts w:ascii="Times New Roman" w:hAnsi="Times New Roman"/>
          <w:sz w:val="28"/>
          <w:szCs w:val="28"/>
        </w:rPr>
        <w:t>Гриднева Д.Н.</w:t>
      </w:r>
      <w:r>
        <w:rPr>
          <w:rFonts w:ascii="Times New Roman" w:hAnsi="Times New Roman"/>
          <w:sz w:val="28"/>
          <w:szCs w:val="28"/>
        </w:rPr>
        <w:t>».</w:t>
      </w:r>
    </w:p>
    <w:p w:rsidR="00344AD4" w:rsidRDefault="00493FDB" w:rsidP="001D751D">
      <w:pPr>
        <w:pStyle w:val="a4"/>
        <w:spacing w:line="360" w:lineRule="auto"/>
        <w:ind w:firstLine="567"/>
        <w:jc w:val="both"/>
        <w:rPr>
          <w:b/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="005A4BB2">
        <w:rPr>
          <w:sz w:val="28"/>
          <w:szCs w:val="28"/>
        </w:rPr>
        <w:t>4</w:t>
      </w:r>
      <w:r w:rsidR="003263CE">
        <w:rPr>
          <w:sz w:val="28"/>
          <w:szCs w:val="28"/>
        </w:rPr>
        <w:t>.</w:t>
      </w:r>
      <w:r w:rsidR="00377D9E">
        <w:rPr>
          <w:sz w:val="28"/>
          <w:szCs w:val="28"/>
        </w:rPr>
        <w:t xml:space="preserve"> </w:t>
      </w:r>
      <w:r w:rsidR="007E45D8">
        <w:rPr>
          <w:sz w:val="28"/>
          <w:szCs w:val="28"/>
        </w:rPr>
        <w:t xml:space="preserve">В </w:t>
      </w:r>
      <w:r w:rsidR="005A4BB2">
        <w:rPr>
          <w:sz w:val="28"/>
          <w:szCs w:val="28"/>
        </w:rPr>
        <w:t>наименовании П</w:t>
      </w:r>
      <w:r w:rsidR="00344AD4">
        <w:rPr>
          <w:sz w:val="28"/>
          <w:szCs w:val="28"/>
        </w:rPr>
        <w:t>орядк</w:t>
      </w:r>
      <w:r w:rsidR="005A4BB2">
        <w:rPr>
          <w:sz w:val="28"/>
          <w:szCs w:val="28"/>
        </w:rPr>
        <w:t>а,</w:t>
      </w:r>
      <w:r w:rsidR="00344AD4" w:rsidRPr="00344AD4">
        <w:rPr>
          <w:sz w:val="28"/>
          <w:szCs w:val="28"/>
        </w:rPr>
        <w:t xml:space="preserve"> </w:t>
      </w:r>
      <w:r w:rsidR="00344AD4">
        <w:rPr>
          <w:sz w:val="28"/>
          <w:szCs w:val="28"/>
        </w:rPr>
        <w:t>слова «</w:t>
      </w:r>
      <w:r w:rsidR="00344AD4" w:rsidRPr="005A4BB2">
        <w:rPr>
          <w:kern w:val="28"/>
          <w:sz w:val="28"/>
          <w:szCs w:val="28"/>
        </w:rPr>
        <w:t>на 2014-2017 годы» исключить.</w:t>
      </w:r>
    </w:p>
    <w:p w:rsidR="00344AD4" w:rsidRDefault="00344AD4" w:rsidP="001D751D">
      <w:pPr>
        <w:pStyle w:val="a4"/>
        <w:spacing w:line="360" w:lineRule="auto"/>
        <w:ind w:firstLine="567"/>
        <w:jc w:val="both"/>
        <w:rPr>
          <w:kern w:val="28"/>
          <w:sz w:val="28"/>
          <w:szCs w:val="28"/>
        </w:rPr>
      </w:pPr>
      <w:r w:rsidRPr="005A4BB2">
        <w:rPr>
          <w:kern w:val="28"/>
          <w:sz w:val="28"/>
          <w:szCs w:val="28"/>
        </w:rPr>
        <w:t>1.</w:t>
      </w:r>
      <w:r w:rsidR="005A4BB2">
        <w:rPr>
          <w:kern w:val="28"/>
          <w:sz w:val="28"/>
          <w:szCs w:val="28"/>
        </w:rPr>
        <w:t>5</w:t>
      </w:r>
      <w:r w:rsidRPr="005A4BB2">
        <w:rPr>
          <w:kern w:val="28"/>
          <w:sz w:val="28"/>
          <w:szCs w:val="28"/>
        </w:rPr>
        <w:t xml:space="preserve">. В пункте 1.1 раздела 1 </w:t>
      </w:r>
      <w:r w:rsidR="005A4BB2">
        <w:rPr>
          <w:kern w:val="28"/>
          <w:sz w:val="28"/>
          <w:szCs w:val="28"/>
        </w:rPr>
        <w:t>П</w:t>
      </w:r>
      <w:r w:rsidRPr="005A4BB2">
        <w:rPr>
          <w:kern w:val="28"/>
          <w:sz w:val="28"/>
          <w:szCs w:val="28"/>
        </w:rPr>
        <w:t>орядка</w:t>
      </w:r>
      <w:r w:rsidR="005A4BB2">
        <w:rPr>
          <w:kern w:val="28"/>
          <w:sz w:val="28"/>
          <w:szCs w:val="28"/>
        </w:rPr>
        <w:t>,</w:t>
      </w:r>
      <w:r w:rsidRPr="005A4BB2">
        <w:rPr>
          <w:kern w:val="28"/>
          <w:sz w:val="28"/>
          <w:szCs w:val="28"/>
        </w:rPr>
        <w:t xml:space="preserve"> </w:t>
      </w:r>
      <w:r w:rsidRPr="005A4BB2">
        <w:rPr>
          <w:sz w:val="28"/>
          <w:szCs w:val="28"/>
        </w:rPr>
        <w:t>слова «</w:t>
      </w:r>
      <w:r w:rsidRPr="005A4BB2">
        <w:rPr>
          <w:kern w:val="28"/>
          <w:sz w:val="28"/>
          <w:szCs w:val="28"/>
        </w:rPr>
        <w:t>на 2014-2017 годы» исключить</w:t>
      </w:r>
      <w:r w:rsidR="005A4BB2">
        <w:rPr>
          <w:kern w:val="28"/>
          <w:sz w:val="28"/>
          <w:szCs w:val="28"/>
        </w:rPr>
        <w:t>.</w:t>
      </w:r>
    </w:p>
    <w:p w:rsidR="00E94157" w:rsidRDefault="005A4BB2" w:rsidP="001D751D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1.6. В приложении к Порядку </w:t>
      </w:r>
      <w:r>
        <w:rPr>
          <w:sz w:val="28"/>
          <w:szCs w:val="28"/>
        </w:rPr>
        <w:t>слова «</w:t>
      </w:r>
      <w:r w:rsidRPr="005A4BB2">
        <w:rPr>
          <w:kern w:val="28"/>
          <w:sz w:val="28"/>
          <w:szCs w:val="28"/>
        </w:rPr>
        <w:t>на 2014-2017 годы» исключить</w:t>
      </w:r>
      <w:r>
        <w:rPr>
          <w:kern w:val="28"/>
          <w:sz w:val="28"/>
          <w:szCs w:val="28"/>
        </w:rPr>
        <w:t>.</w:t>
      </w:r>
    </w:p>
    <w:p w:rsidR="00D45C29" w:rsidRPr="00377D9E" w:rsidRDefault="00493FDB" w:rsidP="001D751D">
      <w:pPr>
        <w:pStyle w:val="a4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3"/>
      </w:tblGrid>
      <w:tr w:rsidR="00493FDB" w:rsidTr="00493FDB">
        <w:tc>
          <w:tcPr>
            <w:tcW w:w="3190" w:type="dxa"/>
            <w:hideMark/>
          </w:tcPr>
          <w:p w:rsidR="00D45C29" w:rsidRDefault="00D45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3605" w:rsidRDefault="008C36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3605" w:rsidRDefault="008C36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3FDB" w:rsidRDefault="0049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493FDB" w:rsidRDefault="00493F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447" w:type="dxa"/>
          </w:tcPr>
          <w:p w:rsidR="00493FDB" w:rsidRDefault="00493F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D45C29" w:rsidRDefault="00D45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5C29" w:rsidRDefault="00D45C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3605" w:rsidRDefault="008C36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C3605" w:rsidRDefault="008C36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3FDB" w:rsidRDefault="00493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 Гордиенко</w:t>
            </w:r>
          </w:p>
          <w:p w:rsidR="00493FDB" w:rsidRDefault="00493F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93FDB" w:rsidRDefault="00493FDB" w:rsidP="00493FDB">
      <w:pPr>
        <w:rPr>
          <w:rFonts w:ascii="Times New Roman" w:hAnsi="Times New Roman" w:cs="Times New Roman"/>
          <w:sz w:val="28"/>
          <w:szCs w:val="28"/>
        </w:rPr>
      </w:pPr>
    </w:p>
    <w:p w:rsidR="00D45C29" w:rsidRDefault="00D45C29" w:rsidP="00493FDB">
      <w:pPr>
        <w:rPr>
          <w:rFonts w:ascii="Times New Roman" w:hAnsi="Times New Roman" w:cs="Times New Roman"/>
          <w:sz w:val="28"/>
          <w:szCs w:val="28"/>
        </w:rPr>
      </w:pPr>
    </w:p>
    <w:sectPr w:rsidR="00D45C29" w:rsidSect="008C36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B2" w:rsidRDefault="005A4BB2" w:rsidP="0068772A">
      <w:r>
        <w:separator/>
      </w:r>
    </w:p>
  </w:endnote>
  <w:endnote w:type="continuationSeparator" w:id="0">
    <w:p w:rsidR="005A4BB2" w:rsidRDefault="005A4BB2" w:rsidP="0068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B2" w:rsidRDefault="005A4BB2" w:rsidP="0068772A">
      <w:r>
        <w:separator/>
      </w:r>
    </w:p>
  </w:footnote>
  <w:footnote w:type="continuationSeparator" w:id="0">
    <w:p w:rsidR="005A4BB2" w:rsidRDefault="005A4BB2" w:rsidP="00687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72A"/>
    <w:rsid w:val="00013EC1"/>
    <w:rsid w:val="0003173F"/>
    <w:rsid w:val="00062FAB"/>
    <w:rsid w:val="0008375B"/>
    <w:rsid w:val="000F3123"/>
    <w:rsid w:val="00170016"/>
    <w:rsid w:val="001D751D"/>
    <w:rsid w:val="0020001D"/>
    <w:rsid w:val="002A19F4"/>
    <w:rsid w:val="002F1465"/>
    <w:rsid w:val="00311939"/>
    <w:rsid w:val="003263CE"/>
    <w:rsid w:val="00344AD4"/>
    <w:rsid w:val="00377D9E"/>
    <w:rsid w:val="003C2C5E"/>
    <w:rsid w:val="0041161E"/>
    <w:rsid w:val="004616C7"/>
    <w:rsid w:val="00493FDB"/>
    <w:rsid w:val="004A5759"/>
    <w:rsid w:val="004B35A0"/>
    <w:rsid w:val="0055044C"/>
    <w:rsid w:val="005A4BB2"/>
    <w:rsid w:val="006354C9"/>
    <w:rsid w:val="00646ECC"/>
    <w:rsid w:val="0068772A"/>
    <w:rsid w:val="006902C6"/>
    <w:rsid w:val="006D1A08"/>
    <w:rsid w:val="006D2D36"/>
    <w:rsid w:val="006E2840"/>
    <w:rsid w:val="007219D4"/>
    <w:rsid w:val="00746DF2"/>
    <w:rsid w:val="007D0BEC"/>
    <w:rsid w:val="007E45D8"/>
    <w:rsid w:val="00812EA7"/>
    <w:rsid w:val="0084782F"/>
    <w:rsid w:val="008A0A5E"/>
    <w:rsid w:val="008A5FE4"/>
    <w:rsid w:val="008A766F"/>
    <w:rsid w:val="008C3605"/>
    <w:rsid w:val="008D647F"/>
    <w:rsid w:val="009036B5"/>
    <w:rsid w:val="009379DA"/>
    <w:rsid w:val="00992FC2"/>
    <w:rsid w:val="009A4873"/>
    <w:rsid w:val="009F5F7C"/>
    <w:rsid w:val="00A248EC"/>
    <w:rsid w:val="00AB741A"/>
    <w:rsid w:val="00AF188D"/>
    <w:rsid w:val="00B06E9D"/>
    <w:rsid w:val="00BD2093"/>
    <w:rsid w:val="00C55DE7"/>
    <w:rsid w:val="00C55F37"/>
    <w:rsid w:val="00C57725"/>
    <w:rsid w:val="00CA67CC"/>
    <w:rsid w:val="00CE21AC"/>
    <w:rsid w:val="00CE4E44"/>
    <w:rsid w:val="00D039AF"/>
    <w:rsid w:val="00D421AE"/>
    <w:rsid w:val="00D45C29"/>
    <w:rsid w:val="00DC42EA"/>
    <w:rsid w:val="00E94157"/>
    <w:rsid w:val="00EC037A"/>
    <w:rsid w:val="00F1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4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001D"/>
    <w:pPr>
      <w:ind w:left="720"/>
      <w:contextualSpacing/>
    </w:pPr>
  </w:style>
  <w:style w:type="character" w:customStyle="1" w:styleId="ae">
    <w:name w:val="Гипертекстовая ссылка"/>
    <w:uiPriority w:val="99"/>
    <w:rsid w:val="00E9415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72A"/>
    <w:rPr>
      <w:color w:val="0000FF" w:themeColor="hyperlink"/>
      <w:u w:val="single"/>
    </w:rPr>
  </w:style>
  <w:style w:type="paragraph" w:styleId="a4">
    <w:name w:val="No Spacing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877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87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68772A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6877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7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72A"/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49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0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0411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BD8F-ED3D-4686-AFC2-57A3737E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NPoltarakova</cp:lastModifiedBy>
  <cp:revision>31</cp:revision>
  <cp:lastPrinted>2016-06-08T10:25:00Z</cp:lastPrinted>
  <dcterms:created xsi:type="dcterms:W3CDTF">2016-03-23T06:32:00Z</dcterms:created>
  <dcterms:modified xsi:type="dcterms:W3CDTF">2018-05-22T08:18:00Z</dcterms:modified>
</cp:coreProperties>
</file>