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DA512B" w:rsidP="00817AB3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-548005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817AB3">
      <w:pPr>
        <w:jc w:val="center"/>
        <w:rPr>
          <w:rFonts w:ascii="Times New Roman" w:hAnsi="Times New Roman"/>
        </w:rPr>
      </w:pP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652596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1B792C">
        <w:rPr>
          <w:rFonts w:ascii="Times New Roman" w:hAnsi="Times New Roman"/>
          <w:sz w:val="28"/>
          <w:szCs w:val="28"/>
          <w:u w:val="single"/>
        </w:rPr>
        <w:t>14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3C32C3">
        <w:rPr>
          <w:rFonts w:ascii="Times New Roman" w:hAnsi="Times New Roman"/>
          <w:sz w:val="28"/>
          <w:szCs w:val="28"/>
          <w:u w:val="single"/>
        </w:rPr>
        <w:t>201</w:t>
      </w:r>
      <w:r w:rsidR="003D544B">
        <w:rPr>
          <w:rFonts w:ascii="Times New Roman" w:hAnsi="Times New Roman"/>
          <w:sz w:val="28"/>
          <w:szCs w:val="28"/>
          <w:u w:val="single"/>
        </w:rPr>
        <w:t>7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C32C3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B792C">
        <w:rPr>
          <w:rFonts w:ascii="Times New Roman" w:hAnsi="Times New Roman"/>
          <w:sz w:val="28"/>
          <w:szCs w:val="28"/>
          <w:u w:val="single"/>
        </w:rPr>
        <w:t>131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3D544B" w:rsidP="000E74B2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жильём молодых семей» на 2015 - 2020 годы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ного района от 29.10.2015 г. № 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3561E9" w:rsidRPr="00885FCD" w:rsidRDefault="003561E9" w:rsidP="003561E9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 w:rsidRPr="0093371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2015-2020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утвержденную </w:t>
      </w:r>
      <w:r w:rsidRPr="0093371B">
        <w:rPr>
          <w:rFonts w:ascii="Times New Roman" w:hAnsi="Times New Roman"/>
          <w:sz w:val="28"/>
          <w:szCs w:val="28"/>
        </w:rPr>
        <w:t>постановлением администрации Воробье</w:t>
      </w:r>
      <w:r w:rsidRPr="0093371B">
        <w:rPr>
          <w:rFonts w:ascii="Times New Roman" w:hAnsi="Times New Roman"/>
          <w:sz w:val="28"/>
          <w:szCs w:val="28"/>
        </w:rPr>
        <w:t>в</w:t>
      </w:r>
      <w:r w:rsidRPr="0093371B">
        <w:rPr>
          <w:rFonts w:ascii="Times New Roman" w:hAnsi="Times New Roman"/>
          <w:sz w:val="28"/>
          <w:szCs w:val="28"/>
        </w:rPr>
        <w:t>ского муниципального района от 29.10.2015 г. № 433</w:t>
      </w:r>
      <w:r>
        <w:rPr>
          <w:rFonts w:ascii="Times New Roman" w:hAnsi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(далее Программа):</w:t>
      </w:r>
    </w:p>
    <w:p w:rsidR="003561E9" w:rsidRDefault="003561E9" w:rsidP="00817AB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1.1.Четвертую и пятую строки Паспорта программы 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3561E9" w:rsidRDefault="003561E9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F23" w:rsidRPr="008C2D21" w:rsidRDefault="003561E9" w:rsidP="008C2D2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096"/>
      </w:tblGrid>
      <w:tr w:rsidR="00054F23" w:rsidRPr="008C2D21" w:rsidTr="00817AB3">
        <w:trPr>
          <w:trHeight w:val="20"/>
        </w:trPr>
        <w:tc>
          <w:tcPr>
            <w:tcW w:w="3228" w:type="dxa"/>
          </w:tcPr>
          <w:p w:rsidR="00054F23" w:rsidRPr="008C2D21" w:rsidRDefault="00054F23" w:rsidP="00817AB3">
            <w:pPr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lastRenderedPageBreak/>
              <w:t>Цели задачи Программы</w:t>
            </w:r>
          </w:p>
        </w:tc>
        <w:tc>
          <w:tcPr>
            <w:tcW w:w="6096" w:type="dxa"/>
          </w:tcPr>
          <w:p w:rsidR="00F22658" w:rsidRPr="000C59BA" w:rsidRDefault="00F22658" w:rsidP="00817AB3">
            <w:pPr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0C59BA">
              <w:rPr>
                <w:rFonts w:ascii="Times New Roman" w:hAnsi="Times New Roman"/>
                <w:color w:val="000000"/>
              </w:rPr>
              <w:t>-</w:t>
            </w:r>
            <w:r w:rsidRPr="000C59BA">
              <w:rPr>
                <w:rFonts w:ascii="Times New Roman" w:hAnsi="Times New Roman"/>
                <w:color w:val="000000"/>
              </w:rPr>
              <w:tab/>
              <w:t>цель подпрограммы - государственная поддержка в решении жилищной проблемы молодых семей, пр</w:t>
            </w:r>
            <w:r w:rsidRPr="000C59BA">
              <w:rPr>
                <w:rFonts w:ascii="Times New Roman" w:hAnsi="Times New Roman"/>
                <w:color w:val="000000"/>
              </w:rPr>
              <w:t>и</w:t>
            </w:r>
            <w:r w:rsidRPr="000C59BA">
              <w:rPr>
                <w:rFonts w:ascii="Times New Roman" w:hAnsi="Times New Roman"/>
                <w:color w:val="000000"/>
              </w:rPr>
              <w:t>знанных в установленном порядке нуждающимися в улучшении жилищных условий.</w:t>
            </w:r>
          </w:p>
          <w:p w:rsidR="00F22658" w:rsidRPr="000C59BA" w:rsidRDefault="00F22658" w:rsidP="00817AB3">
            <w:pPr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0C59BA">
              <w:rPr>
                <w:rFonts w:ascii="Times New Roman" w:hAnsi="Times New Roman"/>
                <w:color w:val="000000"/>
              </w:rPr>
              <w:t>Задачи подпрограммы - 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экономкласса;</w:t>
            </w:r>
          </w:p>
          <w:p w:rsidR="00054F23" w:rsidRPr="000C59BA" w:rsidRDefault="00F22658" w:rsidP="00817AB3">
            <w:pPr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0C59BA">
              <w:rPr>
                <w:rFonts w:ascii="Times New Roman" w:hAnsi="Times New Roman"/>
                <w:color w:val="000000"/>
              </w:rPr>
              <w:t>создание условий для привлечения молодыми с</w:t>
            </w:r>
            <w:r w:rsidRPr="000C59BA">
              <w:rPr>
                <w:rFonts w:ascii="Times New Roman" w:hAnsi="Times New Roman"/>
                <w:color w:val="000000"/>
              </w:rPr>
              <w:t>е</w:t>
            </w:r>
            <w:r w:rsidRPr="000C59BA">
              <w:rPr>
                <w:rFonts w:ascii="Times New Roman" w:hAnsi="Times New Roman"/>
                <w:color w:val="000000"/>
              </w:rPr>
              <w:t>мьями собственных средств, дополнительных финанс</w:t>
            </w:r>
            <w:r w:rsidRPr="000C59BA">
              <w:rPr>
                <w:rFonts w:ascii="Times New Roman" w:hAnsi="Times New Roman"/>
                <w:color w:val="000000"/>
              </w:rPr>
              <w:t>о</w:t>
            </w:r>
            <w:r w:rsidRPr="000C59BA">
              <w:rPr>
                <w:rFonts w:ascii="Times New Roman" w:hAnsi="Times New Roman"/>
                <w:color w:val="000000"/>
              </w:rPr>
              <w:t>вых средств кредитных и других организаций, пред</w:t>
            </w:r>
            <w:r w:rsidRPr="000C59BA">
              <w:rPr>
                <w:rFonts w:ascii="Times New Roman" w:hAnsi="Times New Roman"/>
                <w:color w:val="000000"/>
              </w:rPr>
              <w:t>о</w:t>
            </w:r>
            <w:r w:rsidRPr="000C59BA">
              <w:rPr>
                <w:rFonts w:ascii="Times New Roman" w:hAnsi="Times New Roman"/>
                <w:color w:val="000000"/>
              </w:rPr>
              <w:t>ставляющих жилищные кредиты и займы, в том числе ипотечные, для приобретения жилья или строительства жилого дома экономкласса</w:t>
            </w:r>
          </w:p>
        </w:tc>
      </w:tr>
      <w:tr w:rsidR="00054F23" w:rsidRPr="008C2D21" w:rsidTr="00817AB3">
        <w:trPr>
          <w:trHeight w:val="20"/>
        </w:trPr>
        <w:tc>
          <w:tcPr>
            <w:tcW w:w="3228" w:type="dxa"/>
          </w:tcPr>
          <w:p w:rsidR="00054F23" w:rsidRPr="008C2D21" w:rsidRDefault="00054F23" w:rsidP="00817AB3">
            <w:pPr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Целевые индикаторы и пок</w:t>
            </w:r>
            <w:r w:rsidRPr="008C2D21">
              <w:rPr>
                <w:rFonts w:ascii="Times New Roman" w:hAnsi="Times New Roman"/>
              </w:rPr>
              <w:t>а</w:t>
            </w:r>
            <w:r w:rsidRPr="008C2D21">
              <w:rPr>
                <w:rFonts w:ascii="Times New Roman" w:hAnsi="Times New Roman"/>
              </w:rPr>
              <w:t>затели Пр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граммы</w:t>
            </w:r>
          </w:p>
        </w:tc>
        <w:tc>
          <w:tcPr>
            <w:tcW w:w="6096" w:type="dxa"/>
          </w:tcPr>
          <w:p w:rsidR="00054F23" w:rsidRPr="000C59BA" w:rsidRDefault="00F22658" w:rsidP="00817AB3">
            <w:pPr>
              <w:jc w:val="both"/>
              <w:rPr>
                <w:rFonts w:ascii="Times New Roman" w:hAnsi="Times New Roman"/>
                <w:color w:val="000000"/>
              </w:rPr>
            </w:pPr>
            <w:r w:rsidRPr="000C59BA">
              <w:rPr>
                <w:rFonts w:ascii="Times New Roman" w:hAnsi="Times New Roman"/>
                <w:color w:val="000000"/>
              </w:rPr>
              <w:t>-</w:t>
            </w:r>
            <w:r w:rsidRPr="000C59BA">
              <w:rPr>
                <w:rFonts w:ascii="Times New Roman" w:hAnsi="Times New Roman"/>
                <w:color w:val="000000"/>
              </w:rPr>
              <w:tab/>
              <w:t>количество молодых семей, получивших свид</w:t>
            </w:r>
            <w:r w:rsidRPr="000C59BA">
              <w:rPr>
                <w:rFonts w:ascii="Times New Roman" w:hAnsi="Times New Roman"/>
                <w:color w:val="000000"/>
              </w:rPr>
              <w:t>е</w:t>
            </w:r>
            <w:r w:rsidRPr="000C59BA">
              <w:rPr>
                <w:rFonts w:ascii="Times New Roman" w:hAnsi="Times New Roman"/>
                <w:color w:val="000000"/>
              </w:rPr>
              <w:t>тельство о праве на получение социальной выплаты на приобретение (строительство) жилого помещения в 2015 - 2020 годах, - 10 семей</w:t>
            </w:r>
          </w:p>
        </w:tc>
      </w:tr>
    </w:tbl>
    <w:p w:rsidR="00054F23" w:rsidRPr="008C2D21" w:rsidRDefault="003561E9" w:rsidP="008C2D21">
      <w:pPr>
        <w:spacing w:line="36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0C59BA">
        <w:rPr>
          <w:rFonts w:ascii="Times New Roman" w:hAnsi="Times New Roman"/>
          <w:color w:val="FFFFFF"/>
        </w:rPr>
        <w:t>__</w:t>
      </w:r>
      <w:r>
        <w:rPr>
          <w:rFonts w:ascii="Times New Roman" w:hAnsi="Times New Roman"/>
        </w:rPr>
        <w:t>»</w:t>
      </w:r>
      <w:r w:rsidR="00865E58">
        <w:rPr>
          <w:rFonts w:ascii="Times New Roman" w:hAnsi="Times New Roman"/>
        </w:rPr>
        <w:t>.</w:t>
      </w:r>
    </w:p>
    <w:p w:rsidR="00054F23" w:rsidRPr="00865E58" w:rsidRDefault="000C6D6B" w:rsidP="00817A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58">
        <w:rPr>
          <w:rFonts w:ascii="Times New Roman" w:hAnsi="Times New Roman"/>
          <w:sz w:val="28"/>
          <w:szCs w:val="28"/>
        </w:rPr>
        <w:t>1.2. Таблицу № 2 Раздела 2. Основные цели и задачи муниципальной пр</w:t>
      </w:r>
      <w:r w:rsidRPr="00865E58">
        <w:rPr>
          <w:rFonts w:ascii="Times New Roman" w:hAnsi="Times New Roman"/>
          <w:sz w:val="28"/>
          <w:szCs w:val="28"/>
        </w:rPr>
        <w:t>о</w:t>
      </w:r>
      <w:r w:rsidRPr="00865E58">
        <w:rPr>
          <w:rFonts w:ascii="Times New Roman" w:hAnsi="Times New Roman"/>
          <w:sz w:val="28"/>
          <w:szCs w:val="28"/>
        </w:rPr>
        <w:t>граммы изложить в следующей редакции:</w:t>
      </w:r>
    </w:p>
    <w:p w:rsidR="00FE0F3D" w:rsidRPr="008C2D21" w:rsidRDefault="00DC41B4" w:rsidP="00DC41B4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826"/>
        <w:gridCol w:w="797"/>
        <w:gridCol w:w="798"/>
        <w:gridCol w:w="797"/>
        <w:gridCol w:w="798"/>
        <w:gridCol w:w="797"/>
        <w:gridCol w:w="798"/>
      </w:tblGrid>
      <w:tr w:rsidR="000516FB" w:rsidRPr="00817AB3" w:rsidTr="00C40EF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</w:t>
            </w:r>
          </w:p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17AB3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56454E" w:rsidRPr="00817AB3" w:rsidTr="00C40EF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</w:rPr>
              <w:t>Количество молодых семей, пол</w:t>
            </w:r>
            <w:r w:rsidRPr="00817AB3">
              <w:rPr>
                <w:rFonts w:ascii="Times New Roman" w:hAnsi="Times New Roman"/>
              </w:rPr>
              <w:t>у</w:t>
            </w:r>
            <w:r w:rsidRPr="00817AB3">
              <w:rPr>
                <w:rFonts w:ascii="Times New Roman" w:hAnsi="Times New Roman"/>
              </w:rPr>
              <w:t>чивших свидетельство о праве на получение социальной в</w:t>
            </w:r>
            <w:r w:rsidRPr="00817AB3">
              <w:rPr>
                <w:rFonts w:ascii="Times New Roman" w:hAnsi="Times New Roman"/>
              </w:rPr>
              <w:t>ы</w:t>
            </w:r>
            <w:r w:rsidRPr="00817AB3">
              <w:rPr>
                <w:rFonts w:ascii="Times New Roman" w:hAnsi="Times New Roman"/>
              </w:rPr>
              <w:t>платы на приобретение (строительство) ж</w:t>
            </w:r>
            <w:r w:rsidRPr="00817AB3">
              <w:rPr>
                <w:rFonts w:ascii="Times New Roman" w:hAnsi="Times New Roman"/>
              </w:rPr>
              <w:t>и</w:t>
            </w:r>
            <w:r w:rsidRPr="00817AB3">
              <w:rPr>
                <w:rFonts w:ascii="Times New Roman" w:hAnsi="Times New Roman"/>
              </w:rPr>
              <w:t>лого помещения (тыс. семей)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56454E" w:rsidRPr="00817AB3" w:rsidTr="00C40EF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</w:rPr>
              <w:t>Доля молодых семей, получивших свидетельство о праве на получение социальной выплаты на приобрет</w:t>
            </w:r>
            <w:r w:rsidRPr="00817AB3">
              <w:rPr>
                <w:rFonts w:ascii="Times New Roman" w:hAnsi="Times New Roman"/>
              </w:rPr>
              <w:t>е</w:t>
            </w:r>
            <w:r w:rsidRPr="00817AB3">
              <w:rPr>
                <w:rFonts w:ascii="Times New Roman" w:hAnsi="Times New Roman"/>
              </w:rPr>
              <w:t>ние (строительство) жилого пом</w:t>
            </w:r>
            <w:r w:rsidRPr="00817AB3">
              <w:rPr>
                <w:rFonts w:ascii="Times New Roman" w:hAnsi="Times New Roman"/>
              </w:rPr>
              <w:t>е</w:t>
            </w:r>
            <w:r w:rsidRPr="00817AB3">
              <w:rPr>
                <w:rFonts w:ascii="Times New Roman" w:hAnsi="Times New Roman"/>
              </w:rPr>
              <w:t>щения, в общем количестве мол</w:t>
            </w:r>
            <w:r w:rsidRPr="00817AB3">
              <w:rPr>
                <w:rFonts w:ascii="Times New Roman" w:hAnsi="Times New Roman"/>
              </w:rPr>
              <w:t>о</w:t>
            </w:r>
            <w:r w:rsidRPr="00817AB3">
              <w:rPr>
                <w:rFonts w:ascii="Times New Roman" w:hAnsi="Times New Roman"/>
              </w:rPr>
              <w:t>дых семей, нуждающихся в улу</w:t>
            </w:r>
            <w:r w:rsidRPr="00817AB3">
              <w:rPr>
                <w:rFonts w:ascii="Times New Roman" w:hAnsi="Times New Roman"/>
              </w:rPr>
              <w:t>ч</w:t>
            </w:r>
            <w:r w:rsidRPr="00817AB3">
              <w:rPr>
                <w:rFonts w:ascii="Times New Roman" w:hAnsi="Times New Roman"/>
              </w:rPr>
              <w:t>шении жилищных условий по с</w:t>
            </w:r>
            <w:r w:rsidRPr="00817AB3">
              <w:rPr>
                <w:rFonts w:ascii="Times New Roman" w:hAnsi="Times New Roman"/>
              </w:rPr>
              <w:t>о</w:t>
            </w:r>
            <w:r w:rsidRPr="00817AB3">
              <w:rPr>
                <w:rFonts w:ascii="Times New Roman" w:hAnsi="Times New Roman"/>
              </w:rPr>
              <w:t>стоянию на 1 января 2015 г. (пр</w:t>
            </w:r>
            <w:r w:rsidRPr="00817AB3">
              <w:rPr>
                <w:rFonts w:ascii="Times New Roman" w:hAnsi="Times New Roman"/>
              </w:rPr>
              <w:t>о</w:t>
            </w:r>
            <w:r w:rsidRPr="00817AB3">
              <w:rPr>
                <w:rFonts w:ascii="Times New Roman" w:hAnsi="Times New Roman"/>
              </w:rPr>
              <w:t>центов)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4E" w:rsidRPr="00817AB3" w:rsidRDefault="0056454E" w:rsidP="00817AB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17AB3">
              <w:rPr>
                <w:rFonts w:ascii="Times New Roman" w:hAnsi="Times New Roman"/>
                <w:color w:val="000000"/>
              </w:rPr>
              <w:t>0,08</w:t>
            </w:r>
          </w:p>
        </w:tc>
      </w:tr>
    </w:tbl>
    <w:p w:rsidR="000516FB" w:rsidRDefault="00DC41B4" w:rsidP="00DC41B4">
      <w:pPr>
        <w:spacing w:line="360" w:lineRule="auto"/>
        <w:ind w:firstLine="708"/>
        <w:jc w:val="right"/>
        <w:rPr>
          <w:rFonts w:ascii="Times New Roman" w:hAnsi="Times New Roman"/>
        </w:rPr>
      </w:pPr>
      <w:r w:rsidRPr="000C59BA">
        <w:rPr>
          <w:rFonts w:ascii="Times New Roman" w:hAnsi="Times New Roman"/>
          <w:color w:val="FFFFFF"/>
        </w:rPr>
        <w:t>_</w:t>
      </w:r>
      <w:r>
        <w:rPr>
          <w:rFonts w:ascii="Times New Roman" w:hAnsi="Times New Roman"/>
        </w:rPr>
        <w:t>»</w:t>
      </w:r>
      <w:r w:rsidR="00865E58">
        <w:rPr>
          <w:rFonts w:ascii="Times New Roman" w:hAnsi="Times New Roman"/>
        </w:rPr>
        <w:t>.</w:t>
      </w:r>
    </w:p>
    <w:p w:rsidR="00DC41B4" w:rsidRPr="00865E58" w:rsidRDefault="00DC41B4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58">
        <w:rPr>
          <w:rFonts w:ascii="Times New Roman" w:hAnsi="Times New Roman"/>
          <w:sz w:val="28"/>
          <w:szCs w:val="28"/>
        </w:rPr>
        <w:t>1.3. Подпункт е) пункта 2. Приложения № 1 к Разделу 5 Правила предоставления молодым семьям социальных выплат на приобретение (стр</w:t>
      </w:r>
      <w:r w:rsidRPr="00865E58">
        <w:rPr>
          <w:rFonts w:ascii="Times New Roman" w:hAnsi="Times New Roman"/>
          <w:sz w:val="28"/>
          <w:szCs w:val="28"/>
        </w:rPr>
        <w:t>о</w:t>
      </w:r>
      <w:r w:rsidRPr="00865E58">
        <w:rPr>
          <w:rFonts w:ascii="Times New Roman" w:hAnsi="Times New Roman"/>
          <w:sz w:val="28"/>
          <w:szCs w:val="28"/>
        </w:rPr>
        <w:t>ительство) жилья и их испол</w:t>
      </w:r>
      <w:r w:rsidRPr="00865E58">
        <w:rPr>
          <w:rFonts w:ascii="Times New Roman" w:hAnsi="Times New Roman"/>
          <w:sz w:val="28"/>
          <w:szCs w:val="28"/>
        </w:rPr>
        <w:t>ь</w:t>
      </w:r>
      <w:r w:rsidRPr="00865E58">
        <w:rPr>
          <w:rFonts w:ascii="Times New Roman" w:hAnsi="Times New Roman"/>
          <w:sz w:val="28"/>
          <w:szCs w:val="28"/>
        </w:rPr>
        <w:t>зования</w:t>
      </w:r>
      <w:r w:rsidR="00810E72" w:rsidRPr="00865E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955B6" w:rsidRPr="00817AB3" w:rsidRDefault="00CF42EC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</w:t>
      </w:r>
      <w:r w:rsidR="00B955B6" w:rsidRPr="00817AB3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</w:t>
      </w:r>
      <w:r w:rsidR="00B955B6" w:rsidRPr="00817AB3">
        <w:rPr>
          <w:rFonts w:ascii="Times New Roman" w:hAnsi="Times New Roman" w:cs="Times New Roman"/>
          <w:sz w:val="28"/>
          <w:szCs w:val="28"/>
        </w:rPr>
        <w:t>и</w:t>
      </w:r>
      <w:r w:rsidR="00B955B6" w:rsidRPr="00817AB3">
        <w:rPr>
          <w:rFonts w:ascii="Times New Roman" w:hAnsi="Times New Roman" w:cs="Times New Roman"/>
          <w:sz w:val="28"/>
          <w:szCs w:val="28"/>
        </w:rPr>
        <w:t>лищным кредитам, в том числе ипотечным, или жилищным займам на пр</w:t>
      </w:r>
      <w:r w:rsidR="00B955B6" w:rsidRPr="00817AB3">
        <w:rPr>
          <w:rFonts w:ascii="Times New Roman" w:hAnsi="Times New Roman" w:cs="Times New Roman"/>
          <w:sz w:val="28"/>
          <w:szCs w:val="28"/>
        </w:rPr>
        <w:t>и</w:t>
      </w:r>
      <w:r w:rsidR="00B955B6" w:rsidRPr="00817AB3">
        <w:rPr>
          <w:rFonts w:ascii="Times New Roman" w:hAnsi="Times New Roman" w:cs="Times New Roman"/>
          <w:sz w:val="28"/>
          <w:szCs w:val="28"/>
        </w:rPr>
        <w:lastRenderedPageBreak/>
        <w:t>обретение жилого помещения или строительство жилого дома, за исключ</w:t>
      </w:r>
      <w:r w:rsidR="00B955B6" w:rsidRPr="00817AB3">
        <w:rPr>
          <w:rFonts w:ascii="Times New Roman" w:hAnsi="Times New Roman" w:cs="Times New Roman"/>
          <w:sz w:val="28"/>
          <w:szCs w:val="28"/>
        </w:rPr>
        <w:t>е</w:t>
      </w:r>
      <w:r w:rsidR="00B955B6" w:rsidRPr="00817AB3">
        <w:rPr>
          <w:rFonts w:ascii="Times New Roman" w:hAnsi="Times New Roman" w:cs="Times New Roman"/>
          <w:sz w:val="28"/>
          <w:szCs w:val="28"/>
        </w:rPr>
        <w:t>нием иных процентов, штрафов, комиссий и пеней за просрочку исполнения об</w:t>
      </w:r>
      <w:r w:rsidR="00B955B6" w:rsidRPr="00817AB3">
        <w:rPr>
          <w:rFonts w:ascii="Times New Roman" w:hAnsi="Times New Roman" w:cs="Times New Roman"/>
          <w:sz w:val="28"/>
          <w:szCs w:val="28"/>
        </w:rPr>
        <w:t>я</w:t>
      </w:r>
      <w:r w:rsidR="00B955B6" w:rsidRPr="00817AB3">
        <w:rPr>
          <w:rFonts w:ascii="Times New Roman" w:hAnsi="Times New Roman" w:cs="Times New Roman"/>
          <w:sz w:val="28"/>
          <w:szCs w:val="28"/>
        </w:rPr>
        <w:t>зательств по этим кредитам или займам.</w:t>
      </w:r>
      <w:r w:rsidRPr="00817AB3">
        <w:rPr>
          <w:rFonts w:ascii="Times New Roman" w:hAnsi="Times New Roman" w:cs="Times New Roman"/>
          <w:sz w:val="28"/>
          <w:szCs w:val="28"/>
        </w:rPr>
        <w:t>».</w:t>
      </w:r>
    </w:p>
    <w:p w:rsidR="00810E72" w:rsidRPr="00817AB3" w:rsidRDefault="00810E72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1.4. Пункт 7. Приложения № 1 к Разделу 5 Правила предоставления молодым сем</w:t>
      </w:r>
      <w:r w:rsidRPr="00817AB3">
        <w:rPr>
          <w:rFonts w:ascii="Times New Roman" w:hAnsi="Times New Roman"/>
          <w:sz w:val="28"/>
          <w:szCs w:val="28"/>
        </w:rPr>
        <w:t>ь</w:t>
      </w:r>
      <w:r w:rsidRPr="00817AB3">
        <w:rPr>
          <w:rFonts w:ascii="Times New Roman" w:hAnsi="Times New Roman"/>
          <w:sz w:val="28"/>
          <w:szCs w:val="28"/>
        </w:rPr>
        <w:t>ям социальных выплат на приобретение (строительство) жилья и их использования д</w:t>
      </w:r>
      <w:r w:rsidRPr="00817AB3">
        <w:rPr>
          <w:rFonts w:ascii="Times New Roman" w:hAnsi="Times New Roman"/>
          <w:sz w:val="28"/>
          <w:szCs w:val="28"/>
        </w:rPr>
        <w:t>о</w:t>
      </w:r>
      <w:r w:rsidRPr="00817AB3">
        <w:rPr>
          <w:rFonts w:ascii="Times New Roman" w:hAnsi="Times New Roman"/>
          <w:sz w:val="28"/>
          <w:szCs w:val="28"/>
        </w:rPr>
        <w:t>полнить абзацем следующего содержания:</w:t>
      </w:r>
    </w:p>
    <w:p w:rsidR="00B955B6" w:rsidRPr="00817AB3" w:rsidRDefault="005C478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B3">
        <w:rPr>
          <w:rFonts w:ascii="Times New Roman" w:hAnsi="Times New Roman" w:cs="Times New Roman"/>
          <w:color w:val="000000"/>
          <w:sz w:val="28"/>
          <w:szCs w:val="28"/>
        </w:rPr>
        <w:t>«При определении для молодой семьи уровня обеспеченности общей площадью жилого помещения учитывается суммарный размер общей площ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ди всех пригодных для проживания жилых помещений, занимаемых членами молодой семьи по договорам соц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ального найма, и (или) жилых помещений и</w:t>
      </w:r>
      <w:r w:rsidR="00865E58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(или) части жилого помещения (жилых помещений), принадлежащих чл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нам м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лодой семьи на праве собственности»</w:t>
      </w:r>
      <w:r w:rsidR="00B955B6" w:rsidRPr="00817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E72" w:rsidRPr="00817AB3" w:rsidRDefault="00810E72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1.5. Подпункт д) пункта 19. Приложения № 1 к Разделу 5 Правила предоставления молодым семьям социальных выплат на приобретение (стр</w:t>
      </w:r>
      <w:r w:rsidRPr="00817AB3">
        <w:rPr>
          <w:rFonts w:ascii="Times New Roman" w:hAnsi="Times New Roman"/>
          <w:sz w:val="28"/>
          <w:szCs w:val="28"/>
        </w:rPr>
        <w:t>о</w:t>
      </w:r>
      <w:r w:rsidRPr="00817AB3">
        <w:rPr>
          <w:rFonts w:ascii="Times New Roman" w:hAnsi="Times New Roman"/>
          <w:sz w:val="28"/>
          <w:szCs w:val="28"/>
        </w:rPr>
        <w:t>ительство) жилья и их испол</w:t>
      </w:r>
      <w:r w:rsidRPr="00817AB3">
        <w:rPr>
          <w:rFonts w:ascii="Times New Roman" w:hAnsi="Times New Roman"/>
          <w:sz w:val="28"/>
          <w:szCs w:val="28"/>
        </w:rPr>
        <w:t>ь</w:t>
      </w:r>
      <w:r w:rsidRPr="00817AB3">
        <w:rPr>
          <w:rFonts w:ascii="Times New Roman" w:hAnsi="Times New Roman"/>
          <w:sz w:val="28"/>
          <w:szCs w:val="28"/>
        </w:rPr>
        <w:t>зования изложить в следующей редакции:</w:t>
      </w:r>
    </w:p>
    <w:p w:rsidR="00B955B6" w:rsidRPr="00817AB3" w:rsidRDefault="00810E72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</w:t>
      </w:r>
      <w:r w:rsidR="00B955B6" w:rsidRPr="00817AB3">
        <w:rPr>
          <w:rFonts w:ascii="Times New Roman" w:hAnsi="Times New Roman" w:cs="Times New Roman"/>
          <w:sz w:val="28"/>
          <w:szCs w:val="28"/>
        </w:rPr>
        <w:t>д) копия кредитного договора (договора займа</w:t>
      </w:r>
      <w:r w:rsidR="0050411E" w:rsidRPr="00817AB3">
        <w:rPr>
          <w:rFonts w:ascii="Times New Roman" w:hAnsi="Times New Roman" w:cs="Times New Roman"/>
          <w:sz w:val="28"/>
          <w:szCs w:val="28"/>
        </w:rPr>
        <w:t>).»</w:t>
      </w:r>
      <w:r w:rsidR="00865E58" w:rsidRPr="00817AB3">
        <w:rPr>
          <w:rFonts w:ascii="Times New Roman" w:hAnsi="Times New Roman" w:cs="Times New Roman"/>
          <w:sz w:val="28"/>
          <w:szCs w:val="28"/>
        </w:rPr>
        <w:t>.</w:t>
      </w:r>
    </w:p>
    <w:p w:rsidR="0050411E" w:rsidRPr="00817AB3" w:rsidRDefault="0050411E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1.6. Пункт 4.1. Приложения № 2 к правилам предоставления молодым семьям социальных выплат на приобретение (строительство) жилья и их и</w:t>
      </w:r>
      <w:r w:rsidRPr="00817AB3">
        <w:rPr>
          <w:rFonts w:ascii="Times New Roman" w:hAnsi="Times New Roman" w:cs="Times New Roman"/>
          <w:sz w:val="28"/>
          <w:szCs w:val="28"/>
        </w:rPr>
        <w:t>с</w:t>
      </w:r>
      <w:r w:rsidRPr="00817AB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817A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2756" w:rsidRPr="00817AB3" w:rsidRDefault="0050411E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DC2756" w:rsidRPr="00817AB3">
        <w:rPr>
          <w:rFonts w:ascii="Times New Roman" w:hAnsi="Times New Roman"/>
          <w:sz w:val="28"/>
          <w:szCs w:val="28"/>
        </w:rPr>
        <w:t>4.1. Список молодых семей - участников Программы, изъявивших ж</w:t>
      </w:r>
      <w:r w:rsidR="00DC2756" w:rsidRPr="00817AB3">
        <w:rPr>
          <w:rFonts w:ascii="Times New Roman" w:hAnsi="Times New Roman"/>
          <w:sz w:val="28"/>
          <w:szCs w:val="28"/>
        </w:rPr>
        <w:t>е</w:t>
      </w:r>
      <w:r w:rsidR="00DC2756" w:rsidRPr="00817AB3">
        <w:rPr>
          <w:rFonts w:ascii="Times New Roman" w:hAnsi="Times New Roman"/>
          <w:sz w:val="28"/>
          <w:szCs w:val="28"/>
        </w:rPr>
        <w:t>лание получить социальную выплату в планируемом году, до 1 сентября г</w:t>
      </w:r>
      <w:r w:rsidR="00DC2756" w:rsidRPr="00817AB3">
        <w:rPr>
          <w:rFonts w:ascii="Times New Roman" w:hAnsi="Times New Roman"/>
          <w:sz w:val="28"/>
          <w:szCs w:val="28"/>
        </w:rPr>
        <w:t>о</w:t>
      </w:r>
      <w:r w:rsidR="00DC2756" w:rsidRPr="00817AB3">
        <w:rPr>
          <w:rFonts w:ascii="Times New Roman" w:hAnsi="Times New Roman"/>
          <w:sz w:val="28"/>
          <w:szCs w:val="28"/>
        </w:rPr>
        <w:t>да, предшествующего планируемому, направляется органом местного сам</w:t>
      </w:r>
      <w:r w:rsidR="00DC2756" w:rsidRPr="00817AB3">
        <w:rPr>
          <w:rFonts w:ascii="Times New Roman" w:hAnsi="Times New Roman"/>
          <w:sz w:val="28"/>
          <w:szCs w:val="28"/>
        </w:rPr>
        <w:t>о</w:t>
      </w:r>
      <w:r w:rsidR="00DC2756" w:rsidRPr="00817AB3">
        <w:rPr>
          <w:rFonts w:ascii="Times New Roman" w:hAnsi="Times New Roman"/>
          <w:sz w:val="28"/>
          <w:szCs w:val="28"/>
        </w:rPr>
        <w:t>управления в департамент строительной политики Воронежской области (д</w:t>
      </w:r>
      <w:r w:rsidR="00DC2756" w:rsidRPr="00817AB3">
        <w:rPr>
          <w:rFonts w:ascii="Times New Roman" w:hAnsi="Times New Roman"/>
          <w:sz w:val="28"/>
          <w:szCs w:val="28"/>
        </w:rPr>
        <w:t>а</w:t>
      </w:r>
      <w:r w:rsidR="00DC2756" w:rsidRPr="00817AB3">
        <w:rPr>
          <w:rFonts w:ascii="Times New Roman" w:hAnsi="Times New Roman"/>
          <w:sz w:val="28"/>
          <w:szCs w:val="28"/>
        </w:rPr>
        <w:t>лее - департамент) в электронном виде в утвержденном формате MS-Excel и на бумажном носителе.</w:t>
      </w:r>
      <w:r w:rsidRPr="00817AB3">
        <w:rPr>
          <w:rFonts w:ascii="Times New Roman" w:hAnsi="Times New Roman"/>
          <w:sz w:val="28"/>
          <w:szCs w:val="28"/>
        </w:rPr>
        <w:t>»</w:t>
      </w:r>
      <w:r w:rsidR="00865E58" w:rsidRPr="00817AB3">
        <w:rPr>
          <w:rFonts w:ascii="Times New Roman" w:hAnsi="Times New Roman"/>
          <w:sz w:val="28"/>
          <w:szCs w:val="28"/>
        </w:rPr>
        <w:t>.</w:t>
      </w:r>
    </w:p>
    <w:p w:rsidR="0050411E" w:rsidRPr="00817AB3" w:rsidRDefault="0050411E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1.7. Подпункт а) пункта 5.1. Приложения № 2 к правилам предоставл</w:t>
      </w:r>
      <w:r w:rsidRPr="00817AB3">
        <w:rPr>
          <w:rFonts w:ascii="Times New Roman" w:hAnsi="Times New Roman" w:cs="Times New Roman"/>
          <w:sz w:val="28"/>
          <w:szCs w:val="28"/>
        </w:rPr>
        <w:t>е</w:t>
      </w:r>
      <w:r w:rsidRPr="00817AB3">
        <w:rPr>
          <w:rFonts w:ascii="Times New Roman" w:hAnsi="Times New Roman" w:cs="Times New Roman"/>
          <w:sz w:val="28"/>
          <w:szCs w:val="28"/>
        </w:rPr>
        <w:t xml:space="preserve">ния молодым семьям социальных выплат на приобретение (строительство) жилья и их использования </w:t>
      </w:r>
      <w:r w:rsidRPr="00817AB3">
        <w:rPr>
          <w:rFonts w:ascii="Times New Roman" w:hAnsi="Times New Roman"/>
          <w:sz w:val="28"/>
          <w:szCs w:val="28"/>
        </w:rPr>
        <w:t>и</w:t>
      </w:r>
      <w:r w:rsidRPr="00817AB3">
        <w:rPr>
          <w:rFonts w:ascii="Times New Roman" w:hAnsi="Times New Roman"/>
          <w:sz w:val="28"/>
          <w:szCs w:val="28"/>
        </w:rPr>
        <w:t>з</w:t>
      </w:r>
      <w:r w:rsidRPr="00817AB3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2D7C37" w:rsidRPr="00817AB3" w:rsidRDefault="0050411E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2D7C37" w:rsidRPr="00817AB3">
        <w:rPr>
          <w:rFonts w:ascii="Times New Roman" w:hAnsi="Times New Roman"/>
          <w:sz w:val="28"/>
          <w:szCs w:val="28"/>
        </w:rPr>
        <w:t>а) нарушение установленного Правилами срока (</w:t>
      </w:r>
      <w:r w:rsidR="00DC2756" w:rsidRPr="00817AB3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5753BB" w:rsidRPr="00817AB3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="00DC2756" w:rsidRPr="00817AB3">
        <w:rPr>
          <w:rFonts w:ascii="Times New Roman" w:hAnsi="Times New Roman"/>
          <w:color w:val="000000"/>
          <w:sz w:val="28"/>
          <w:szCs w:val="28"/>
        </w:rPr>
        <w:t>дней</w:t>
      </w:r>
      <w:r w:rsidR="002D7C37" w:rsidRPr="00817AB3">
        <w:rPr>
          <w:rFonts w:ascii="Times New Roman" w:hAnsi="Times New Roman"/>
          <w:sz w:val="28"/>
          <w:szCs w:val="28"/>
        </w:rPr>
        <w:t>) представления нео</w:t>
      </w:r>
      <w:r w:rsidR="002D7C37" w:rsidRPr="00817AB3">
        <w:rPr>
          <w:rFonts w:ascii="Times New Roman" w:hAnsi="Times New Roman"/>
          <w:sz w:val="28"/>
          <w:szCs w:val="28"/>
        </w:rPr>
        <w:t>б</w:t>
      </w:r>
      <w:r w:rsidR="002D7C37" w:rsidRPr="00817AB3">
        <w:rPr>
          <w:rFonts w:ascii="Times New Roman" w:hAnsi="Times New Roman"/>
          <w:sz w:val="28"/>
          <w:szCs w:val="28"/>
        </w:rPr>
        <w:t>ходимых документов для получения свидетельства;</w:t>
      </w:r>
      <w:r w:rsidRPr="00817AB3">
        <w:rPr>
          <w:rFonts w:ascii="Times New Roman" w:hAnsi="Times New Roman"/>
          <w:sz w:val="28"/>
          <w:szCs w:val="28"/>
        </w:rPr>
        <w:t>»</w:t>
      </w:r>
      <w:r w:rsidR="00865E58" w:rsidRPr="00817AB3">
        <w:rPr>
          <w:rFonts w:ascii="Times New Roman" w:hAnsi="Times New Roman"/>
          <w:sz w:val="28"/>
          <w:szCs w:val="28"/>
        </w:rPr>
        <w:t>.</w:t>
      </w:r>
    </w:p>
    <w:p w:rsidR="0050411E" w:rsidRPr="00817AB3" w:rsidRDefault="0050411E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 xml:space="preserve">1.8. Первый абзац </w:t>
      </w:r>
      <w:r w:rsidR="00865E58" w:rsidRPr="00817AB3">
        <w:rPr>
          <w:rFonts w:ascii="Times New Roman" w:hAnsi="Times New Roman"/>
          <w:sz w:val="28"/>
          <w:szCs w:val="28"/>
        </w:rPr>
        <w:t>п</w:t>
      </w:r>
      <w:r w:rsidRPr="00817AB3">
        <w:rPr>
          <w:rFonts w:ascii="Times New Roman" w:hAnsi="Times New Roman"/>
          <w:sz w:val="28"/>
          <w:szCs w:val="28"/>
        </w:rPr>
        <w:t>одпункт</w:t>
      </w:r>
      <w:r w:rsidR="00865E58"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 xml:space="preserve"> </w:t>
      </w:r>
      <w:r w:rsidR="00865E58" w:rsidRPr="00817AB3">
        <w:rPr>
          <w:rFonts w:ascii="Times New Roman" w:hAnsi="Times New Roman"/>
          <w:sz w:val="28"/>
          <w:szCs w:val="28"/>
        </w:rPr>
        <w:t>б</w:t>
      </w:r>
      <w:r w:rsidRPr="00817AB3">
        <w:rPr>
          <w:rFonts w:ascii="Times New Roman" w:hAnsi="Times New Roman"/>
          <w:sz w:val="28"/>
          <w:szCs w:val="28"/>
        </w:rPr>
        <w:t>) пункта 5.1. Приложения № 2 к прав</w:t>
      </w:r>
      <w:r w:rsidRPr="00817AB3">
        <w:rPr>
          <w:rFonts w:ascii="Times New Roman" w:hAnsi="Times New Roman"/>
          <w:sz w:val="28"/>
          <w:szCs w:val="28"/>
        </w:rPr>
        <w:t>и</w:t>
      </w:r>
      <w:r w:rsidRPr="00817AB3">
        <w:rPr>
          <w:rFonts w:ascii="Times New Roman" w:hAnsi="Times New Roman"/>
          <w:sz w:val="28"/>
          <w:szCs w:val="28"/>
        </w:rPr>
        <w:lastRenderedPageBreak/>
        <w:t>лам предоставления молодым семьям социальных выплат на приобр</w:t>
      </w:r>
      <w:r w:rsidRPr="00817AB3">
        <w:rPr>
          <w:rFonts w:ascii="Times New Roman" w:hAnsi="Times New Roman"/>
          <w:sz w:val="28"/>
          <w:szCs w:val="28"/>
        </w:rPr>
        <w:t>е</w:t>
      </w:r>
      <w:r w:rsidRPr="00817AB3">
        <w:rPr>
          <w:rFonts w:ascii="Times New Roman" w:hAnsi="Times New Roman"/>
          <w:sz w:val="28"/>
          <w:szCs w:val="28"/>
        </w:rPr>
        <w:t>тение (строительство) жилья и их использования изложить в следующей р</w:t>
      </w:r>
      <w:r w:rsidRPr="00817AB3">
        <w:rPr>
          <w:rFonts w:ascii="Times New Roman" w:hAnsi="Times New Roman"/>
          <w:sz w:val="28"/>
          <w:szCs w:val="28"/>
        </w:rPr>
        <w:t>е</w:t>
      </w:r>
      <w:r w:rsidRPr="00817AB3">
        <w:rPr>
          <w:rFonts w:ascii="Times New Roman" w:hAnsi="Times New Roman"/>
          <w:sz w:val="28"/>
          <w:szCs w:val="28"/>
        </w:rPr>
        <w:t>дакции:</w:t>
      </w:r>
    </w:p>
    <w:p w:rsidR="002D7C37" w:rsidRPr="00817AB3" w:rsidRDefault="00865E58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2D7C37" w:rsidRPr="00817AB3">
        <w:rPr>
          <w:rFonts w:ascii="Times New Roman" w:hAnsi="Times New Roman"/>
          <w:sz w:val="28"/>
          <w:szCs w:val="28"/>
        </w:rPr>
        <w:t>- документа, подтверждающего признание молодой семьи нужда</w:t>
      </w:r>
      <w:r w:rsidR="002D7C37" w:rsidRPr="00817AB3">
        <w:rPr>
          <w:rFonts w:ascii="Times New Roman" w:hAnsi="Times New Roman"/>
          <w:sz w:val="28"/>
          <w:szCs w:val="28"/>
        </w:rPr>
        <w:t>ю</w:t>
      </w:r>
      <w:r w:rsidR="002D7C37" w:rsidRPr="00817AB3">
        <w:rPr>
          <w:rFonts w:ascii="Times New Roman" w:hAnsi="Times New Roman"/>
          <w:sz w:val="28"/>
          <w:szCs w:val="28"/>
        </w:rPr>
        <w:t>щейся в жилых помещениях на момент получения свидетельства или на м</w:t>
      </w:r>
      <w:r w:rsidR="002D7C37" w:rsidRPr="00817AB3">
        <w:rPr>
          <w:rFonts w:ascii="Times New Roman" w:hAnsi="Times New Roman"/>
          <w:sz w:val="28"/>
          <w:szCs w:val="28"/>
        </w:rPr>
        <w:t>о</w:t>
      </w:r>
      <w:r w:rsidR="002D7C37" w:rsidRPr="00817AB3">
        <w:rPr>
          <w:rFonts w:ascii="Times New Roman" w:hAnsi="Times New Roman"/>
          <w:sz w:val="28"/>
          <w:szCs w:val="28"/>
        </w:rPr>
        <w:t>мент заключения кредитного дог</w:t>
      </w:r>
      <w:r w:rsidR="002D7C37" w:rsidRPr="00817AB3">
        <w:rPr>
          <w:rFonts w:ascii="Times New Roman" w:hAnsi="Times New Roman"/>
          <w:sz w:val="28"/>
          <w:szCs w:val="28"/>
        </w:rPr>
        <w:t>о</w:t>
      </w:r>
      <w:r w:rsidR="002D7C37" w:rsidRPr="00817AB3">
        <w:rPr>
          <w:rFonts w:ascii="Times New Roman" w:hAnsi="Times New Roman"/>
          <w:sz w:val="28"/>
          <w:szCs w:val="28"/>
        </w:rPr>
        <w:t>вора;</w:t>
      </w:r>
      <w:r w:rsidRPr="00817AB3">
        <w:rPr>
          <w:rFonts w:ascii="Times New Roman" w:hAnsi="Times New Roman"/>
          <w:sz w:val="28"/>
          <w:szCs w:val="28"/>
        </w:rPr>
        <w:t>».</w:t>
      </w:r>
    </w:p>
    <w:p w:rsidR="00865E58" w:rsidRPr="00817AB3" w:rsidRDefault="00865E58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 xml:space="preserve">1.9. </w:t>
      </w:r>
      <w:r w:rsidRPr="00817AB3">
        <w:rPr>
          <w:rFonts w:ascii="Times New Roman" w:hAnsi="Times New Roman" w:cs="Times New Roman"/>
          <w:sz w:val="28"/>
          <w:szCs w:val="28"/>
        </w:rPr>
        <w:t>Пункт 5.3. Приложения № 2 к правилам предоставления молодым семьям социальных выплат на приобретение (строительство) жилья и их и</w:t>
      </w:r>
      <w:r w:rsidRPr="00817AB3">
        <w:rPr>
          <w:rFonts w:ascii="Times New Roman" w:hAnsi="Times New Roman" w:cs="Times New Roman"/>
          <w:sz w:val="28"/>
          <w:szCs w:val="28"/>
        </w:rPr>
        <w:t>с</w:t>
      </w:r>
      <w:r w:rsidRPr="00817AB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817AB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7C37" w:rsidRPr="00817AB3" w:rsidRDefault="00865E58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2D7C37" w:rsidRPr="00817AB3">
        <w:rPr>
          <w:rFonts w:ascii="Times New Roman" w:hAnsi="Times New Roman"/>
          <w:sz w:val="28"/>
          <w:szCs w:val="28"/>
        </w:rPr>
        <w:t>Изменения в списки вносятся на основании предложений органов местного самоуправления, направляемых в департамент строительной пол</w:t>
      </w:r>
      <w:r w:rsidR="002D7C37" w:rsidRPr="00817AB3">
        <w:rPr>
          <w:rFonts w:ascii="Times New Roman" w:hAnsi="Times New Roman"/>
          <w:sz w:val="28"/>
          <w:szCs w:val="28"/>
        </w:rPr>
        <w:t>и</w:t>
      </w:r>
      <w:r w:rsidR="002D7C37" w:rsidRPr="00817AB3">
        <w:rPr>
          <w:rFonts w:ascii="Times New Roman" w:hAnsi="Times New Roman"/>
          <w:sz w:val="28"/>
          <w:szCs w:val="28"/>
        </w:rPr>
        <w:t>тики Воронежской обл</w:t>
      </w:r>
      <w:r w:rsidR="002D7C37" w:rsidRPr="00817AB3">
        <w:rPr>
          <w:rFonts w:ascii="Times New Roman" w:hAnsi="Times New Roman"/>
          <w:sz w:val="28"/>
          <w:szCs w:val="28"/>
        </w:rPr>
        <w:t>а</w:t>
      </w:r>
      <w:r w:rsidR="002D7C37" w:rsidRPr="00817AB3">
        <w:rPr>
          <w:rFonts w:ascii="Times New Roman" w:hAnsi="Times New Roman"/>
          <w:sz w:val="28"/>
          <w:szCs w:val="28"/>
        </w:rPr>
        <w:t>сти (далее - Департамент) ежеквартально в срок до 15-го числа месяца, следующего за отчетным, в виде уведомлений по утве</w:t>
      </w:r>
      <w:r w:rsidR="002D7C37" w:rsidRPr="00817AB3">
        <w:rPr>
          <w:rFonts w:ascii="Times New Roman" w:hAnsi="Times New Roman"/>
          <w:sz w:val="28"/>
          <w:szCs w:val="28"/>
        </w:rPr>
        <w:t>р</w:t>
      </w:r>
      <w:r w:rsidR="002D7C37" w:rsidRPr="00817AB3">
        <w:rPr>
          <w:rFonts w:ascii="Times New Roman" w:hAnsi="Times New Roman"/>
          <w:sz w:val="28"/>
          <w:szCs w:val="28"/>
        </w:rPr>
        <w:t>жденной форме в электронном виде в формате MS-Excel и на бумажном н</w:t>
      </w:r>
      <w:r w:rsidR="002D7C37" w:rsidRPr="00817AB3">
        <w:rPr>
          <w:rFonts w:ascii="Times New Roman" w:hAnsi="Times New Roman"/>
          <w:sz w:val="28"/>
          <w:szCs w:val="28"/>
        </w:rPr>
        <w:t>о</w:t>
      </w:r>
      <w:r w:rsidR="002D7C37" w:rsidRPr="00817AB3">
        <w:rPr>
          <w:rFonts w:ascii="Times New Roman" w:hAnsi="Times New Roman"/>
          <w:sz w:val="28"/>
          <w:szCs w:val="28"/>
        </w:rPr>
        <w:t>сит</w:t>
      </w:r>
      <w:r w:rsidR="002D7C37" w:rsidRPr="00817AB3">
        <w:rPr>
          <w:rFonts w:ascii="Times New Roman" w:hAnsi="Times New Roman"/>
          <w:sz w:val="28"/>
          <w:szCs w:val="28"/>
        </w:rPr>
        <w:t>е</w:t>
      </w:r>
      <w:r w:rsidR="002D7C37" w:rsidRPr="00817AB3">
        <w:rPr>
          <w:rFonts w:ascii="Times New Roman" w:hAnsi="Times New Roman"/>
          <w:sz w:val="28"/>
          <w:szCs w:val="28"/>
        </w:rPr>
        <w:t>ле.</w:t>
      </w:r>
      <w:r w:rsidRPr="00817AB3">
        <w:rPr>
          <w:rFonts w:ascii="Times New Roman" w:hAnsi="Times New Roman"/>
          <w:sz w:val="28"/>
          <w:szCs w:val="28"/>
        </w:rPr>
        <w:t>».</w:t>
      </w:r>
    </w:p>
    <w:p w:rsidR="00865E58" w:rsidRPr="00817AB3" w:rsidRDefault="00865E58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1.10. Пункт 1. Раздела 6. Порядок и условия получения и использов</w:t>
      </w:r>
      <w:r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>ния социальной выплаты на приобретение (строительство) жилья изложить в следующей редакции:</w:t>
      </w:r>
    </w:p>
    <w:p w:rsidR="00E55048" w:rsidRPr="00817AB3" w:rsidRDefault="00865E58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AE737B" w:rsidRPr="00817AB3">
        <w:rPr>
          <w:rFonts w:ascii="Times New Roman" w:hAnsi="Times New Roman"/>
          <w:sz w:val="28"/>
          <w:szCs w:val="28"/>
        </w:rPr>
        <w:t>1</w:t>
      </w:r>
      <w:r w:rsidR="00E55048" w:rsidRPr="00817AB3">
        <w:rPr>
          <w:rFonts w:ascii="Times New Roman" w:hAnsi="Times New Roman"/>
          <w:sz w:val="28"/>
          <w:szCs w:val="28"/>
        </w:rPr>
        <w:t>. Орган исполнительной власти субъекта Российской Федерации в течение 10 дней со дня утверждения списков молодых семей - прете</w:t>
      </w:r>
      <w:r w:rsidR="00E55048" w:rsidRPr="00817AB3">
        <w:rPr>
          <w:rFonts w:ascii="Times New Roman" w:hAnsi="Times New Roman"/>
          <w:sz w:val="28"/>
          <w:szCs w:val="28"/>
        </w:rPr>
        <w:t>н</w:t>
      </w:r>
      <w:r w:rsidR="00E55048" w:rsidRPr="00817AB3">
        <w:rPr>
          <w:rFonts w:ascii="Times New Roman" w:hAnsi="Times New Roman"/>
          <w:sz w:val="28"/>
          <w:szCs w:val="28"/>
        </w:rPr>
        <w:t>дентов на получение социальных выплат в соответствующем году доводит до орг</w:t>
      </w:r>
      <w:r w:rsidR="00E55048" w:rsidRPr="00817AB3">
        <w:rPr>
          <w:rFonts w:ascii="Times New Roman" w:hAnsi="Times New Roman"/>
          <w:sz w:val="28"/>
          <w:szCs w:val="28"/>
        </w:rPr>
        <w:t>а</w:t>
      </w:r>
      <w:r w:rsidR="00E55048" w:rsidRPr="00817AB3">
        <w:rPr>
          <w:rFonts w:ascii="Times New Roman" w:hAnsi="Times New Roman"/>
          <w:sz w:val="28"/>
          <w:szCs w:val="28"/>
        </w:rPr>
        <w:t>нов местного самоуправления выписки из утвержденного списка мол</w:t>
      </w:r>
      <w:r w:rsidR="00E55048" w:rsidRPr="00817AB3">
        <w:rPr>
          <w:rFonts w:ascii="Times New Roman" w:hAnsi="Times New Roman"/>
          <w:sz w:val="28"/>
          <w:szCs w:val="28"/>
        </w:rPr>
        <w:t>о</w:t>
      </w:r>
      <w:r w:rsidR="00E55048" w:rsidRPr="00817AB3">
        <w:rPr>
          <w:rFonts w:ascii="Times New Roman" w:hAnsi="Times New Roman"/>
          <w:sz w:val="28"/>
          <w:szCs w:val="28"/>
        </w:rPr>
        <w:t>дых семей - претендентов на получение социальных выплат в соответству</w:t>
      </w:r>
      <w:r w:rsidR="00E55048" w:rsidRPr="00817AB3">
        <w:rPr>
          <w:rFonts w:ascii="Times New Roman" w:hAnsi="Times New Roman"/>
          <w:sz w:val="28"/>
          <w:szCs w:val="28"/>
        </w:rPr>
        <w:t>ю</w:t>
      </w:r>
      <w:r w:rsidR="00E55048" w:rsidRPr="00817AB3">
        <w:rPr>
          <w:rFonts w:ascii="Times New Roman" w:hAnsi="Times New Roman"/>
          <w:sz w:val="28"/>
          <w:szCs w:val="28"/>
        </w:rPr>
        <w:t>щем году.</w:t>
      </w:r>
      <w:r w:rsidR="002F5E7A" w:rsidRPr="00817AB3">
        <w:rPr>
          <w:rFonts w:ascii="Times New Roman" w:hAnsi="Times New Roman"/>
          <w:sz w:val="28"/>
          <w:szCs w:val="28"/>
        </w:rPr>
        <w:t>».</w:t>
      </w:r>
    </w:p>
    <w:p w:rsidR="002F5E7A" w:rsidRPr="00817AB3" w:rsidRDefault="002F5E7A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1.11. Пункт 2. Раздела 6. Порядок и условия получения и использов</w:t>
      </w:r>
      <w:r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>ния социальной выплаты на приобретение (строительство) жилья изложить в следующей редакции:</w:t>
      </w:r>
    </w:p>
    <w:p w:rsidR="00E55048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</w:t>
      </w:r>
      <w:r w:rsidR="00AE737B" w:rsidRPr="00817AB3">
        <w:rPr>
          <w:rFonts w:ascii="Times New Roman" w:hAnsi="Times New Roman" w:cs="Times New Roman"/>
          <w:sz w:val="28"/>
          <w:szCs w:val="28"/>
        </w:rPr>
        <w:t>2</w:t>
      </w:r>
      <w:r w:rsidR="00E55048" w:rsidRPr="00817AB3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5 рабочих дней после получения оповещает способом, позволяющим подтвердить факт и дату оп</w:t>
      </w:r>
      <w:r w:rsidR="00E55048" w:rsidRPr="00817AB3">
        <w:rPr>
          <w:rFonts w:ascii="Times New Roman" w:hAnsi="Times New Roman" w:cs="Times New Roman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sz w:val="28"/>
          <w:szCs w:val="28"/>
        </w:rPr>
        <w:t>вещения, молодые семьи - претендентов на получение социальной выплаты в соответствующем году о необходимости представления документов для п</w:t>
      </w:r>
      <w:r w:rsidR="00E55048" w:rsidRPr="00817AB3">
        <w:rPr>
          <w:rFonts w:ascii="Times New Roman" w:hAnsi="Times New Roman" w:cs="Times New Roman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sz w:val="28"/>
          <w:szCs w:val="28"/>
        </w:rPr>
        <w:t>лучения свидетельства о праве на получение соц</w:t>
      </w:r>
      <w:r w:rsidR="00E55048" w:rsidRPr="00817AB3">
        <w:rPr>
          <w:rFonts w:ascii="Times New Roman" w:hAnsi="Times New Roman" w:cs="Times New Roman"/>
          <w:sz w:val="28"/>
          <w:szCs w:val="28"/>
        </w:rPr>
        <w:t>и</w:t>
      </w:r>
      <w:r w:rsidR="00E55048" w:rsidRPr="00817AB3">
        <w:rPr>
          <w:rFonts w:ascii="Times New Roman" w:hAnsi="Times New Roman" w:cs="Times New Roman"/>
          <w:sz w:val="28"/>
          <w:szCs w:val="28"/>
        </w:rPr>
        <w:t xml:space="preserve">альной выплаты, а также </w:t>
      </w:r>
      <w:r w:rsidR="00E55048" w:rsidRPr="00817AB3">
        <w:rPr>
          <w:rFonts w:ascii="Times New Roman" w:hAnsi="Times New Roman" w:cs="Times New Roman"/>
          <w:sz w:val="28"/>
          <w:szCs w:val="28"/>
        </w:rPr>
        <w:lastRenderedPageBreak/>
        <w:t>разъясняет порядок и условия получения и использования социальной в</w:t>
      </w:r>
      <w:r w:rsidR="00E55048" w:rsidRPr="00817AB3">
        <w:rPr>
          <w:rFonts w:ascii="Times New Roman" w:hAnsi="Times New Roman" w:cs="Times New Roman"/>
          <w:sz w:val="28"/>
          <w:szCs w:val="28"/>
        </w:rPr>
        <w:t>ы</w:t>
      </w:r>
      <w:r w:rsidR="00E55048" w:rsidRPr="00817AB3">
        <w:rPr>
          <w:rFonts w:ascii="Times New Roman" w:hAnsi="Times New Roman" w:cs="Times New Roman"/>
          <w:sz w:val="28"/>
          <w:szCs w:val="28"/>
        </w:rPr>
        <w:t>платы, предоставляемой по этому свид</w:t>
      </w:r>
      <w:r w:rsidR="00E55048" w:rsidRPr="00817AB3">
        <w:rPr>
          <w:rFonts w:ascii="Times New Roman" w:hAnsi="Times New Roman" w:cs="Times New Roman"/>
          <w:sz w:val="28"/>
          <w:szCs w:val="28"/>
        </w:rPr>
        <w:t>е</w:t>
      </w:r>
      <w:r w:rsidR="00E55048" w:rsidRPr="00817AB3">
        <w:rPr>
          <w:rFonts w:ascii="Times New Roman" w:hAnsi="Times New Roman" w:cs="Times New Roman"/>
          <w:sz w:val="28"/>
          <w:szCs w:val="28"/>
        </w:rPr>
        <w:t>тельству.</w:t>
      </w:r>
      <w:r w:rsidRPr="00817AB3">
        <w:rPr>
          <w:rFonts w:ascii="Times New Roman" w:hAnsi="Times New Roman" w:cs="Times New Roman"/>
          <w:sz w:val="28"/>
          <w:szCs w:val="28"/>
        </w:rPr>
        <w:t>».</w:t>
      </w:r>
    </w:p>
    <w:p w:rsidR="002F5E7A" w:rsidRPr="00817AB3" w:rsidRDefault="002F5E7A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1.11. Пункт 3. Раздела 6. Порядок и условия получения и использов</w:t>
      </w:r>
      <w:r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>ния социальной выплаты на приобретение (строительство) жилья изл</w:t>
      </w:r>
      <w:r w:rsidRPr="00817AB3">
        <w:rPr>
          <w:rFonts w:ascii="Times New Roman" w:hAnsi="Times New Roman"/>
          <w:sz w:val="28"/>
          <w:szCs w:val="28"/>
        </w:rPr>
        <w:t>о</w:t>
      </w:r>
      <w:r w:rsidRPr="00817AB3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55048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</w:t>
      </w:r>
      <w:r w:rsidR="00AE737B" w:rsidRPr="00817AB3">
        <w:rPr>
          <w:rFonts w:ascii="Times New Roman" w:hAnsi="Times New Roman" w:cs="Times New Roman"/>
          <w:sz w:val="28"/>
          <w:szCs w:val="28"/>
        </w:rPr>
        <w:t>3</w:t>
      </w:r>
      <w:r w:rsidR="00E55048" w:rsidRPr="00817AB3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15 рабочих дней 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выписки из утве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жденного списка молодых семей - претендентов на получение социальных выплат в соответствующем году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048" w:rsidRPr="00817AB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производит оформление свидетельств о праве на получение социальной выплаты и выд</w:t>
      </w:r>
      <w:r w:rsidR="00E55048" w:rsidRPr="00817AB3">
        <w:rPr>
          <w:rFonts w:ascii="Times New Roman" w:hAnsi="Times New Roman" w:cs="Times New Roman"/>
          <w:sz w:val="28"/>
          <w:szCs w:val="28"/>
        </w:rPr>
        <w:t>а</w:t>
      </w:r>
      <w:r w:rsidR="00E55048" w:rsidRPr="00817AB3">
        <w:rPr>
          <w:rFonts w:ascii="Times New Roman" w:hAnsi="Times New Roman" w:cs="Times New Roman"/>
          <w:sz w:val="28"/>
          <w:szCs w:val="28"/>
        </w:rPr>
        <w:t>чу их молодым семьям - претендентам на получение с</w:t>
      </w:r>
      <w:r w:rsidR="00E55048" w:rsidRPr="00817AB3">
        <w:rPr>
          <w:rFonts w:ascii="Times New Roman" w:hAnsi="Times New Roman" w:cs="Times New Roman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sz w:val="28"/>
          <w:szCs w:val="28"/>
        </w:rPr>
        <w:t>циальных выплат в соответствии со списком молодых семей - претендентов на получение соц</w:t>
      </w:r>
      <w:r w:rsidR="00E55048" w:rsidRPr="00817AB3">
        <w:rPr>
          <w:rFonts w:ascii="Times New Roman" w:hAnsi="Times New Roman" w:cs="Times New Roman"/>
          <w:sz w:val="28"/>
          <w:szCs w:val="28"/>
        </w:rPr>
        <w:t>и</w:t>
      </w:r>
      <w:r w:rsidR="00E55048" w:rsidRPr="00817AB3">
        <w:rPr>
          <w:rFonts w:ascii="Times New Roman" w:hAnsi="Times New Roman" w:cs="Times New Roman"/>
          <w:sz w:val="28"/>
          <w:szCs w:val="28"/>
        </w:rPr>
        <w:t>альных выплат в соответствующем году, утвержденным органом исполн</w:t>
      </w:r>
      <w:r w:rsidR="00E55048" w:rsidRPr="00817AB3">
        <w:rPr>
          <w:rFonts w:ascii="Times New Roman" w:hAnsi="Times New Roman" w:cs="Times New Roman"/>
          <w:sz w:val="28"/>
          <w:szCs w:val="28"/>
        </w:rPr>
        <w:t>и</w:t>
      </w:r>
      <w:r w:rsidR="00E55048" w:rsidRPr="00817AB3">
        <w:rPr>
          <w:rFonts w:ascii="Times New Roman" w:hAnsi="Times New Roman" w:cs="Times New Roman"/>
          <w:sz w:val="28"/>
          <w:szCs w:val="28"/>
        </w:rPr>
        <w:t>тельной власти субъекта Российской Федерации.</w:t>
      </w:r>
      <w:r w:rsidRPr="00817AB3">
        <w:rPr>
          <w:rFonts w:ascii="Times New Roman" w:hAnsi="Times New Roman" w:cs="Times New Roman"/>
          <w:sz w:val="28"/>
          <w:szCs w:val="28"/>
        </w:rPr>
        <w:t>».</w:t>
      </w:r>
    </w:p>
    <w:p w:rsidR="002F5E7A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1.12. Пункт 4. Раздела 6. Порядок и условия получения и использов</w:t>
      </w:r>
      <w:r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>ния социальной выплаты на приобретение (строительство) жилья изложить в следующей редакции:</w:t>
      </w:r>
    </w:p>
    <w:p w:rsidR="00E55048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«4</w:t>
      </w:r>
      <w:r w:rsidR="00E55048" w:rsidRPr="00817AB3">
        <w:rPr>
          <w:rFonts w:ascii="Times New Roman" w:hAnsi="Times New Roman" w:cs="Times New Roman"/>
          <w:sz w:val="28"/>
          <w:szCs w:val="28"/>
        </w:rPr>
        <w:t>. Для получения свидетельства о праве на получение социальной в</w:t>
      </w:r>
      <w:r w:rsidR="00E55048" w:rsidRPr="00817AB3">
        <w:rPr>
          <w:rFonts w:ascii="Times New Roman" w:hAnsi="Times New Roman" w:cs="Times New Roman"/>
          <w:sz w:val="28"/>
          <w:szCs w:val="28"/>
        </w:rPr>
        <w:t>ы</w:t>
      </w:r>
      <w:r w:rsidR="00E55048" w:rsidRPr="00817AB3">
        <w:rPr>
          <w:rFonts w:ascii="Times New Roman" w:hAnsi="Times New Roman" w:cs="Times New Roman"/>
          <w:sz w:val="28"/>
          <w:szCs w:val="28"/>
        </w:rPr>
        <w:t>платы молодая семья - претендент на получение социальной выплаты в соо</w:t>
      </w:r>
      <w:r w:rsidR="00E55048" w:rsidRPr="00817AB3">
        <w:rPr>
          <w:rFonts w:ascii="Times New Roman" w:hAnsi="Times New Roman" w:cs="Times New Roman"/>
          <w:sz w:val="28"/>
          <w:szCs w:val="28"/>
        </w:rPr>
        <w:t>т</w:t>
      </w:r>
      <w:r w:rsidR="00E55048" w:rsidRPr="00817AB3">
        <w:rPr>
          <w:rFonts w:ascii="Times New Roman" w:hAnsi="Times New Roman" w:cs="Times New Roman"/>
          <w:sz w:val="28"/>
          <w:szCs w:val="28"/>
        </w:rPr>
        <w:t>ветствующем году в т</w:t>
      </w:r>
      <w:r w:rsidR="00E55048" w:rsidRPr="00817AB3">
        <w:rPr>
          <w:rFonts w:ascii="Times New Roman" w:hAnsi="Times New Roman" w:cs="Times New Roman"/>
          <w:sz w:val="28"/>
          <w:szCs w:val="28"/>
        </w:rPr>
        <w:t>е</w:t>
      </w:r>
      <w:r w:rsidR="00E55048" w:rsidRPr="00817AB3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15 рабочих дней</w:t>
      </w:r>
      <w:r w:rsidR="00E55048" w:rsidRPr="00817AB3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необходимости представления докуме</w:t>
      </w:r>
      <w:r w:rsidR="00E55048" w:rsidRPr="00817AB3">
        <w:rPr>
          <w:rFonts w:ascii="Times New Roman" w:hAnsi="Times New Roman" w:cs="Times New Roman"/>
          <w:sz w:val="28"/>
          <w:szCs w:val="28"/>
        </w:rPr>
        <w:t>н</w:t>
      </w:r>
      <w:r w:rsidR="00E55048" w:rsidRPr="00817AB3">
        <w:rPr>
          <w:rFonts w:ascii="Times New Roman" w:hAnsi="Times New Roman" w:cs="Times New Roman"/>
          <w:sz w:val="28"/>
          <w:szCs w:val="28"/>
        </w:rPr>
        <w:t>тов для получения свидетельства о праве на получение социальной выплаты направляет в орган местного сам</w:t>
      </w:r>
      <w:r w:rsidR="00E55048" w:rsidRPr="00817AB3">
        <w:rPr>
          <w:rFonts w:ascii="Times New Roman" w:hAnsi="Times New Roman" w:cs="Times New Roman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sz w:val="28"/>
          <w:szCs w:val="28"/>
        </w:rPr>
        <w:t>управления по месту своего постоянного жительства заявление о выдаче т</w:t>
      </w:r>
      <w:r w:rsidR="00E55048" w:rsidRPr="00817AB3">
        <w:rPr>
          <w:rFonts w:ascii="Times New Roman" w:hAnsi="Times New Roman" w:cs="Times New Roman"/>
          <w:sz w:val="28"/>
          <w:szCs w:val="28"/>
        </w:rPr>
        <w:t>а</w:t>
      </w:r>
      <w:r w:rsidR="00E55048" w:rsidRPr="00817AB3">
        <w:rPr>
          <w:rFonts w:ascii="Times New Roman" w:hAnsi="Times New Roman" w:cs="Times New Roman"/>
          <w:sz w:val="28"/>
          <w:szCs w:val="28"/>
        </w:rPr>
        <w:t>кого свидетельства (в произвол</w:t>
      </w:r>
      <w:r w:rsidR="00E55048" w:rsidRPr="00817AB3">
        <w:rPr>
          <w:rFonts w:ascii="Times New Roman" w:hAnsi="Times New Roman" w:cs="Times New Roman"/>
          <w:sz w:val="28"/>
          <w:szCs w:val="28"/>
        </w:rPr>
        <w:t>ь</w:t>
      </w:r>
      <w:r w:rsidR="00E55048" w:rsidRPr="00817AB3">
        <w:rPr>
          <w:rFonts w:ascii="Times New Roman" w:hAnsi="Times New Roman" w:cs="Times New Roman"/>
          <w:sz w:val="28"/>
          <w:szCs w:val="28"/>
        </w:rPr>
        <w:t>ной форме) и документы:</w:t>
      </w:r>
    </w:p>
    <w:p w:rsidR="00AE737B" w:rsidRPr="00817AB3" w:rsidRDefault="00E55048" w:rsidP="00C40EFF">
      <w:pPr>
        <w:pStyle w:val="ConsPlusNormal"/>
        <w:spacing w:line="34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E737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пунктами 18 </w:t>
      </w:r>
      <w:r w:rsidR="00491D84" w:rsidRPr="00817AB3">
        <w:rPr>
          <w:rFonts w:ascii="Times New Roman" w:hAnsi="Times New Roman" w:cs="Times New Roman"/>
          <w:color w:val="000000"/>
          <w:sz w:val="28"/>
          <w:szCs w:val="28"/>
        </w:rPr>
        <w:t>( «а» - «д»</w:t>
      </w:r>
      <w:r w:rsidR="003250E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 п.2</w:t>
      </w:r>
      <w:r w:rsidR="00491D84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737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или 19 </w:t>
      </w:r>
      <w:r w:rsidR="00491D84" w:rsidRPr="00817AB3">
        <w:rPr>
          <w:rFonts w:ascii="Times New Roman" w:hAnsi="Times New Roman" w:cs="Times New Roman"/>
          <w:color w:val="000000"/>
          <w:sz w:val="28"/>
          <w:szCs w:val="28"/>
        </w:rPr>
        <w:t>(«б»-«д» и «ж»</w:t>
      </w:r>
      <w:r w:rsidR="003250E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«е» п.2</w:t>
      </w:r>
      <w:r w:rsidR="00491D84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737B" w:rsidRPr="00817AB3">
        <w:rPr>
          <w:rFonts w:ascii="Times New Roman" w:hAnsi="Times New Roman" w:cs="Times New Roman"/>
          <w:color w:val="000000"/>
          <w:sz w:val="28"/>
          <w:szCs w:val="28"/>
        </w:rPr>
        <w:t>Приложение №1 к Разделу 5.</w:t>
      </w:r>
      <w:r w:rsidR="002F5E7A" w:rsidRPr="00817A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F5E7A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 xml:space="preserve">1.13. </w:t>
      </w:r>
      <w:r w:rsidR="00012245" w:rsidRPr="00817AB3">
        <w:rPr>
          <w:rFonts w:ascii="Times New Roman" w:hAnsi="Times New Roman"/>
          <w:sz w:val="28"/>
          <w:szCs w:val="28"/>
        </w:rPr>
        <w:t xml:space="preserve">Абзац 3 </w:t>
      </w:r>
      <w:r w:rsidRPr="00817AB3">
        <w:rPr>
          <w:rFonts w:ascii="Times New Roman" w:hAnsi="Times New Roman"/>
          <w:sz w:val="28"/>
          <w:szCs w:val="28"/>
        </w:rPr>
        <w:t>пункта 4. Раздела 6. Порядок и условия получения и и</w:t>
      </w:r>
      <w:r w:rsidRPr="00817AB3">
        <w:rPr>
          <w:rFonts w:ascii="Times New Roman" w:hAnsi="Times New Roman"/>
          <w:sz w:val="28"/>
          <w:szCs w:val="28"/>
        </w:rPr>
        <w:t>с</w:t>
      </w:r>
      <w:r w:rsidRPr="00817AB3">
        <w:rPr>
          <w:rFonts w:ascii="Times New Roman" w:hAnsi="Times New Roman"/>
          <w:sz w:val="28"/>
          <w:szCs w:val="28"/>
        </w:rPr>
        <w:t>пользования социальной выплаты на приобретение (строительство) жилья изл</w:t>
      </w:r>
      <w:r w:rsidRPr="00817AB3">
        <w:rPr>
          <w:rFonts w:ascii="Times New Roman" w:hAnsi="Times New Roman"/>
          <w:sz w:val="28"/>
          <w:szCs w:val="28"/>
        </w:rPr>
        <w:t>о</w:t>
      </w:r>
      <w:r w:rsidRPr="00817AB3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55048" w:rsidRPr="00817AB3" w:rsidRDefault="002F5E7A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421" w:rsidRPr="00817A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социальной выплаты в соответствии с по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«а» - «д» пункта 2 Правил </w:t>
      </w:r>
      <w:r w:rsidR="00C25421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№1 к Разделу 5) </w:t>
      </w:r>
      <w:r w:rsidR="005753BB" w:rsidRPr="00817AB3">
        <w:rPr>
          <w:rFonts w:ascii="Times New Roman" w:hAnsi="Times New Roman" w:cs="Times New Roman"/>
          <w:color w:val="000000"/>
          <w:sz w:val="28"/>
          <w:szCs w:val="28"/>
        </w:rPr>
        <w:t>общая»</w:t>
      </w:r>
      <w:r w:rsidR="00C25421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площадь приобретаемого ж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 xml:space="preserve">лого помещения (строящегося жилого дома) в 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расчете на каждого члена молодой семьи, учтенного при расчете размера с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циальной выплаты, не может быть меньше учетной но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мы общей площади жилого помещения, установленной органами местного самоуправления в ц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лях принятия граждан на учет в качестве нуждающихся в жилых помещен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ях в месте приобретения жилого помещения или строительства жилого д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5048" w:rsidRPr="00817AB3">
        <w:rPr>
          <w:rFonts w:ascii="Times New Roman" w:hAnsi="Times New Roman" w:cs="Times New Roman"/>
          <w:color w:val="000000"/>
          <w:sz w:val="28"/>
          <w:szCs w:val="28"/>
        </w:rPr>
        <w:t>ма.</w:t>
      </w:r>
      <w:r w:rsidR="00012245" w:rsidRPr="00817A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1.14. Абзац 3 пункта 4. Раздела 6. Порядок и условия получения и и</w:t>
      </w:r>
      <w:r w:rsidRPr="00817AB3">
        <w:rPr>
          <w:rFonts w:ascii="Times New Roman" w:hAnsi="Times New Roman"/>
          <w:sz w:val="28"/>
          <w:szCs w:val="28"/>
        </w:rPr>
        <w:t>с</w:t>
      </w:r>
      <w:r w:rsidRPr="00817AB3">
        <w:rPr>
          <w:rFonts w:ascii="Times New Roman" w:hAnsi="Times New Roman"/>
          <w:sz w:val="28"/>
          <w:szCs w:val="28"/>
        </w:rPr>
        <w:t>пользования социальной выплаты на приобретение (строительство) жилья допо</w:t>
      </w:r>
      <w:r w:rsidRPr="00817AB3">
        <w:rPr>
          <w:rFonts w:ascii="Times New Roman" w:hAnsi="Times New Roman"/>
          <w:sz w:val="28"/>
          <w:szCs w:val="28"/>
        </w:rPr>
        <w:t>л</w:t>
      </w:r>
      <w:r w:rsidRPr="00817AB3">
        <w:rPr>
          <w:rFonts w:ascii="Times New Roman" w:hAnsi="Times New Roman"/>
          <w:sz w:val="28"/>
          <w:szCs w:val="28"/>
        </w:rPr>
        <w:t>нить абзацем следующего содержания:</w:t>
      </w:r>
    </w:p>
    <w:p w:rsidR="00C25421" w:rsidRPr="00817AB3" w:rsidRDefault="00C25421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B3">
        <w:rPr>
          <w:rFonts w:ascii="Times New Roman" w:hAnsi="Times New Roman" w:cs="Times New Roman"/>
          <w:color w:val="000000"/>
          <w:sz w:val="28"/>
          <w:szCs w:val="28"/>
        </w:rPr>
        <w:t>«В случае использования социальной выплаты в соответствии с по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пунктом «е» пункта 2 Правил (Приложение №1 к Разделу 5) общая площадь приобретаемого жилого помещения (строящегося жилого дома) в расчете на каждого члена молодой семьи на д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ту государственной регистрации права собственности на такое жилое помещение (жилой дом) не может быть мен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ше учетной нормы общей площади жилого помещения, установленной орг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нами местного самоуправления в целях принятия граждан на учет в к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честве нуждающихся в жилых помещениях в месте приобретения жилого помещ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ния или стро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тельства жилого дома.»</w:t>
      </w:r>
      <w:r w:rsidR="00012245" w:rsidRPr="00817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1.15. Пункт 15. Раздела 6. Порядок и условия получения и использов</w:t>
      </w:r>
      <w:r w:rsidRPr="00817AB3">
        <w:rPr>
          <w:rFonts w:ascii="Times New Roman" w:hAnsi="Times New Roman"/>
          <w:sz w:val="28"/>
          <w:szCs w:val="28"/>
        </w:rPr>
        <w:t>а</w:t>
      </w:r>
      <w:r w:rsidRPr="00817AB3">
        <w:rPr>
          <w:rFonts w:ascii="Times New Roman" w:hAnsi="Times New Roman"/>
          <w:sz w:val="28"/>
          <w:szCs w:val="28"/>
        </w:rPr>
        <w:t>ния социальной выплаты на приобретение (строительство) жилья изложить в следующей редакции: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«15. В случае использования социальной выплаты на цель, для погаш</w:t>
      </w:r>
      <w:r w:rsidRPr="00817AB3">
        <w:rPr>
          <w:rFonts w:ascii="Times New Roman" w:hAnsi="Times New Roman" w:cs="Times New Roman"/>
          <w:sz w:val="28"/>
          <w:szCs w:val="28"/>
        </w:rPr>
        <w:t>е</w:t>
      </w:r>
      <w:r w:rsidRPr="00817AB3">
        <w:rPr>
          <w:rFonts w:ascii="Times New Roman" w:hAnsi="Times New Roman" w:cs="Times New Roman"/>
          <w:sz w:val="28"/>
          <w:szCs w:val="28"/>
        </w:rPr>
        <w:t>ния основной суммы долга и уплаты процентов по жилищным кред</w:t>
      </w:r>
      <w:r w:rsidRPr="00817AB3">
        <w:rPr>
          <w:rFonts w:ascii="Times New Roman" w:hAnsi="Times New Roman" w:cs="Times New Roman"/>
          <w:sz w:val="28"/>
          <w:szCs w:val="28"/>
        </w:rPr>
        <w:t>и</w:t>
      </w:r>
      <w:r w:rsidRPr="00817AB3">
        <w:rPr>
          <w:rFonts w:ascii="Times New Roman" w:hAnsi="Times New Roman" w:cs="Times New Roman"/>
          <w:sz w:val="28"/>
          <w:szCs w:val="28"/>
        </w:rPr>
        <w:t>там, в том числе ипотечным, или жилищным займам на приобретение жилого п</w:t>
      </w:r>
      <w:r w:rsidRPr="00817AB3">
        <w:rPr>
          <w:rFonts w:ascii="Times New Roman" w:hAnsi="Times New Roman" w:cs="Times New Roman"/>
          <w:sz w:val="28"/>
          <w:szCs w:val="28"/>
        </w:rPr>
        <w:t>о</w:t>
      </w:r>
      <w:r w:rsidRPr="00817AB3">
        <w:rPr>
          <w:rFonts w:ascii="Times New Roman" w:hAnsi="Times New Roman" w:cs="Times New Roman"/>
          <w:sz w:val="28"/>
          <w:szCs w:val="28"/>
        </w:rPr>
        <w:t>мещения или строительство жилого дома, за исключением иных процентов, штрафов, коми</w:t>
      </w:r>
      <w:r w:rsidRPr="00817AB3">
        <w:rPr>
          <w:rFonts w:ascii="Times New Roman" w:hAnsi="Times New Roman" w:cs="Times New Roman"/>
          <w:sz w:val="28"/>
          <w:szCs w:val="28"/>
        </w:rPr>
        <w:t>с</w:t>
      </w:r>
      <w:r w:rsidRPr="00817AB3">
        <w:rPr>
          <w:rFonts w:ascii="Times New Roman" w:hAnsi="Times New Roman" w:cs="Times New Roman"/>
          <w:sz w:val="28"/>
          <w:szCs w:val="28"/>
        </w:rPr>
        <w:t>сий и пеней за просрочку исполнения обязательств по этим кредитам или займам распорядитель счета представляет в банк сл</w:t>
      </w:r>
      <w:r w:rsidRPr="00817AB3">
        <w:rPr>
          <w:rFonts w:ascii="Times New Roman" w:hAnsi="Times New Roman" w:cs="Times New Roman"/>
          <w:sz w:val="28"/>
          <w:szCs w:val="28"/>
        </w:rPr>
        <w:t>е</w:t>
      </w:r>
      <w:r w:rsidRPr="00817AB3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 xml:space="preserve">в) свидетельство о государственной регистрации права собственности на приобретенное жилое помещение или документы на строительство - при </w:t>
      </w:r>
      <w:r w:rsidRPr="00817AB3">
        <w:rPr>
          <w:rFonts w:ascii="Times New Roman" w:hAnsi="Times New Roman" w:cs="Times New Roman"/>
          <w:sz w:val="28"/>
          <w:szCs w:val="28"/>
        </w:rPr>
        <w:lastRenderedPageBreak/>
        <w:t>незавершенном стро</w:t>
      </w:r>
      <w:r w:rsidRPr="00817AB3">
        <w:rPr>
          <w:rFonts w:ascii="Times New Roman" w:hAnsi="Times New Roman" w:cs="Times New Roman"/>
          <w:sz w:val="28"/>
          <w:szCs w:val="28"/>
        </w:rPr>
        <w:t>и</w:t>
      </w:r>
      <w:r w:rsidRPr="00817AB3">
        <w:rPr>
          <w:rFonts w:ascii="Times New Roman" w:hAnsi="Times New Roman" w:cs="Times New Roman"/>
          <w:sz w:val="28"/>
          <w:szCs w:val="28"/>
        </w:rPr>
        <w:t>тельстве жилого дома;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 w:cs="Times New Roman"/>
          <w:sz w:val="28"/>
          <w:szCs w:val="28"/>
        </w:rPr>
        <w:t>г) справка кредитора (заимодавца) об оставшейся части основного до</w:t>
      </w:r>
      <w:r w:rsidRPr="00817AB3">
        <w:rPr>
          <w:rFonts w:ascii="Times New Roman" w:hAnsi="Times New Roman" w:cs="Times New Roman"/>
          <w:sz w:val="28"/>
          <w:szCs w:val="28"/>
        </w:rPr>
        <w:t>л</w:t>
      </w:r>
      <w:r w:rsidRPr="00817AB3">
        <w:rPr>
          <w:rFonts w:ascii="Times New Roman" w:hAnsi="Times New Roman" w:cs="Times New Roman"/>
          <w:sz w:val="28"/>
          <w:szCs w:val="28"/>
        </w:rPr>
        <w:t>га и сумме задолженности по выплате процентов за пользование ипотечным жилищным кредитом (займом).».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1.16. Абзац 1 пункта 19. Раздела 6. Порядок и условия получения и и</w:t>
      </w:r>
      <w:r w:rsidRPr="00817AB3">
        <w:rPr>
          <w:rFonts w:ascii="Times New Roman" w:hAnsi="Times New Roman"/>
          <w:sz w:val="28"/>
          <w:szCs w:val="28"/>
        </w:rPr>
        <w:t>с</w:t>
      </w:r>
      <w:r w:rsidRPr="00817AB3">
        <w:rPr>
          <w:rFonts w:ascii="Times New Roman" w:hAnsi="Times New Roman"/>
          <w:sz w:val="28"/>
          <w:szCs w:val="28"/>
        </w:rPr>
        <w:t>пользования социальной выплаты на приобретение (строительство) жилья дополнить следующими словами:</w:t>
      </w:r>
    </w:p>
    <w:p w:rsidR="002274C6" w:rsidRPr="00817AB3" w:rsidRDefault="002274C6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AB3">
        <w:rPr>
          <w:rFonts w:ascii="Times New Roman" w:hAnsi="Times New Roman" w:cs="Times New Roman"/>
          <w:color w:val="000000"/>
          <w:sz w:val="28"/>
          <w:szCs w:val="28"/>
        </w:rPr>
        <w:t>«, включающую проверку соответствия приобретаемого жилого пом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щения (стро</w:t>
      </w:r>
      <w:r w:rsidR="00CF42EC" w:rsidRPr="00817AB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17AB3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Федерации»;</w:t>
      </w:r>
    </w:p>
    <w:p w:rsidR="00012245" w:rsidRPr="00817AB3" w:rsidRDefault="00012245" w:rsidP="00C40EF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 xml:space="preserve">1.17. </w:t>
      </w:r>
      <w:r w:rsidR="00CF42EC" w:rsidRPr="00817AB3">
        <w:rPr>
          <w:rFonts w:ascii="Times New Roman" w:hAnsi="Times New Roman"/>
          <w:sz w:val="28"/>
          <w:szCs w:val="28"/>
        </w:rPr>
        <w:t>Абзац 2 р</w:t>
      </w:r>
      <w:r w:rsidRPr="00817AB3">
        <w:rPr>
          <w:rFonts w:ascii="Times New Roman" w:hAnsi="Times New Roman"/>
          <w:sz w:val="28"/>
          <w:szCs w:val="28"/>
        </w:rPr>
        <w:t xml:space="preserve">аздела </w:t>
      </w:r>
      <w:r w:rsidR="00CF42EC" w:rsidRPr="00817AB3">
        <w:rPr>
          <w:rFonts w:ascii="Times New Roman" w:hAnsi="Times New Roman"/>
          <w:sz w:val="28"/>
          <w:szCs w:val="28"/>
        </w:rPr>
        <w:t>9</w:t>
      </w:r>
      <w:r w:rsidRPr="00817AB3">
        <w:rPr>
          <w:rFonts w:ascii="Times New Roman" w:hAnsi="Times New Roman"/>
          <w:sz w:val="28"/>
          <w:szCs w:val="28"/>
        </w:rPr>
        <w:t xml:space="preserve">. </w:t>
      </w:r>
      <w:r w:rsidR="00CF42EC" w:rsidRPr="00817AB3">
        <w:rPr>
          <w:rFonts w:ascii="Times New Roman" w:hAnsi="Times New Roman"/>
          <w:sz w:val="28"/>
          <w:szCs w:val="28"/>
        </w:rPr>
        <w:t>Организация управления муниципальной пр</w:t>
      </w:r>
      <w:r w:rsidR="00CF42EC" w:rsidRPr="00817AB3">
        <w:rPr>
          <w:rFonts w:ascii="Times New Roman" w:hAnsi="Times New Roman"/>
          <w:sz w:val="28"/>
          <w:szCs w:val="28"/>
        </w:rPr>
        <w:t>о</w:t>
      </w:r>
      <w:r w:rsidR="00CF42EC" w:rsidRPr="00817AB3">
        <w:rPr>
          <w:rFonts w:ascii="Times New Roman" w:hAnsi="Times New Roman"/>
          <w:sz w:val="28"/>
          <w:szCs w:val="28"/>
        </w:rPr>
        <w:t xml:space="preserve">граммы и контроль за ходом ее реализации </w:t>
      </w:r>
      <w:r w:rsidRPr="00817AB3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817AB3">
        <w:rPr>
          <w:rFonts w:ascii="Times New Roman" w:hAnsi="Times New Roman"/>
          <w:sz w:val="28"/>
          <w:szCs w:val="28"/>
        </w:rPr>
        <w:t>к</w:t>
      </w:r>
      <w:r w:rsidRPr="00817AB3">
        <w:rPr>
          <w:rFonts w:ascii="Times New Roman" w:hAnsi="Times New Roman"/>
          <w:sz w:val="28"/>
          <w:szCs w:val="28"/>
        </w:rPr>
        <w:t>ции:</w:t>
      </w:r>
    </w:p>
    <w:p w:rsidR="00663660" w:rsidRPr="00817AB3" w:rsidRDefault="00CF42EC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«</w:t>
      </w:r>
      <w:r w:rsidR="00663660" w:rsidRPr="00817AB3">
        <w:rPr>
          <w:rFonts w:ascii="Times New Roman" w:hAnsi="Times New Roman"/>
          <w:sz w:val="28"/>
          <w:szCs w:val="28"/>
        </w:rPr>
        <w:t>Привлечение областной части социальной выплаты для поддержки молодых семей в приобретении (строительстве) жилья осуществляется на о</w:t>
      </w:r>
      <w:r w:rsidR="00663660" w:rsidRPr="00817AB3">
        <w:rPr>
          <w:rFonts w:ascii="Times New Roman" w:hAnsi="Times New Roman"/>
          <w:sz w:val="28"/>
          <w:szCs w:val="28"/>
        </w:rPr>
        <w:t>с</w:t>
      </w:r>
      <w:r w:rsidR="00663660" w:rsidRPr="00817AB3">
        <w:rPr>
          <w:rFonts w:ascii="Times New Roman" w:hAnsi="Times New Roman"/>
          <w:sz w:val="28"/>
          <w:szCs w:val="28"/>
        </w:rPr>
        <w:t>новании договоров, заключаемых с департаменте строительной политики Воронежской области. При этом администрация Воробьевского муниципал</w:t>
      </w:r>
      <w:r w:rsidR="00663660" w:rsidRPr="00817AB3">
        <w:rPr>
          <w:rFonts w:ascii="Times New Roman" w:hAnsi="Times New Roman"/>
          <w:sz w:val="28"/>
          <w:szCs w:val="28"/>
        </w:rPr>
        <w:t>ь</w:t>
      </w:r>
      <w:r w:rsidR="00663660" w:rsidRPr="00817AB3">
        <w:rPr>
          <w:rFonts w:ascii="Times New Roman" w:hAnsi="Times New Roman"/>
          <w:sz w:val="28"/>
          <w:szCs w:val="28"/>
        </w:rPr>
        <w:t>ного района ежеквартально, а также по итогам года, представляет Госуда</w:t>
      </w:r>
      <w:r w:rsidR="00663660" w:rsidRPr="00817AB3">
        <w:rPr>
          <w:rFonts w:ascii="Times New Roman" w:hAnsi="Times New Roman"/>
          <w:sz w:val="28"/>
          <w:szCs w:val="28"/>
        </w:rPr>
        <w:t>р</w:t>
      </w:r>
      <w:r w:rsidR="00663660" w:rsidRPr="00817AB3">
        <w:rPr>
          <w:rFonts w:ascii="Times New Roman" w:hAnsi="Times New Roman"/>
          <w:sz w:val="28"/>
          <w:szCs w:val="28"/>
        </w:rPr>
        <w:t>ственному заказчику св</w:t>
      </w:r>
      <w:r w:rsidR="00663660" w:rsidRPr="00817AB3">
        <w:rPr>
          <w:rFonts w:ascii="Times New Roman" w:hAnsi="Times New Roman"/>
          <w:sz w:val="28"/>
          <w:szCs w:val="28"/>
        </w:rPr>
        <w:t>е</w:t>
      </w:r>
      <w:r w:rsidR="00663660" w:rsidRPr="00817AB3">
        <w:rPr>
          <w:rFonts w:ascii="Times New Roman" w:hAnsi="Times New Roman"/>
          <w:sz w:val="28"/>
          <w:szCs w:val="28"/>
        </w:rPr>
        <w:t>дения о ее реализации.</w:t>
      </w:r>
      <w:r w:rsidRPr="00817AB3">
        <w:rPr>
          <w:rFonts w:ascii="Times New Roman" w:hAnsi="Times New Roman"/>
          <w:sz w:val="28"/>
          <w:szCs w:val="28"/>
        </w:rPr>
        <w:t>».</w:t>
      </w:r>
    </w:p>
    <w:p w:rsidR="00CF42EC" w:rsidRPr="00817AB3" w:rsidRDefault="00CF42EC" w:rsidP="00C40EF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AB3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Воробьевск</w:t>
      </w:r>
      <w:r w:rsidRPr="00817AB3">
        <w:rPr>
          <w:rFonts w:ascii="Times New Roman" w:hAnsi="Times New Roman"/>
          <w:sz w:val="28"/>
          <w:szCs w:val="28"/>
        </w:rPr>
        <w:t>о</w:t>
      </w:r>
      <w:r w:rsidRPr="00817AB3">
        <w:rPr>
          <w:rFonts w:ascii="Times New Roman" w:hAnsi="Times New Roman"/>
          <w:sz w:val="28"/>
          <w:szCs w:val="28"/>
        </w:rPr>
        <w:t>го муниципального района – начальника отдела по строительству, архитектуре, транспорту и ЖКХ  Гри</w:t>
      </w:r>
      <w:r w:rsidRPr="00817AB3">
        <w:rPr>
          <w:rFonts w:ascii="Times New Roman" w:hAnsi="Times New Roman"/>
          <w:sz w:val="28"/>
          <w:szCs w:val="28"/>
        </w:rPr>
        <w:t>д</w:t>
      </w:r>
      <w:r w:rsidRPr="00817AB3">
        <w:rPr>
          <w:rFonts w:ascii="Times New Roman" w:hAnsi="Times New Roman"/>
          <w:sz w:val="28"/>
          <w:szCs w:val="28"/>
        </w:rPr>
        <w:t>нева Д.Н.</w:t>
      </w: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Гордиенко</w:t>
      </w:r>
    </w:p>
    <w:sectPr w:rsidR="00CF42EC" w:rsidSect="00817AB3">
      <w:headerReference w:type="even" r:id="rId10"/>
      <w:headerReference w:type="default" r:id="rId11"/>
      <w:pgSz w:w="11907" w:h="16834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A2" w:rsidRDefault="007B23A2">
      <w:r>
        <w:separator/>
      </w:r>
    </w:p>
  </w:endnote>
  <w:endnote w:type="continuationSeparator" w:id="0">
    <w:p w:rsidR="007B23A2" w:rsidRDefault="007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A2" w:rsidRDefault="007B23A2">
      <w:r>
        <w:separator/>
      </w:r>
    </w:p>
  </w:footnote>
  <w:footnote w:type="continuationSeparator" w:id="0">
    <w:p w:rsidR="007B23A2" w:rsidRDefault="007B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EC" w:rsidRDefault="00CF42EC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F42EC" w:rsidRDefault="00CF42EC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EC" w:rsidRDefault="00CF42EC" w:rsidP="00182D80">
    <w:pPr>
      <w:pStyle w:val="a6"/>
      <w:framePr w:wrap="around" w:vAnchor="text" w:hAnchor="margin" w:xAlign="right" w:y="1"/>
      <w:rPr>
        <w:rStyle w:val="a8"/>
      </w:rPr>
    </w:pPr>
  </w:p>
  <w:p w:rsidR="00CF42EC" w:rsidRDefault="00CF42EC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80C5B"/>
    <w:multiLevelType w:val="hybridMultilevel"/>
    <w:tmpl w:val="F4C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4"/>
  </w:num>
  <w:num w:numId="9">
    <w:abstractNumId w:val="3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4"/>
    <w:lvlOverride w:ilvl="0"/>
  </w:num>
  <w:num w:numId="27">
    <w:abstractNumId w:val="18"/>
    <w:lvlOverride w:ilvl="0"/>
  </w:num>
  <w:num w:numId="28">
    <w:abstractNumId w:val="43"/>
    <w:lvlOverride w:ilvl="0">
      <w:startOverride w:val="1"/>
    </w:lvlOverride>
  </w:num>
  <w:num w:numId="29">
    <w:abstractNumId w:val="38"/>
  </w:num>
  <w:num w:numId="30">
    <w:abstractNumId w:val="33"/>
  </w:num>
  <w:num w:numId="31">
    <w:abstractNumId w:val="31"/>
  </w:num>
  <w:num w:numId="32">
    <w:abstractNumId w:val="34"/>
  </w:num>
  <w:num w:numId="33">
    <w:abstractNumId w:val="47"/>
  </w:num>
  <w:num w:numId="34">
    <w:abstractNumId w:val="14"/>
  </w:num>
  <w:num w:numId="35">
    <w:abstractNumId w:val="7"/>
  </w:num>
  <w:num w:numId="36">
    <w:abstractNumId w:val="46"/>
  </w:num>
  <w:num w:numId="37">
    <w:abstractNumId w:val="39"/>
  </w:num>
  <w:num w:numId="38">
    <w:abstractNumId w:val="42"/>
  </w:num>
  <w:num w:numId="39">
    <w:abstractNumId w:val="32"/>
  </w:num>
  <w:num w:numId="40">
    <w:abstractNumId w:val="37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12245"/>
    <w:rsid w:val="00024777"/>
    <w:rsid w:val="00026E66"/>
    <w:rsid w:val="000516FB"/>
    <w:rsid w:val="00054F23"/>
    <w:rsid w:val="0007642D"/>
    <w:rsid w:val="0008433D"/>
    <w:rsid w:val="000851A1"/>
    <w:rsid w:val="00086CEF"/>
    <w:rsid w:val="00097412"/>
    <w:rsid w:val="000A2217"/>
    <w:rsid w:val="000B6924"/>
    <w:rsid w:val="000C0D6D"/>
    <w:rsid w:val="000C0F4A"/>
    <w:rsid w:val="000C59BA"/>
    <w:rsid w:val="000C6D6B"/>
    <w:rsid w:val="000D4ACD"/>
    <w:rsid w:val="000E11D0"/>
    <w:rsid w:val="000E15ED"/>
    <w:rsid w:val="000E74B2"/>
    <w:rsid w:val="000F4C2B"/>
    <w:rsid w:val="000F5841"/>
    <w:rsid w:val="001170E5"/>
    <w:rsid w:val="0012180E"/>
    <w:rsid w:val="00123486"/>
    <w:rsid w:val="00145BD1"/>
    <w:rsid w:val="00155866"/>
    <w:rsid w:val="00157A9D"/>
    <w:rsid w:val="00160AD1"/>
    <w:rsid w:val="00164A9E"/>
    <w:rsid w:val="00174911"/>
    <w:rsid w:val="00182D80"/>
    <w:rsid w:val="00183B5B"/>
    <w:rsid w:val="001B792C"/>
    <w:rsid w:val="001C00C9"/>
    <w:rsid w:val="001E5AEA"/>
    <w:rsid w:val="00200121"/>
    <w:rsid w:val="00206CD5"/>
    <w:rsid w:val="002074C2"/>
    <w:rsid w:val="00222861"/>
    <w:rsid w:val="002274C6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A6BE4"/>
    <w:rsid w:val="002C6D13"/>
    <w:rsid w:val="002D688D"/>
    <w:rsid w:val="002D7C37"/>
    <w:rsid w:val="002E3AC1"/>
    <w:rsid w:val="002F2EC2"/>
    <w:rsid w:val="002F5E7A"/>
    <w:rsid w:val="002F74A8"/>
    <w:rsid w:val="00307F0A"/>
    <w:rsid w:val="00322D4A"/>
    <w:rsid w:val="003250EB"/>
    <w:rsid w:val="00344295"/>
    <w:rsid w:val="00350789"/>
    <w:rsid w:val="003548E7"/>
    <w:rsid w:val="003561E9"/>
    <w:rsid w:val="003570AE"/>
    <w:rsid w:val="0038080D"/>
    <w:rsid w:val="003872D0"/>
    <w:rsid w:val="003946BE"/>
    <w:rsid w:val="00394BA5"/>
    <w:rsid w:val="00395FCC"/>
    <w:rsid w:val="003A072F"/>
    <w:rsid w:val="003C32C3"/>
    <w:rsid w:val="003C7AAD"/>
    <w:rsid w:val="003C7B78"/>
    <w:rsid w:val="003D544B"/>
    <w:rsid w:val="003F3E27"/>
    <w:rsid w:val="003F744C"/>
    <w:rsid w:val="00416D93"/>
    <w:rsid w:val="00452530"/>
    <w:rsid w:val="00464114"/>
    <w:rsid w:val="00483493"/>
    <w:rsid w:val="004879EA"/>
    <w:rsid w:val="00491D84"/>
    <w:rsid w:val="004A54BE"/>
    <w:rsid w:val="004A59B9"/>
    <w:rsid w:val="004B6D2B"/>
    <w:rsid w:val="004B6EF3"/>
    <w:rsid w:val="004C46B0"/>
    <w:rsid w:val="004E255E"/>
    <w:rsid w:val="004F0E31"/>
    <w:rsid w:val="004F4C37"/>
    <w:rsid w:val="0050411E"/>
    <w:rsid w:val="0051199B"/>
    <w:rsid w:val="00517286"/>
    <w:rsid w:val="005217E8"/>
    <w:rsid w:val="00521BEE"/>
    <w:rsid w:val="00525B8D"/>
    <w:rsid w:val="00525E06"/>
    <w:rsid w:val="00531D69"/>
    <w:rsid w:val="00537F41"/>
    <w:rsid w:val="00556112"/>
    <w:rsid w:val="0056454E"/>
    <w:rsid w:val="005675C5"/>
    <w:rsid w:val="005751EE"/>
    <w:rsid w:val="005753BB"/>
    <w:rsid w:val="005759D6"/>
    <w:rsid w:val="0058636D"/>
    <w:rsid w:val="005871CD"/>
    <w:rsid w:val="005A1FD9"/>
    <w:rsid w:val="005B0CFC"/>
    <w:rsid w:val="005C478A"/>
    <w:rsid w:val="005E2365"/>
    <w:rsid w:val="005F6372"/>
    <w:rsid w:val="00612D1F"/>
    <w:rsid w:val="0061698B"/>
    <w:rsid w:val="0063161C"/>
    <w:rsid w:val="00632FAB"/>
    <w:rsid w:val="00652596"/>
    <w:rsid w:val="00655D2F"/>
    <w:rsid w:val="00663660"/>
    <w:rsid w:val="00677A82"/>
    <w:rsid w:val="00694457"/>
    <w:rsid w:val="006A3BD5"/>
    <w:rsid w:val="006C28B4"/>
    <w:rsid w:val="006D172C"/>
    <w:rsid w:val="006D20BC"/>
    <w:rsid w:val="006D3975"/>
    <w:rsid w:val="006D6E98"/>
    <w:rsid w:val="006E1BA7"/>
    <w:rsid w:val="006E467D"/>
    <w:rsid w:val="006E50E4"/>
    <w:rsid w:val="006F2648"/>
    <w:rsid w:val="007135F2"/>
    <w:rsid w:val="00713D99"/>
    <w:rsid w:val="007176FE"/>
    <w:rsid w:val="007178EA"/>
    <w:rsid w:val="00737A29"/>
    <w:rsid w:val="00756BCA"/>
    <w:rsid w:val="007626A9"/>
    <w:rsid w:val="007712D8"/>
    <w:rsid w:val="007824FB"/>
    <w:rsid w:val="007854AC"/>
    <w:rsid w:val="007A25B5"/>
    <w:rsid w:val="007A7DB7"/>
    <w:rsid w:val="007B23A2"/>
    <w:rsid w:val="007B4394"/>
    <w:rsid w:val="007B51F3"/>
    <w:rsid w:val="007C07FD"/>
    <w:rsid w:val="007E0C3D"/>
    <w:rsid w:val="007F5FA0"/>
    <w:rsid w:val="007F7BCC"/>
    <w:rsid w:val="007F7DF1"/>
    <w:rsid w:val="008030C1"/>
    <w:rsid w:val="008068CC"/>
    <w:rsid w:val="00807139"/>
    <w:rsid w:val="00810E72"/>
    <w:rsid w:val="00817AB3"/>
    <w:rsid w:val="008220A2"/>
    <w:rsid w:val="00844FA9"/>
    <w:rsid w:val="00847EFE"/>
    <w:rsid w:val="00852359"/>
    <w:rsid w:val="00865E58"/>
    <w:rsid w:val="00877BAD"/>
    <w:rsid w:val="00882DD9"/>
    <w:rsid w:val="00885FCD"/>
    <w:rsid w:val="008A0FF8"/>
    <w:rsid w:val="008A158A"/>
    <w:rsid w:val="008B3E3D"/>
    <w:rsid w:val="008C2D21"/>
    <w:rsid w:val="008D0368"/>
    <w:rsid w:val="008D1847"/>
    <w:rsid w:val="008E3E17"/>
    <w:rsid w:val="008E69B5"/>
    <w:rsid w:val="008E7D4B"/>
    <w:rsid w:val="008F3F07"/>
    <w:rsid w:val="00902C5E"/>
    <w:rsid w:val="00910AEF"/>
    <w:rsid w:val="009141FB"/>
    <w:rsid w:val="00916FC9"/>
    <w:rsid w:val="00936B1B"/>
    <w:rsid w:val="00940381"/>
    <w:rsid w:val="009555D2"/>
    <w:rsid w:val="00977F28"/>
    <w:rsid w:val="00983224"/>
    <w:rsid w:val="00985AAD"/>
    <w:rsid w:val="00996426"/>
    <w:rsid w:val="009B0C7B"/>
    <w:rsid w:val="009B4C93"/>
    <w:rsid w:val="009D104C"/>
    <w:rsid w:val="009D2C7E"/>
    <w:rsid w:val="009E2DAE"/>
    <w:rsid w:val="009F012F"/>
    <w:rsid w:val="009F57F7"/>
    <w:rsid w:val="00A25C9A"/>
    <w:rsid w:val="00A31607"/>
    <w:rsid w:val="00A32239"/>
    <w:rsid w:val="00A36C64"/>
    <w:rsid w:val="00A73DD1"/>
    <w:rsid w:val="00A77370"/>
    <w:rsid w:val="00A83FBD"/>
    <w:rsid w:val="00A8681A"/>
    <w:rsid w:val="00A86D30"/>
    <w:rsid w:val="00A8768D"/>
    <w:rsid w:val="00AA44C6"/>
    <w:rsid w:val="00AC4CF6"/>
    <w:rsid w:val="00AD4B73"/>
    <w:rsid w:val="00AE55AB"/>
    <w:rsid w:val="00AE737B"/>
    <w:rsid w:val="00AF4905"/>
    <w:rsid w:val="00B4700A"/>
    <w:rsid w:val="00B51FF2"/>
    <w:rsid w:val="00B53B36"/>
    <w:rsid w:val="00B62BD2"/>
    <w:rsid w:val="00B71AD5"/>
    <w:rsid w:val="00B8148D"/>
    <w:rsid w:val="00B955B6"/>
    <w:rsid w:val="00BA7270"/>
    <w:rsid w:val="00BB0331"/>
    <w:rsid w:val="00BB4B09"/>
    <w:rsid w:val="00BC7015"/>
    <w:rsid w:val="00BD1377"/>
    <w:rsid w:val="00BD3CB0"/>
    <w:rsid w:val="00BE018B"/>
    <w:rsid w:val="00BE4EB1"/>
    <w:rsid w:val="00BF6B76"/>
    <w:rsid w:val="00C017AD"/>
    <w:rsid w:val="00C16FDE"/>
    <w:rsid w:val="00C25421"/>
    <w:rsid w:val="00C35240"/>
    <w:rsid w:val="00C40EFF"/>
    <w:rsid w:val="00C41348"/>
    <w:rsid w:val="00C4536B"/>
    <w:rsid w:val="00C565D5"/>
    <w:rsid w:val="00C6579E"/>
    <w:rsid w:val="00C73663"/>
    <w:rsid w:val="00C74906"/>
    <w:rsid w:val="00C83BE3"/>
    <w:rsid w:val="00C85639"/>
    <w:rsid w:val="00C866AB"/>
    <w:rsid w:val="00C87613"/>
    <w:rsid w:val="00C879B4"/>
    <w:rsid w:val="00C87E53"/>
    <w:rsid w:val="00C92C46"/>
    <w:rsid w:val="00CA5F26"/>
    <w:rsid w:val="00CB6FF9"/>
    <w:rsid w:val="00CC2646"/>
    <w:rsid w:val="00CD2A56"/>
    <w:rsid w:val="00CD3A54"/>
    <w:rsid w:val="00CD6287"/>
    <w:rsid w:val="00CD7A98"/>
    <w:rsid w:val="00CE5AFE"/>
    <w:rsid w:val="00CE7742"/>
    <w:rsid w:val="00CF42EC"/>
    <w:rsid w:val="00CF47E5"/>
    <w:rsid w:val="00D14949"/>
    <w:rsid w:val="00D15F64"/>
    <w:rsid w:val="00D32E15"/>
    <w:rsid w:val="00D41D33"/>
    <w:rsid w:val="00D46446"/>
    <w:rsid w:val="00D47EC4"/>
    <w:rsid w:val="00D630A6"/>
    <w:rsid w:val="00D65C0C"/>
    <w:rsid w:val="00D76C64"/>
    <w:rsid w:val="00D7711E"/>
    <w:rsid w:val="00DA512B"/>
    <w:rsid w:val="00DA5532"/>
    <w:rsid w:val="00DB02F4"/>
    <w:rsid w:val="00DB4E4A"/>
    <w:rsid w:val="00DB706E"/>
    <w:rsid w:val="00DC2756"/>
    <w:rsid w:val="00DC41B4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55048"/>
    <w:rsid w:val="00E6036D"/>
    <w:rsid w:val="00E62D82"/>
    <w:rsid w:val="00E863F7"/>
    <w:rsid w:val="00E86DB4"/>
    <w:rsid w:val="00EA1EFB"/>
    <w:rsid w:val="00EA4524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222F"/>
    <w:rsid w:val="00EF794A"/>
    <w:rsid w:val="00F13DB9"/>
    <w:rsid w:val="00F155FD"/>
    <w:rsid w:val="00F1639E"/>
    <w:rsid w:val="00F21233"/>
    <w:rsid w:val="00F22658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675EC"/>
    <w:rsid w:val="00F7607F"/>
    <w:rsid w:val="00F9755D"/>
    <w:rsid w:val="00FB6108"/>
    <w:rsid w:val="00FB6A21"/>
    <w:rsid w:val="00FB7042"/>
    <w:rsid w:val="00FD0C91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8F43-72AC-405E-AA0C-CD820EF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2017-04-13T13:11:00Z</cp:lastPrinted>
  <dcterms:created xsi:type="dcterms:W3CDTF">2017-07-06T08:04:00Z</dcterms:created>
  <dcterms:modified xsi:type="dcterms:W3CDTF">2017-07-06T08:04:00Z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