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FD51B4">
      <w:pPr>
        <w:spacing w:line="36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8.5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7E3716">
        <w:rPr>
          <w:u w:val="single"/>
        </w:rPr>
        <w:t>22 октября 2014 г  № 626</w:t>
      </w:r>
      <w:r>
        <w:rPr>
          <w:u w:val="single"/>
        </w:rPr>
        <w:tab/>
        <w:t xml:space="preserve">  </w:t>
      </w:r>
    </w:p>
    <w:p w:rsidR="00C5107D" w:rsidRDefault="00B82D2E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</w:t>
      </w:r>
      <w:proofErr w:type="gramStart"/>
      <w:r w:rsidR="00C5107D">
        <w:rPr>
          <w:sz w:val="20"/>
        </w:rPr>
        <w:t>с</w:t>
      </w:r>
      <w:proofErr w:type="gramEnd"/>
      <w:r w:rsidR="00C5107D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1B0766" w:rsidRDefault="001B0766" w:rsidP="00CE4A8D">
      <w:pPr>
        <w:pStyle w:val="ConsPlusNonformat"/>
        <w:widowControl/>
        <w:ind w:right="4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7A29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A29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 «Развитие пассажирского транспорта</w:t>
      </w:r>
      <w:r w:rsidR="00CE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A29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Воробьевского </w:t>
      </w:r>
      <w:r w:rsidR="00A67A90">
        <w:rPr>
          <w:rFonts w:ascii="Times New Roman" w:hAnsi="Times New Roman" w:cs="Times New Roman"/>
          <w:b/>
          <w:sz w:val="28"/>
          <w:szCs w:val="28"/>
        </w:rPr>
        <w:t>муниципального района» на 201</w:t>
      </w:r>
      <w:r w:rsidR="002D7A29">
        <w:rPr>
          <w:rFonts w:ascii="Times New Roman" w:hAnsi="Times New Roman" w:cs="Times New Roman"/>
          <w:b/>
          <w:sz w:val="28"/>
          <w:szCs w:val="28"/>
        </w:rPr>
        <w:t>4-2017 годы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E4A8D" w:rsidRDefault="00CE4A8D" w:rsidP="00FD51B4">
      <w:pPr>
        <w:spacing w:line="360" w:lineRule="auto"/>
        <w:ind w:firstLine="709"/>
        <w:jc w:val="both"/>
      </w:pPr>
    </w:p>
    <w:p w:rsidR="001B0766" w:rsidRDefault="00EA2B4A" w:rsidP="00FD51B4">
      <w:pPr>
        <w:spacing w:line="360" w:lineRule="auto"/>
        <w:ind w:firstLine="709"/>
        <w:jc w:val="both"/>
      </w:pPr>
      <w:proofErr w:type="gramStart"/>
      <w:r w:rsidRPr="00EA2B4A">
        <w:t>В соответствии со статьей 179 Бюджетного кодекса Российской Федерации, постановлен</w:t>
      </w:r>
      <w:r w:rsidRPr="00EA2B4A">
        <w:t>и</w:t>
      </w:r>
      <w:r w:rsidRPr="00EA2B4A">
        <w:t>ем администрации Воробьевского муниципального района от 18.11.2013 года № 512 «</w:t>
      </w:r>
      <w:r w:rsidRPr="00EA2B4A">
        <w:rPr>
          <w:kern w:val="28"/>
        </w:rPr>
        <w:t>О порядке принятия решений о разработке, реализ</w:t>
      </w:r>
      <w:r w:rsidRPr="00EA2B4A">
        <w:rPr>
          <w:kern w:val="28"/>
        </w:rPr>
        <w:t>а</w:t>
      </w:r>
      <w:r w:rsidRPr="00EA2B4A">
        <w:rPr>
          <w:kern w:val="28"/>
        </w:rPr>
        <w:t>ции и оценке эффективности муниципальных программ Воробьевского муниципального района», распоряжением администрации Воробьевского муниципал</w:t>
      </w:r>
      <w:r w:rsidRPr="00EA2B4A">
        <w:rPr>
          <w:kern w:val="28"/>
        </w:rPr>
        <w:t>ь</w:t>
      </w:r>
      <w:r w:rsidRPr="00EA2B4A">
        <w:rPr>
          <w:kern w:val="28"/>
        </w:rPr>
        <w:t xml:space="preserve">ного района от 01.10.2013 № 207-р «Об утверждении перечня муниципальных программ Воробьевского муниципального района» и </w:t>
      </w:r>
      <w:r w:rsidRPr="00EA2B4A">
        <w:t>в целях повышения э</w:t>
      </w:r>
      <w:r w:rsidRPr="00EA2B4A">
        <w:t>ф</w:t>
      </w:r>
      <w:r w:rsidRPr="00EA2B4A">
        <w:t>фективности расходов бюджета Воробьевского муниципального района, администрация</w:t>
      </w:r>
      <w:proofErr w:type="gramEnd"/>
      <w:r w:rsidRPr="00EA2B4A">
        <w:t xml:space="preserve"> Воробьевского м</w:t>
      </w:r>
      <w:r w:rsidRPr="00EA2B4A">
        <w:t>у</w:t>
      </w:r>
      <w:r w:rsidRPr="00EA2B4A">
        <w:t>ниципального района</w:t>
      </w:r>
      <w:r w:rsidR="001B0766">
        <w:t xml:space="preserve"> </w:t>
      </w:r>
      <w:r w:rsidR="001B0766" w:rsidRPr="009E5DA2">
        <w:rPr>
          <w:b/>
          <w:spacing w:val="40"/>
        </w:rPr>
        <w:t>постановляет</w:t>
      </w:r>
      <w:r w:rsidR="001B0766">
        <w:t>:</w:t>
      </w:r>
    </w:p>
    <w:p w:rsidR="00EA2B4A" w:rsidRPr="00EA2B4A" w:rsidRDefault="00EA2B4A" w:rsidP="00693994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4A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Воробьевского муниципального района «Развитие пассажирского транспорта </w:t>
      </w:r>
      <w:r w:rsidRPr="00EA2B4A">
        <w:rPr>
          <w:rFonts w:ascii="Times New Roman" w:hAnsi="Times New Roman"/>
          <w:sz w:val="28"/>
          <w:szCs w:val="28"/>
        </w:rPr>
        <w:t>общего пользования Воробьевского муниципального района</w:t>
      </w:r>
      <w:r w:rsidRPr="00EA2B4A">
        <w:rPr>
          <w:rFonts w:ascii="Times New Roman" w:hAnsi="Times New Roman"/>
          <w:kern w:val="28"/>
          <w:sz w:val="28"/>
          <w:szCs w:val="28"/>
        </w:rPr>
        <w:t>» на 2014-2017 годы</w:t>
      </w:r>
      <w:r w:rsidRPr="00EA2B4A">
        <w:rPr>
          <w:rFonts w:ascii="Times New Roman" w:hAnsi="Times New Roman"/>
          <w:sz w:val="28"/>
          <w:szCs w:val="28"/>
        </w:rPr>
        <w:t>.</w:t>
      </w:r>
    </w:p>
    <w:p w:rsidR="00EA2B4A" w:rsidRPr="00EA2B4A" w:rsidRDefault="00EA2B4A" w:rsidP="00693994">
      <w:pPr>
        <w:pStyle w:val="ConsPlusNonformat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lastRenderedPageBreak/>
        <w:t>Финансирование Программы осуществляется в рамках бюджетных средств, предусмотренных в бюджете Воробьевского муниципального района на оч</w:t>
      </w:r>
      <w:r w:rsidRPr="00EA2B4A">
        <w:rPr>
          <w:rFonts w:ascii="Times New Roman" w:hAnsi="Times New Roman"/>
          <w:sz w:val="28"/>
          <w:szCs w:val="28"/>
        </w:rPr>
        <w:t>е</w:t>
      </w:r>
      <w:r w:rsidRPr="00EA2B4A">
        <w:rPr>
          <w:rFonts w:ascii="Times New Roman" w:hAnsi="Times New Roman"/>
          <w:sz w:val="28"/>
          <w:szCs w:val="28"/>
        </w:rPr>
        <w:t>редной финансовый год.</w:t>
      </w:r>
    </w:p>
    <w:p w:rsidR="00EA2B4A" w:rsidRPr="00EA2B4A" w:rsidRDefault="00EA2B4A" w:rsidP="00693994">
      <w:pPr>
        <w:numPr>
          <w:ilvl w:val="0"/>
          <w:numId w:val="4"/>
        </w:numPr>
        <w:spacing w:line="360" w:lineRule="auto"/>
        <w:ind w:left="0" w:firstLine="709"/>
        <w:jc w:val="both"/>
      </w:pPr>
      <w:proofErr w:type="gramStart"/>
      <w:r w:rsidRPr="00EA2B4A">
        <w:t>Контроль за</w:t>
      </w:r>
      <w:proofErr w:type="gramEnd"/>
      <w:r w:rsidRPr="00EA2B4A">
        <w:t xml:space="preserve"> исполнением настоящего постановления возложить на начальника отдела по строительству, архитектуре транспорту и ЖКХ администрации Воробьевского муниципального района Гриднева Д.Н.</w:t>
      </w:r>
    </w:p>
    <w:p w:rsidR="001B0766" w:rsidRDefault="001B0766" w:rsidP="00FD51B4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A07CE9" w:rsidRDefault="00A07CE9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992C41" w:rsidRPr="00992C41" w:rsidRDefault="001B0766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rect id="_x0000_s1029" style="position:absolute;left:0;text-align:left;margin-left:119pt;margin-top:14.25pt;width:111.75pt;height:21pt;z-index:251657728" filled="f" stroked="f">
            <v:textbox style="mso-next-textbox:#_x0000_s1029">
              <w:txbxContent>
                <w:p w:rsidR="00A67A90" w:rsidRPr="0057194E" w:rsidRDefault="00A67A90" w:rsidP="001B07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07313">
        <w:t xml:space="preserve">  </w:t>
      </w:r>
      <w:r>
        <w:t>А.В.</w:t>
      </w:r>
      <w:r w:rsidR="00136D8D">
        <w:t xml:space="preserve"> </w:t>
      </w:r>
      <w:r>
        <w:t xml:space="preserve">Пищугин </w:t>
      </w: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5D2A37">
      <w:pPr>
        <w:jc w:val="both"/>
      </w:pPr>
    </w:p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B07313" w:rsidRDefault="00B07313" w:rsidP="00B07313"/>
    <w:p w:rsidR="00CE4A8D" w:rsidRDefault="00CE4A8D" w:rsidP="00B07313"/>
    <w:p w:rsidR="002F1E89" w:rsidRDefault="002F1E89" w:rsidP="00B07313"/>
    <w:p w:rsidR="002F1E89" w:rsidRDefault="002F1E89" w:rsidP="00B07313"/>
    <w:p w:rsidR="002F1E89" w:rsidRDefault="002F1E89" w:rsidP="00B07313"/>
    <w:p w:rsidR="00B07313" w:rsidRDefault="00B07313" w:rsidP="00B07313"/>
    <w:p w:rsidR="00B07313" w:rsidRPr="00DE0B03" w:rsidRDefault="00B07313" w:rsidP="00B07313">
      <w:pPr>
        <w:rPr>
          <w:sz w:val="24"/>
          <w:szCs w:val="24"/>
        </w:rPr>
      </w:pPr>
      <w:r w:rsidRPr="00DE0B03">
        <w:rPr>
          <w:sz w:val="24"/>
          <w:szCs w:val="24"/>
        </w:rPr>
        <w:t xml:space="preserve">Начальник отдела по строительству, </w:t>
      </w:r>
    </w:p>
    <w:p w:rsidR="00B07313" w:rsidRPr="00DE0B03" w:rsidRDefault="00B07313" w:rsidP="00B07313">
      <w:pPr>
        <w:rPr>
          <w:sz w:val="24"/>
          <w:szCs w:val="24"/>
        </w:rPr>
      </w:pPr>
      <w:r w:rsidRPr="00DE0B03">
        <w:rPr>
          <w:sz w:val="24"/>
          <w:szCs w:val="24"/>
        </w:rPr>
        <w:t xml:space="preserve">архитектуре, транспорту и ЖКХ </w:t>
      </w:r>
    </w:p>
    <w:p w:rsidR="00B07313" w:rsidRPr="00DE0B03" w:rsidRDefault="00B07313" w:rsidP="00B07313">
      <w:pPr>
        <w:rPr>
          <w:sz w:val="24"/>
          <w:szCs w:val="24"/>
        </w:rPr>
      </w:pPr>
      <w:r w:rsidRPr="00DE0B03">
        <w:rPr>
          <w:sz w:val="24"/>
          <w:szCs w:val="24"/>
        </w:rPr>
        <w:t xml:space="preserve">администрации муниципального района                               </w:t>
      </w:r>
      <w:r w:rsidR="006C1D08">
        <w:rPr>
          <w:sz w:val="24"/>
          <w:szCs w:val="24"/>
        </w:rPr>
        <w:t xml:space="preserve">                </w:t>
      </w:r>
      <w:r w:rsidRPr="00DE0B03">
        <w:rPr>
          <w:sz w:val="24"/>
          <w:szCs w:val="24"/>
        </w:rPr>
        <w:t xml:space="preserve"> Д.Н. Гриднев</w:t>
      </w:r>
    </w:p>
    <w:p w:rsidR="00B07313" w:rsidRPr="00DE0B03" w:rsidRDefault="00FC2751" w:rsidP="00B0731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B07313" w:rsidRPr="00DE0B03">
        <w:rPr>
          <w:sz w:val="24"/>
          <w:szCs w:val="24"/>
        </w:rPr>
        <w:t>.10.2014 г.</w:t>
      </w:r>
    </w:p>
    <w:p w:rsidR="00B07313" w:rsidRPr="00DE0B03" w:rsidRDefault="00B07313" w:rsidP="00B07313">
      <w:pPr>
        <w:rPr>
          <w:sz w:val="24"/>
          <w:szCs w:val="24"/>
        </w:rPr>
      </w:pPr>
    </w:p>
    <w:p w:rsidR="00B07313" w:rsidRPr="00DE0B03" w:rsidRDefault="00B07313" w:rsidP="00B07313">
      <w:pPr>
        <w:rPr>
          <w:sz w:val="24"/>
          <w:szCs w:val="24"/>
        </w:rPr>
      </w:pPr>
    </w:p>
    <w:p w:rsidR="00B07313" w:rsidRPr="00DE0B03" w:rsidRDefault="00B07313" w:rsidP="00B07313">
      <w:pPr>
        <w:rPr>
          <w:sz w:val="24"/>
          <w:szCs w:val="24"/>
        </w:rPr>
      </w:pPr>
      <w:r w:rsidRPr="00DE0B03">
        <w:rPr>
          <w:sz w:val="24"/>
          <w:szCs w:val="24"/>
        </w:rPr>
        <w:t>Главный специалист юридического отдела</w:t>
      </w:r>
    </w:p>
    <w:p w:rsidR="00B07313" w:rsidRPr="00DE0B03" w:rsidRDefault="00B07313" w:rsidP="00B07313">
      <w:pPr>
        <w:rPr>
          <w:sz w:val="24"/>
          <w:szCs w:val="24"/>
        </w:rPr>
      </w:pPr>
      <w:r w:rsidRPr="00DE0B03">
        <w:rPr>
          <w:sz w:val="24"/>
          <w:szCs w:val="24"/>
        </w:rPr>
        <w:t xml:space="preserve">администрации муниципального района                                </w:t>
      </w:r>
      <w:r w:rsidR="006C1D08">
        <w:rPr>
          <w:sz w:val="24"/>
          <w:szCs w:val="24"/>
        </w:rPr>
        <w:t xml:space="preserve">              </w:t>
      </w:r>
      <w:r w:rsidRPr="00DE0B03">
        <w:rPr>
          <w:sz w:val="24"/>
          <w:szCs w:val="24"/>
        </w:rPr>
        <w:t xml:space="preserve"> А.С. Гриднев</w:t>
      </w:r>
    </w:p>
    <w:p w:rsidR="00B07313" w:rsidRPr="00DE0B03" w:rsidRDefault="00FC2751" w:rsidP="00B0731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B07313" w:rsidRPr="00DE0B03">
        <w:rPr>
          <w:sz w:val="24"/>
          <w:szCs w:val="24"/>
        </w:rPr>
        <w:t>.10.2014 г.</w:t>
      </w:r>
    </w:p>
    <w:p w:rsidR="001E0176" w:rsidRPr="00AD7DE3" w:rsidRDefault="001E0176" w:rsidP="001E0176">
      <w:pPr>
        <w:autoSpaceDE w:val="0"/>
        <w:autoSpaceDN w:val="0"/>
        <w:adjustRightInd w:val="0"/>
        <w:ind w:left="4248"/>
        <w:jc w:val="both"/>
      </w:pPr>
      <w:r w:rsidRPr="00AD7DE3">
        <w:lastRenderedPageBreak/>
        <w:t xml:space="preserve">Утверждена </w:t>
      </w:r>
    </w:p>
    <w:p w:rsidR="001E0176" w:rsidRPr="00AD7DE3" w:rsidRDefault="001E0176" w:rsidP="001E0176">
      <w:pPr>
        <w:autoSpaceDE w:val="0"/>
        <w:autoSpaceDN w:val="0"/>
        <w:adjustRightInd w:val="0"/>
        <w:jc w:val="both"/>
      </w:pPr>
      <w:r w:rsidRPr="00AD7DE3">
        <w:t xml:space="preserve">     </w:t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  <w:t>постановлением администрации</w:t>
      </w:r>
    </w:p>
    <w:p w:rsidR="001E0176" w:rsidRPr="00AD7DE3" w:rsidRDefault="001E0176" w:rsidP="001E0176">
      <w:pPr>
        <w:autoSpaceDE w:val="0"/>
        <w:autoSpaceDN w:val="0"/>
        <w:adjustRightInd w:val="0"/>
        <w:jc w:val="both"/>
      </w:pPr>
      <w:r w:rsidRPr="00AD7DE3">
        <w:t xml:space="preserve">    </w:t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  <w:t>муниципального района</w:t>
      </w:r>
    </w:p>
    <w:p w:rsidR="001E0176" w:rsidRPr="00AD7DE3" w:rsidRDefault="00B07313" w:rsidP="001E0176">
      <w:pPr>
        <w:autoSpaceDE w:val="0"/>
        <w:autoSpaceDN w:val="0"/>
        <w:adjustRightInd w:val="0"/>
        <w:jc w:val="both"/>
      </w:pPr>
      <w:r w:rsidRPr="00AD7DE3">
        <w:t xml:space="preserve">    </w:t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</w:r>
      <w:r w:rsidRPr="00AD7DE3">
        <w:tab/>
        <w:t>от ____________</w:t>
      </w:r>
      <w:r w:rsidR="001E0176" w:rsidRPr="00AD7DE3">
        <w:t xml:space="preserve"> № ____</w:t>
      </w:r>
    </w:p>
    <w:p w:rsidR="001E0176" w:rsidRPr="00020D96" w:rsidRDefault="001E0176" w:rsidP="001E0176">
      <w:pPr>
        <w:jc w:val="center"/>
        <w:outlineLvl w:val="0"/>
        <w:rPr>
          <w:b/>
        </w:rPr>
      </w:pPr>
    </w:p>
    <w:p w:rsidR="001E0176" w:rsidRPr="00A362A6" w:rsidRDefault="001E0176" w:rsidP="001E0176">
      <w:pPr>
        <w:widowControl w:val="0"/>
        <w:autoSpaceDE w:val="0"/>
        <w:autoSpaceDN w:val="0"/>
        <w:adjustRightInd w:val="0"/>
        <w:ind w:firstLine="540"/>
        <w:jc w:val="both"/>
      </w:pPr>
    </w:p>
    <w:p w:rsidR="001E0176" w:rsidRPr="00B07313" w:rsidRDefault="001E0176" w:rsidP="001E017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E0176" w:rsidRPr="00B07313" w:rsidRDefault="001E0176" w:rsidP="00AD7D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0176" w:rsidRPr="00B07313" w:rsidRDefault="00AD7DE3" w:rsidP="00AD7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176" w:rsidRPr="00B07313">
        <w:rPr>
          <w:rFonts w:ascii="Times New Roman" w:hAnsi="Times New Roman" w:cs="Times New Roman"/>
          <w:sz w:val="28"/>
          <w:szCs w:val="28"/>
        </w:rPr>
        <w:t>Развитие пассажирского транспорта</w:t>
      </w:r>
    </w:p>
    <w:p w:rsidR="001E0176" w:rsidRPr="00B07313" w:rsidRDefault="001E0176" w:rsidP="00AD7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общего пользования Воробьевского муниципального района</w:t>
      </w:r>
      <w:r w:rsidR="00AD7DE3">
        <w:rPr>
          <w:rFonts w:ascii="Times New Roman" w:hAnsi="Times New Roman" w:cs="Times New Roman"/>
          <w:sz w:val="28"/>
          <w:szCs w:val="28"/>
        </w:rPr>
        <w:t>»</w:t>
      </w:r>
    </w:p>
    <w:p w:rsidR="001E0176" w:rsidRPr="00B07313" w:rsidRDefault="001E0176" w:rsidP="00B073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76" w:rsidRPr="00B07313" w:rsidRDefault="001E0176" w:rsidP="00B07313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ПАСПОРТ</w:t>
      </w:r>
    </w:p>
    <w:p w:rsidR="001E0176" w:rsidRPr="00B07313" w:rsidRDefault="001E0176" w:rsidP="00B0731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35CEC">
        <w:rPr>
          <w:rFonts w:ascii="Times New Roman" w:hAnsi="Times New Roman" w:cs="Times New Roman"/>
          <w:sz w:val="28"/>
          <w:szCs w:val="28"/>
        </w:rPr>
        <w:t>«</w:t>
      </w:r>
      <w:r w:rsidRPr="00B07313">
        <w:rPr>
          <w:rFonts w:ascii="Times New Roman" w:hAnsi="Times New Roman" w:cs="Times New Roman"/>
          <w:sz w:val="28"/>
          <w:szCs w:val="28"/>
        </w:rPr>
        <w:t>Развитие пассажирского транспорта</w:t>
      </w:r>
    </w:p>
    <w:p w:rsidR="001E0176" w:rsidRPr="00B07313" w:rsidRDefault="001E0176" w:rsidP="00B0731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общего пользования Воробьевского муниципального района</w:t>
      </w:r>
      <w:r w:rsidR="00135CEC">
        <w:rPr>
          <w:rFonts w:ascii="Times New Roman" w:hAnsi="Times New Roman" w:cs="Times New Roman"/>
          <w:sz w:val="28"/>
          <w:szCs w:val="28"/>
        </w:rPr>
        <w:t>»</w:t>
      </w:r>
    </w:p>
    <w:p w:rsidR="001E0176" w:rsidRPr="00544D16" w:rsidRDefault="001E0176" w:rsidP="001E0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6293"/>
      </w:tblGrid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архитектуре транспорту и ЖКХ администрации Воробьевского муниципального района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 про-граммы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архитектуре транспорту и ЖКХ администрации Воробьевского муниципального района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архитектуре транспорту и ЖКХ администрации Воробьевского муниципального района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- развитие пассажирского автомобильного транспорта;</w:t>
            </w:r>
          </w:p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экономической устойчивости автомобильного транспортного предприятия  осуществляющего деятельность по перевозке пассажиров. 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потребностей населения в пассажирских перевозках автомобильным транспортом общего пользования по регулярным автобусным маршрутам пригородного и междугороднего сообщения;</w:t>
            </w:r>
          </w:p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- Организация стабильного транспортного обслуживания населения Воробьевского муниципального района.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- оказание финансовой поддержки автомобильному транспортному предприятию, выполняющему социально значимые перевозки в Воробьевском муниципальном районе.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показатели и индикаторы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Показатель - Сокращение убытков предприятия.</w:t>
            </w:r>
          </w:p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- Доля убыточности относительно </w:t>
            </w:r>
            <w:r w:rsidRPr="00B073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2014 года</w:t>
            </w:r>
          </w:p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Показатель – увеличение пассажирооборота на пассажирском транспорте по сравнению с 2013 годом увеличится на 4% и к 2020 году;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2014 - 2017 годы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472B4F" w:rsidRDefault="001E0176" w:rsidP="00270AC7">
            <w:pPr>
              <w:ind w:firstLine="708"/>
              <w:jc w:val="both"/>
            </w:pPr>
            <w:r w:rsidRPr="00472B4F">
              <w:t>Объем финансирования программы составляет 1</w:t>
            </w:r>
            <w:r w:rsidR="00472B4F" w:rsidRPr="00472B4F">
              <w:t> </w:t>
            </w:r>
            <w:r w:rsidRPr="00472B4F">
              <w:t>549</w:t>
            </w:r>
            <w:r w:rsidR="00472B4F" w:rsidRPr="00472B4F">
              <w:t>,</w:t>
            </w:r>
            <w:r w:rsidRPr="00472B4F">
              <w:t>056</w:t>
            </w:r>
            <w:r w:rsidR="00472B4F" w:rsidRPr="00472B4F">
              <w:t xml:space="preserve"> тыс.</w:t>
            </w:r>
            <w:r w:rsidRPr="00472B4F">
              <w:t xml:space="preserve"> рублей</w:t>
            </w:r>
          </w:p>
          <w:p w:rsidR="001E0176" w:rsidRPr="00472B4F" w:rsidRDefault="001E0176" w:rsidP="00270AC7">
            <w:pPr>
              <w:ind w:firstLine="708"/>
              <w:jc w:val="both"/>
            </w:pPr>
            <w:r w:rsidRPr="00472B4F">
              <w:t>На реализацию программы планируется направить средства из бюджета Воробьевского муниципального района:</w:t>
            </w:r>
          </w:p>
          <w:p w:rsidR="001E0176" w:rsidRPr="00472B4F" w:rsidRDefault="001E0176" w:rsidP="00270AC7">
            <w:pPr>
              <w:ind w:firstLine="708"/>
              <w:jc w:val="both"/>
            </w:pPr>
            <w:r w:rsidRPr="00472B4F">
              <w:t>- в 2014 году – 418</w:t>
            </w:r>
            <w:r w:rsidR="00472B4F" w:rsidRPr="00472B4F">
              <w:t>,</w:t>
            </w:r>
            <w:r w:rsidRPr="00472B4F">
              <w:t xml:space="preserve">314  тыс. рублей; </w:t>
            </w:r>
          </w:p>
          <w:p w:rsidR="001E0176" w:rsidRPr="00472B4F" w:rsidRDefault="001E0176" w:rsidP="00270AC7">
            <w:pPr>
              <w:ind w:firstLine="708"/>
              <w:jc w:val="both"/>
            </w:pPr>
            <w:r w:rsidRPr="00472B4F">
              <w:t>- в 2015 году – 514</w:t>
            </w:r>
            <w:r w:rsidR="00472B4F" w:rsidRPr="00472B4F">
              <w:t>,</w:t>
            </w:r>
            <w:r w:rsidRPr="00472B4F">
              <w:t xml:space="preserve">642 тыс. рублей; </w:t>
            </w:r>
          </w:p>
          <w:p w:rsidR="001E0176" w:rsidRPr="00472B4F" w:rsidRDefault="001E0176" w:rsidP="00270AC7">
            <w:pPr>
              <w:ind w:firstLine="708"/>
              <w:jc w:val="both"/>
            </w:pPr>
            <w:r w:rsidRPr="00472B4F">
              <w:t>- в 2016 году – 510</w:t>
            </w:r>
            <w:r w:rsidR="00472B4F" w:rsidRPr="00472B4F">
              <w:t>,</w:t>
            </w:r>
            <w:r w:rsidRPr="00472B4F">
              <w:t>256 тыс. рублей;</w:t>
            </w:r>
          </w:p>
          <w:p w:rsidR="001E0176" w:rsidRPr="00472B4F" w:rsidRDefault="001E0176" w:rsidP="00270AC7">
            <w:pPr>
              <w:ind w:firstLine="708"/>
              <w:jc w:val="both"/>
            </w:pPr>
            <w:r w:rsidRPr="00472B4F">
              <w:t>- в 2017 году – 105</w:t>
            </w:r>
            <w:r w:rsidR="00472B4F" w:rsidRPr="00472B4F">
              <w:t>,</w:t>
            </w:r>
            <w:r w:rsidRPr="00472B4F">
              <w:t>844 тыс. рублей.</w:t>
            </w:r>
          </w:p>
          <w:p w:rsidR="001E0176" w:rsidRPr="00B07313" w:rsidRDefault="001E0176" w:rsidP="00270AC7">
            <w:pPr>
              <w:jc w:val="both"/>
            </w:pPr>
            <w:r w:rsidRPr="00472B4F">
              <w:tab/>
            </w:r>
            <w:r w:rsidRPr="00472B4F">
              <w:rPr>
                <w:color w:val="000000"/>
                <w:shd w:val="clear" w:color="auto" w:fill="FFFFFF"/>
              </w:rPr>
              <w:t xml:space="preserve">Объемы финансирования мероприятий Программы за счет средств </w:t>
            </w:r>
            <w:r w:rsidR="00472B4F" w:rsidRPr="00472B4F">
              <w:rPr>
                <w:color w:val="000000"/>
                <w:shd w:val="clear" w:color="auto" w:fill="FFFFFF"/>
              </w:rPr>
              <w:t xml:space="preserve">районного </w:t>
            </w:r>
            <w:r w:rsidRPr="00472B4F">
              <w:rPr>
                <w:color w:val="000000"/>
                <w:shd w:val="clear" w:color="auto" w:fill="FFFFFF"/>
              </w:rPr>
              <w:t xml:space="preserve">бюджета будут ежегодно уточняться в соответствии с решениями о </w:t>
            </w:r>
            <w:r w:rsidR="00472B4F" w:rsidRPr="00472B4F">
              <w:rPr>
                <w:color w:val="000000"/>
                <w:shd w:val="clear" w:color="auto" w:fill="FFFFFF"/>
              </w:rPr>
              <w:t xml:space="preserve">районном </w:t>
            </w:r>
            <w:r w:rsidRPr="00472B4F">
              <w:rPr>
                <w:color w:val="000000"/>
                <w:shd w:val="clear" w:color="auto" w:fill="FFFFFF"/>
              </w:rPr>
              <w:t>бюджете.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040D78" w:rsidP="00270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E0176" w:rsidRPr="00B07313">
              <w:rPr>
                <w:rFonts w:ascii="Times New Roman" w:hAnsi="Times New Roman" w:cs="Times New Roman"/>
                <w:sz w:val="28"/>
                <w:szCs w:val="28"/>
              </w:rPr>
              <w:t>кономическая устойчивость автомобильного транспортного предприятия осуществляющего деятельность по перевозке пассажиров</w:t>
            </w:r>
          </w:p>
        </w:tc>
      </w:tr>
      <w:tr w:rsidR="001E0176" w:rsidRPr="00B073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1E0176" w:rsidP="00270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0731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0731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6" w:rsidRPr="00B07313" w:rsidRDefault="00472B4F" w:rsidP="00270AC7">
            <w:pPr>
              <w:spacing w:before="100" w:beforeAutospacing="1" w:after="100" w:afterAutospacing="1"/>
            </w:pPr>
            <w:proofErr w:type="gramStart"/>
            <w:r>
              <w:t>К</w:t>
            </w:r>
            <w:r w:rsidR="001E0176" w:rsidRPr="00B07313">
              <w:t>онтроль за</w:t>
            </w:r>
            <w:proofErr w:type="gramEnd"/>
            <w:r w:rsidR="001E0176" w:rsidRPr="00B07313">
              <w:t xml:space="preserve"> исполнением Программы осуществляет отдел по строительству, архитектуре, транспорту и ЖКХ администрации Воробьевского муниципального района </w:t>
            </w:r>
          </w:p>
        </w:tc>
      </w:tr>
    </w:tbl>
    <w:p w:rsidR="001E0176" w:rsidRPr="00544D16" w:rsidRDefault="001E0176" w:rsidP="001E0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6" w:rsidRPr="0026306D" w:rsidRDefault="001E0176" w:rsidP="0026306D">
      <w:pPr>
        <w:numPr>
          <w:ilvl w:val="0"/>
          <w:numId w:val="6"/>
        </w:numPr>
        <w:spacing w:line="360" w:lineRule="auto"/>
        <w:ind w:left="0"/>
        <w:jc w:val="center"/>
        <w:rPr>
          <w:b/>
          <w:bCs/>
        </w:rPr>
      </w:pPr>
      <w:bookmarkStart w:id="1" w:name="Par998"/>
      <w:bookmarkEnd w:id="1"/>
      <w:r w:rsidRPr="0026306D">
        <w:rPr>
          <w:b/>
          <w:bCs/>
        </w:rPr>
        <w:t>Содержание проблемы и обоснование необходимости</w:t>
      </w:r>
    </w:p>
    <w:p w:rsidR="001E0176" w:rsidRPr="0026306D" w:rsidRDefault="001E0176" w:rsidP="0026306D">
      <w:pPr>
        <w:spacing w:line="360" w:lineRule="auto"/>
        <w:jc w:val="center"/>
      </w:pPr>
      <w:r w:rsidRPr="0026306D">
        <w:rPr>
          <w:b/>
          <w:bCs/>
        </w:rPr>
        <w:t>ее решения программными методами</w:t>
      </w:r>
    </w:p>
    <w:p w:rsidR="001E0176" w:rsidRPr="00472B4F" w:rsidRDefault="001E0176" w:rsidP="0026306D">
      <w:pPr>
        <w:spacing w:line="360" w:lineRule="auto"/>
        <w:ind w:firstLine="720"/>
        <w:jc w:val="both"/>
      </w:pPr>
      <w:r w:rsidRPr="00472B4F">
        <w:t>Численность населения Воробьевского муниципального района по состоянию на 1 января 2014 года составляет 17</w:t>
      </w:r>
      <w:r w:rsidR="00472B4F" w:rsidRPr="00472B4F">
        <w:t xml:space="preserve"> </w:t>
      </w:r>
      <w:r w:rsidRPr="00472B4F">
        <w:t xml:space="preserve">667 тыс. человек. </w:t>
      </w:r>
    </w:p>
    <w:p w:rsidR="001E0176" w:rsidRPr="0026306D" w:rsidRDefault="001E0176" w:rsidP="0026306D">
      <w:pPr>
        <w:spacing w:line="360" w:lineRule="auto"/>
        <w:ind w:firstLine="720"/>
        <w:jc w:val="both"/>
      </w:pPr>
      <w:r w:rsidRPr="00472B4F">
        <w:t xml:space="preserve">Площадь территории Воробьевского муниципального района составляет </w:t>
      </w:r>
      <w:smartTag w:uri="urn:schemas-microsoft-com:office:smarttags" w:element="metricconverter">
        <w:smartTagPr>
          <w:attr w:name="ProductID" w:val="123 413,3 га"/>
        </w:smartTagPr>
        <w:r w:rsidRPr="00472B4F">
          <w:t>123</w:t>
        </w:r>
        <w:r w:rsidR="005B482A" w:rsidRPr="00472B4F">
          <w:t xml:space="preserve"> </w:t>
        </w:r>
        <w:r w:rsidRPr="00472B4F">
          <w:t>413,3 га</w:t>
        </w:r>
      </w:smartTag>
      <w:r w:rsidRPr="00472B4F">
        <w:t>.</w:t>
      </w:r>
      <w:r w:rsidRPr="0026306D">
        <w:t xml:space="preserve"> </w:t>
      </w:r>
    </w:p>
    <w:p w:rsidR="001E0176" w:rsidRPr="0026306D" w:rsidRDefault="001E0176" w:rsidP="0026306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Регулярные перевозки пассажиров на муниципальных маршрутах на территории муниципального образования Воробьевский </w:t>
      </w:r>
      <w:r w:rsidR="006C1D0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6306D">
        <w:rPr>
          <w:rFonts w:ascii="Times New Roman" w:hAnsi="Times New Roman" w:cs="Times New Roman"/>
          <w:sz w:val="28"/>
          <w:szCs w:val="28"/>
        </w:rPr>
        <w:t xml:space="preserve">район осуществляет 1 перевозчик муниципальной формы собственности по 11 пригородным и 1 междугородному автобусному маршруту общей протяженностью </w:t>
      </w:r>
      <w:smartTag w:uri="urn:schemas-microsoft-com:office:smarttags" w:element="metricconverter">
        <w:smartTagPr>
          <w:attr w:name="ProductID" w:val="652,6 км"/>
        </w:smartTagPr>
        <w:r w:rsidRPr="0026306D">
          <w:rPr>
            <w:rFonts w:ascii="Times New Roman" w:hAnsi="Times New Roman" w:cs="Times New Roman"/>
            <w:sz w:val="28"/>
            <w:szCs w:val="28"/>
          </w:rPr>
          <w:t>652,6 км</w:t>
        </w:r>
      </w:smartTag>
      <w:r w:rsidRPr="00263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176" w:rsidRPr="0026306D" w:rsidRDefault="001E0176" w:rsidP="0026306D">
      <w:pPr>
        <w:spacing w:line="360" w:lineRule="auto"/>
        <w:ind w:firstLine="720"/>
        <w:jc w:val="both"/>
      </w:pPr>
      <w:r w:rsidRPr="0026306D">
        <w:lastRenderedPageBreak/>
        <w:t>По состоянию на 1 января 2014 года состав транспортных сре</w:t>
      </w:r>
      <w:proofErr w:type="gramStart"/>
      <w:r w:rsidRPr="0026306D">
        <w:t>дств пр</w:t>
      </w:r>
      <w:proofErr w:type="gramEnd"/>
      <w:r w:rsidRPr="0026306D">
        <w:t>едприятия приведен в таблице № 1</w:t>
      </w:r>
      <w:r w:rsidR="006C1D08">
        <w:t>.</w:t>
      </w:r>
    </w:p>
    <w:p w:rsidR="0026306D" w:rsidRDefault="0026306D" w:rsidP="0026306D">
      <w:pPr>
        <w:spacing w:line="360" w:lineRule="auto"/>
        <w:ind w:left="720" w:firstLine="720"/>
        <w:rPr>
          <w:b/>
          <w:bCs/>
        </w:rPr>
      </w:pPr>
    </w:p>
    <w:p w:rsidR="006C1D08" w:rsidRDefault="001E0176" w:rsidP="006C1D08">
      <w:pPr>
        <w:spacing w:line="360" w:lineRule="auto"/>
        <w:jc w:val="center"/>
        <w:rPr>
          <w:b/>
          <w:bCs/>
        </w:rPr>
      </w:pPr>
      <w:r w:rsidRPr="0026306D">
        <w:rPr>
          <w:b/>
          <w:bCs/>
        </w:rPr>
        <w:t>Перечень автотранспортных средств муниципальной собственности</w:t>
      </w:r>
      <w:r w:rsidR="0026306D">
        <w:rPr>
          <w:b/>
          <w:bCs/>
        </w:rPr>
        <w:t xml:space="preserve"> </w:t>
      </w:r>
      <w:r w:rsidRPr="0026306D">
        <w:rPr>
          <w:b/>
          <w:bCs/>
        </w:rPr>
        <w:t xml:space="preserve">Воробьевского муниципального района, находящегося на балансе </w:t>
      </w:r>
    </w:p>
    <w:p w:rsidR="001E0176" w:rsidRPr="0026306D" w:rsidRDefault="001E0176" w:rsidP="006C1D08">
      <w:pPr>
        <w:spacing w:line="360" w:lineRule="auto"/>
        <w:jc w:val="center"/>
        <w:rPr>
          <w:b/>
          <w:bCs/>
        </w:rPr>
      </w:pPr>
      <w:r w:rsidRPr="0026306D">
        <w:rPr>
          <w:b/>
          <w:bCs/>
        </w:rPr>
        <w:t>МП ВР «Транссервис»</w:t>
      </w:r>
    </w:p>
    <w:p w:rsidR="001E0176" w:rsidRDefault="001E0176" w:rsidP="0026306D">
      <w:pPr>
        <w:ind w:left="7200"/>
      </w:pPr>
      <w:r>
        <w:t>Таблица № 1</w:t>
      </w:r>
    </w:p>
    <w:p w:rsidR="0026306D" w:rsidRDefault="0026306D" w:rsidP="0026306D">
      <w:pPr>
        <w:ind w:left="720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413"/>
        <w:gridCol w:w="1413"/>
        <w:gridCol w:w="1640"/>
        <w:gridCol w:w="1613"/>
      </w:tblGrid>
      <w:tr w:rsidR="001E0176" w:rsidRPr="008E3C42">
        <w:tc>
          <w:tcPr>
            <w:tcW w:w="3936" w:type="dxa"/>
          </w:tcPr>
          <w:p w:rsidR="001E0176" w:rsidRPr="008E3C42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C42">
              <w:rPr>
                <w:sz w:val="24"/>
                <w:szCs w:val="24"/>
              </w:rPr>
              <w:t>Модель</w:t>
            </w:r>
          </w:p>
        </w:tc>
        <w:tc>
          <w:tcPr>
            <w:tcW w:w="1701" w:type="dxa"/>
          </w:tcPr>
          <w:p w:rsidR="001E0176" w:rsidRPr="008E3C42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C42">
              <w:rPr>
                <w:sz w:val="24"/>
                <w:szCs w:val="24"/>
              </w:rPr>
              <w:t>Гос №</w:t>
            </w:r>
          </w:p>
        </w:tc>
        <w:tc>
          <w:tcPr>
            <w:tcW w:w="1701" w:type="dxa"/>
          </w:tcPr>
          <w:p w:rsidR="001E0176" w:rsidRPr="008E3C42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C42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</w:tcPr>
          <w:p w:rsidR="001E0176" w:rsidRPr="008E3C42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C42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950" w:type="dxa"/>
          </w:tcPr>
          <w:p w:rsidR="001E0176" w:rsidRPr="008E3C42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C42">
              <w:rPr>
                <w:sz w:val="24"/>
                <w:szCs w:val="24"/>
              </w:rPr>
              <w:t>Остаточная стоимость на 01.01. 2014г.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</w:pPr>
            <w:r w:rsidRPr="00AD70B8">
              <w:t>Автобус ПАЗ 3205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303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1993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158062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6263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63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302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1993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158062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1394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332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1995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54634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0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304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2001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266880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44499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306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2001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299000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61645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АН 113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2005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531000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176098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АА 143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2002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330700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70904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АА 144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2002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330700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117269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АУ 301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2007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613900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366600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Автобус Паз 4230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АА 142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2002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1301000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175662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>Автобус Лиаз 5256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Х 367 КВ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2004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1681000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121744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АР 961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2006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1948000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0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Автобус МАРЗ 5277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0B8">
              <w:t>АХ</w:t>
            </w:r>
            <w:proofErr w:type="gramEnd"/>
            <w:r w:rsidRPr="00AD70B8">
              <w:t xml:space="preserve"> 371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2009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3000000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1256103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Автобус ПАЗ 4234   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0B8">
              <w:t>АХ</w:t>
            </w:r>
            <w:proofErr w:type="gramEnd"/>
            <w:r w:rsidRPr="00AD70B8">
              <w:t xml:space="preserve"> 736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2010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1332700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997314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Автобус СЕТРА </w:t>
            </w:r>
            <w:r w:rsidRPr="00AD70B8">
              <w:rPr>
                <w:lang w:val="en-US"/>
              </w:rPr>
              <w:t>SA</w:t>
            </w:r>
            <w:r w:rsidRPr="00AD70B8">
              <w:t xml:space="preserve">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К 662 УР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1985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462750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457241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Газель 32213            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АА 168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2003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221850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180335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ВАЗ 2107               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К 003 КС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2005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138000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-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ГАЗ 53 АЦ             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Е 161 КО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2005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37000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-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 xml:space="preserve">САЗ 3507                            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8733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1991</w:t>
            </w: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35135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27606</w:t>
            </w:r>
          </w:p>
        </w:tc>
      </w:tr>
      <w:tr w:rsidR="001E0176" w:rsidRPr="00AD70B8">
        <w:tc>
          <w:tcPr>
            <w:tcW w:w="3936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B8">
              <w:t>ИТОГО:</w:t>
            </w: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12900373</w:t>
            </w:r>
          </w:p>
        </w:tc>
        <w:tc>
          <w:tcPr>
            <w:tcW w:w="1950" w:type="dxa"/>
          </w:tcPr>
          <w:p w:rsidR="001E0176" w:rsidRPr="00AD70B8" w:rsidRDefault="001E0176" w:rsidP="00270A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0B8">
              <w:t>4060677</w:t>
            </w:r>
          </w:p>
        </w:tc>
      </w:tr>
    </w:tbl>
    <w:p w:rsidR="001E0176" w:rsidRPr="000622EB" w:rsidRDefault="001E0176" w:rsidP="001E0176">
      <w:pPr>
        <w:jc w:val="both"/>
        <w:rPr>
          <w:sz w:val="24"/>
          <w:szCs w:val="24"/>
        </w:rPr>
      </w:pPr>
    </w:p>
    <w:p w:rsidR="001E0176" w:rsidRPr="0026306D" w:rsidRDefault="001E0176" w:rsidP="00DB48CA">
      <w:pPr>
        <w:spacing w:line="360" w:lineRule="auto"/>
        <w:ind w:firstLine="720"/>
        <w:jc w:val="both"/>
      </w:pPr>
      <w:proofErr w:type="gramStart"/>
      <w:r w:rsidRPr="0026306D">
        <w:t>К</w:t>
      </w:r>
      <w:proofErr w:type="gramEnd"/>
      <w:r w:rsidRPr="0026306D">
        <w:t xml:space="preserve"> </w:t>
      </w:r>
      <w:proofErr w:type="gramStart"/>
      <w:r w:rsidRPr="0026306D">
        <w:t>основным</w:t>
      </w:r>
      <w:proofErr w:type="gramEnd"/>
      <w:r w:rsidRPr="0026306D">
        <w:t xml:space="preserve"> проблемам в отрасли можно отнести снижение пассажира патока и как следствие ухудшение финансово-экономического состояния предприятия, сверх нормативный износ подвижного состава, отсутствие гарантированных финансовых источников для приобретения подвижного состава. </w:t>
      </w:r>
    </w:p>
    <w:p w:rsidR="001E0176" w:rsidRPr="0026306D" w:rsidRDefault="001E0176" w:rsidP="00DB48CA">
      <w:pPr>
        <w:spacing w:line="360" w:lineRule="auto"/>
        <w:ind w:firstLine="540"/>
        <w:jc w:val="both"/>
      </w:pPr>
      <w:r w:rsidRPr="0026306D">
        <w:lastRenderedPageBreak/>
        <w:t xml:space="preserve">Для преодоления этих негативных факторов необходима разработка комплекса мероприятий по дальнейшему развитию предприятия, целью которых должно быть улучшение качественных показателей перевозок пассажиров и улучшение финансового состояния предприятия. 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Учитывая факторы, сдерживающие развитие предприятия стоит отметить, что в районе автобусная маршрутная сеть сохранена. </w:t>
      </w:r>
    </w:p>
    <w:p w:rsidR="001E0176" w:rsidRPr="00544D16" w:rsidRDefault="001E0176" w:rsidP="00DB4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015"/>
      <w:bookmarkEnd w:id="2"/>
      <w:r w:rsidRPr="0026306D">
        <w:rPr>
          <w:rFonts w:ascii="Times New Roman" w:hAnsi="Times New Roman" w:cs="Times New Roman"/>
          <w:b/>
          <w:sz w:val="28"/>
          <w:szCs w:val="28"/>
        </w:rPr>
        <w:t>2. Приоритеты муниципальной программы,</w:t>
      </w:r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 xml:space="preserve">цели, задачи и показатели (индикаторы) достижения целей и </w:t>
      </w:r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 xml:space="preserve">решения задач, описание основных ожидаемых конечных </w:t>
      </w:r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 xml:space="preserve">результатов подпрограммы, сроков и контрольных этапов </w:t>
      </w:r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E0176" w:rsidRPr="00796D12" w:rsidRDefault="001E0176" w:rsidP="00DB48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В рамках Муниципальной программы "Развитие пассажирского транспорта общего пользования Воробьевского муниципального района" реализуются следующие основные мероприятия: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- развитие пассажирского автомобильного транспорта;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- обеспечение экономической устойчивости автомобильного транспортного предприятия осуществляющего деятельность по перевозке пассажиров. 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6C1D08">
        <w:rPr>
          <w:rFonts w:ascii="Times New Roman" w:hAnsi="Times New Roman" w:cs="Times New Roman"/>
          <w:sz w:val="28"/>
          <w:szCs w:val="28"/>
        </w:rPr>
        <w:t>«</w:t>
      </w:r>
      <w:r w:rsidRPr="0026306D">
        <w:rPr>
          <w:rFonts w:ascii="Times New Roman" w:hAnsi="Times New Roman" w:cs="Times New Roman"/>
          <w:sz w:val="28"/>
          <w:szCs w:val="28"/>
        </w:rPr>
        <w:t>Развитие пассажирского транспорта общего пользования Воробьевского муниципального района</w:t>
      </w:r>
      <w:r w:rsidR="006C1D08">
        <w:rPr>
          <w:rFonts w:ascii="Times New Roman" w:hAnsi="Times New Roman" w:cs="Times New Roman"/>
          <w:sz w:val="28"/>
          <w:szCs w:val="28"/>
        </w:rPr>
        <w:t>»</w:t>
      </w:r>
      <w:r w:rsidRPr="0026306D">
        <w:rPr>
          <w:rFonts w:ascii="Times New Roman" w:hAnsi="Times New Roman" w:cs="Times New Roman"/>
          <w:sz w:val="28"/>
          <w:szCs w:val="28"/>
        </w:rPr>
        <w:t xml:space="preserve">  определены следующие цели: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пассажирских перевозках автомобильным транспортом общего пользования по регулярным автобусным маршрутам пригородного и междугороднего сообщения;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- Сокращение доли</w:t>
      </w:r>
      <w:r w:rsidR="00903E22">
        <w:rPr>
          <w:rFonts w:ascii="Times New Roman" w:hAnsi="Times New Roman" w:cs="Times New Roman"/>
          <w:sz w:val="28"/>
          <w:szCs w:val="28"/>
        </w:rPr>
        <w:t xml:space="preserve"> </w:t>
      </w:r>
      <w:r w:rsidRPr="0026306D">
        <w:rPr>
          <w:rFonts w:ascii="Times New Roman" w:hAnsi="Times New Roman" w:cs="Times New Roman"/>
          <w:sz w:val="28"/>
          <w:szCs w:val="28"/>
        </w:rPr>
        <w:t>(части) убытков автомобильного транспортного предприятия осуществляющего деятельность по перевозке пассажиров, за счет субсидии муниципального района;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Для достижения целей планируется решение следующих задач: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- оказание финансовой поддержки автомобильного транспортного </w:t>
      </w:r>
      <w:r w:rsidRPr="0026306D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предприятия, </w:t>
      </w:r>
      <w:proofErr w:type="gramStart"/>
      <w:r w:rsidRPr="0026306D">
        <w:rPr>
          <w:rFonts w:ascii="Times New Roman" w:hAnsi="Times New Roman" w:cs="Times New Roman"/>
          <w:sz w:val="28"/>
          <w:szCs w:val="28"/>
        </w:rPr>
        <w:t>выполняющему</w:t>
      </w:r>
      <w:proofErr w:type="gramEnd"/>
      <w:r w:rsidRPr="0026306D">
        <w:rPr>
          <w:rFonts w:ascii="Times New Roman" w:hAnsi="Times New Roman" w:cs="Times New Roman"/>
          <w:sz w:val="28"/>
          <w:szCs w:val="28"/>
        </w:rPr>
        <w:t xml:space="preserve"> массовые социально значимые перевозки в Воробьевском муниципальном районе.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Сроки реализации Программы составляют 4 года с 2014 года по 2017 год. Реализация мероприятий в рамках программы с 2014 года по 2017 год обеспечит планомерное достижение конечных результатов Программы.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положительная экономическая стабильность автомобильного транспортного предприятия осуществляющего деятельность по перевозке пассажиров.</w:t>
      </w:r>
    </w:p>
    <w:p w:rsidR="0026306D" w:rsidRDefault="0026306D" w:rsidP="00DB48C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1055"/>
      <w:bookmarkEnd w:id="3"/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</w:t>
      </w:r>
    </w:p>
    <w:p w:rsidR="001E0176" w:rsidRPr="0026306D" w:rsidRDefault="001E0176" w:rsidP="00DB48C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6306D" w:rsidRDefault="0026306D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В состав программы </w:t>
      </w:r>
      <w:r w:rsidR="00DB48CA">
        <w:rPr>
          <w:rFonts w:ascii="Times New Roman" w:hAnsi="Times New Roman" w:cs="Times New Roman"/>
          <w:sz w:val="28"/>
          <w:szCs w:val="28"/>
        </w:rPr>
        <w:t>«</w:t>
      </w:r>
      <w:r w:rsidRPr="0026306D">
        <w:rPr>
          <w:rFonts w:ascii="Times New Roman" w:hAnsi="Times New Roman" w:cs="Times New Roman"/>
          <w:sz w:val="28"/>
          <w:szCs w:val="28"/>
        </w:rPr>
        <w:t>Развитие пассажирского транспорта общего пользования Воробьевского муниципального района</w:t>
      </w:r>
      <w:r w:rsidR="00DB48CA">
        <w:rPr>
          <w:rFonts w:ascii="Times New Roman" w:hAnsi="Times New Roman" w:cs="Times New Roman"/>
          <w:sz w:val="28"/>
          <w:szCs w:val="28"/>
        </w:rPr>
        <w:t>»</w:t>
      </w:r>
      <w:r w:rsidRPr="0026306D">
        <w:rPr>
          <w:rFonts w:ascii="Times New Roman" w:hAnsi="Times New Roman" w:cs="Times New Roman"/>
          <w:sz w:val="28"/>
          <w:szCs w:val="28"/>
        </w:rPr>
        <w:t xml:space="preserve"> входят следующие основные мероприятия: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- развитие пассажирского автомобильного транспорта;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- обеспечение экономической устойчивости автомобильного транспортного предприятия осуществляющего деятельность по перевозке пассажиров. 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2"/>
      <w:bookmarkEnd w:id="4"/>
      <w:r w:rsidRPr="0026306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DB48CA">
        <w:rPr>
          <w:rFonts w:ascii="Times New Roman" w:hAnsi="Times New Roman" w:cs="Times New Roman"/>
          <w:sz w:val="28"/>
          <w:szCs w:val="28"/>
        </w:rPr>
        <w:t>«</w:t>
      </w:r>
      <w:r w:rsidRPr="0026306D">
        <w:rPr>
          <w:rFonts w:ascii="Times New Roman" w:hAnsi="Times New Roman" w:cs="Times New Roman"/>
          <w:sz w:val="28"/>
          <w:szCs w:val="28"/>
        </w:rPr>
        <w:t>Развитие пассажирского автомобильного транспорта</w:t>
      </w:r>
      <w:r w:rsidR="00DB48CA">
        <w:rPr>
          <w:rFonts w:ascii="Times New Roman" w:hAnsi="Times New Roman" w:cs="Times New Roman"/>
          <w:sz w:val="28"/>
          <w:szCs w:val="28"/>
        </w:rPr>
        <w:t>»</w:t>
      </w:r>
      <w:r w:rsidRPr="0026306D">
        <w:rPr>
          <w:rFonts w:ascii="Times New Roman" w:hAnsi="Times New Roman" w:cs="Times New Roman"/>
          <w:sz w:val="28"/>
          <w:szCs w:val="28"/>
        </w:rPr>
        <w:t xml:space="preserve"> выполняются следующие мероприятия: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1. Обновление транспортных средств организаций пассажирского автомобильного транспорта общего пользования.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Цель мероприятия: обеспечение условий функционирования систем жизнеобеспечения населения, повышение качества предоставления услуг пассажирским автомобильным транспортом общего пользования населению района на регулярных маршрутах пригородного и межмуниципального сообщения.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Транспорт наряду с другими инфраструктурными отраслями обеспечивает базовые условия жизнедеятельности общества, являясь </w:t>
      </w:r>
      <w:r w:rsidRPr="0026306D">
        <w:rPr>
          <w:rFonts w:ascii="Times New Roman" w:hAnsi="Times New Roman" w:cs="Times New Roman"/>
          <w:sz w:val="28"/>
          <w:szCs w:val="28"/>
        </w:rPr>
        <w:lastRenderedPageBreak/>
        <w:t>важным инструментом достижения социальных, экономических и других целей. В современных условиях транспорт рассматривается не только как отрасль, перевозящая грузы и людей, но и как межотраслевая система, преобразующая условия жизнедеятельности и хозяйствования.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Эксплуатируемые автобусы в организациях пассажирского автомобильного транспорта общего пользования находятся в основном на уровне экологического класса 2.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В настоящее время в МП ВР «Транссервис» эксплуатируется 19 автобусов, средний возраст автобусов составляет 9,4 года. Наибольший износ имеют транспортные средства, предназначенные для организации транспортного обслуживания населения по регулярным автобусным маршрутам пригородного и междугородного сообщения, обеспечивающим транспортную связь сельских поселений с административным центром муниципального района и областным центром город Воронеж.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 xml:space="preserve">2. Обеспечение экономической устойчивости автомобильного транспортного предприятия, осуществляющего деятельность по перевозке пассажиров. 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Цель мероприятия: Сокращение доли</w:t>
      </w:r>
      <w:r w:rsidR="00DB48CA">
        <w:rPr>
          <w:rFonts w:ascii="Times New Roman" w:hAnsi="Times New Roman" w:cs="Times New Roman"/>
          <w:sz w:val="28"/>
          <w:szCs w:val="28"/>
        </w:rPr>
        <w:t xml:space="preserve"> </w:t>
      </w:r>
      <w:r w:rsidRPr="0026306D">
        <w:rPr>
          <w:rFonts w:ascii="Times New Roman" w:hAnsi="Times New Roman" w:cs="Times New Roman"/>
          <w:sz w:val="28"/>
          <w:szCs w:val="28"/>
        </w:rPr>
        <w:t>(части) убытков автомобильного транспортного предприятия осуществляющего деятельность по перевозке пассажиров.</w:t>
      </w:r>
    </w:p>
    <w:p w:rsidR="001E0176" w:rsidRPr="0026306D" w:rsidRDefault="001E0176" w:rsidP="00DB48CA">
      <w:pPr>
        <w:pStyle w:val="Title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306D">
        <w:rPr>
          <w:rFonts w:ascii="Times New Roman" w:hAnsi="Times New Roman"/>
          <w:b w:val="0"/>
          <w:sz w:val="28"/>
          <w:szCs w:val="28"/>
        </w:rPr>
        <w:t xml:space="preserve">В целях сокращения убытков предприятия, образующихся от работы по тарифам, установленным ниже себестоимости поездки пассажиров в пригородном и междугороднем сообщении из бюджета Воробьевского района планируется представление субсидии на компенсацию части потерь в доходах на перевозке пассажиров автомобильным транспортом, в соответствии с </w:t>
      </w:r>
      <w:r w:rsidR="00472B4F" w:rsidRPr="00472B4F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Воробьевского муниципального района от 06.06.2014 года № 389 </w:t>
      </w:r>
      <w:r w:rsidR="00903E22" w:rsidRPr="00472B4F">
        <w:rPr>
          <w:rFonts w:ascii="Times New Roman" w:hAnsi="Times New Roman"/>
          <w:b w:val="0"/>
          <w:sz w:val="28"/>
          <w:szCs w:val="28"/>
        </w:rPr>
        <w:t>«</w:t>
      </w:r>
      <w:r w:rsidRPr="00472B4F">
        <w:rPr>
          <w:rStyle w:val="a8"/>
          <w:rFonts w:ascii="Times New Roman" w:hAnsi="Times New Roman"/>
          <w:color w:val="auto"/>
          <w:sz w:val="28"/>
          <w:szCs w:val="28"/>
        </w:rPr>
        <w:t>Об утверждении Порядка предоставления за счет средств районного бюджета организациям</w:t>
      </w:r>
      <w:proofErr w:type="gramEnd"/>
      <w:r w:rsidRPr="00472B4F">
        <w:rPr>
          <w:rStyle w:val="a8"/>
          <w:rFonts w:ascii="Times New Roman" w:hAnsi="Times New Roman"/>
          <w:color w:val="auto"/>
          <w:sz w:val="28"/>
          <w:szCs w:val="28"/>
        </w:rPr>
        <w:t xml:space="preserve"> и индивидуальным пред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принимателям субс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дий на компенсацию части потерь в доходах на перевозке пассажиров автомобильным тран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 xml:space="preserve">портом 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lastRenderedPageBreak/>
        <w:t>общего пользования по внутримуниципальным маршрутам регулярного сообщ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72B4F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472B4F">
        <w:rPr>
          <w:rStyle w:val="a8"/>
          <w:rFonts w:ascii="Times New Roman" w:hAnsi="Times New Roman"/>
          <w:color w:val="auto"/>
          <w:sz w:val="28"/>
          <w:szCs w:val="28"/>
        </w:rPr>
        <w:t xml:space="preserve"> на 2014-201</w:t>
      </w:r>
      <w:r w:rsidR="00472B4F" w:rsidRPr="00472B4F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Pr="00472B4F">
        <w:rPr>
          <w:rStyle w:val="a8"/>
          <w:rFonts w:ascii="Times New Roman" w:hAnsi="Times New Roman"/>
          <w:color w:val="auto"/>
          <w:sz w:val="28"/>
          <w:szCs w:val="28"/>
        </w:rPr>
        <w:t xml:space="preserve"> годы</w:t>
      </w:r>
      <w:r w:rsidR="00903E22" w:rsidRPr="00472B4F">
        <w:rPr>
          <w:rStyle w:val="a8"/>
          <w:rFonts w:ascii="Times New Roman" w:hAnsi="Times New Roman"/>
          <w:color w:val="auto"/>
          <w:sz w:val="28"/>
          <w:szCs w:val="28"/>
        </w:rPr>
        <w:t>»</w:t>
      </w:r>
    </w:p>
    <w:p w:rsidR="001E0176" w:rsidRPr="0026306D" w:rsidRDefault="001E0176" w:rsidP="00DB48CA">
      <w:pPr>
        <w:spacing w:line="360" w:lineRule="auto"/>
        <w:ind w:firstLine="851"/>
        <w:jc w:val="both"/>
      </w:pPr>
      <w:r w:rsidRPr="0026306D">
        <w:rPr>
          <w:color w:val="000000"/>
        </w:rPr>
        <w:t xml:space="preserve">Для снижения </w:t>
      </w:r>
      <w:r w:rsidRPr="0026306D">
        <w:rPr>
          <w:color w:val="000000"/>
          <w:shd w:val="clear" w:color="auto" w:fill="FFFFFF"/>
        </w:rPr>
        <w:t xml:space="preserve">эксплуатационных </w:t>
      </w:r>
      <w:r w:rsidRPr="0026306D">
        <w:rPr>
          <w:color w:val="000000"/>
        </w:rPr>
        <w:t xml:space="preserve">затрат и увеличения </w:t>
      </w:r>
      <w:r w:rsidRPr="0026306D">
        <w:rPr>
          <w:color w:val="000000"/>
          <w:shd w:val="clear" w:color="auto" w:fill="FFFFFF"/>
        </w:rPr>
        <w:t xml:space="preserve">эффективности работы по оказанию пассажирских транспортных услуг необходимо наличие у предприятия </w:t>
      </w:r>
      <w:r w:rsidRPr="0026306D">
        <w:t xml:space="preserve">автомобильного транспорта осуществляющего деятельность по перевозке пассажиров </w:t>
      </w:r>
      <w:r w:rsidRPr="0026306D">
        <w:rPr>
          <w:color w:val="000000"/>
          <w:shd w:val="clear" w:color="auto" w:fill="FFFFFF"/>
        </w:rPr>
        <w:t>собственных производственно-технических баз.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мероприятия - доведение коэффициента убыточности предприятия к 2017 году до 0 %.</w:t>
      </w:r>
    </w:p>
    <w:p w:rsidR="001E0176" w:rsidRPr="00544D16" w:rsidRDefault="001E0176" w:rsidP="00DB4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6" w:rsidRPr="0026306D" w:rsidRDefault="001E0176" w:rsidP="00DB48CA">
      <w:pPr>
        <w:pStyle w:val="ConsPlusNormal"/>
        <w:numPr>
          <w:ilvl w:val="0"/>
          <w:numId w:val="7"/>
        </w:numPr>
        <w:spacing w:line="36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1103"/>
      <w:bookmarkStart w:id="6" w:name="Par1113"/>
      <w:bookmarkStart w:id="7" w:name="Par1118"/>
      <w:bookmarkStart w:id="8" w:name="Par1125"/>
      <w:bookmarkEnd w:id="5"/>
      <w:bookmarkEnd w:id="6"/>
      <w:bookmarkEnd w:id="7"/>
      <w:bookmarkEnd w:id="8"/>
      <w:r w:rsidRPr="0026306D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</w:p>
    <w:p w:rsidR="000B6F25" w:rsidRDefault="000B6F25" w:rsidP="00DB48CA">
      <w:pPr>
        <w:pStyle w:val="ConsPlusNormal"/>
        <w:spacing w:line="360" w:lineRule="auto"/>
        <w:ind w:firstLine="348"/>
        <w:outlineLvl w:val="3"/>
        <w:rPr>
          <w:rFonts w:ascii="Times New Roman" w:hAnsi="Times New Roman"/>
          <w:sz w:val="28"/>
          <w:szCs w:val="28"/>
        </w:rPr>
      </w:pPr>
    </w:p>
    <w:p w:rsidR="001E0176" w:rsidRPr="0026306D" w:rsidRDefault="001E0176" w:rsidP="006C1D0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/>
          <w:sz w:val="28"/>
          <w:szCs w:val="28"/>
        </w:rPr>
        <w:t>Источником сре</w:t>
      </w:r>
      <w:proofErr w:type="gramStart"/>
      <w:r w:rsidRPr="0026306D">
        <w:rPr>
          <w:rFonts w:ascii="Times New Roman" w:hAnsi="Times New Roman"/>
          <w:sz w:val="28"/>
          <w:szCs w:val="28"/>
        </w:rPr>
        <w:t>дств дл</w:t>
      </w:r>
      <w:proofErr w:type="gramEnd"/>
      <w:r w:rsidRPr="0026306D">
        <w:rPr>
          <w:rFonts w:ascii="Times New Roman" w:hAnsi="Times New Roman"/>
          <w:sz w:val="28"/>
          <w:szCs w:val="28"/>
        </w:rPr>
        <w:t xml:space="preserve">я реализации программы являются средства муниципального бюджета в виде субсидий на финансирование муниципальной программы </w:t>
      </w:r>
      <w:r w:rsidR="00DB48CA">
        <w:rPr>
          <w:rFonts w:ascii="Times New Roman" w:hAnsi="Times New Roman"/>
          <w:sz w:val="28"/>
          <w:szCs w:val="28"/>
        </w:rPr>
        <w:t>«</w:t>
      </w:r>
      <w:r w:rsidRPr="0026306D">
        <w:rPr>
          <w:rFonts w:ascii="Times New Roman" w:hAnsi="Times New Roman"/>
          <w:sz w:val="28"/>
          <w:szCs w:val="28"/>
        </w:rPr>
        <w:t>Развитие пассажирского транспорта общего пользования Воробьевского муниципального района</w:t>
      </w:r>
      <w:r w:rsidR="00DB48CA">
        <w:rPr>
          <w:rFonts w:ascii="Times New Roman" w:hAnsi="Times New Roman"/>
          <w:sz w:val="28"/>
          <w:szCs w:val="28"/>
        </w:rPr>
        <w:t>»</w:t>
      </w:r>
      <w:r w:rsidRPr="0026306D">
        <w:rPr>
          <w:rFonts w:ascii="Times New Roman" w:hAnsi="Times New Roman"/>
          <w:sz w:val="28"/>
          <w:szCs w:val="28"/>
        </w:rPr>
        <w:t>.</w:t>
      </w:r>
    </w:p>
    <w:p w:rsidR="001E0176" w:rsidRPr="00472B4F" w:rsidRDefault="001E0176" w:rsidP="00DB48CA">
      <w:pPr>
        <w:spacing w:line="360" w:lineRule="auto"/>
        <w:ind w:firstLine="708"/>
      </w:pPr>
      <w:r w:rsidRPr="00472B4F">
        <w:t>Общий объем финансирования программы составляет 1</w:t>
      </w:r>
      <w:r w:rsidR="00472B4F" w:rsidRPr="00472B4F">
        <w:t> </w:t>
      </w:r>
      <w:r w:rsidRPr="00472B4F">
        <w:t>549</w:t>
      </w:r>
      <w:r w:rsidR="00472B4F" w:rsidRPr="00472B4F">
        <w:t>,</w:t>
      </w:r>
      <w:r w:rsidRPr="00472B4F">
        <w:t>056 тыс. рублей</w:t>
      </w:r>
    </w:p>
    <w:p w:rsidR="001E0176" w:rsidRPr="00472B4F" w:rsidRDefault="001E0176" w:rsidP="00DB48CA">
      <w:pPr>
        <w:spacing w:line="360" w:lineRule="auto"/>
        <w:ind w:firstLine="708"/>
        <w:jc w:val="both"/>
      </w:pPr>
      <w:r w:rsidRPr="00472B4F">
        <w:t>В том числе:</w:t>
      </w:r>
    </w:p>
    <w:p w:rsidR="001E0176" w:rsidRPr="00472B4F" w:rsidRDefault="001E0176" w:rsidP="00DB48CA">
      <w:pPr>
        <w:spacing w:line="360" w:lineRule="auto"/>
        <w:ind w:firstLine="708"/>
        <w:jc w:val="both"/>
      </w:pPr>
      <w:r w:rsidRPr="00472B4F">
        <w:t>- в 2014 году – 418</w:t>
      </w:r>
      <w:r w:rsidR="00472B4F" w:rsidRPr="00472B4F">
        <w:t>,</w:t>
      </w:r>
      <w:r w:rsidRPr="00472B4F">
        <w:t xml:space="preserve">314 тыс. рублей; </w:t>
      </w:r>
    </w:p>
    <w:p w:rsidR="001E0176" w:rsidRPr="00472B4F" w:rsidRDefault="001E0176" w:rsidP="00DB48CA">
      <w:pPr>
        <w:spacing w:line="360" w:lineRule="auto"/>
        <w:ind w:firstLine="708"/>
        <w:jc w:val="both"/>
      </w:pPr>
      <w:r w:rsidRPr="00472B4F">
        <w:t>- в 2015 году – 514</w:t>
      </w:r>
      <w:r w:rsidR="00472B4F" w:rsidRPr="00472B4F">
        <w:t>,</w:t>
      </w:r>
      <w:r w:rsidRPr="00472B4F">
        <w:t xml:space="preserve">642 тыс. рублей; </w:t>
      </w:r>
    </w:p>
    <w:p w:rsidR="001E0176" w:rsidRPr="00472B4F" w:rsidRDefault="001E0176" w:rsidP="00DB48CA">
      <w:pPr>
        <w:spacing w:line="360" w:lineRule="auto"/>
        <w:ind w:firstLine="708"/>
        <w:jc w:val="both"/>
      </w:pPr>
      <w:r w:rsidRPr="00472B4F">
        <w:t>- в 2016 году – 510</w:t>
      </w:r>
      <w:r w:rsidR="00472B4F" w:rsidRPr="00472B4F">
        <w:t>,</w:t>
      </w:r>
      <w:r w:rsidRPr="00472B4F">
        <w:t>256 тыс. рублей;</w:t>
      </w:r>
    </w:p>
    <w:p w:rsidR="001E0176" w:rsidRPr="0026306D" w:rsidRDefault="001E0176" w:rsidP="00DB48CA">
      <w:pPr>
        <w:spacing w:line="360" w:lineRule="auto"/>
        <w:ind w:firstLine="708"/>
        <w:jc w:val="both"/>
      </w:pPr>
      <w:r w:rsidRPr="00472B4F">
        <w:t>- в 2017 году – 105</w:t>
      </w:r>
      <w:r w:rsidR="00472B4F" w:rsidRPr="00472B4F">
        <w:t>,</w:t>
      </w:r>
      <w:r w:rsidRPr="00472B4F">
        <w:t>844 тыс. рублей.</w:t>
      </w:r>
    </w:p>
    <w:p w:rsidR="001E0176" w:rsidRPr="0026306D" w:rsidRDefault="001E0176" w:rsidP="00DB48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Объемы финансирования мероприятий Программы за счет средств </w:t>
      </w:r>
      <w:r w:rsidR="0047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 w:rsidRPr="0047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ежегодно уточняться в соответствии с решениями о </w:t>
      </w:r>
      <w:r w:rsidR="00472B4F" w:rsidRPr="0047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районном </w:t>
      </w:r>
      <w:r w:rsidRPr="0047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бюджете.</w:t>
      </w:r>
    </w:p>
    <w:p w:rsidR="000B6F25" w:rsidRDefault="000B6F25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1131"/>
      <w:bookmarkStart w:id="10" w:name="Par1142"/>
      <w:bookmarkEnd w:id="9"/>
      <w:bookmarkEnd w:id="10"/>
    </w:p>
    <w:p w:rsidR="001E0176" w:rsidRPr="0026306D" w:rsidRDefault="001E0176" w:rsidP="00DB48CA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306D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1E0176" w:rsidRPr="0026306D" w:rsidRDefault="001E0176" w:rsidP="00DB48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76" w:rsidRPr="0026306D" w:rsidRDefault="001E0176" w:rsidP="00DB48CA">
      <w:pPr>
        <w:suppressAutoHyphens/>
        <w:spacing w:line="360" w:lineRule="auto"/>
        <w:ind w:firstLine="709"/>
        <w:jc w:val="both"/>
        <w:rPr>
          <w:lang w:eastAsia="en-US"/>
        </w:rPr>
      </w:pPr>
      <w:r w:rsidRPr="0026306D">
        <w:rPr>
          <w:lang w:eastAsia="en-US"/>
        </w:rPr>
        <w:t xml:space="preserve">Методика оценки эффективности реализации программы основывается на принципе сопоставления фактически достигнутых </w:t>
      </w:r>
      <w:r w:rsidRPr="0026306D">
        <w:rPr>
          <w:lang w:eastAsia="en-US"/>
        </w:rPr>
        <w:lastRenderedPageBreak/>
        <w:t>значений целевых показателей с их плановыми значениями по результатам отчетного года.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Воробьевского района и основана на оценке ее результативности с учетом объема ресурсов, направленных на ее реализацию.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E0176" w:rsidRPr="0026306D" w:rsidRDefault="001E0176" w:rsidP="00DB48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6D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программы и плана ее реализации.</w:t>
      </w:r>
    </w:p>
    <w:p w:rsidR="001E0176" w:rsidRPr="00544D16" w:rsidRDefault="001E0176" w:rsidP="00DB4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03" w:rsidRDefault="001E0176" w:rsidP="00DB48CA">
      <w:pPr>
        <w:spacing w:line="360" w:lineRule="auto"/>
        <w:jc w:val="center"/>
        <w:rPr>
          <w:b/>
          <w:bCs/>
        </w:rPr>
      </w:pPr>
      <w:r w:rsidRPr="00DE0B03">
        <w:rPr>
          <w:b/>
          <w:bCs/>
        </w:rPr>
        <w:t xml:space="preserve">6. Организация управления и </w:t>
      </w:r>
      <w:proofErr w:type="gramStart"/>
      <w:r w:rsidRPr="00DE0B03">
        <w:rPr>
          <w:b/>
          <w:bCs/>
        </w:rPr>
        <w:t>контроль за</w:t>
      </w:r>
      <w:proofErr w:type="gramEnd"/>
      <w:r w:rsidRPr="00DE0B03">
        <w:rPr>
          <w:b/>
          <w:bCs/>
        </w:rPr>
        <w:t xml:space="preserve"> ходом </w:t>
      </w:r>
    </w:p>
    <w:p w:rsidR="001E0176" w:rsidRDefault="001E0176" w:rsidP="00DB48CA">
      <w:pPr>
        <w:spacing w:line="360" w:lineRule="auto"/>
        <w:jc w:val="center"/>
        <w:rPr>
          <w:b/>
          <w:bCs/>
        </w:rPr>
      </w:pPr>
      <w:r w:rsidRPr="00DE0B03">
        <w:rPr>
          <w:b/>
          <w:bCs/>
        </w:rPr>
        <w:t xml:space="preserve">реализации программы </w:t>
      </w:r>
    </w:p>
    <w:p w:rsidR="00DB48CA" w:rsidRPr="00DE0B03" w:rsidRDefault="00DB48CA" w:rsidP="00DB48CA">
      <w:pPr>
        <w:spacing w:line="360" w:lineRule="auto"/>
        <w:jc w:val="center"/>
      </w:pPr>
    </w:p>
    <w:p w:rsidR="001E0176" w:rsidRPr="00DE0B03" w:rsidRDefault="001E0176" w:rsidP="00DB48CA">
      <w:pPr>
        <w:spacing w:line="360" w:lineRule="auto"/>
        <w:ind w:firstLine="720"/>
        <w:jc w:val="both"/>
      </w:pPr>
      <w:r w:rsidRPr="00DE0B03">
        <w:t xml:space="preserve">Общее руководство и координацию исполнения Программы осуществляет отдел по строительству архитектуре транспорту и ЖКХ администрации муниципального Воробьевского района. </w:t>
      </w:r>
    </w:p>
    <w:p w:rsidR="001E0176" w:rsidRPr="00544D16" w:rsidRDefault="001E0176" w:rsidP="001E0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E0176" w:rsidRPr="00544D16" w:rsidSect="00A07CE9">
      <w:pgSz w:w="11906" w:h="16838" w:code="9"/>
      <w:pgMar w:top="284" w:right="851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C882142"/>
    <w:multiLevelType w:val="hybridMultilevel"/>
    <w:tmpl w:val="950099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63511E1"/>
    <w:multiLevelType w:val="hybridMultilevel"/>
    <w:tmpl w:val="A9FCB4E2"/>
    <w:lvl w:ilvl="0" w:tplc="D30C00F8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C38EC"/>
    <w:multiLevelType w:val="hybridMultilevel"/>
    <w:tmpl w:val="7CBC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40D78"/>
    <w:rsid w:val="00066916"/>
    <w:rsid w:val="000B6F25"/>
    <w:rsid w:val="000C1D2E"/>
    <w:rsid w:val="000C2671"/>
    <w:rsid w:val="000C78B7"/>
    <w:rsid w:val="000D670F"/>
    <w:rsid w:val="000E045E"/>
    <w:rsid w:val="0010528C"/>
    <w:rsid w:val="00125EED"/>
    <w:rsid w:val="00135CE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0176"/>
    <w:rsid w:val="001E2F8D"/>
    <w:rsid w:val="001E3D3C"/>
    <w:rsid w:val="001F2487"/>
    <w:rsid w:val="00204A35"/>
    <w:rsid w:val="00213E34"/>
    <w:rsid w:val="00250F69"/>
    <w:rsid w:val="0026306D"/>
    <w:rsid w:val="00270AC7"/>
    <w:rsid w:val="002A559D"/>
    <w:rsid w:val="002D7A29"/>
    <w:rsid w:val="002F1E89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72B4F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22D18"/>
    <w:rsid w:val="00536FE3"/>
    <w:rsid w:val="00542782"/>
    <w:rsid w:val="0054482F"/>
    <w:rsid w:val="0055784F"/>
    <w:rsid w:val="0059760B"/>
    <w:rsid w:val="005B482A"/>
    <w:rsid w:val="005C52AE"/>
    <w:rsid w:val="005D2A37"/>
    <w:rsid w:val="005F57F9"/>
    <w:rsid w:val="006512C1"/>
    <w:rsid w:val="006571E1"/>
    <w:rsid w:val="006608FA"/>
    <w:rsid w:val="00667F83"/>
    <w:rsid w:val="006807AC"/>
    <w:rsid w:val="006813C6"/>
    <w:rsid w:val="00693994"/>
    <w:rsid w:val="006A5B81"/>
    <w:rsid w:val="006B477C"/>
    <w:rsid w:val="006C1D08"/>
    <w:rsid w:val="007265E1"/>
    <w:rsid w:val="00767BA3"/>
    <w:rsid w:val="00781013"/>
    <w:rsid w:val="007A1B94"/>
    <w:rsid w:val="007E0E57"/>
    <w:rsid w:val="007E3716"/>
    <w:rsid w:val="00836FCF"/>
    <w:rsid w:val="00841278"/>
    <w:rsid w:val="00855203"/>
    <w:rsid w:val="008C61AA"/>
    <w:rsid w:val="008E3C42"/>
    <w:rsid w:val="008F3FFE"/>
    <w:rsid w:val="00903E22"/>
    <w:rsid w:val="00936420"/>
    <w:rsid w:val="00974B73"/>
    <w:rsid w:val="00992C41"/>
    <w:rsid w:val="009B0C4D"/>
    <w:rsid w:val="009B5457"/>
    <w:rsid w:val="00A0348A"/>
    <w:rsid w:val="00A07CE9"/>
    <w:rsid w:val="00A16490"/>
    <w:rsid w:val="00A26E2B"/>
    <w:rsid w:val="00A40740"/>
    <w:rsid w:val="00A43C74"/>
    <w:rsid w:val="00A443F6"/>
    <w:rsid w:val="00A46146"/>
    <w:rsid w:val="00A67A90"/>
    <w:rsid w:val="00A920C4"/>
    <w:rsid w:val="00A94F9E"/>
    <w:rsid w:val="00AA5E0D"/>
    <w:rsid w:val="00AA6269"/>
    <w:rsid w:val="00AC4CF8"/>
    <w:rsid w:val="00AD7DE3"/>
    <w:rsid w:val="00AF53F2"/>
    <w:rsid w:val="00B04E18"/>
    <w:rsid w:val="00B07313"/>
    <w:rsid w:val="00B2150E"/>
    <w:rsid w:val="00B320FA"/>
    <w:rsid w:val="00B51221"/>
    <w:rsid w:val="00B61668"/>
    <w:rsid w:val="00B64C09"/>
    <w:rsid w:val="00B75F7D"/>
    <w:rsid w:val="00B82D2E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4A8D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48CA"/>
    <w:rsid w:val="00DE0B03"/>
    <w:rsid w:val="00DF669B"/>
    <w:rsid w:val="00E1270D"/>
    <w:rsid w:val="00E42E88"/>
    <w:rsid w:val="00E45783"/>
    <w:rsid w:val="00E644BE"/>
    <w:rsid w:val="00E966DC"/>
    <w:rsid w:val="00EA2B4A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C2751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2B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1E01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E0176"/>
    <w:rPr>
      <w:rFonts w:ascii="Calibri" w:hAnsi="Calibri"/>
      <w:lang w:val="x-none" w:eastAsia="x-none"/>
    </w:rPr>
  </w:style>
  <w:style w:type="character" w:customStyle="1" w:styleId="a8">
    <w:name w:val="Гипертекстовая ссылка"/>
    <w:uiPriority w:val="99"/>
    <w:rsid w:val="001E0176"/>
    <w:rPr>
      <w:rFonts w:cs="Times New Roman"/>
      <w:b/>
      <w:color w:val="106BBE"/>
    </w:rPr>
  </w:style>
  <w:style w:type="paragraph" w:customStyle="1" w:styleId="Title">
    <w:name w:val="Title!Название НПА"/>
    <w:basedOn w:val="a"/>
    <w:rsid w:val="001E0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11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2014-10-15T05:58:00Z</cp:lastPrinted>
  <dcterms:created xsi:type="dcterms:W3CDTF">2014-12-02T06:39:00Z</dcterms:created>
  <dcterms:modified xsi:type="dcterms:W3CDTF">2014-12-02T06:39:00Z</dcterms:modified>
</cp:coreProperties>
</file>