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wmf" ContentType="image/x-wmf"/>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1FB4" w:rsidRDefault="008C1FB4">
      <w:pPr>
        <w:pStyle w:val="8"/>
        <w:tabs>
          <w:tab w:val="left" w:pos="1080"/>
          <w:tab w:val="left" w:pos="1440"/>
        </w:tabs>
        <w:rPr>
          <w:b/>
          <w:bCs/>
          <w:i/>
          <w:iCs/>
          <w:sz w:val="26"/>
        </w:rPr>
      </w:pPr>
      <w:r>
        <w:rPr>
          <w:b/>
          <w:bCs/>
          <w:i/>
          <w:iCs/>
          <w:noProof/>
          <w:sz w:val="26"/>
        </w:rPr>
        <w:pict>
          <v:shapetype id="_x0000_t202" coordsize="21600,21600" o:spt="202" path="m,l,21600r21600,l21600,xe">
            <v:stroke joinstyle="miter"/>
            <v:path gradientshapeok="t" o:connecttype="rect"/>
          </v:shapetype>
          <v:shape id="_x0000_s1085" type="#_x0000_t202" style="position:absolute;left:0;text-align:left;margin-left:-27pt;margin-top:-36pt;width:519.65pt;height:11in;z-index:-251664896" filled="f" strokecolor="maroon" strokeweight="7.25pt">
            <v:fill color2="fill darken(162)" focusposition=".5,.5" focussize="" method="linear sigma" focus="100%" type="gradientRadial"/>
            <v:stroke linestyle="thickThin"/>
            <v:textbox style="mso-next-textbox:#_x0000_s1085" inset="1.5mm,,1.5mm">
              <w:txbxContent>
                <w:p w:rsidR="00356223" w:rsidRDefault="00356223">
                  <w:pPr>
                    <w:pStyle w:val="a5"/>
                    <w:rPr>
                      <w:i/>
                      <w:iCs/>
                      <w:sz w:val="16"/>
                    </w:rPr>
                  </w:pPr>
                  <w:r>
                    <w:object w:dxaOrig="10141" w:dyaOrig="13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4.9pt;height:69.5pt" o:ole="" o:preferrelative="f">
                        <v:imagedata r:id="rId8" o:title=""/>
                        <o:lock v:ext="edit" aspectratio="f"/>
                      </v:shape>
                      <o:OLEObject Type="Embed" ProgID="Word.Picture.8" ShapeID="_x0000_i1025" DrawAspect="Content" ObjectID="_1414591532" r:id="rId9"/>
                    </w:object>
                  </w:r>
                </w:p>
                <w:p w:rsidR="00356223" w:rsidRDefault="00356223">
                  <w:pPr>
                    <w:pStyle w:val="a5"/>
                    <w:rPr>
                      <w:i/>
                      <w:iCs/>
                      <w:sz w:val="16"/>
                    </w:rPr>
                  </w:pPr>
                </w:p>
                <w:p w:rsidR="00356223" w:rsidRDefault="00356223">
                  <w:pPr>
                    <w:autoSpaceDE w:val="0"/>
                    <w:autoSpaceDN w:val="0"/>
                    <w:adjustRightInd w:val="0"/>
                    <w:jc w:val="center"/>
                    <w:rPr>
                      <w:i/>
                      <w:sz w:val="28"/>
                      <w:szCs w:val="18"/>
                    </w:rPr>
                  </w:pPr>
                  <w:r>
                    <w:rPr>
                      <w:i/>
                      <w:sz w:val="28"/>
                      <w:szCs w:val="18"/>
                    </w:rPr>
                    <w:t xml:space="preserve">Юридический адрес: </w:t>
                  </w:r>
                  <w:smartTag w:uri="urn:schemas-microsoft-com:office:smarttags" w:element="metricconverter">
                    <w:smartTagPr>
                      <w:attr w:name="ProductID" w:val="440062, г"/>
                    </w:smartTagPr>
                    <w:r>
                      <w:rPr>
                        <w:i/>
                        <w:sz w:val="28"/>
                        <w:szCs w:val="18"/>
                      </w:rPr>
                      <w:t>440062, г</w:t>
                    </w:r>
                  </w:smartTag>
                  <w:r>
                    <w:rPr>
                      <w:i/>
                      <w:sz w:val="28"/>
                      <w:szCs w:val="18"/>
                    </w:rPr>
                    <w:t>. Пенза, проезд Первый Онежский, 12</w:t>
                  </w:r>
                </w:p>
                <w:p w:rsidR="00356223" w:rsidRDefault="00356223">
                  <w:pPr>
                    <w:jc w:val="center"/>
                    <w:rPr>
                      <w:i/>
                      <w:sz w:val="28"/>
                      <w:lang w:val="en-US"/>
                    </w:rPr>
                  </w:pPr>
                  <w:r>
                    <w:rPr>
                      <w:i/>
                      <w:sz w:val="28"/>
                      <w:lang w:val="en-US"/>
                    </w:rPr>
                    <w:t xml:space="preserve">E-mail: </w:t>
                  </w:r>
                  <w:r>
                    <w:rPr>
                      <w:i/>
                      <w:color w:val="0000FF"/>
                      <w:sz w:val="28"/>
                      <w:lang w:val="en-US"/>
                    </w:rPr>
                    <w:t>Alyans-penza@yandex.ru</w:t>
                  </w:r>
                </w:p>
                <w:p w:rsidR="00356223" w:rsidRDefault="00356223">
                  <w:pPr>
                    <w:pStyle w:val="msonormalbullet2gif"/>
                    <w:ind w:left="360" w:right="180"/>
                    <w:jc w:val="both"/>
                    <w:rPr>
                      <w:lang w:val="en-US"/>
                    </w:rPr>
                  </w:pPr>
                </w:p>
                <w:p w:rsidR="00356223" w:rsidRDefault="00356223">
                  <w:pPr>
                    <w:pStyle w:val="msonormalbullet2gif"/>
                    <w:spacing w:before="0" w:beforeAutospacing="0" w:after="0" w:afterAutospacing="0"/>
                    <w:jc w:val="center"/>
                    <w:rPr>
                      <w:sz w:val="20"/>
                      <w:szCs w:val="20"/>
                    </w:rPr>
                  </w:pPr>
                  <w:r>
                    <w:rPr>
                      <w:b/>
                      <w:sz w:val="20"/>
                      <w:szCs w:val="20"/>
                      <w:lang w:val="en-US"/>
                    </w:rPr>
                    <w:t xml:space="preserve">                                                                                                </w:t>
                  </w:r>
                  <w:r>
                    <w:rPr>
                      <w:b/>
                      <w:sz w:val="20"/>
                      <w:szCs w:val="20"/>
                    </w:rPr>
                    <w:t xml:space="preserve">Заказчик: </w:t>
                  </w:r>
                  <w:r>
                    <w:rPr>
                      <w:sz w:val="20"/>
                      <w:szCs w:val="20"/>
                    </w:rPr>
                    <w:t xml:space="preserve"> Администрация  </w:t>
                  </w:r>
                  <w:r w:rsidR="00EA1BE6">
                    <w:rPr>
                      <w:sz w:val="20"/>
                      <w:szCs w:val="20"/>
                    </w:rPr>
                    <w:t>Никольского 1-го</w:t>
                  </w:r>
                  <w:r>
                    <w:rPr>
                      <w:sz w:val="20"/>
                      <w:szCs w:val="20"/>
                    </w:rPr>
                    <w:t xml:space="preserve"> </w:t>
                  </w:r>
                </w:p>
                <w:p w:rsidR="00356223" w:rsidRDefault="00356223">
                  <w:pPr>
                    <w:pStyle w:val="msonormalbullet2gif"/>
                    <w:spacing w:before="0" w:beforeAutospacing="0" w:after="0" w:afterAutospacing="0"/>
                    <w:jc w:val="center"/>
                    <w:rPr>
                      <w:sz w:val="20"/>
                      <w:szCs w:val="20"/>
                    </w:rPr>
                  </w:pPr>
                  <w:r>
                    <w:rPr>
                      <w:sz w:val="20"/>
                      <w:szCs w:val="20"/>
                    </w:rPr>
                    <w:t xml:space="preserve">                                                                                                                           сельского поселения  Воробьёвского  </w:t>
                  </w:r>
                </w:p>
                <w:p w:rsidR="00356223" w:rsidRDefault="00356223">
                  <w:pPr>
                    <w:pStyle w:val="msonormalbullet2gif"/>
                    <w:spacing w:before="0" w:beforeAutospacing="0" w:after="0" w:afterAutospacing="0"/>
                    <w:jc w:val="center"/>
                    <w:rPr>
                      <w:sz w:val="20"/>
                      <w:szCs w:val="20"/>
                    </w:rPr>
                  </w:pPr>
                  <w:r>
                    <w:rPr>
                      <w:sz w:val="20"/>
                      <w:szCs w:val="20"/>
                    </w:rPr>
                    <w:t xml:space="preserve">                                                                                                         муниципального  района </w:t>
                  </w:r>
                </w:p>
                <w:p w:rsidR="00356223" w:rsidRDefault="00356223">
                  <w:pPr>
                    <w:pStyle w:val="msonormalbullet2gif"/>
                    <w:spacing w:before="0" w:beforeAutospacing="0" w:after="0" w:afterAutospacing="0"/>
                    <w:jc w:val="center"/>
                    <w:rPr>
                      <w:sz w:val="20"/>
                      <w:szCs w:val="20"/>
                    </w:rPr>
                  </w:pPr>
                  <w:r>
                    <w:rPr>
                      <w:sz w:val="20"/>
                      <w:szCs w:val="20"/>
                    </w:rPr>
                    <w:t xml:space="preserve">                                                                                                   Воронежской области</w:t>
                  </w:r>
                </w:p>
                <w:p w:rsidR="00356223" w:rsidRDefault="00356223" w:rsidP="00CB6AB5">
                  <w:pPr>
                    <w:pStyle w:val="msonormalbullet2gif"/>
                    <w:spacing w:before="0" w:beforeAutospacing="0" w:after="0" w:afterAutospacing="0"/>
                    <w:jc w:val="center"/>
                    <w:rPr>
                      <w:sz w:val="20"/>
                      <w:szCs w:val="20"/>
                    </w:rPr>
                  </w:pPr>
                  <w:r>
                    <w:rPr>
                      <w:sz w:val="20"/>
                      <w:szCs w:val="20"/>
                    </w:rPr>
                    <w:t xml:space="preserve">                                                                                                             Муниципальный контракт  28 от 16. 08. 2010 г.</w:t>
                  </w:r>
                </w:p>
                <w:p w:rsidR="00356223" w:rsidRDefault="00356223">
                  <w:pPr>
                    <w:pStyle w:val="msonormalbullet2gif"/>
                    <w:spacing w:before="0" w:beforeAutospacing="0" w:after="0" w:afterAutospacing="0"/>
                    <w:jc w:val="center"/>
                    <w:rPr>
                      <w:sz w:val="20"/>
                      <w:szCs w:val="20"/>
                    </w:rPr>
                  </w:pPr>
                </w:p>
                <w:p w:rsidR="00356223" w:rsidRDefault="00356223">
                  <w:pPr>
                    <w:pStyle w:val="msonormalbullet2gif"/>
                    <w:ind w:left="360" w:right="180"/>
                    <w:jc w:val="both"/>
                  </w:pPr>
                </w:p>
                <w:p w:rsidR="00356223" w:rsidRDefault="00356223"/>
                <w:p w:rsidR="00356223" w:rsidRDefault="00356223">
                  <w:pPr>
                    <w:pStyle w:val="msonormalbullet2gif"/>
                    <w:ind w:left="360" w:right="180"/>
                    <w:jc w:val="both"/>
                  </w:pPr>
                </w:p>
                <w:p w:rsidR="00356223" w:rsidRDefault="00356223">
                  <w:pPr>
                    <w:pStyle w:val="msonormalbullet2gif"/>
                    <w:spacing w:before="0" w:beforeAutospacing="0" w:after="0" w:afterAutospacing="0"/>
                    <w:jc w:val="center"/>
                    <w:rPr>
                      <w:b/>
                      <w:sz w:val="52"/>
                      <w:szCs w:val="56"/>
                    </w:rPr>
                  </w:pPr>
                  <w:r>
                    <w:rPr>
                      <w:b/>
                      <w:sz w:val="52"/>
                      <w:szCs w:val="56"/>
                    </w:rPr>
                    <w:t>ПРОЕКТ</w:t>
                  </w:r>
                </w:p>
                <w:p w:rsidR="00356223" w:rsidRDefault="00356223">
                  <w:pPr>
                    <w:pStyle w:val="msonormalbullet2gif"/>
                    <w:spacing w:before="0" w:beforeAutospacing="0" w:after="0" w:afterAutospacing="0"/>
                    <w:jc w:val="center"/>
                    <w:rPr>
                      <w:b/>
                      <w:sz w:val="52"/>
                      <w:szCs w:val="56"/>
                    </w:rPr>
                  </w:pPr>
                  <w:r>
                    <w:rPr>
                      <w:b/>
                      <w:sz w:val="52"/>
                      <w:szCs w:val="56"/>
                    </w:rPr>
                    <w:t>ГЕНЕРАЛЬНОГО ПЛАНА</w:t>
                  </w:r>
                </w:p>
                <w:p w:rsidR="00356223" w:rsidRDefault="00356223">
                  <w:pPr>
                    <w:pStyle w:val="msonormalbullet2gif"/>
                    <w:spacing w:before="0" w:beforeAutospacing="0" w:after="0" w:afterAutospacing="0"/>
                    <w:jc w:val="center"/>
                    <w:rPr>
                      <w:b/>
                      <w:sz w:val="36"/>
                      <w:szCs w:val="40"/>
                    </w:rPr>
                  </w:pPr>
                  <w:r>
                    <w:rPr>
                      <w:b/>
                      <w:sz w:val="36"/>
                      <w:szCs w:val="40"/>
                    </w:rPr>
                    <w:t xml:space="preserve">ТЕРРИТОРИИ </w:t>
                  </w:r>
                  <w:r w:rsidR="00EA1BE6">
                    <w:rPr>
                      <w:b/>
                      <w:sz w:val="36"/>
                      <w:szCs w:val="40"/>
                    </w:rPr>
                    <w:t>НИКОЛЬСКОГО 1-го</w:t>
                  </w:r>
                  <w:r>
                    <w:rPr>
                      <w:b/>
                      <w:sz w:val="36"/>
                      <w:szCs w:val="40"/>
                    </w:rPr>
                    <w:t xml:space="preserve"> </w:t>
                  </w:r>
                </w:p>
                <w:p w:rsidR="00356223" w:rsidRDefault="00356223">
                  <w:pPr>
                    <w:pStyle w:val="msonormalbullet2gif"/>
                    <w:spacing w:before="0" w:beforeAutospacing="0" w:after="0" w:afterAutospacing="0"/>
                    <w:jc w:val="center"/>
                    <w:rPr>
                      <w:b/>
                      <w:sz w:val="36"/>
                      <w:szCs w:val="40"/>
                    </w:rPr>
                  </w:pPr>
                  <w:r>
                    <w:rPr>
                      <w:b/>
                      <w:sz w:val="36"/>
                      <w:szCs w:val="40"/>
                    </w:rPr>
                    <w:t xml:space="preserve">СЕЛЬСКОГО ПОСЕЛЕНИЯ </w:t>
                  </w:r>
                </w:p>
                <w:p w:rsidR="00356223" w:rsidRDefault="00356223">
                  <w:pPr>
                    <w:pStyle w:val="msonormalbullet2gif"/>
                    <w:spacing w:before="0" w:beforeAutospacing="0" w:after="0" w:afterAutospacing="0"/>
                    <w:jc w:val="center"/>
                    <w:rPr>
                      <w:b/>
                      <w:sz w:val="36"/>
                      <w:szCs w:val="40"/>
                    </w:rPr>
                  </w:pPr>
                  <w:r>
                    <w:rPr>
                      <w:b/>
                      <w:sz w:val="36"/>
                      <w:szCs w:val="40"/>
                    </w:rPr>
                    <w:t xml:space="preserve">ВОРОБЬËВСКОГО МУНИЦИПАЛЬНОГО </w:t>
                  </w:r>
                </w:p>
                <w:p w:rsidR="00356223" w:rsidRDefault="00356223">
                  <w:pPr>
                    <w:pStyle w:val="msonormalbullet2gif"/>
                    <w:spacing w:before="0" w:beforeAutospacing="0" w:after="0" w:afterAutospacing="0"/>
                    <w:jc w:val="center"/>
                    <w:rPr>
                      <w:b/>
                      <w:sz w:val="36"/>
                      <w:szCs w:val="40"/>
                    </w:rPr>
                  </w:pPr>
                  <w:r>
                    <w:rPr>
                      <w:b/>
                      <w:sz w:val="36"/>
                      <w:szCs w:val="40"/>
                    </w:rPr>
                    <w:t>РАЙОНА ВОРОНЕЖСКОЙ ОБЛАСТИ</w:t>
                  </w:r>
                </w:p>
                <w:p w:rsidR="00356223" w:rsidRDefault="00356223">
                  <w:pPr>
                    <w:pStyle w:val="msonormalbullet2gif"/>
                    <w:spacing w:before="0" w:beforeAutospacing="0" w:after="0" w:afterAutospacing="0"/>
                    <w:jc w:val="center"/>
                    <w:rPr>
                      <w:b/>
                      <w:sz w:val="40"/>
                      <w:szCs w:val="40"/>
                    </w:rPr>
                  </w:pPr>
                </w:p>
                <w:p w:rsidR="00356223" w:rsidRDefault="00356223">
                  <w:pPr>
                    <w:pStyle w:val="msonormalbullet2gif"/>
                    <w:ind w:left="360" w:right="180"/>
                    <w:jc w:val="both"/>
                  </w:pPr>
                </w:p>
                <w:p w:rsidR="00356223" w:rsidRDefault="00356223">
                  <w:pPr>
                    <w:pStyle w:val="msonormalbullet2gif"/>
                    <w:ind w:left="360" w:right="180"/>
                    <w:jc w:val="both"/>
                  </w:pPr>
                </w:p>
                <w:p w:rsidR="00356223" w:rsidRDefault="00356223">
                  <w:pPr>
                    <w:pStyle w:val="msonormalbullet2gif"/>
                    <w:ind w:left="360" w:right="180"/>
                    <w:jc w:val="both"/>
                    <w:rPr>
                      <w:b/>
                      <w:sz w:val="20"/>
                      <w:szCs w:val="20"/>
                    </w:rPr>
                  </w:pPr>
                </w:p>
                <w:p w:rsidR="00356223" w:rsidRDefault="00356223">
                  <w:pPr>
                    <w:pStyle w:val="msonormalbullet2gif"/>
                    <w:ind w:left="360" w:right="180"/>
                    <w:jc w:val="both"/>
                  </w:pPr>
                </w:p>
                <w:p w:rsidR="00356223" w:rsidRDefault="00356223">
                  <w:pPr>
                    <w:pStyle w:val="msonormalbullet2gif"/>
                    <w:spacing w:before="0" w:beforeAutospacing="0" w:after="0" w:afterAutospacing="0"/>
                    <w:jc w:val="both"/>
                    <w:rPr>
                      <w:b/>
                      <w:sz w:val="26"/>
                    </w:rPr>
                  </w:pPr>
                  <w:r>
                    <w:rPr>
                      <w:b/>
                    </w:rPr>
                    <w:t xml:space="preserve">                </w:t>
                  </w:r>
                  <w:r>
                    <w:rPr>
                      <w:b/>
                      <w:sz w:val="26"/>
                    </w:rPr>
                    <w:t xml:space="preserve">Генеральный директор </w:t>
                  </w:r>
                </w:p>
                <w:p w:rsidR="00356223" w:rsidRDefault="00356223">
                  <w:pPr>
                    <w:pStyle w:val="msonormalbullet2gif"/>
                    <w:spacing w:before="0" w:beforeAutospacing="0" w:after="0" w:afterAutospacing="0"/>
                    <w:jc w:val="both"/>
                    <w:rPr>
                      <w:b/>
                      <w:sz w:val="26"/>
                    </w:rPr>
                  </w:pPr>
                  <w:r>
                    <w:rPr>
                      <w:b/>
                      <w:sz w:val="26"/>
                    </w:rPr>
                    <w:t xml:space="preserve">         ООО «Альянс»</w:t>
                  </w:r>
                  <w:r>
                    <w:rPr>
                      <w:b/>
                      <w:sz w:val="26"/>
                    </w:rPr>
                    <w:tab/>
                  </w:r>
                  <w:r>
                    <w:rPr>
                      <w:b/>
                      <w:sz w:val="26"/>
                    </w:rPr>
                    <w:tab/>
                  </w:r>
                  <w:r>
                    <w:rPr>
                      <w:b/>
                      <w:sz w:val="26"/>
                    </w:rPr>
                    <w:tab/>
                  </w:r>
                  <w:r>
                    <w:rPr>
                      <w:b/>
                      <w:sz w:val="26"/>
                    </w:rPr>
                    <w:tab/>
                  </w:r>
                  <w:r>
                    <w:rPr>
                      <w:b/>
                      <w:sz w:val="26"/>
                    </w:rPr>
                    <w:tab/>
                    <w:t xml:space="preserve">                                  В.И. Гаврюшин</w:t>
                  </w:r>
                </w:p>
                <w:p w:rsidR="00356223" w:rsidRDefault="00356223">
                  <w:pPr>
                    <w:pStyle w:val="msonormalbullet2gif"/>
                    <w:ind w:left="360" w:right="180"/>
                    <w:jc w:val="both"/>
                    <w:rPr>
                      <w:b/>
                    </w:rPr>
                  </w:pPr>
                </w:p>
                <w:p w:rsidR="00356223" w:rsidRDefault="00356223">
                  <w:pPr>
                    <w:pStyle w:val="msonormalbullet2gif"/>
                    <w:ind w:left="360" w:right="180"/>
                    <w:jc w:val="both"/>
                    <w:rPr>
                      <w:b/>
                    </w:rPr>
                  </w:pPr>
                </w:p>
                <w:p w:rsidR="00356223" w:rsidRDefault="00356223">
                  <w:pPr>
                    <w:pStyle w:val="msonormalbullet2gif"/>
                    <w:ind w:left="360" w:right="180"/>
                    <w:jc w:val="both"/>
                    <w:rPr>
                      <w:b/>
                    </w:rPr>
                  </w:pPr>
                </w:p>
                <w:p w:rsidR="00356223" w:rsidRDefault="00356223">
                  <w:pPr>
                    <w:pStyle w:val="a5"/>
                    <w:rPr>
                      <w:i/>
                      <w:iCs/>
                      <w:sz w:val="16"/>
                    </w:rPr>
                  </w:pPr>
                </w:p>
                <w:p w:rsidR="00356223" w:rsidRDefault="00356223">
                  <w:pPr>
                    <w:pStyle w:val="a5"/>
                    <w:rPr>
                      <w:sz w:val="22"/>
                    </w:rPr>
                  </w:pPr>
                  <w:r>
                    <w:rPr>
                      <w:sz w:val="22"/>
                    </w:rPr>
                    <w:t xml:space="preserve">Пенза, </w:t>
                  </w:r>
                  <w:smartTag w:uri="urn:schemas-microsoft-com:office:smarttags" w:element="metricconverter">
                    <w:smartTagPr>
                      <w:attr w:name="ProductID" w:val="2011 г"/>
                    </w:smartTagPr>
                    <w:r>
                      <w:rPr>
                        <w:sz w:val="22"/>
                      </w:rPr>
                      <w:t>2011 г</w:t>
                    </w:r>
                  </w:smartTag>
                  <w:r>
                    <w:rPr>
                      <w:sz w:val="22"/>
                    </w:rPr>
                    <w:t>.</w:t>
                  </w:r>
                </w:p>
              </w:txbxContent>
            </v:textbox>
          </v:shape>
        </w:pict>
      </w: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254B28">
      <w:pPr>
        <w:pStyle w:val="8"/>
        <w:tabs>
          <w:tab w:val="left" w:pos="1080"/>
          <w:tab w:val="left" w:pos="1440"/>
        </w:tabs>
        <w:rPr>
          <w:b/>
          <w:bCs/>
          <w:i/>
          <w:iCs/>
          <w:sz w:val="26"/>
        </w:rPr>
      </w:pPr>
      <w:r>
        <w:rPr>
          <w:noProof/>
        </w:rPr>
        <w:drawing>
          <wp:inline distT="0" distB="0" distL="0" distR="0">
            <wp:extent cx="605790" cy="584835"/>
            <wp:effectExtent l="1905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605790" cy="584835"/>
                    </a:xfrm>
                    <a:prstGeom prst="rect">
                      <a:avLst/>
                    </a:prstGeom>
                    <a:noFill/>
                    <a:ln w="9525">
                      <a:noFill/>
                      <a:miter lim="800000"/>
                      <a:headEnd/>
                      <a:tailEnd/>
                    </a:ln>
                  </pic:spPr>
                </pic:pic>
              </a:graphicData>
            </a:graphic>
          </wp:inline>
        </w:drawing>
      </w: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8C1FB4" w:rsidRDefault="008C1FB4">
      <w:pPr>
        <w:pStyle w:val="8"/>
        <w:tabs>
          <w:tab w:val="left" w:pos="1080"/>
          <w:tab w:val="left" w:pos="1440"/>
        </w:tabs>
        <w:rPr>
          <w:b/>
          <w:bCs/>
          <w:i/>
          <w:iCs/>
          <w:sz w:val="26"/>
        </w:rPr>
      </w:pPr>
    </w:p>
    <w:p w:rsidR="00F85934" w:rsidRDefault="00F85934" w:rsidP="00F85934">
      <w:pPr>
        <w:pStyle w:val="8"/>
        <w:tabs>
          <w:tab w:val="left" w:pos="1080"/>
          <w:tab w:val="left" w:pos="1440"/>
        </w:tabs>
        <w:rPr>
          <w:b/>
          <w:bCs/>
          <w:i/>
          <w:iCs/>
          <w:sz w:val="26"/>
        </w:rPr>
      </w:pPr>
    </w:p>
    <w:p w:rsidR="00B766C1" w:rsidRDefault="00B766C1" w:rsidP="00F85934">
      <w:pPr>
        <w:pStyle w:val="8"/>
        <w:tabs>
          <w:tab w:val="left" w:pos="1080"/>
          <w:tab w:val="left" w:pos="1440"/>
        </w:tabs>
        <w:rPr>
          <w:b/>
          <w:bCs/>
          <w:i/>
          <w:iCs/>
          <w:sz w:val="26"/>
        </w:rPr>
      </w:pPr>
    </w:p>
    <w:p w:rsidR="00B766C1" w:rsidRDefault="00B766C1" w:rsidP="00F85934">
      <w:pPr>
        <w:pStyle w:val="8"/>
        <w:tabs>
          <w:tab w:val="left" w:pos="1080"/>
          <w:tab w:val="left" w:pos="1440"/>
        </w:tabs>
        <w:rPr>
          <w:b/>
          <w:bCs/>
          <w:i/>
          <w:iCs/>
          <w:sz w:val="26"/>
        </w:rPr>
      </w:pPr>
    </w:p>
    <w:p w:rsidR="00B766C1" w:rsidRDefault="00B766C1" w:rsidP="00F85934">
      <w:pPr>
        <w:pStyle w:val="8"/>
        <w:tabs>
          <w:tab w:val="left" w:pos="1080"/>
          <w:tab w:val="left" w:pos="1440"/>
        </w:tabs>
        <w:rPr>
          <w:b/>
          <w:bCs/>
          <w:i/>
          <w:iCs/>
          <w:sz w:val="26"/>
        </w:rPr>
      </w:pPr>
    </w:p>
    <w:p w:rsidR="00B766C1" w:rsidRDefault="00B766C1" w:rsidP="00F85934">
      <w:pPr>
        <w:pStyle w:val="8"/>
        <w:tabs>
          <w:tab w:val="left" w:pos="1080"/>
          <w:tab w:val="left" w:pos="1440"/>
        </w:tabs>
        <w:rPr>
          <w:b/>
          <w:bCs/>
          <w:i/>
          <w:iCs/>
          <w:sz w:val="26"/>
        </w:rPr>
      </w:pPr>
    </w:p>
    <w:p w:rsidR="00F85934" w:rsidRDefault="00F85934" w:rsidP="00F85934">
      <w:pPr>
        <w:pStyle w:val="8"/>
        <w:tabs>
          <w:tab w:val="left" w:pos="1080"/>
          <w:tab w:val="left" w:pos="1440"/>
        </w:tabs>
        <w:rPr>
          <w:b/>
          <w:bCs/>
          <w:i/>
          <w:iCs/>
          <w:sz w:val="26"/>
        </w:rPr>
      </w:pPr>
      <w:r w:rsidRPr="00D57A38">
        <w:rPr>
          <w:b/>
          <w:bCs/>
          <w:i/>
          <w:iCs/>
          <w:sz w:val="26"/>
        </w:rPr>
        <w:lastRenderedPageBreak/>
        <w:t>СОДЕРЖАНИЕ</w:t>
      </w:r>
    </w:p>
    <w:p w:rsidR="00F85934" w:rsidRPr="00E51041" w:rsidRDefault="00F85934" w:rsidP="00F85934"/>
    <w:p w:rsidR="00F85934" w:rsidRPr="00E51041" w:rsidRDefault="00F85934" w:rsidP="00F85934"/>
    <w:tbl>
      <w:tblPr>
        <w:tblW w:w="978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20"/>
        <w:gridCol w:w="7824"/>
        <w:gridCol w:w="1239"/>
      </w:tblGrid>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п/п</w:t>
            </w:r>
          </w:p>
        </w:tc>
        <w:tc>
          <w:tcPr>
            <w:tcW w:w="7824" w:type="dxa"/>
            <w:vAlign w:val="center"/>
          </w:tcPr>
          <w:p w:rsidR="00F85934" w:rsidRPr="00E51041" w:rsidRDefault="00F85934" w:rsidP="009B159B">
            <w:pPr>
              <w:pStyle w:val="9"/>
              <w:rPr>
                <w:b w:val="0"/>
                <w:sz w:val="24"/>
              </w:rPr>
            </w:pPr>
            <w:r w:rsidRPr="00E51041">
              <w:rPr>
                <w:b w:val="0"/>
                <w:sz w:val="24"/>
              </w:rPr>
              <w:t>Наименование</w:t>
            </w:r>
          </w:p>
          <w:p w:rsidR="00F85934" w:rsidRPr="00E51041" w:rsidRDefault="00F85934" w:rsidP="009B159B">
            <w:pPr>
              <w:jc w:val="center"/>
            </w:pPr>
          </w:p>
        </w:tc>
        <w:tc>
          <w:tcPr>
            <w:tcW w:w="1239" w:type="dxa"/>
          </w:tcPr>
          <w:p w:rsidR="00F85934" w:rsidRPr="00E51041" w:rsidRDefault="00F85934" w:rsidP="009B159B">
            <w:pPr>
              <w:pStyle w:val="-"/>
              <w:suppressAutoHyphens w:val="0"/>
              <w:spacing w:before="0" w:after="0"/>
              <w:rPr>
                <w:rFonts w:ascii="Times New Roman" w:hAnsi="Times New Roman" w:cs="Times New Roman"/>
                <w:b w:val="0"/>
                <w:sz w:val="24"/>
                <w:szCs w:val="24"/>
              </w:rPr>
            </w:pPr>
            <w:r w:rsidRPr="00E51041">
              <w:rPr>
                <w:rFonts w:ascii="Times New Roman" w:hAnsi="Times New Roman" w:cs="Times New Roman"/>
                <w:b w:val="0"/>
                <w:sz w:val="24"/>
                <w:szCs w:val="24"/>
              </w:rPr>
              <w:t>Ном</w:t>
            </w:r>
            <w:r w:rsidRPr="00E51041">
              <w:rPr>
                <w:rFonts w:ascii="Times New Roman" w:hAnsi="Times New Roman" w:cs="Times New Roman"/>
                <w:b w:val="0"/>
                <w:sz w:val="24"/>
                <w:szCs w:val="24"/>
              </w:rPr>
              <w:t>е</w:t>
            </w:r>
            <w:r w:rsidRPr="00E51041">
              <w:rPr>
                <w:rFonts w:ascii="Times New Roman" w:hAnsi="Times New Roman" w:cs="Times New Roman"/>
                <w:b w:val="0"/>
                <w:sz w:val="24"/>
                <w:szCs w:val="24"/>
              </w:rPr>
              <w:t>ра стр</w:t>
            </w:r>
            <w:r w:rsidRPr="00E51041">
              <w:rPr>
                <w:rFonts w:ascii="Times New Roman" w:hAnsi="Times New Roman" w:cs="Times New Roman"/>
                <w:b w:val="0"/>
                <w:sz w:val="24"/>
                <w:szCs w:val="24"/>
              </w:rPr>
              <w:t>а</w:t>
            </w:r>
            <w:r w:rsidRPr="00E51041">
              <w:rPr>
                <w:rFonts w:ascii="Times New Roman" w:hAnsi="Times New Roman" w:cs="Times New Roman"/>
                <w:b w:val="0"/>
                <w:sz w:val="24"/>
                <w:szCs w:val="24"/>
              </w:rPr>
              <w:t>ниц</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1</w:t>
            </w:r>
          </w:p>
        </w:tc>
        <w:tc>
          <w:tcPr>
            <w:tcW w:w="7824" w:type="dxa"/>
          </w:tcPr>
          <w:p w:rsidR="00F85934" w:rsidRPr="00E51041" w:rsidRDefault="00F85934" w:rsidP="008D3CD3">
            <w:pPr>
              <w:jc w:val="both"/>
              <w:rPr>
                <w:bCs/>
              </w:rPr>
            </w:pPr>
            <w:r w:rsidRPr="00E51041">
              <w:rPr>
                <w:bCs/>
              </w:rPr>
              <w:t xml:space="preserve">Техническое задание по разработке Генерального плана территории </w:t>
            </w:r>
            <w:r w:rsidR="004338DC">
              <w:rPr>
                <w:bCs/>
              </w:rPr>
              <w:t>Н</w:t>
            </w:r>
            <w:r w:rsidR="004338DC">
              <w:rPr>
                <w:bCs/>
              </w:rPr>
              <w:t>и</w:t>
            </w:r>
            <w:r w:rsidR="004338DC">
              <w:rPr>
                <w:bCs/>
              </w:rPr>
              <w:t>кольского 1-го</w:t>
            </w:r>
            <w:r w:rsidRPr="00E51041">
              <w:rPr>
                <w:bCs/>
              </w:rPr>
              <w:t xml:space="preserve"> сельского поселения Воробьевского муниципального ра</w:t>
            </w:r>
            <w:r w:rsidRPr="00E51041">
              <w:rPr>
                <w:bCs/>
              </w:rPr>
              <w:t>й</w:t>
            </w:r>
            <w:r w:rsidRPr="00E51041">
              <w:rPr>
                <w:bCs/>
              </w:rPr>
              <w:t>она Воронежской о</w:t>
            </w:r>
            <w:r w:rsidRPr="00E51041">
              <w:rPr>
                <w:bCs/>
              </w:rPr>
              <w:t>б</w:t>
            </w:r>
            <w:r w:rsidRPr="00E51041">
              <w:rPr>
                <w:bCs/>
              </w:rPr>
              <w:t>ласти</w:t>
            </w:r>
          </w:p>
        </w:tc>
        <w:tc>
          <w:tcPr>
            <w:tcW w:w="1239" w:type="dxa"/>
          </w:tcPr>
          <w:p w:rsidR="00F85934" w:rsidRPr="00E51041" w:rsidRDefault="00F85934" w:rsidP="009B159B">
            <w:pPr>
              <w:jc w:val="center"/>
              <w:rPr>
                <w:bCs/>
              </w:rPr>
            </w:pPr>
            <w:r w:rsidRPr="00E51041">
              <w:rPr>
                <w:bCs/>
              </w:rPr>
              <w:t>3</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2</w:t>
            </w:r>
          </w:p>
        </w:tc>
        <w:tc>
          <w:tcPr>
            <w:tcW w:w="7824" w:type="dxa"/>
          </w:tcPr>
          <w:p w:rsidR="00F85934" w:rsidRPr="00E51041" w:rsidRDefault="00F85934" w:rsidP="004A0A59">
            <w:pPr>
              <w:jc w:val="both"/>
              <w:rPr>
                <w:bCs/>
              </w:rPr>
            </w:pPr>
            <w:r w:rsidRPr="00E51041">
              <w:rPr>
                <w:bCs/>
              </w:rPr>
              <w:t xml:space="preserve">Схема расположения территории </w:t>
            </w:r>
            <w:r w:rsidR="004338DC">
              <w:rPr>
                <w:bCs/>
              </w:rPr>
              <w:t>Никольского 1-го</w:t>
            </w:r>
            <w:r w:rsidRPr="00E51041">
              <w:rPr>
                <w:bCs/>
              </w:rPr>
              <w:t xml:space="preserve"> сельского поселения в</w:t>
            </w:r>
            <w:r w:rsidR="004A0A59">
              <w:rPr>
                <w:bCs/>
              </w:rPr>
              <w:t xml:space="preserve"> </w:t>
            </w:r>
            <w:r w:rsidRPr="00E51041">
              <w:rPr>
                <w:bCs/>
              </w:rPr>
              <w:t>Воробьевском муниципальном районе Воронежской области</w:t>
            </w:r>
          </w:p>
        </w:tc>
        <w:tc>
          <w:tcPr>
            <w:tcW w:w="1239" w:type="dxa"/>
          </w:tcPr>
          <w:p w:rsidR="00F85934" w:rsidRPr="00E51041" w:rsidRDefault="00F85934" w:rsidP="009B159B">
            <w:pPr>
              <w:jc w:val="center"/>
              <w:rPr>
                <w:bCs/>
              </w:rPr>
            </w:pPr>
            <w:r w:rsidRPr="00E51041">
              <w:rPr>
                <w:bCs/>
              </w:rPr>
              <w:t>11</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3</w:t>
            </w:r>
          </w:p>
          <w:p w:rsidR="00F85934" w:rsidRPr="00E51041" w:rsidRDefault="00F85934" w:rsidP="009B159B">
            <w:pPr>
              <w:jc w:val="center"/>
              <w:rPr>
                <w:bCs/>
              </w:rPr>
            </w:pPr>
          </w:p>
        </w:tc>
        <w:tc>
          <w:tcPr>
            <w:tcW w:w="7824" w:type="dxa"/>
          </w:tcPr>
          <w:p w:rsidR="00F85934" w:rsidRPr="00E51041" w:rsidRDefault="00F85934" w:rsidP="009B159B">
            <w:pPr>
              <w:jc w:val="both"/>
              <w:rPr>
                <w:bCs/>
              </w:rPr>
            </w:pPr>
            <w:r w:rsidRPr="00E51041">
              <w:rPr>
                <w:bCs/>
              </w:rPr>
              <w:t xml:space="preserve"> Пояснительная записка</w:t>
            </w:r>
          </w:p>
          <w:p w:rsidR="00F85934" w:rsidRPr="00E51041" w:rsidRDefault="00F85934" w:rsidP="009B159B">
            <w:pPr>
              <w:jc w:val="both"/>
              <w:rPr>
                <w:bCs/>
              </w:rPr>
            </w:pPr>
            <w:r w:rsidRPr="00E51041">
              <w:rPr>
                <w:bCs/>
              </w:rPr>
              <w:t>1. Введение</w:t>
            </w:r>
          </w:p>
        </w:tc>
        <w:tc>
          <w:tcPr>
            <w:tcW w:w="1239" w:type="dxa"/>
          </w:tcPr>
          <w:p w:rsidR="00F85934" w:rsidRPr="00E51041" w:rsidRDefault="00F85934" w:rsidP="009B159B">
            <w:pPr>
              <w:jc w:val="center"/>
              <w:rPr>
                <w:bCs/>
              </w:rPr>
            </w:pPr>
            <w:r w:rsidRPr="00E51041">
              <w:rPr>
                <w:bCs/>
              </w:rPr>
              <w:t>12</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4</w:t>
            </w:r>
          </w:p>
        </w:tc>
        <w:tc>
          <w:tcPr>
            <w:tcW w:w="7824" w:type="dxa"/>
          </w:tcPr>
          <w:p w:rsidR="00F85934" w:rsidRPr="00E51041" w:rsidRDefault="00F85934" w:rsidP="009B159B">
            <w:pPr>
              <w:jc w:val="both"/>
              <w:rPr>
                <w:bCs/>
              </w:rPr>
            </w:pPr>
            <w:r w:rsidRPr="00E51041">
              <w:rPr>
                <w:bCs/>
              </w:rPr>
              <w:t>2. Положение о территориальном планировании</w:t>
            </w:r>
          </w:p>
          <w:p w:rsidR="00F85934" w:rsidRPr="00E51041" w:rsidRDefault="00F85934" w:rsidP="009B159B">
            <w:pPr>
              <w:jc w:val="both"/>
              <w:rPr>
                <w:bCs/>
              </w:rPr>
            </w:pPr>
            <w:r w:rsidRPr="00E51041">
              <w:rPr>
                <w:bCs/>
              </w:rPr>
              <w:t>2.1. Цели и задачи территориального планирования</w:t>
            </w:r>
          </w:p>
        </w:tc>
        <w:tc>
          <w:tcPr>
            <w:tcW w:w="1239" w:type="dxa"/>
          </w:tcPr>
          <w:p w:rsidR="00F85934" w:rsidRPr="00E51041" w:rsidRDefault="00F85934" w:rsidP="009B159B">
            <w:pPr>
              <w:jc w:val="center"/>
              <w:rPr>
                <w:bCs/>
              </w:rPr>
            </w:pPr>
            <w:r w:rsidRPr="00E51041">
              <w:rPr>
                <w:bCs/>
              </w:rPr>
              <w:t>15</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5</w:t>
            </w:r>
          </w:p>
        </w:tc>
        <w:tc>
          <w:tcPr>
            <w:tcW w:w="7824" w:type="dxa"/>
          </w:tcPr>
          <w:p w:rsidR="00F85934" w:rsidRPr="00E51041" w:rsidRDefault="00F85934" w:rsidP="009B159B">
            <w:pPr>
              <w:pStyle w:val="13"/>
              <w:spacing w:before="0" w:after="0"/>
              <w:ind w:left="1416" w:hanging="1416"/>
              <w:rPr>
                <w:bCs/>
              </w:rPr>
            </w:pPr>
            <w:r w:rsidRPr="00E51041">
              <w:rPr>
                <w:bCs/>
              </w:rPr>
              <w:t xml:space="preserve">3. Анализ существующего состояния территории сельского поселения </w:t>
            </w:r>
          </w:p>
          <w:p w:rsidR="00F85934" w:rsidRPr="00E51041" w:rsidRDefault="00F85934" w:rsidP="009B159B">
            <w:pPr>
              <w:jc w:val="both"/>
              <w:rPr>
                <w:bCs/>
              </w:rPr>
            </w:pPr>
            <w:r w:rsidRPr="00E51041">
              <w:rPr>
                <w:bCs/>
              </w:rPr>
              <w:t>3.1 Экономико-географическое положение и факторы развития</w:t>
            </w:r>
          </w:p>
        </w:tc>
        <w:tc>
          <w:tcPr>
            <w:tcW w:w="1239" w:type="dxa"/>
          </w:tcPr>
          <w:p w:rsidR="00F85934" w:rsidRPr="00E51041" w:rsidRDefault="00F85934" w:rsidP="009B159B">
            <w:pPr>
              <w:jc w:val="center"/>
              <w:rPr>
                <w:bCs/>
              </w:rPr>
            </w:pPr>
            <w:r w:rsidRPr="00E51041">
              <w:rPr>
                <w:bCs/>
              </w:rPr>
              <w:t>17</w:t>
            </w:r>
          </w:p>
          <w:p w:rsidR="00F85934" w:rsidRPr="00E51041" w:rsidRDefault="00F85934" w:rsidP="009B159B">
            <w:pPr>
              <w:jc w:val="center"/>
              <w:rPr>
                <w:bCs/>
              </w:rPr>
            </w:pPr>
            <w:r w:rsidRPr="00E51041">
              <w:rPr>
                <w:bCs/>
              </w:rPr>
              <w:t>17</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6</w:t>
            </w:r>
          </w:p>
        </w:tc>
        <w:tc>
          <w:tcPr>
            <w:tcW w:w="7824" w:type="dxa"/>
          </w:tcPr>
          <w:p w:rsidR="00F85934" w:rsidRPr="00E51041" w:rsidRDefault="00F85934" w:rsidP="009B159B">
            <w:pPr>
              <w:jc w:val="both"/>
              <w:rPr>
                <w:bCs/>
              </w:rPr>
            </w:pPr>
            <w:r w:rsidRPr="00E51041">
              <w:rPr>
                <w:bCs/>
              </w:rPr>
              <w:t>3.2.Историко-градостроительный анализ территории поселения</w:t>
            </w:r>
          </w:p>
        </w:tc>
        <w:tc>
          <w:tcPr>
            <w:tcW w:w="1239" w:type="dxa"/>
          </w:tcPr>
          <w:p w:rsidR="00F85934" w:rsidRPr="00E51041" w:rsidRDefault="00F85934" w:rsidP="00A044C4">
            <w:pPr>
              <w:jc w:val="center"/>
              <w:rPr>
                <w:bCs/>
              </w:rPr>
            </w:pPr>
            <w:r w:rsidRPr="00E51041">
              <w:rPr>
                <w:bCs/>
              </w:rPr>
              <w:t>1</w:t>
            </w:r>
            <w:r w:rsidR="00A044C4">
              <w:rPr>
                <w:bCs/>
              </w:rPr>
              <w:t>9</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7</w:t>
            </w:r>
          </w:p>
        </w:tc>
        <w:tc>
          <w:tcPr>
            <w:tcW w:w="7824" w:type="dxa"/>
          </w:tcPr>
          <w:p w:rsidR="00F85934" w:rsidRPr="00E51041" w:rsidRDefault="00F85934" w:rsidP="009B159B">
            <w:pPr>
              <w:jc w:val="both"/>
              <w:rPr>
                <w:bCs/>
              </w:rPr>
            </w:pPr>
            <w:r w:rsidRPr="00E51041">
              <w:rPr>
                <w:bCs/>
              </w:rPr>
              <w:t xml:space="preserve">3.3. Природно-ресурсный потенциал </w:t>
            </w:r>
          </w:p>
        </w:tc>
        <w:tc>
          <w:tcPr>
            <w:tcW w:w="1239" w:type="dxa"/>
          </w:tcPr>
          <w:p w:rsidR="00F85934" w:rsidRPr="00E51041" w:rsidRDefault="00F85934" w:rsidP="00A044C4">
            <w:pPr>
              <w:jc w:val="center"/>
              <w:rPr>
                <w:bCs/>
              </w:rPr>
            </w:pPr>
            <w:r w:rsidRPr="00E51041">
              <w:rPr>
                <w:bCs/>
              </w:rPr>
              <w:t>2</w:t>
            </w:r>
            <w:r w:rsidR="00A044C4">
              <w:rPr>
                <w:bCs/>
              </w:rPr>
              <w:t>0</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8</w:t>
            </w:r>
          </w:p>
        </w:tc>
        <w:tc>
          <w:tcPr>
            <w:tcW w:w="7824" w:type="dxa"/>
          </w:tcPr>
          <w:p w:rsidR="00F85934" w:rsidRPr="00E51041" w:rsidRDefault="00F85934" w:rsidP="009B159B">
            <w:pPr>
              <w:pStyle w:val="90"/>
              <w:keepNext w:val="0"/>
              <w:autoSpaceDE/>
              <w:autoSpaceDN/>
              <w:outlineLvl w:val="9"/>
              <w:rPr>
                <w:bCs/>
              </w:rPr>
            </w:pPr>
            <w:r w:rsidRPr="00E51041">
              <w:rPr>
                <w:bCs/>
              </w:rPr>
              <w:t>3.3.1.Климатический и агроклиматический потенциал</w:t>
            </w:r>
          </w:p>
        </w:tc>
        <w:tc>
          <w:tcPr>
            <w:tcW w:w="1239" w:type="dxa"/>
          </w:tcPr>
          <w:p w:rsidR="00F85934" w:rsidRPr="00E51041" w:rsidRDefault="00F85934" w:rsidP="009B159B">
            <w:pPr>
              <w:jc w:val="center"/>
              <w:rPr>
                <w:bCs/>
              </w:rPr>
            </w:pPr>
            <w:r w:rsidRPr="00E51041">
              <w:rPr>
                <w:bCs/>
              </w:rPr>
              <w:t>21</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9</w:t>
            </w:r>
          </w:p>
        </w:tc>
        <w:tc>
          <w:tcPr>
            <w:tcW w:w="7824" w:type="dxa"/>
          </w:tcPr>
          <w:p w:rsidR="00F85934" w:rsidRPr="00E51041" w:rsidRDefault="00F85934" w:rsidP="009B159B">
            <w:pPr>
              <w:pStyle w:val="90"/>
              <w:keepNext w:val="0"/>
              <w:autoSpaceDE/>
              <w:autoSpaceDN/>
              <w:jc w:val="left"/>
              <w:outlineLvl w:val="9"/>
              <w:rPr>
                <w:bCs/>
              </w:rPr>
            </w:pPr>
            <w:r w:rsidRPr="00E51041">
              <w:rPr>
                <w:bCs/>
              </w:rPr>
              <w:t>2.3.2. Геологическое строение и минерально-сырьевые ресурсы</w:t>
            </w:r>
          </w:p>
        </w:tc>
        <w:tc>
          <w:tcPr>
            <w:tcW w:w="1239" w:type="dxa"/>
          </w:tcPr>
          <w:p w:rsidR="00F85934" w:rsidRPr="00E51041" w:rsidRDefault="00F85934" w:rsidP="00A044C4">
            <w:pPr>
              <w:jc w:val="center"/>
              <w:rPr>
                <w:bCs/>
              </w:rPr>
            </w:pPr>
            <w:r w:rsidRPr="00E51041">
              <w:rPr>
                <w:bCs/>
              </w:rPr>
              <w:t>2</w:t>
            </w:r>
            <w:r w:rsidR="00A044C4">
              <w:rPr>
                <w:bCs/>
              </w:rPr>
              <w:t>2</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10</w:t>
            </w:r>
          </w:p>
        </w:tc>
        <w:tc>
          <w:tcPr>
            <w:tcW w:w="7824" w:type="dxa"/>
          </w:tcPr>
          <w:p w:rsidR="00F85934" w:rsidRPr="00E51041" w:rsidRDefault="00F85934" w:rsidP="009B159B">
            <w:pPr>
              <w:pStyle w:val="90"/>
              <w:keepNext w:val="0"/>
              <w:autoSpaceDE/>
              <w:autoSpaceDN/>
              <w:outlineLvl w:val="9"/>
              <w:rPr>
                <w:bCs/>
              </w:rPr>
            </w:pPr>
            <w:r w:rsidRPr="00E51041">
              <w:rPr>
                <w:bCs/>
              </w:rPr>
              <w:t>3.3.3. Водные ресурсы</w:t>
            </w:r>
          </w:p>
        </w:tc>
        <w:tc>
          <w:tcPr>
            <w:tcW w:w="1239" w:type="dxa"/>
          </w:tcPr>
          <w:p w:rsidR="00F85934" w:rsidRPr="00E51041" w:rsidRDefault="00F85934" w:rsidP="00A044C4">
            <w:pPr>
              <w:jc w:val="center"/>
              <w:rPr>
                <w:bCs/>
              </w:rPr>
            </w:pPr>
            <w:r w:rsidRPr="00E51041">
              <w:rPr>
                <w:bCs/>
              </w:rPr>
              <w:t>2</w:t>
            </w:r>
            <w:r w:rsidR="00A044C4">
              <w:rPr>
                <w:bCs/>
              </w:rPr>
              <w:t>4</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11</w:t>
            </w:r>
          </w:p>
        </w:tc>
        <w:tc>
          <w:tcPr>
            <w:tcW w:w="7824" w:type="dxa"/>
          </w:tcPr>
          <w:p w:rsidR="00F85934" w:rsidRPr="00E51041" w:rsidRDefault="00F85934" w:rsidP="009B159B">
            <w:pPr>
              <w:pStyle w:val="90"/>
              <w:keepNext w:val="0"/>
              <w:autoSpaceDE/>
              <w:autoSpaceDN/>
              <w:outlineLvl w:val="9"/>
              <w:rPr>
                <w:bCs/>
              </w:rPr>
            </w:pPr>
            <w:r w:rsidRPr="00E51041">
              <w:rPr>
                <w:bCs/>
              </w:rPr>
              <w:t>3.3.4. Почвенные ресурсы</w:t>
            </w:r>
          </w:p>
        </w:tc>
        <w:tc>
          <w:tcPr>
            <w:tcW w:w="1239" w:type="dxa"/>
          </w:tcPr>
          <w:p w:rsidR="00F85934" w:rsidRPr="00E51041" w:rsidRDefault="00F85934" w:rsidP="00A044C4">
            <w:pPr>
              <w:jc w:val="center"/>
              <w:rPr>
                <w:bCs/>
              </w:rPr>
            </w:pPr>
            <w:r w:rsidRPr="00E51041">
              <w:rPr>
                <w:bCs/>
              </w:rPr>
              <w:t>2</w:t>
            </w:r>
            <w:r w:rsidR="00A044C4">
              <w:rPr>
                <w:bCs/>
              </w:rPr>
              <w:t>4</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12</w:t>
            </w:r>
          </w:p>
        </w:tc>
        <w:tc>
          <w:tcPr>
            <w:tcW w:w="7824" w:type="dxa"/>
          </w:tcPr>
          <w:p w:rsidR="00F85934" w:rsidRPr="00E51041" w:rsidRDefault="00F85934" w:rsidP="009B159B">
            <w:pPr>
              <w:pStyle w:val="90"/>
              <w:keepNext w:val="0"/>
              <w:autoSpaceDE/>
              <w:autoSpaceDN/>
              <w:outlineLvl w:val="9"/>
              <w:rPr>
                <w:bCs/>
              </w:rPr>
            </w:pPr>
            <w:r w:rsidRPr="00E51041">
              <w:rPr>
                <w:bCs/>
              </w:rPr>
              <w:t>3.3.5. Лесосырьевые ресурсы</w:t>
            </w:r>
          </w:p>
        </w:tc>
        <w:tc>
          <w:tcPr>
            <w:tcW w:w="1239" w:type="dxa"/>
          </w:tcPr>
          <w:p w:rsidR="00F85934" w:rsidRPr="00E51041" w:rsidRDefault="00F85934" w:rsidP="00A044C4">
            <w:pPr>
              <w:jc w:val="center"/>
              <w:rPr>
                <w:bCs/>
              </w:rPr>
            </w:pPr>
            <w:r w:rsidRPr="00E51041">
              <w:rPr>
                <w:bCs/>
              </w:rPr>
              <w:t>2</w:t>
            </w:r>
            <w:r w:rsidR="00A044C4">
              <w:rPr>
                <w:bCs/>
              </w:rPr>
              <w:t>6</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13</w:t>
            </w:r>
          </w:p>
        </w:tc>
        <w:tc>
          <w:tcPr>
            <w:tcW w:w="7824" w:type="dxa"/>
          </w:tcPr>
          <w:p w:rsidR="00F85934" w:rsidRPr="00E51041" w:rsidRDefault="00F85934" w:rsidP="009B159B">
            <w:pPr>
              <w:pStyle w:val="90"/>
              <w:keepNext w:val="0"/>
              <w:autoSpaceDE/>
              <w:autoSpaceDN/>
              <w:outlineLvl w:val="9"/>
              <w:rPr>
                <w:bCs/>
              </w:rPr>
            </w:pPr>
            <w:r w:rsidRPr="00E51041">
              <w:rPr>
                <w:bCs/>
              </w:rPr>
              <w:t>3.3.6. Ландшафтно-рекреационный потенциал</w:t>
            </w:r>
          </w:p>
        </w:tc>
        <w:tc>
          <w:tcPr>
            <w:tcW w:w="1239" w:type="dxa"/>
          </w:tcPr>
          <w:p w:rsidR="00F85934" w:rsidRPr="00E51041" w:rsidRDefault="00A044C4" w:rsidP="00F32F41">
            <w:pPr>
              <w:jc w:val="center"/>
              <w:rPr>
                <w:bCs/>
              </w:rPr>
            </w:pPr>
            <w:r>
              <w:rPr>
                <w:bCs/>
              </w:rPr>
              <w:t>29</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14</w:t>
            </w:r>
          </w:p>
        </w:tc>
        <w:tc>
          <w:tcPr>
            <w:tcW w:w="7824" w:type="dxa"/>
          </w:tcPr>
          <w:p w:rsidR="00F85934" w:rsidRPr="00E51041" w:rsidRDefault="00F85934" w:rsidP="00B16F5F">
            <w:pPr>
              <w:pStyle w:val="aa"/>
              <w:spacing w:before="0" w:beforeAutospacing="0" w:after="0" w:afterAutospacing="0"/>
              <w:rPr>
                <w:bCs/>
              </w:rPr>
            </w:pPr>
            <w:r w:rsidRPr="00E51041">
              <w:rPr>
                <w:bCs/>
              </w:rPr>
              <w:t>3.4. Административно-территориальное устройство. Населенны</w:t>
            </w:r>
            <w:r w:rsidR="00B16F5F">
              <w:rPr>
                <w:bCs/>
              </w:rPr>
              <w:t>е</w:t>
            </w:r>
            <w:r w:rsidRPr="00E51041">
              <w:rPr>
                <w:bCs/>
              </w:rPr>
              <w:t xml:space="preserve"> пункт</w:t>
            </w:r>
            <w:r w:rsidR="00B16F5F">
              <w:rPr>
                <w:bCs/>
              </w:rPr>
              <w:t>ы</w:t>
            </w:r>
            <w:r w:rsidRPr="00E51041">
              <w:rPr>
                <w:bCs/>
              </w:rPr>
              <w:t>, вх</w:t>
            </w:r>
            <w:r w:rsidRPr="00E51041">
              <w:rPr>
                <w:bCs/>
              </w:rPr>
              <w:t>о</w:t>
            </w:r>
            <w:r w:rsidRPr="00E51041">
              <w:rPr>
                <w:bCs/>
              </w:rPr>
              <w:t>дящи</w:t>
            </w:r>
            <w:r w:rsidR="00B16F5F">
              <w:rPr>
                <w:bCs/>
              </w:rPr>
              <w:t>е</w:t>
            </w:r>
            <w:r w:rsidRPr="00E51041">
              <w:rPr>
                <w:bCs/>
              </w:rPr>
              <w:t xml:space="preserve"> в  границы муниципального образования</w:t>
            </w:r>
          </w:p>
        </w:tc>
        <w:tc>
          <w:tcPr>
            <w:tcW w:w="1239" w:type="dxa"/>
          </w:tcPr>
          <w:p w:rsidR="00F85934" w:rsidRPr="00E51041" w:rsidRDefault="00F85934" w:rsidP="00A044C4">
            <w:pPr>
              <w:jc w:val="center"/>
              <w:rPr>
                <w:bCs/>
              </w:rPr>
            </w:pPr>
            <w:r w:rsidRPr="00E51041">
              <w:rPr>
                <w:bCs/>
              </w:rPr>
              <w:t>3</w:t>
            </w:r>
            <w:r w:rsidR="00A044C4">
              <w:rPr>
                <w:bCs/>
              </w:rPr>
              <w:t>0</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15</w:t>
            </w:r>
          </w:p>
        </w:tc>
        <w:tc>
          <w:tcPr>
            <w:tcW w:w="7824" w:type="dxa"/>
          </w:tcPr>
          <w:p w:rsidR="00F85934" w:rsidRPr="00E51041" w:rsidRDefault="00F85934" w:rsidP="009B159B">
            <w:pPr>
              <w:pStyle w:val="90"/>
              <w:keepNext w:val="0"/>
              <w:autoSpaceDE/>
              <w:autoSpaceDN/>
              <w:outlineLvl w:val="9"/>
              <w:rPr>
                <w:bCs/>
              </w:rPr>
            </w:pPr>
            <w:r w:rsidRPr="00E51041">
              <w:rPr>
                <w:bCs/>
              </w:rPr>
              <w:t>3.4.1. Население и демография</w:t>
            </w:r>
          </w:p>
        </w:tc>
        <w:tc>
          <w:tcPr>
            <w:tcW w:w="1239" w:type="dxa"/>
          </w:tcPr>
          <w:p w:rsidR="00F85934" w:rsidRPr="00E51041" w:rsidRDefault="00F85934" w:rsidP="00A044C4">
            <w:pPr>
              <w:jc w:val="center"/>
              <w:rPr>
                <w:bCs/>
              </w:rPr>
            </w:pPr>
            <w:r w:rsidRPr="00E51041">
              <w:rPr>
                <w:bCs/>
              </w:rPr>
              <w:t>3</w:t>
            </w:r>
            <w:r w:rsidR="00A044C4">
              <w:rPr>
                <w:bCs/>
              </w:rPr>
              <w:t>0</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16</w:t>
            </w:r>
          </w:p>
        </w:tc>
        <w:tc>
          <w:tcPr>
            <w:tcW w:w="7824" w:type="dxa"/>
          </w:tcPr>
          <w:p w:rsidR="00F85934" w:rsidRPr="00E51041" w:rsidRDefault="00F85934" w:rsidP="009B159B">
            <w:pPr>
              <w:pStyle w:val="90"/>
              <w:keepNext w:val="0"/>
              <w:autoSpaceDE/>
              <w:autoSpaceDN/>
              <w:outlineLvl w:val="9"/>
              <w:rPr>
                <w:bCs/>
              </w:rPr>
            </w:pPr>
            <w:r w:rsidRPr="00E51041">
              <w:rPr>
                <w:bCs/>
              </w:rPr>
              <w:t>3.4.2. Земельный фонд</w:t>
            </w:r>
          </w:p>
        </w:tc>
        <w:tc>
          <w:tcPr>
            <w:tcW w:w="1239" w:type="dxa"/>
          </w:tcPr>
          <w:p w:rsidR="00F85934" w:rsidRPr="00E51041" w:rsidRDefault="00813D02" w:rsidP="00A044C4">
            <w:pPr>
              <w:jc w:val="center"/>
              <w:rPr>
                <w:bCs/>
              </w:rPr>
            </w:pPr>
            <w:r>
              <w:rPr>
                <w:bCs/>
              </w:rPr>
              <w:t>3</w:t>
            </w:r>
            <w:r w:rsidR="00A044C4">
              <w:rPr>
                <w:bCs/>
              </w:rPr>
              <w:t>6</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17</w:t>
            </w:r>
          </w:p>
        </w:tc>
        <w:tc>
          <w:tcPr>
            <w:tcW w:w="7824" w:type="dxa"/>
          </w:tcPr>
          <w:p w:rsidR="00F85934" w:rsidRPr="00E51041" w:rsidRDefault="00F85934" w:rsidP="009B159B">
            <w:pPr>
              <w:pStyle w:val="90"/>
              <w:keepNext w:val="0"/>
              <w:autoSpaceDE/>
              <w:autoSpaceDN/>
              <w:outlineLvl w:val="9"/>
              <w:rPr>
                <w:bCs/>
              </w:rPr>
            </w:pPr>
            <w:r w:rsidRPr="00E51041">
              <w:rPr>
                <w:bCs/>
              </w:rPr>
              <w:t>3.4.3. Функциональное использование территории</w:t>
            </w:r>
          </w:p>
        </w:tc>
        <w:tc>
          <w:tcPr>
            <w:tcW w:w="1239" w:type="dxa"/>
          </w:tcPr>
          <w:p w:rsidR="00F85934" w:rsidRPr="00E51041" w:rsidRDefault="00A044C4" w:rsidP="00F32F41">
            <w:pPr>
              <w:jc w:val="center"/>
              <w:rPr>
                <w:bCs/>
              </w:rPr>
            </w:pPr>
            <w:r>
              <w:rPr>
                <w:bCs/>
              </w:rPr>
              <w:t>39</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18</w:t>
            </w:r>
          </w:p>
        </w:tc>
        <w:tc>
          <w:tcPr>
            <w:tcW w:w="7824" w:type="dxa"/>
          </w:tcPr>
          <w:p w:rsidR="00F85934" w:rsidRPr="00E51041" w:rsidRDefault="00F85934" w:rsidP="009B159B">
            <w:pPr>
              <w:pStyle w:val="90"/>
              <w:keepNext w:val="0"/>
              <w:autoSpaceDE/>
              <w:autoSpaceDN/>
              <w:outlineLvl w:val="9"/>
              <w:rPr>
                <w:bCs/>
              </w:rPr>
            </w:pPr>
            <w:r w:rsidRPr="00E51041">
              <w:rPr>
                <w:bCs/>
              </w:rPr>
              <w:t>3.4.4. Планировочная организация территории</w:t>
            </w:r>
          </w:p>
        </w:tc>
        <w:tc>
          <w:tcPr>
            <w:tcW w:w="1239" w:type="dxa"/>
          </w:tcPr>
          <w:p w:rsidR="00F85934" w:rsidRPr="00E51041" w:rsidRDefault="00F85934" w:rsidP="00A044C4">
            <w:pPr>
              <w:jc w:val="center"/>
              <w:rPr>
                <w:bCs/>
              </w:rPr>
            </w:pPr>
            <w:r w:rsidRPr="00E51041">
              <w:rPr>
                <w:bCs/>
              </w:rPr>
              <w:t>4</w:t>
            </w:r>
            <w:r w:rsidR="00A044C4">
              <w:rPr>
                <w:bCs/>
              </w:rPr>
              <w:t>0</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19</w:t>
            </w:r>
          </w:p>
        </w:tc>
        <w:tc>
          <w:tcPr>
            <w:tcW w:w="7824" w:type="dxa"/>
          </w:tcPr>
          <w:p w:rsidR="00F85934" w:rsidRPr="00E51041" w:rsidRDefault="00F85934" w:rsidP="009B159B">
            <w:pPr>
              <w:pStyle w:val="90"/>
              <w:keepNext w:val="0"/>
              <w:autoSpaceDE/>
              <w:autoSpaceDN/>
              <w:outlineLvl w:val="9"/>
              <w:rPr>
                <w:bCs/>
              </w:rPr>
            </w:pPr>
            <w:r w:rsidRPr="00E51041">
              <w:rPr>
                <w:bCs/>
              </w:rPr>
              <w:t>3.4.5.</w:t>
            </w:r>
            <w:r w:rsidRPr="00E51041">
              <w:rPr>
                <w:bCs/>
                <w:i/>
                <w:iCs/>
              </w:rPr>
              <w:t xml:space="preserve"> </w:t>
            </w:r>
            <w:r w:rsidRPr="00E51041">
              <w:rPr>
                <w:bCs/>
              </w:rPr>
              <w:t>Характеристика жилищного фонда и социальной инфраструктуры</w:t>
            </w:r>
          </w:p>
        </w:tc>
        <w:tc>
          <w:tcPr>
            <w:tcW w:w="1239" w:type="dxa"/>
          </w:tcPr>
          <w:p w:rsidR="00F85934" w:rsidRPr="00E51041" w:rsidRDefault="00813D02" w:rsidP="00A044C4">
            <w:pPr>
              <w:jc w:val="center"/>
              <w:rPr>
                <w:bCs/>
              </w:rPr>
            </w:pPr>
            <w:r>
              <w:rPr>
                <w:bCs/>
              </w:rPr>
              <w:t>4</w:t>
            </w:r>
            <w:r w:rsidR="00A044C4">
              <w:rPr>
                <w:bCs/>
              </w:rPr>
              <w:t>7</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20</w:t>
            </w:r>
          </w:p>
        </w:tc>
        <w:tc>
          <w:tcPr>
            <w:tcW w:w="7824" w:type="dxa"/>
          </w:tcPr>
          <w:p w:rsidR="00F85934" w:rsidRPr="00E51041" w:rsidRDefault="00F85934" w:rsidP="009B159B">
            <w:pPr>
              <w:pStyle w:val="90"/>
              <w:keepNext w:val="0"/>
              <w:autoSpaceDE/>
              <w:autoSpaceDN/>
              <w:outlineLvl w:val="9"/>
              <w:rPr>
                <w:bCs/>
              </w:rPr>
            </w:pPr>
            <w:r w:rsidRPr="00E51041">
              <w:rPr>
                <w:bCs/>
              </w:rPr>
              <w:t>3.4.6.Охрана объектов культурного наследия</w:t>
            </w:r>
          </w:p>
        </w:tc>
        <w:tc>
          <w:tcPr>
            <w:tcW w:w="1239" w:type="dxa"/>
          </w:tcPr>
          <w:p w:rsidR="00F85934" w:rsidRPr="00E51041" w:rsidRDefault="00813D02" w:rsidP="00A044C4">
            <w:pPr>
              <w:jc w:val="center"/>
              <w:rPr>
                <w:bCs/>
              </w:rPr>
            </w:pPr>
            <w:r>
              <w:rPr>
                <w:bCs/>
              </w:rPr>
              <w:t>5</w:t>
            </w:r>
            <w:r w:rsidR="00A044C4">
              <w:rPr>
                <w:bCs/>
              </w:rPr>
              <w:t>6</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21</w:t>
            </w:r>
          </w:p>
        </w:tc>
        <w:tc>
          <w:tcPr>
            <w:tcW w:w="7824" w:type="dxa"/>
          </w:tcPr>
          <w:p w:rsidR="00F85934" w:rsidRPr="00E51041" w:rsidRDefault="00F85934" w:rsidP="009B159B">
            <w:pPr>
              <w:jc w:val="both"/>
              <w:rPr>
                <w:bCs/>
              </w:rPr>
            </w:pPr>
            <w:r w:rsidRPr="00E51041">
              <w:rPr>
                <w:bCs/>
              </w:rPr>
              <w:t>3.4.7. Транспортная инфраструктура территории</w:t>
            </w:r>
          </w:p>
        </w:tc>
        <w:tc>
          <w:tcPr>
            <w:tcW w:w="1239" w:type="dxa"/>
          </w:tcPr>
          <w:p w:rsidR="00F85934" w:rsidRPr="00E51041" w:rsidRDefault="00A044C4" w:rsidP="009B159B">
            <w:pPr>
              <w:jc w:val="center"/>
              <w:rPr>
                <w:bCs/>
              </w:rPr>
            </w:pPr>
            <w:r>
              <w:rPr>
                <w:bCs/>
              </w:rPr>
              <w:t>57</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22</w:t>
            </w:r>
          </w:p>
        </w:tc>
        <w:tc>
          <w:tcPr>
            <w:tcW w:w="7824" w:type="dxa"/>
          </w:tcPr>
          <w:p w:rsidR="00F85934" w:rsidRPr="00E51041" w:rsidRDefault="00F85934" w:rsidP="009B159B">
            <w:pPr>
              <w:jc w:val="both"/>
              <w:rPr>
                <w:bCs/>
              </w:rPr>
            </w:pPr>
            <w:r w:rsidRPr="00E51041">
              <w:rPr>
                <w:bCs/>
              </w:rPr>
              <w:t>3.4.8. Инженерное обеспечение территории</w:t>
            </w:r>
          </w:p>
        </w:tc>
        <w:tc>
          <w:tcPr>
            <w:tcW w:w="1239" w:type="dxa"/>
          </w:tcPr>
          <w:p w:rsidR="00F85934" w:rsidRPr="00E51041" w:rsidRDefault="00A044C4" w:rsidP="00F32F41">
            <w:pPr>
              <w:jc w:val="center"/>
              <w:rPr>
                <w:bCs/>
              </w:rPr>
            </w:pPr>
            <w:r>
              <w:rPr>
                <w:bCs/>
              </w:rPr>
              <w:t>59</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23</w:t>
            </w:r>
          </w:p>
        </w:tc>
        <w:tc>
          <w:tcPr>
            <w:tcW w:w="7824" w:type="dxa"/>
          </w:tcPr>
          <w:p w:rsidR="00F85934" w:rsidRPr="00E51041" w:rsidRDefault="00F85934" w:rsidP="009B159B">
            <w:pPr>
              <w:jc w:val="both"/>
              <w:rPr>
                <w:bCs/>
              </w:rPr>
            </w:pPr>
            <w:r w:rsidRPr="00E51041">
              <w:rPr>
                <w:bCs/>
              </w:rPr>
              <w:t>3.4.9.Обеспечение первичных мер пожарной безопасности на территории п</w:t>
            </w:r>
            <w:r w:rsidRPr="00E51041">
              <w:rPr>
                <w:bCs/>
              </w:rPr>
              <w:t>о</w:t>
            </w:r>
            <w:r w:rsidRPr="00E51041">
              <w:rPr>
                <w:bCs/>
              </w:rPr>
              <w:t>селения</w:t>
            </w:r>
          </w:p>
        </w:tc>
        <w:tc>
          <w:tcPr>
            <w:tcW w:w="1239" w:type="dxa"/>
          </w:tcPr>
          <w:p w:rsidR="00F85934" w:rsidRPr="00E51041" w:rsidRDefault="00A044C4" w:rsidP="009B159B">
            <w:pPr>
              <w:jc w:val="center"/>
              <w:rPr>
                <w:bCs/>
              </w:rPr>
            </w:pPr>
            <w:r>
              <w:rPr>
                <w:bCs/>
              </w:rPr>
              <w:t>68</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24</w:t>
            </w:r>
          </w:p>
        </w:tc>
        <w:tc>
          <w:tcPr>
            <w:tcW w:w="7824" w:type="dxa"/>
          </w:tcPr>
          <w:p w:rsidR="00F85934" w:rsidRPr="00E51041" w:rsidRDefault="00F85934" w:rsidP="009B159B">
            <w:pPr>
              <w:jc w:val="both"/>
              <w:rPr>
                <w:bCs/>
              </w:rPr>
            </w:pPr>
            <w:r w:rsidRPr="00E51041">
              <w:rPr>
                <w:bCs/>
              </w:rPr>
              <w:t>3.4.10.</w:t>
            </w:r>
            <w:r w:rsidRPr="00E51041">
              <w:rPr>
                <w:bCs/>
                <w:i/>
                <w:iCs/>
              </w:rPr>
              <w:t xml:space="preserve"> </w:t>
            </w:r>
            <w:r w:rsidRPr="00E51041">
              <w:rPr>
                <w:bCs/>
              </w:rPr>
              <w:t xml:space="preserve">СЗЗ на территории </w:t>
            </w:r>
            <w:r w:rsidR="004338DC">
              <w:rPr>
                <w:bCs/>
              </w:rPr>
              <w:t>Никольского 1-го</w:t>
            </w:r>
            <w:r w:rsidRPr="00E51041">
              <w:rPr>
                <w:bCs/>
              </w:rPr>
              <w:t xml:space="preserve"> сельского поселения</w:t>
            </w:r>
          </w:p>
        </w:tc>
        <w:tc>
          <w:tcPr>
            <w:tcW w:w="1239" w:type="dxa"/>
          </w:tcPr>
          <w:p w:rsidR="00F85934" w:rsidRPr="00E51041" w:rsidRDefault="00F32F41" w:rsidP="00A044C4">
            <w:pPr>
              <w:jc w:val="center"/>
              <w:rPr>
                <w:bCs/>
              </w:rPr>
            </w:pPr>
            <w:r>
              <w:rPr>
                <w:bCs/>
              </w:rPr>
              <w:t>7</w:t>
            </w:r>
            <w:r w:rsidR="00A044C4">
              <w:rPr>
                <w:bCs/>
              </w:rPr>
              <w:t>0</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25</w:t>
            </w:r>
          </w:p>
        </w:tc>
        <w:tc>
          <w:tcPr>
            <w:tcW w:w="7824" w:type="dxa"/>
          </w:tcPr>
          <w:p w:rsidR="00F85934" w:rsidRPr="00E51041" w:rsidRDefault="00F85934" w:rsidP="009B159B">
            <w:pPr>
              <w:jc w:val="both"/>
              <w:rPr>
                <w:bCs/>
              </w:rPr>
            </w:pPr>
            <w:r w:rsidRPr="00E51041">
              <w:rPr>
                <w:bCs/>
              </w:rPr>
              <w:t>3.4.11.Организация сбора и вывоза бытовых отходов  на территории п</w:t>
            </w:r>
            <w:r w:rsidRPr="00E51041">
              <w:rPr>
                <w:bCs/>
              </w:rPr>
              <w:t>о</w:t>
            </w:r>
            <w:r w:rsidRPr="00E51041">
              <w:rPr>
                <w:bCs/>
              </w:rPr>
              <w:t>селения</w:t>
            </w:r>
          </w:p>
        </w:tc>
        <w:tc>
          <w:tcPr>
            <w:tcW w:w="1239" w:type="dxa"/>
          </w:tcPr>
          <w:p w:rsidR="00F85934" w:rsidRPr="00E51041" w:rsidRDefault="00A044C4" w:rsidP="009B159B">
            <w:pPr>
              <w:jc w:val="center"/>
              <w:rPr>
                <w:bCs/>
              </w:rPr>
            </w:pPr>
            <w:r>
              <w:rPr>
                <w:bCs/>
              </w:rPr>
              <w:t>75</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26</w:t>
            </w:r>
          </w:p>
        </w:tc>
        <w:tc>
          <w:tcPr>
            <w:tcW w:w="7824" w:type="dxa"/>
          </w:tcPr>
          <w:p w:rsidR="00F85934" w:rsidRPr="00E51041" w:rsidRDefault="00F85934" w:rsidP="009B159B">
            <w:pPr>
              <w:rPr>
                <w:bCs/>
              </w:rPr>
            </w:pPr>
            <w:r w:rsidRPr="00E51041">
              <w:rPr>
                <w:bCs/>
              </w:rPr>
              <w:t xml:space="preserve">4. Охрана окружающей среды. Комплексная оценка   территории </w:t>
            </w:r>
          </w:p>
          <w:p w:rsidR="00F85934" w:rsidRPr="00E51041" w:rsidRDefault="00F85934" w:rsidP="009B159B">
            <w:pPr>
              <w:jc w:val="both"/>
              <w:rPr>
                <w:bCs/>
              </w:rPr>
            </w:pPr>
            <w:r w:rsidRPr="00E51041">
              <w:rPr>
                <w:bCs/>
              </w:rPr>
              <w:t>4.1.Состояние воздушного бассейна</w:t>
            </w:r>
          </w:p>
        </w:tc>
        <w:tc>
          <w:tcPr>
            <w:tcW w:w="1239" w:type="dxa"/>
          </w:tcPr>
          <w:p w:rsidR="00F85934" w:rsidRDefault="00A044C4" w:rsidP="009B159B">
            <w:pPr>
              <w:jc w:val="center"/>
              <w:rPr>
                <w:bCs/>
              </w:rPr>
            </w:pPr>
            <w:r>
              <w:rPr>
                <w:bCs/>
              </w:rPr>
              <w:t>79</w:t>
            </w:r>
          </w:p>
          <w:p w:rsidR="00C5220F" w:rsidRPr="00E51041" w:rsidRDefault="00A044C4" w:rsidP="009B159B">
            <w:pPr>
              <w:jc w:val="center"/>
              <w:rPr>
                <w:bCs/>
              </w:rPr>
            </w:pPr>
            <w:r>
              <w:rPr>
                <w:bCs/>
              </w:rPr>
              <w:t>79</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27</w:t>
            </w:r>
          </w:p>
        </w:tc>
        <w:tc>
          <w:tcPr>
            <w:tcW w:w="7824" w:type="dxa"/>
          </w:tcPr>
          <w:p w:rsidR="00F85934" w:rsidRPr="00E51041" w:rsidRDefault="00F85934" w:rsidP="009B159B">
            <w:pPr>
              <w:jc w:val="both"/>
              <w:rPr>
                <w:bCs/>
              </w:rPr>
            </w:pPr>
            <w:r w:rsidRPr="00E51041">
              <w:rPr>
                <w:bCs/>
              </w:rPr>
              <w:t>4.2. Состояние водного бассейна</w:t>
            </w:r>
          </w:p>
        </w:tc>
        <w:tc>
          <w:tcPr>
            <w:tcW w:w="1239" w:type="dxa"/>
          </w:tcPr>
          <w:p w:rsidR="00F85934" w:rsidRPr="00E51041" w:rsidRDefault="00C5220F" w:rsidP="00A044C4">
            <w:pPr>
              <w:jc w:val="center"/>
              <w:rPr>
                <w:bCs/>
              </w:rPr>
            </w:pPr>
            <w:r>
              <w:rPr>
                <w:bCs/>
              </w:rPr>
              <w:t>8</w:t>
            </w:r>
            <w:r w:rsidR="00A044C4">
              <w:rPr>
                <w:bCs/>
              </w:rPr>
              <w:t>0</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28</w:t>
            </w:r>
          </w:p>
        </w:tc>
        <w:tc>
          <w:tcPr>
            <w:tcW w:w="7824" w:type="dxa"/>
          </w:tcPr>
          <w:p w:rsidR="00F85934" w:rsidRPr="00E51041" w:rsidRDefault="00F85934" w:rsidP="009B159B">
            <w:pPr>
              <w:jc w:val="both"/>
              <w:rPr>
                <w:bCs/>
              </w:rPr>
            </w:pPr>
            <w:r w:rsidRPr="00E51041">
              <w:rPr>
                <w:bCs/>
              </w:rPr>
              <w:t>4.3.</w:t>
            </w:r>
            <w:r w:rsidRPr="00E51041">
              <w:rPr>
                <w:bCs/>
                <w:i/>
                <w:iCs/>
              </w:rPr>
              <w:t xml:space="preserve"> </w:t>
            </w:r>
            <w:r w:rsidRPr="00E51041">
              <w:rPr>
                <w:bCs/>
              </w:rPr>
              <w:t>Состояние почв</w:t>
            </w:r>
          </w:p>
        </w:tc>
        <w:tc>
          <w:tcPr>
            <w:tcW w:w="1239" w:type="dxa"/>
          </w:tcPr>
          <w:p w:rsidR="00F85934" w:rsidRPr="00E51041" w:rsidRDefault="00C5220F" w:rsidP="00A044C4">
            <w:pPr>
              <w:jc w:val="center"/>
              <w:rPr>
                <w:bCs/>
              </w:rPr>
            </w:pPr>
            <w:r>
              <w:rPr>
                <w:bCs/>
              </w:rPr>
              <w:t>8</w:t>
            </w:r>
            <w:r w:rsidR="00A044C4">
              <w:rPr>
                <w:bCs/>
              </w:rPr>
              <w:t>1</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29</w:t>
            </w:r>
          </w:p>
        </w:tc>
        <w:tc>
          <w:tcPr>
            <w:tcW w:w="7824" w:type="dxa"/>
          </w:tcPr>
          <w:p w:rsidR="00F85934" w:rsidRPr="00E51041" w:rsidRDefault="00F85934" w:rsidP="009B159B">
            <w:pPr>
              <w:jc w:val="both"/>
              <w:rPr>
                <w:bCs/>
              </w:rPr>
            </w:pPr>
            <w:r w:rsidRPr="00E51041">
              <w:rPr>
                <w:bCs/>
              </w:rPr>
              <w:t>4.4. Обращение с отходами</w:t>
            </w:r>
          </w:p>
        </w:tc>
        <w:tc>
          <w:tcPr>
            <w:tcW w:w="1239" w:type="dxa"/>
          </w:tcPr>
          <w:p w:rsidR="00F85934" w:rsidRPr="00E51041" w:rsidRDefault="00C5220F" w:rsidP="00A044C4">
            <w:pPr>
              <w:jc w:val="center"/>
              <w:rPr>
                <w:bCs/>
              </w:rPr>
            </w:pPr>
            <w:r>
              <w:rPr>
                <w:bCs/>
              </w:rPr>
              <w:t>8</w:t>
            </w:r>
            <w:r w:rsidR="00A044C4">
              <w:rPr>
                <w:bCs/>
              </w:rPr>
              <w:t>2</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30</w:t>
            </w:r>
          </w:p>
        </w:tc>
        <w:tc>
          <w:tcPr>
            <w:tcW w:w="7824" w:type="dxa"/>
          </w:tcPr>
          <w:p w:rsidR="00F85934" w:rsidRPr="00E51041" w:rsidRDefault="00F85934" w:rsidP="009B159B">
            <w:pPr>
              <w:jc w:val="both"/>
              <w:rPr>
                <w:bCs/>
              </w:rPr>
            </w:pPr>
            <w:r w:rsidRPr="00E51041">
              <w:rPr>
                <w:bCs/>
              </w:rPr>
              <w:t>4.5.</w:t>
            </w:r>
            <w:r w:rsidRPr="00E51041">
              <w:rPr>
                <w:bCs/>
                <w:i/>
                <w:iCs/>
              </w:rPr>
              <w:t xml:space="preserve"> </w:t>
            </w:r>
            <w:r w:rsidRPr="00E51041">
              <w:rPr>
                <w:bCs/>
              </w:rPr>
              <w:t>Инженерная подготовка территории</w:t>
            </w:r>
          </w:p>
        </w:tc>
        <w:tc>
          <w:tcPr>
            <w:tcW w:w="1239" w:type="dxa"/>
          </w:tcPr>
          <w:p w:rsidR="00F85934" w:rsidRPr="00E51041" w:rsidRDefault="00C5220F" w:rsidP="00A044C4">
            <w:pPr>
              <w:jc w:val="center"/>
              <w:rPr>
                <w:bCs/>
              </w:rPr>
            </w:pPr>
            <w:r>
              <w:rPr>
                <w:bCs/>
              </w:rPr>
              <w:t>8</w:t>
            </w:r>
            <w:r w:rsidR="00A044C4">
              <w:rPr>
                <w:bCs/>
              </w:rPr>
              <w:t>2</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31</w:t>
            </w:r>
          </w:p>
        </w:tc>
        <w:tc>
          <w:tcPr>
            <w:tcW w:w="7824" w:type="dxa"/>
          </w:tcPr>
          <w:p w:rsidR="00F85934" w:rsidRPr="00E51041" w:rsidRDefault="00F85934" w:rsidP="009B159B">
            <w:pPr>
              <w:jc w:val="both"/>
              <w:rPr>
                <w:bCs/>
              </w:rPr>
            </w:pPr>
            <w:r w:rsidRPr="00E51041">
              <w:rPr>
                <w:bCs/>
              </w:rPr>
              <w:t>4.6.Радиоционная обстановка</w:t>
            </w:r>
          </w:p>
        </w:tc>
        <w:tc>
          <w:tcPr>
            <w:tcW w:w="1239" w:type="dxa"/>
          </w:tcPr>
          <w:p w:rsidR="00F85934" w:rsidRPr="00E51041" w:rsidRDefault="00A044C4" w:rsidP="009B159B">
            <w:pPr>
              <w:jc w:val="center"/>
              <w:rPr>
                <w:bCs/>
              </w:rPr>
            </w:pPr>
            <w:r>
              <w:rPr>
                <w:bCs/>
              </w:rPr>
              <w:t>86</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32</w:t>
            </w:r>
          </w:p>
        </w:tc>
        <w:tc>
          <w:tcPr>
            <w:tcW w:w="7824" w:type="dxa"/>
          </w:tcPr>
          <w:p w:rsidR="00F85934" w:rsidRPr="00E51041" w:rsidRDefault="00F85934" w:rsidP="009B159B">
            <w:pPr>
              <w:jc w:val="both"/>
              <w:rPr>
                <w:bCs/>
              </w:rPr>
            </w:pPr>
            <w:r w:rsidRPr="00E51041">
              <w:rPr>
                <w:bCs/>
              </w:rPr>
              <w:t>4.7. Состояние и формирование природно-экологического каркаса</w:t>
            </w:r>
          </w:p>
        </w:tc>
        <w:tc>
          <w:tcPr>
            <w:tcW w:w="1239" w:type="dxa"/>
          </w:tcPr>
          <w:p w:rsidR="00F85934" w:rsidRPr="00E51041" w:rsidRDefault="00A044C4" w:rsidP="009B159B">
            <w:pPr>
              <w:jc w:val="center"/>
              <w:rPr>
                <w:bCs/>
              </w:rPr>
            </w:pPr>
            <w:r>
              <w:rPr>
                <w:bCs/>
              </w:rPr>
              <w:t>86</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33</w:t>
            </w:r>
          </w:p>
        </w:tc>
        <w:tc>
          <w:tcPr>
            <w:tcW w:w="7824" w:type="dxa"/>
          </w:tcPr>
          <w:p w:rsidR="00F85934" w:rsidRPr="00E51041" w:rsidRDefault="00F85934" w:rsidP="009B159B">
            <w:pPr>
              <w:pStyle w:val="ConsPlusTitle"/>
              <w:widowControl/>
              <w:rPr>
                <w:rFonts w:ascii="Times New Roman" w:hAnsi="Times New Roman"/>
                <w:b w:val="0"/>
                <w:bCs/>
                <w:snapToGrid/>
                <w:sz w:val="24"/>
                <w:szCs w:val="24"/>
              </w:rPr>
            </w:pPr>
            <w:r w:rsidRPr="00E51041">
              <w:rPr>
                <w:rFonts w:ascii="Times New Roman" w:hAnsi="Times New Roman"/>
                <w:b w:val="0"/>
                <w:bCs/>
                <w:snapToGrid/>
                <w:sz w:val="24"/>
                <w:szCs w:val="24"/>
              </w:rPr>
              <w:t>4.8. Воздействие неблагоприятных факторов среды обитания  на состо</w:t>
            </w:r>
            <w:r w:rsidRPr="00E51041">
              <w:rPr>
                <w:rFonts w:ascii="Times New Roman" w:hAnsi="Times New Roman"/>
                <w:b w:val="0"/>
                <w:bCs/>
                <w:snapToGrid/>
                <w:sz w:val="24"/>
                <w:szCs w:val="24"/>
              </w:rPr>
              <w:t>я</w:t>
            </w:r>
            <w:r w:rsidRPr="00E51041">
              <w:rPr>
                <w:rFonts w:ascii="Times New Roman" w:hAnsi="Times New Roman"/>
                <w:b w:val="0"/>
                <w:bCs/>
                <w:snapToGrid/>
                <w:sz w:val="24"/>
                <w:szCs w:val="24"/>
              </w:rPr>
              <w:t>ние здоровья населения в Воронежской области</w:t>
            </w:r>
          </w:p>
        </w:tc>
        <w:tc>
          <w:tcPr>
            <w:tcW w:w="1239" w:type="dxa"/>
          </w:tcPr>
          <w:p w:rsidR="00F85934" w:rsidRPr="00E51041" w:rsidRDefault="00A044C4" w:rsidP="009B159B">
            <w:pPr>
              <w:jc w:val="center"/>
              <w:rPr>
                <w:bCs/>
              </w:rPr>
            </w:pPr>
            <w:r>
              <w:rPr>
                <w:bCs/>
              </w:rPr>
              <w:t>86</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34</w:t>
            </w:r>
          </w:p>
        </w:tc>
        <w:tc>
          <w:tcPr>
            <w:tcW w:w="7824" w:type="dxa"/>
          </w:tcPr>
          <w:p w:rsidR="00F85934" w:rsidRPr="00E51041" w:rsidRDefault="00F85934" w:rsidP="00AB6541">
            <w:pPr>
              <w:rPr>
                <w:bCs/>
              </w:rPr>
            </w:pPr>
            <w:r w:rsidRPr="00E51041">
              <w:rPr>
                <w:bCs/>
              </w:rPr>
              <w:t>5</w:t>
            </w:r>
            <w:r w:rsidR="00813D02">
              <w:rPr>
                <w:bCs/>
              </w:rPr>
              <w:t xml:space="preserve">. </w:t>
            </w:r>
            <w:r w:rsidRPr="00E51041">
              <w:rPr>
                <w:bCs/>
              </w:rPr>
              <w:t>Перечень основных факторов риска возникновения чрезвычайных с</w:t>
            </w:r>
            <w:r w:rsidRPr="00E51041">
              <w:rPr>
                <w:bCs/>
              </w:rPr>
              <w:t>и</w:t>
            </w:r>
            <w:r w:rsidRPr="00E51041">
              <w:rPr>
                <w:bCs/>
              </w:rPr>
              <w:t>туаций природного и техноге</w:t>
            </w:r>
            <w:r w:rsidRPr="00E51041">
              <w:rPr>
                <w:bCs/>
              </w:rPr>
              <w:t>н</w:t>
            </w:r>
            <w:r w:rsidRPr="00E51041">
              <w:rPr>
                <w:bCs/>
              </w:rPr>
              <w:t>ного характера.</w:t>
            </w:r>
            <w:r w:rsidR="00813D02" w:rsidRPr="00E51041">
              <w:rPr>
                <w:bCs/>
              </w:rPr>
              <w:t xml:space="preserve"> Инженерно-технические мероприятия по ГО ЧС.</w:t>
            </w:r>
          </w:p>
        </w:tc>
        <w:tc>
          <w:tcPr>
            <w:tcW w:w="1239" w:type="dxa"/>
          </w:tcPr>
          <w:p w:rsidR="00F85934" w:rsidRPr="00E51041" w:rsidRDefault="00A044C4" w:rsidP="009B159B">
            <w:pPr>
              <w:jc w:val="center"/>
              <w:rPr>
                <w:bCs/>
              </w:rPr>
            </w:pPr>
            <w:r>
              <w:rPr>
                <w:bCs/>
              </w:rPr>
              <w:t>88</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35</w:t>
            </w:r>
          </w:p>
        </w:tc>
        <w:tc>
          <w:tcPr>
            <w:tcW w:w="7824" w:type="dxa"/>
          </w:tcPr>
          <w:p w:rsidR="00F85934" w:rsidRPr="00E51041" w:rsidRDefault="00F85934" w:rsidP="009B159B">
            <w:pPr>
              <w:jc w:val="both"/>
              <w:rPr>
                <w:bCs/>
              </w:rPr>
            </w:pPr>
            <w:r w:rsidRPr="00E51041">
              <w:rPr>
                <w:bCs/>
              </w:rPr>
              <w:t>6. Историко-культурный потенциал</w:t>
            </w:r>
          </w:p>
        </w:tc>
        <w:tc>
          <w:tcPr>
            <w:tcW w:w="1239" w:type="dxa"/>
          </w:tcPr>
          <w:p w:rsidR="00F85934" w:rsidRPr="00E51041" w:rsidRDefault="00A044C4" w:rsidP="009B159B">
            <w:pPr>
              <w:jc w:val="center"/>
              <w:rPr>
                <w:bCs/>
              </w:rPr>
            </w:pPr>
            <w:r>
              <w:rPr>
                <w:bCs/>
              </w:rPr>
              <w:t>96</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36</w:t>
            </w:r>
          </w:p>
        </w:tc>
        <w:tc>
          <w:tcPr>
            <w:tcW w:w="7824" w:type="dxa"/>
          </w:tcPr>
          <w:p w:rsidR="00F85934" w:rsidRPr="00E51041" w:rsidRDefault="00F85934" w:rsidP="009B159B">
            <w:pPr>
              <w:jc w:val="both"/>
              <w:rPr>
                <w:bCs/>
              </w:rPr>
            </w:pPr>
            <w:r w:rsidRPr="00E51041">
              <w:rPr>
                <w:bCs/>
              </w:rPr>
              <w:t>7. Перечень мероприятий,</w:t>
            </w:r>
            <w:r>
              <w:rPr>
                <w:bCs/>
              </w:rPr>
              <w:t xml:space="preserve"> </w:t>
            </w:r>
            <w:r w:rsidRPr="00E51041">
              <w:rPr>
                <w:bCs/>
              </w:rPr>
              <w:t xml:space="preserve">предусмотренных </w:t>
            </w:r>
            <w:r>
              <w:rPr>
                <w:bCs/>
              </w:rPr>
              <w:t>Г</w:t>
            </w:r>
            <w:r w:rsidRPr="00E51041">
              <w:rPr>
                <w:bCs/>
              </w:rPr>
              <w:t>енеральным планом разв</w:t>
            </w:r>
            <w:r w:rsidRPr="00E51041">
              <w:rPr>
                <w:bCs/>
              </w:rPr>
              <w:t>и</w:t>
            </w:r>
            <w:r w:rsidRPr="00E51041">
              <w:rPr>
                <w:bCs/>
              </w:rPr>
              <w:t xml:space="preserve">тия территории </w:t>
            </w:r>
            <w:r w:rsidR="004338DC">
              <w:rPr>
                <w:bCs/>
              </w:rPr>
              <w:t>Никольского 1-го</w:t>
            </w:r>
            <w:r w:rsidRPr="00E51041">
              <w:rPr>
                <w:bCs/>
              </w:rPr>
              <w:t xml:space="preserve"> сельского поселения</w:t>
            </w:r>
          </w:p>
        </w:tc>
        <w:tc>
          <w:tcPr>
            <w:tcW w:w="1239" w:type="dxa"/>
          </w:tcPr>
          <w:p w:rsidR="00F85934" w:rsidRPr="00E51041" w:rsidRDefault="00A044C4" w:rsidP="00AB6541">
            <w:pPr>
              <w:jc w:val="center"/>
              <w:rPr>
                <w:bCs/>
              </w:rPr>
            </w:pPr>
            <w:r>
              <w:rPr>
                <w:bCs/>
              </w:rPr>
              <w:t>98</w:t>
            </w:r>
          </w:p>
        </w:tc>
      </w:tr>
      <w:tr w:rsidR="00F85934" w:rsidRPr="00E51041">
        <w:tblPrEx>
          <w:tblCellMar>
            <w:top w:w="0" w:type="dxa"/>
            <w:bottom w:w="0" w:type="dxa"/>
          </w:tblCellMar>
        </w:tblPrEx>
        <w:tc>
          <w:tcPr>
            <w:tcW w:w="720" w:type="dxa"/>
          </w:tcPr>
          <w:p w:rsidR="00F85934" w:rsidRPr="00E51041" w:rsidRDefault="00F85934" w:rsidP="009B159B">
            <w:pPr>
              <w:jc w:val="center"/>
              <w:rPr>
                <w:bCs/>
              </w:rPr>
            </w:pPr>
            <w:r w:rsidRPr="00E51041">
              <w:rPr>
                <w:bCs/>
              </w:rPr>
              <w:t>37</w:t>
            </w:r>
          </w:p>
        </w:tc>
        <w:tc>
          <w:tcPr>
            <w:tcW w:w="7824" w:type="dxa"/>
          </w:tcPr>
          <w:p w:rsidR="00F85934" w:rsidRDefault="00F85934" w:rsidP="009B159B">
            <w:pPr>
              <w:jc w:val="both"/>
              <w:rPr>
                <w:bCs/>
              </w:rPr>
            </w:pPr>
            <w:r w:rsidRPr="00E51041">
              <w:rPr>
                <w:bCs/>
              </w:rPr>
              <w:t>8. Основные технико-экономические показатели</w:t>
            </w:r>
          </w:p>
          <w:p w:rsidR="00F85934" w:rsidRPr="00E51041" w:rsidRDefault="00F85934" w:rsidP="009B159B">
            <w:pPr>
              <w:jc w:val="both"/>
              <w:rPr>
                <w:bCs/>
              </w:rPr>
            </w:pPr>
          </w:p>
        </w:tc>
        <w:tc>
          <w:tcPr>
            <w:tcW w:w="1239" w:type="dxa"/>
          </w:tcPr>
          <w:p w:rsidR="00F85934" w:rsidRPr="00E51041" w:rsidRDefault="00FA3A4E" w:rsidP="009B159B">
            <w:pPr>
              <w:jc w:val="center"/>
              <w:rPr>
                <w:bCs/>
              </w:rPr>
            </w:pPr>
            <w:r>
              <w:rPr>
                <w:bCs/>
              </w:rPr>
              <w:t>105</w:t>
            </w:r>
          </w:p>
        </w:tc>
      </w:tr>
    </w:tbl>
    <w:p w:rsidR="00F85934" w:rsidRDefault="00F85934" w:rsidP="00F85934">
      <w:pPr>
        <w:jc w:val="center"/>
        <w:rPr>
          <w:b/>
          <w:bCs/>
          <w:sz w:val="20"/>
        </w:rPr>
      </w:pPr>
    </w:p>
    <w:p w:rsidR="00F85934" w:rsidRDefault="00F85934" w:rsidP="00F85934">
      <w:pPr>
        <w:jc w:val="center"/>
        <w:rPr>
          <w:b/>
          <w:bCs/>
        </w:rPr>
      </w:pPr>
    </w:p>
    <w:p w:rsidR="00F85934" w:rsidRPr="00E51041" w:rsidRDefault="00F85934" w:rsidP="00F85934">
      <w:pPr>
        <w:jc w:val="center"/>
        <w:rPr>
          <w:b/>
          <w:bCs/>
        </w:rPr>
      </w:pPr>
      <w:r w:rsidRPr="00E51041">
        <w:rPr>
          <w:b/>
          <w:bCs/>
        </w:rPr>
        <w:t>Приложение:</w:t>
      </w:r>
    </w:p>
    <w:p w:rsidR="00F85934" w:rsidRDefault="00F85934" w:rsidP="00F85934">
      <w:pPr>
        <w:jc w:val="center"/>
        <w:rPr>
          <w:b/>
          <w:bCs/>
          <w:sz w:val="20"/>
        </w:rPr>
      </w:pPr>
    </w:p>
    <w:p w:rsidR="00F85934" w:rsidRPr="008D3CD3" w:rsidRDefault="00F85934" w:rsidP="008D3CD3">
      <w:pPr>
        <w:numPr>
          <w:ilvl w:val="0"/>
          <w:numId w:val="20"/>
        </w:numPr>
      </w:pPr>
      <w:r w:rsidRPr="008D3CD3">
        <w:t>Реестр имущества муниципальной  собственности Воробьевского муниципальн</w:t>
      </w:r>
      <w:r w:rsidRPr="008D3CD3">
        <w:t>о</w:t>
      </w:r>
      <w:r w:rsidRPr="008D3CD3">
        <w:t xml:space="preserve">го района Воронежской области по состоянию на 01.01.2010 г. на территории </w:t>
      </w:r>
      <w:r w:rsidR="004338DC">
        <w:rPr>
          <w:bCs/>
        </w:rPr>
        <w:t>Никольского 1-го</w:t>
      </w:r>
      <w:r w:rsidRPr="008D3CD3">
        <w:t xml:space="preserve"> сельского поселения</w:t>
      </w:r>
    </w:p>
    <w:p w:rsidR="008D3CD3" w:rsidRPr="008D3CD3" w:rsidRDefault="008D3CD3" w:rsidP="008D3CD3">
      <w:pPr>
        <w:ind w:firstLine="1701"/>
      </w:pPr>
    </w:p>
    <w:p w:rsidR="008D3CD3" w:rsidRPr="008D3CD3" w:rsidRDefault="008D3CD3" w:rsidP="008D3CD3">
      <w:pPr>
        <w:numPr>
          <w:ilvl w:val="0"/>
          <w:numId w:val="20"/>
        </w:numPr>
        <w:rPr>
          <w:bCs/>
          <w:szCs w:val="26"/>
        </w:rPr>
      </w:pPr>
      <w:r w:rsidRPr="008D3CD3">
        <w:t xml:space="preserve">Список объектов культурного наследия, расположенных </w:t>
      </w:r>
      <w:r w:rsidRPr="008D3CD3">
        <w:rPr>
          <w:bCs/>
          <w:szCs w:val="26"/>
        </w:rPr>
        <w:t>на террит</w:t>
      </w:r>
      <w:r w:rsidRPr="008D3CD3">
        <w:rPr>
          <w:bCs/>
          <w:szCs w:val="26"/>
        </w:rPr>
        <w:t>о</w:t>
      </w:r>
      <w:r w:rsidRPr="008D3CD3">
        <w:rPr>
          <w:bCs/>
          <w:szCs w:val="26"/>
        </w:rPr>
        <w:t xml:space="preserve">рии </w:t>
      </w:r>
    </w:p>
    <w:p w:rsidR="008D3CD3" w:rsidRPr="008D3CD3" w:rsidRDefault="008D3CD3" w:rsidP="008D3CD3">
      <w:pPr>
        <w:rPr>
          <w:szCs w:val="26"/>
        </w:rPr>
      </w:pPr>
      <w:r>
        <w:rPr>
          <w:bCs/>
        </w:rPr>
        <w:t xml:space="preserve">                </w:t>
      </w:r>
      <w:r w:rsidR="004338DC">
        <w:rPr>
          <w:bCs/>
        </w:rPr>
        <w:t>Никольского 1-го</w:t>
      </w:r>
      <w:r w:rsidRPr="008D3CD3">
        <w:rPr>
          <w:bCs/>
        </w:rPr>
        <w:t xml:space="preserve"> сельского поселения</w:t>
      </w:r>
      <w:r w:rsidRPr="008D3CD3">
        <w:rPr>
          <w:bCs/>
          <w:szCs w:val="26"/>
        </w:rPr>
        <w:t xml:space="preserve"> </w:t>
      </w:r>
      <w:r w:rsidRPr="008D3CD3">
        <w:rPr>
          <w:szCs w:val="26"/>
        </w:rPr>
        <w:t xml:space="preserve">  (принятых на охр</w:t>
      </w:r>
      <w:r w:rsidRPr="008D3CD3">
        <w:rPr>
          <w:szCs w:val="26"/>
        </w:rPr>
        <w:t>а</w:t>
      </w:r>
      <w:r w:rsidRPr="008D3CD3">
        <w:rPr>
          <w:szCs w:val="26"/>
        </w:rPr>
        <w:t>ну).</w:t>
      </w:r>
    </w:p>
    <w:p w:rsidR="00F85934" w:rsidRPr="008D3CD3" w:rsidRDefault="00F85934" w:rsidP="008D3CD3">
      <w:pPr>
        <w:pStyle w:val="S30"/>
        <w:ind w:firstLine="1701"/>
        <w:rPr>
          <w:sz w:val="24"/>
        </w:rPr>
      </w:pPr>
    </w:p>
    <w:p w:rsidR="00F85934" w:rsidRPr="008D3CD3" w:rsidRDefault="008D3CD3" w:rsidP="008D3CD3">
      <w:pPr>
        <w:numPr>
          <w:ilvl w:val="0"/>
          <w:numId w:val="20"/>
        </w:numPr>
      </w:pPr>
      <w:r>
        <w:t>3.</w:t>
      </w:r>
      <w:r w:rsidR="00F85934" w:rsidRPr="008D3CD3">
        <w:t xml:space="preserve">Таблицы анализа использования территории </w:t>
      </w:r>
      <w:r w:rsidR="004338DC">
        <w:t>Никольского 1-го</w:t>
      </w:r>
      <w:r w:rsidR="00F85934" w:rsidRPr="008D3CD3">
        <w:t xml:space="preserve"> сельского пос</w:t>
      </w:r>
      <w:r w:rsidR="00F85934" w:rsidRPr="008D3CD3">
        <w:t>е</w:t>
      </w:r>
      <w:r w:rsidR="00F85934" w:rsidRPr="008D3CD3">
        <w:t>ления  Вороб</w:t>
      </w:r>
      <w:r w:rsidR="00F85934" w:rsidRPr="008D3CD3">
        <w:t>ь</w:t>
      </w:r>
      <w:r w:rsidR="00F85934" w:rsidRPr="008D3CD3">
        <w:t>евского  муниципального района Воронежской области</w:t>
      </w:r>
      <w:r>
        <w:t>.</w:t>
      </w:r>
    </w:p>
    <w:p w:rsidR="002578B1" w:rsidRDefault="002578B1">
      <w:pPr>
        <w:pStyle w:val="7"/>
        <w:rPr>
          <w:b/>
          <w:bCs/>
        </w:rPr>
      </w:pPr>
    </w:p>
    <w:p w:rsidR="00B766C1" w:rsidRPr="00B766C1" w:rsidRDefault="00B766C1" w:rsidP="00B766C1"/>
    <w:p w:rsidR="002578B1" w:rsidRDefault="002578B1">
      <w:pPr>
        <w:pStyle w:val="7"/>
        <w:rPr>
          <w:b/>
          <w:bCs/>
        </w:rPr>
      </w:pPr>
    </w:p>
    <w:p w:rsidR="002578B1" w:rsidRDefault="002578B1">
      <w:pPr>
        <w:pStyle w:val="7"/>
        <w:rPr>
          <w:b/>
          <w:bCs/>
        </w:rPr>
      </w:pPr>
    </w:p>
    <w:p w:rsidR="002578B1" w:rsidRDefault="002578B1">
      <w:pPr>
        <w:pStyle w:val="7"/>
        <w:rPr>
          <w:b/>
          <w:bCs/>
        </w:rPr>
      </w:pPr>
    </w:p>
    <w:p w:rsidR="002578B1" w:rsidRDefault="002578B1">
      <w:pPr>
        <w:pStyle w:val="7"/>
        <w:rPr>
          <w:b/>
          <w:bCs/>
        </w:rPr>
      </w:pPr>
    </w:p>
    <w:p w:rsidR="00AB6541" w:rsidRPr="00AB6541" w:rsidRDefault="00AB6541" w:rsidP="00AB6541"/>
    <w:p w:rsidR="00B766C1" w:rsidRPr="00B766C1" w:rsidRDefault="00254B28" w:rsidP="00B766C1">
      <w:r>
        <w:rPr>
          <w:b/>
          <w:bCs/>
          <w:noProof/>
        </w:rPr>
        <w:drawing>
          <wp:anchor distT="0" distB="0" distL="114300" distR="114300" simplePos="0" relativeHeight="251653632" behindDoc="1" locked="0" layoutInCell="1" allowOverlap="1">
            <wp:simplePos x="0" y="0"/>
            <wp:positionH relativeFrom="column">
              <wp:posOffset>-748030</wp:posOffset>
            </wp:positionH>
            <wp:positionV relativeFrom="paragraph">
              <wp:posOffset>1701800</wp:posOffset>
            </wp:positionV>
            <wp:extent cx="7121525" cy="4972050"/>
            <wp:effectExtent l="19050" t="0" r="3175" b="0"/>
            <wp:wrapThrough wrapText="bothSides">
              <wp:wrapPolygon edited="0">
                <wp:start x="-58" y="0"/>
                <wp:lineTo x="-58" y="21517"/>
                <wp:lineTo x="21610" y="21517"/>
                <wp:lineTo x="21610" y="0"/>
                <wp:lineTo x="-58" y="0"/>
              </wp:wrapPolygon>
            </wp:wrapThrough>
            <wp:docPr id="87" name="Рисунок 87" descr="СхемкаНикольского1-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СхемкаНикольского1-го"/>
                    <pic:cNvPicPr>
                      <a:picLocks noChangeAspect="1" noChangeArrowheads="1"/>
                    </pic:cNvPicPr>
                  </pic:nvPicPr>
                  <pic:blipFill>
                    <a:blip r:embed="rId11" cstate="print"/>
                    <a:srcRect/>
                    <a:stretch>
                      <a:fillRect/>
                    </a:stretch>
                  </pic:blipFill>
                  <pic:spPr bwMode="auto">
                    <a:xfrm>
                      <a:off x="0" y="0"/>
                      <a:ext cx="7121525" cy="4972050"/>
                    </a:xfrm>
                    <a:prstGeom prst="rect">
                      <a:avLst/>
                    </a:prstGeom>
                    <a:noFill/>
                    <a:ln w="9525">
                      <a:noFill/>
                      <a:miter lim="800000"/>
                      <a:headEnd/>
                      <a:tailEnd/>
                    </a:ln>
                  </pic:spPr>
                </pic:pic>
              </a:graphicData>
            </a:graphic>
          </wp:anchor>
        </w:drawing>
      </w:r>
    </w:p>
    <w:p w:rsidR="00AB6541" w:rsidRDefault="00AB6541">
      <w:pPr>
        <w:pStyle w:val="7"/>
        <w:rPr>
          <w:b/>
          <w:bCs/>
        </w:rPr>
      </w:pPr>
    </w:p>
    <w:p w:rsidR="00AB6541" w:rsidRDefault="00AB6541">
      <w:pPr>
        <w:pStyle w:val="7"/>
        <w:rPr>
          <w:b/>
          <w:bCs/>
        </w:rPr>
      </w:pPr>
    </w:p>
    <w:p w:rsidR="00AB6541" w:rsidRDefault="00AB6541">
      <w:pPr>
        <w:pStyle w:val="7"/>
        <w:rPr>
          <w:b/>
          <w:bCs/>
        </w:rPr>
      </w:pPr>
    </w:p>
    <w:p w:rsidR="00AB6541" w:rsidRDefault="00AB6541">
      <w:pPr>
        <w:pStyle w:val="7"/>
        <w:rPr>
          <w:b/>
          <w:bCs/>
        </w:rPr>
      </w:pPr>
    </w:p>
    <w:p w:rsidR="00AB6541" w:rsidRDefault="00AB6541">
      <w:pPr>
        <w:pStyle w:val="7"/>
        <w:rPr>
          <w:b/>
          <w:bCs/>
        </w:rPr>
      </w:pPr>
    </w:p>
    <w:p w:rsidR="00AB6541" w:rsidRDefault="00AB6541">
      <w:pPr>
        <w:pStyle w:val="7"/>
        <w:rPr>
          <w:b/>
          <w:bCs/>
        </w:rPr>
      </w:pPr>
    </w:p>
    <w:p w:rsidR="00B766C1" w:rsidRPr="00B766C1" w:rsidRDefault="00B766C1" w:rsidP="00B766C1"/>
    <w:p w:rsidR="00B766C1" w:rsidRDefault="00B766C1">
      <w:pPr>
        <w:pStyle w:val="7"/>
        <w:rPr>
          <w:b/>
          <w:bCs/>
        </w:rPr>
      </w:pPr>
    </w:p>
    <w:p w:rsidR="00B766C1" w:rsidRDefault="00B766C1" w:rsidP="00B766C1"/>
    <w:p w:rsidR="00B766C1" w:rsidRDefault="00B766C1" w:rsidP="00B766C1"/>
    <w:p w:rsidR="00B766C1" w:rsidRDefault="00B766C1" w:rsidP="00B766C1"/>
    <w:p w:rsidR="00B766C1" w:rsidRDefault="00B766C1" w:rsidP="00B766C1"/>
    <w:p w:rsidR="00B766C1" w:rsidRPr="00B766C1" w:rsidRDefault="00B766C1" w:rsidP="00B766C1"/>
    <w:p w:rsidR="008C1FB4" w:rsidRDefault="008C1FB4">
      <w:pPr>
        <w:pStyle w:val="7"/>
        <w:rPr>
          <w:b/>
          <w:bCs/>
        </w:rPr>
      </w:pPr>
      <w:r>
        <w:rPr>
          <w:b/>
          <w:bCs/>
        </w:rPr>
        <w:t>ПОЯСНИТЕЛЬНАЯ ЗАПИСКА</w:t>
      </w:r>
    </w:p>
    <w:p w:rsidR="008C1FB4" w:rsidRDefault="008C1FB4">
      <w:pPr>
        <w:pStyle w:val="1"/>
        <w:spacing w:line="360" w:lineRule="auto"/>
        <w:ind w:firstLine="567"/>
        <w:jc w:val="center"/>
        <w:rPr>
          <w:i/>
          <w:iCs/>
          <w:sz w:val="28"/>
        </w:rPr>
      </w:pPr>
      <w:r>
        <w:rPr>
          <w:i/>
          <w:iCs/>
          <w:sz w:val="28"/>
        </w:rPr>
        <w:t>1.ВВЕДЕНИЕ</w:t>
      </w:r>
    </w:p>
    <w:p w:rsidR="008C1FB4" w:rsidRDefault="008C1FB4"/>
    <w:p w:rsidR="000C1910" w:rsidRDefault="00B66AEB" w:rsidP="000C1910">
      <w:pPr>
        <w:pStyle w:val="1"/>
        <w:spacing w:line="360" w:lineRule="auto"/>
        <w:ind w:firstLine="567"/>
        <w:rPr>
          <w:b w:val="0"/>
          <w:bCs/>
        </w:rPr>
      </w:pPr>
      <w:r>
        <w:rPr>
          <w:b w:val="0"/>
          <w:bCs/>
        </w:rPr>
        <w:tab/>
      </w:r>
      <w:r w:rsidR="000C1910">
        <w:rPr>
          <w:b w:val="0"/>
          <w:bCs/>
        </w:rPr>
        <w:tab/>
        <w:t>Основанием для проведения работ по разработке Генерального плана терр</w:t>
      </w:r>
      <w:r w:rsidR="000C1910">
        <w:rPr>
          <w:b w:val="0"/>
          <w:bCs/>
        </w:rPr>
        <w:t>и</w:t>
      </w:r>
      <w:r w:rsidR="000C1910">
        <w:rPr>
          <w:b w:val="0"/>
          <w:bCs/>
        </w:rPr>
        <w:t>тории Никольского 1-го сельского поселения Воробьевского муниципального района В</w:t>
      </w:r>
      <w:r w:rsidR="000C1910">
        <w:rPr>
          <w:b w:val="0"/>
          <w:bCs/>
        </w:rPr>
        <w:t>о</w:t>
      </w:r>
      <w:r w:rsidR="000C1910">
        <w:rPr>
          <w:b w:val="0"/>
          <w:bCs/>
        </w:rPr>
        <w:t>роне</w:t>
      </w:r>
      <w:r w:rsidR="000C1910">
        <w:rPr>
          <w:b w:val="0"/>
          <w:bCs/>
        </w:rPr>
        <w:t>ж</w:t>
      </w:r>
      <w:r w:rsidR="000C1910">
        <w:rPr>
          <w:b w:val="0"/>
          <w:bCs/>
        </w:rPr>
        <w:t>ской области являются Постановление Правительства Российской Федерации от 13 ноября 2006 г.  № 680 «О составе схем территориального планирования Российской Фед</w:t>
      </w:r>
      <w:r w:rsidR="000C1910">
        <w:rPr>
          <w:b w:val="0"/>
          <w:bCs/>
        </w:rPr>
        <w:t>е</w:t>
      </w:r>
      <w:r w:rsidR="000C1910">
        <w:rPr>
          <w:b w:val="0"/>
          <w:bCs/>
        </w:rPr>
        <w:t>рации», областная целевая программа «Создание документов территориального планир</w:t>
      </w:r>
      <w:r w:rsidR="000C1910">
        <w:rPr>
          <w:b w:val="0"/>
          <w:bCs/>
        </w:rPr>
        <w:t>о</w:t>
      </w:r>
      <w:r w:rsidR="000C1910">
        <w:rPr>
          <w:b w:val="0"/>
          <w:bCs/>
        </w:rPr>
        <w:t>вания Воронежской области (2005-2009гг.)», утвержденная Постановлением областной Д</w:t>
      </w:r>
      <w:r w:rsidR="000C1910">
        <w:rPr>
          <w:b w:val="0"/>
          <w:bCs/>
        </w:rPr>
        <w:t>у</w:t>
      </w:r>
      <w:r w:rsidR="000C1910">
        <w:rPr>
          <w:b w:val="0"/>
          <w:bCs/>
        </w:rPr>
        <w:t>мы от 27.01.2005г. № 1134-</w:t>
      </w:r>
      <w:r w:rsidR="000C1910">
        <w:rPr>
          <w:b w:val="0"/>
          <w:bCs/>
          <w:lang w:val="en-US"/>
        </w:rPr>
        <w:t>III</w:t>
      </w:r>
      <w:r w:rsidR="000C1910">
        <w:rPr>
          <w:b w:val="0"/>
          <w:bCs/>
        </w:rPr>
        <w:t>-ОД.</w:t>
      </w:r>
    </w:p>
    <w:p w:rsidR="000C1910" w:rsidRDefault="000C1910" w:rsidP="000C1910">
      <w:pPr>
        <w:pStyle w:val="31"/>
      </w:pPr>
      <w:r>
        <w:tab/>
        <w:t>Заказчиком на проведение работ является администрация Никольского 1-го сельск</w:t>
      </w:r>
      <w:r>
        <w:t>о</w:t>
      </w:r>
      <w:r>
        <w:t>го поселения (муниципальный контракт № 28 от 16.08.2010 г.), исполнителем - ООО «Альянс» г. Пенза.</w:t>
      </w:r>
    </w:p>
    <w:p w:rsidR="00721607" w:rsidRDefault="00721607" w:rsidP="000C1910">
      <w:pPr>
        <w:pStyle w:val="1"/>
        <w:spacing w:line="360" w:lineRule="auto"/>
        <w:ind w:firstLine="567"/>
      </w:pPr>
      <w:r>
        <w:tab/>
        <w:t>Основными нормативными правовыми документами, регулирующими пров</w:t>
      </w:r>
      <w:r>
        <w:t>е</w:t>
      </w:r>
      <w:r>
        <w:t>дение указанных работ, являются:</w:t>
      </w:r>
    </w:p>
    <w:p w:rsidR="00721607" w:rsidRDefault="00721607" w:rsidP="00721607">
      <w:pPr>
        <w:pStyle w:val="90"/>
        <w:keepNext w:val="0"/>
        <w:tabs>
          <w:tab w:val="left" w:pos="540"/>
        </w:tabs>
        <w:autoSpaceDE/>
        <w:autoSpaceDN/>
        <w:spacing w:line="360" w:lineRule="auto"/>
        <w:outlineLvl w:val="9"/>
      </w:pPr>
      <w:r>
        <w:t xml:space="preserve">         - Градостроительный кодекс Российской Федерации от 29.12.2004 г. № 190-ФЗ;</w:t>
      </w:r>
    </w:p>
    <w:p w:rsidR="00721607" w:rsidRDefault="00721607" w:rsidP="00721607">
      <w:pPr>
        <w:tabs>
          <w:tab w:val="left" w:pos="540"/>
        </w:tabs>
        <w:spacing w:line="360" w:lineRule="auto"/>
        <w:jc w:val="both"/>
      </w:pPr>
      <w:r>
        <w:t xml:space="preserve">         - Федеральный закон от 29.12.2004 г. №191-ФЗ «О введении в действие Градостро</w:t>
      </w:r>
      <w:r>
        <w:t>и</w:t>
      </w:r>
      <w:r>
        <w:t>тельного кодекса Российской Федерации»;</w:t>
      </w:r>
    </w:p>
    <w:p w:rsidR="00721607" w:rsidRDefault="00721607" w:rsidP="00721607">
      <w:pPr>
        <w:pStyle w:val="31"/>
      </w:pPr>
      <w:r>
        <w:t xml:space="preserve">         - Федеральный закон от 06.10.2003 г. № 131-ФЗ «Об общих принципах местного с</w:t>
      </w:r>
      <w:r>
        <w:t>а</w:t>
      </w:r>
      <w:r>
        <w:t>моуправления в РФ»;</w:t>
      </w:r>
    </w:p>
    <w:p w:rsidR="00721607" w:rsidRDefault="00721607" w:rsidP="00721607">
      <w:pPr>
        <w:pStyle w:val="31"/>
      </w:pPr>
      <w:r>
        <w:t xml:space="preserve">         - Федеральный закон от 25.06.2002 г. № 73-ФЗ «Об объектах культурного наследия (памятниках истории и культуры) народов Российской Федерации»;</w:t>
      </w:r>
    </w:p>
    <w:p w:rsidR="00721607" w:rsidRDefault="00721607" w:rsidP="00721607">
      <w:pPr>
        <w:pStyle w:val="90"/>
        <w:keepNext w:val="0"/>
        <w:tabs>
          <w:tab w:val="left" w:pos="540"/>
        </w:tabs>
        <w:autoSpaceDE/>
        <w:autoSpaceDN/>
        <w:spacing w:line="360" w:lineRule="auto"/>
        <w:outlineLvl w:val="9"/>
      </w:pPr>
      <w:r>
        <w:t xml:space="preserve">         - Федеральный закон от 10.01.2002 г. № 7-ФЗ «Об охране окружающей среды»;</w:t>
      </w:r>
    </w:p>
    <w:p w:rsidR="00721607" w:rsidRDefault="00721607" w:rsidP="00721607">
      <w:pPr>
        <w:tabs>
          <w:tab w:val="left" w:pos="540"/>
        </w:tabs>
        <w:spacing w:line="360" w:lineRule="auto"/>
        <w:jc w:val="both"/>
      </w:pPr>
      <w:r>
        <w:t xml:space="preserve">         - Земельный кодекс Российской Федерации от 25.10.2001 г. № 136-ФЗ;</w:t>
      </w:r>
    </w:p>
    <w:p w:rsidR="00721607" w:rsidRDefault="00721607" w:rsidP="00721607">
      <w:pPr>
        <w:tabs>
          <w:tab w:val="left" w:pos="540"/>
        </w:tabs>
        <w:spacing w:line="360" w:lineRule="auto"/>
        <w:jc w:val="both"/>
      </w:pPr>
      <w:r>
        <w:t xml:space="preserve">         - Федеральный закон от 30.03.1999 г. № 52-ФЗ «О санитарно-эпидемиологическом благополучии населения»;</w:t>
      </w:r>
    </w:p>
    <w:p w:rsidR="00721607" w:rsidRDefault="00721607" w:rsidP="00721607">
      <w:pPr>
        <w:numPr>
          <w:ilvl w:val="0"/>
          <w:numId w:val="7"/>
        </w:numPr>
        <w:tabs>
          <w:tab w:val="left" w:pos="540"/>
        </w:tabs>
        <w:spacing w:line="360" w:lineRule="auto"/>
        <w:jc w:val="both"/>
      </w:pPr>
      <w:r>
        <w:t>Водный кодекс Российской Федерации от 03.06.2006 г. № 74- ФЗ;</w:t>
      </w:r>
    </w:p>
    <w:p w:rsidR="00721607" w:rsidRDefault="00721607" w:rsidP="00721607">
      <w:pPr>
        <w:pStyle w:val="a7"/>
        <w:spacing w:line="360" w:lineRule="auto"/>
        <w:jc w:val="both"/>
        <w:rPr>
          <w:bCs/>
        </w:rPr>
      </w:pPr>
      <w:r>
        <w:rPr>
          <w:bCs/>
        </w:rPr>
        <w:t xml:space="preserve">         -  Федеральный Закон «Технический регламент о требованиях пожарной безопасн</w:t>
      </w:r>
      <w:r>
        <w:rPr>
          <w:bCs/>
        </w:rPr>
        <w:t>о</w:t>
      </w:r>
      <w:r>
        <w:rPr>
          <w:bCs/>
        </w:rPr>
        <w:t>сти» от 22.07.2008 г. № 123-ФЗ;</w:t>
      </w:r>
    </w:p>
    <w:p w:rsidR="00721607" w:rsidRDefault="00721607" w:rsidP="00721607">
      <w:pPr>
        <w:tabs>
          <w:tab w:val="left" w:pos="540"/>
        </w:tabs>
        <w:spacing w:line="360" w:lineRule="auto"/>
        <w:jc w:val="both"/>
      </w:pPr>
      <w:r>
        <w:t xml:space="preserve">         - Перечень поручений Президента Российской Федерации от 08.04.2008 г. № Пр-582, </w:t>
      </w:r>
    </w:p>
    <w:p w:rsidR="00721607" w:rsidRDefault="00721607" w:rsidP="00721607">
      <w:pPr>
        <w:pStyle w:val="31"/>
        <w:tabs>
          <w:tab w:val="clear" w:pos="540"/>
          <w:tab w:val="left" w:pos="720"/>
        </w:tabs>
      </w:pPr>
      <w:r>
        <w:t>пункт 9-б;</w:t>
      </w:r>
    </w:p>
    <w:p w:rsidR="00721607" w:rsidRDefault="00721607" w:rsidP="00721607">
      <w:pPr>
        <w:widowControl w:val="0"/>
        <w:spacing w:line="360" w:lineRule="auto"/>
        <w:ind w:firstLine="709"/>
        <w:jc w:val="both"/>
        <w:rPr>
          <w:szCs w:val="28"/>
        </w:rPr>
      </w:pPr>
      <w:r>
        <w:rPr>
          <w:spacing w:val="-2"/>
          <w:szCs w:val="28"/>
        </w:rPr>
        <w:t xml:space="preserve">- Закон Воронежской области </w:t>
      </w:r>
      <w:r>
        <w:rPr>
          <w:szCs w:val="28"/>
        </w:rPr>
        <w:t>«О регулировании градостроительной деятельности в Воронежской области» от 07.07.2006 г. № 61-ОЗ;</w:t>
      </w:r>
    </w:p>
    <w:p w:rsidR="00721607" w:rsidRDefault="00721607" w:rsidP="00721607">
      <w:pPr>
        <w:pStyle w:val="20"/>
        <w:spacing w:line="360" w:lineRule="auto"/>
        <w:ind w:firstLine="709"/>
        <w:jc w:val="both"/>
        <w:rPr>
          <w:sz w:val="24"/>
        </w:rPr>
      </w:pPr>
      <w:r>
        <w:rPr>
          <w:sz w:val="24"/>
        </w:rPr>
        <w:t>- Приказ Управления архитектуры и градостроительства Воронежской области от 17.04.2008 г. № 9-п «Об утверждении регионального норматива градостроительного пр</w:t>
      </w:r>
      <w:r>
        <w:rPr>
          <w:sz w:val="24"/>
        </w:rPr>
        <w:t>о</w:t>
      </w:r>
      <w:r>
        <w:rPr>
          <w:sz w:val="24"/>
        </w:rPr>
        <w:t xml:space="preserve">ектирования»; </w:t>
      </w:r>
    </w:p>
    <w:p w:rsidR="00721607" w:rsidRDefault="00721607" w:rsidP="00721607">
      <w:pPr>
        <w:pStyle w:val="20"/>
        <w:spacing w:line="360" w:lineRule="auto"/>
        <w:ind w:firstLine="709"/>
        <w:jc w:val="both"/>
        <w:rPr>
          <w:sz w:val="24"/>
        </w:rPr>
      </w:pPr>
      <w:r>
        <w:rPr>
          <w:sz w:val="24"/>
        </w:rPr>
        <w:t>- Приказ Министерства регионального развития Российской Федерации от 13.11.2010 г. № 492 « Об утверждении Методических рекомендаций по разработке прое</w:t>
      </w:r>
      <w:r>
        <w:rPr>
          <w:sz w:val="24"/>
        </w:rPr>
        <w:t>к</w:t>
      </w:r>
      <w:r>
        <w:rPr>
          <w:sz w:val="24"/>
        </w:rPr>
        <w:t xml:space="preserve">тов генеральных планов поселений и городских округов. </w:t>
      </w:r>
    </w:p>
    <w:p w:rsidR="00721607" w:rsidRDefault="00721607" w:rsidP="00721607">
      <w:pPr>
        <w:pStyle w:val="31"/>
        <w:tabs>
          <w:tab w:val="clear" w:pos="540"/>
          <w:tab w:val="left" w:pos="720"/>
        </w:tabs>
      </w:pPr>
      <w:r>
        <w:tab/>
        <w:t>Цели, задачи и мероприятия Генерального плана разработаны на основе</w:t>
      </w:r>
      <w:r>
        <w:rPr>
          <w:b/>
          <w:bCs/>
        </w:rPr>
        <w:t xml:space="preserve"> Страт</w:t>
      </w:r>
      <w:r>
        <w:rPr>
          <w:b/>
          <w:bCs/>
        </w:rPr>
        <w:t>е</w:t>
      </w:r>
      <w:r>
        <w:rPr>
          <w:b/>
          <w:bCs/>
        </w:rPr>
        <w:t>гии социально-экономического развития Воронежской области до 2025 года</w:t>
      </w:r>
      <w:r>
        <w:t>, облас</w:t>
      </w:r>
      <w:r>
        <w:t>т</w:t>
      </w:r>
      <w:r>
        <w:t>ных и фед</w:t>
      </w:r>
      <w:r>
        <w:t>е</w:t>
      </w:r>
      <w:r>
        <w:t>ральных целевых программ:</w:t>
      </w:r>
    </w:p>
    <w:p w:rsidR="00721607" w:rsidRDefault="00721607" w:rsidP="00721607">
      <w:pPr>
        <w:pStyle w:val="31"/>
        <w:tabs>
          <w:tab w:val="clear" w:pos="540"/>
          <w:tab w:val="left" w:pos="720"/>
        </w:tabs>
        <w:rPr>
          <w:b/>
          <w:bCs/>
        </w:rPr>
      </w:pPr>
      <w:r>
        <w:rPr>
          <w:b/>
          <w:bCs/>
        </w:rPr>
        <w:t xml:space="preserve">          Федеральные целевые программы:</w:t>
      </w:r>
    </w:p>
    <w:p w:rsidR="00721607" w:rsidRDefault="00721607" w:rsidP="00721607">
      <w:pPr>
        <w:pStyle w:val="31"/>
        <w:numPr>
          <w:ilvl w:val="0"/>
          <w:numId w:val="4"/>
        </w:numPr>
        <w:tabs>
          <w:tab w:val="clear" w:pos="540"/>
        </w:tabs>
      </w:pPr>
      <w:r>
        <w:t>"Культура России (2006-2010 годы)";</w:t>
      </w:r>
    </w:p>
    <w:p w:rsidR="00721607" w:rsidRDefault="00721607" w:rsidP="00721607">
      <w:pPr>
        <w:pStyle w:val="31"/>
        <w:numPr>
          <w:ilvl w:val="0"/>
          <w:numId w:val="4"/>
        </w:numPr>
        <w:tabs>
          <w:tab w:val="clear" w:pos="540"/>
        </w:tabs>
      </w:pPr>
      <w:r>
        <w:t>"Жилище" на 2002-2010 годы;</w:t>
      </w:r>
    </w:p>
    <w:p w:rsidR="00721607" w:rsidRDefault="00721607" w:rsidP="00721607">
      <w:pPr>
        <w:pStyle w:val="31"/>
        <w:numPr>
          <w:ilvl w:val="0"/>
          <w:numId w:val="4"/>
        </w:numPr>
        <w:tabs>
          <w:tab w:val="clear" w:pos="540"/>
        </w:tabs>
      </w:pPr>
      <w:r>
        <w:t>"Социальное развитие села до 2012 года";</w:t>
      </w:r>
    </w:p>
    <w:p w:rsidR="00721607" w:rsidRDefault="00721607" w:rsidP="00721607">
      <w:pPr>
        <w:pStyle w:val="31"/>
        <w:numPr>
          <w:ilvl w:val="0"/>
          <w:numId w:val="4"/>
        </w:numPr>
        <w:tabs>
          <w:tab w:val="clear" w:pos="540"/>
        </w:tabs>
      </w:pPr>
      <w:r>
        <w:t>Федеральная целевая программа развития образования на 2006-2010 годы;</w:t>
      </w:r>
    </w:p>
    <w:p w:rsidR="00721607" w:rsidRDefault="00721607" w:rsidP="00721607">
      <w:pPr>
        <w:pStyle w:val="31"/>
        <w:numPr>
          <w:ilvl w:val="0"/>
          <w:numId w:val="4"/>
        </w:numPr>
        <w:tabs>
          <w:tab w:val="clear" w:pos="540"/>
        </w:tabs>
      </w:pPr>
      <w:r>
        <w:t>"Электронная Россия (2002-2010 годы)";</w:t>
      </w:r>
    </w:p>
    <w:p w:rsidR="00721607" w:rsidRDefault="00721607" w:rsidP="00721607">
      <w:pPr>
        <w:pStyle w:val="31"/>
        <w:numPr>
          <w:ilvl w:val="0"/>
          <w:numId w:val="4"/>
        </w:numPr>
        <w:tabs>
          <w:tab w:val="clear" w:pos="540"/>
        </w:tabs>
      </w:pPr>
      <w:r>
        <w:t>"Модернизация транспортной системы России (2002-2010 годы)";</w:t>
      </w:r>
    </w:p>
    <w:p w:rsidR="00721607" w:rsidRDefault="00721607" w:rsidP="00721607">
      <w:pPr>
        <w:pStyle w:val="31"/>
        <w:numPr>
          <w:ilvl w:val="0"/>
          <w:numId w:val="4"/>
        </w:numPr>
        <w:tabs>
          <w:tab w:val="clear" w:pos="540"/>
        </w:tabs>
      </w:pPr>
      <w:r>
        <w:t>"Развитие физической культуры и спорта в Российской Федерации на 2006-2015 годы";</w:t>
      </w:r>
    </w:p>
    <w:p w:rsidR="00721607" w:rsidRDefault="00721607" w:rsidP="00721607">
      <w:pPr>
        <w:pStyle w:val="31"/>
        <w:numPr>
          <w:ilvl w:val="0"/>
          <w:numId w:val="4"/>
        </w:numPr>
        <w:tabs>
          <w:tab w:val="clear" w:pos="540"/>
        </w:tabs>
      </w:pPr>
      <w:r>
        <w:t>"Сохранение и восстановление плодородия почв земель сельскохозяйственного н</w:t>
      </w:r>
      <w:r>
        <w:t>а</w:t>
      </w:r>
      <w:r>
        <w:t>значения и агроландшафтов как национального достояния России на 2006-2010 г</w:t>
      </w:r>
      <w:r>
        <w:t>о</w:t>
      </w:r>
      <w:r>
        <w:t>ды и на пер</w:t>
      </w:r>
      <w:r>
        <w:t>и</w:t>
      </w:r>
      <w:r>
        <w:t>од до 2012 года";</w:t>
      </w:r>
    </w:p>
    <w:p w:rsidR="00721607" w:rsidRDefault="00721607" w:rsidP="00721607">
      <w:pPr>
        <w:pStyle w:val="31"/>
        <w:numPr>
          <w:ilvl w:val="0"/>
          <w:numId w:val="4"/>
        </w:numPr>
        <w:tabs>
          <w:tab w:val="clear" w:pos="540"/>
        </w:tabs>
      </w:pPr>
      <w:r>
        <w:t xml:space="preserve"> «Снижение рисков и смягчение последствий чрезвычайных ситуаций природного и техногенного характера в Российской Федерации до 2010 года»;</w:t>
      </w:r>
    </w:p>
    <w:p w:rsidR="00721607" w:rsidRDefault="00721607" w:rsidP="00721607">
      <w:pPr>
        <w:pStyle w:val="31"/>
        <w:numPr>
          <w:ilvl w:val="0"/>
          <w:numId w:val="4"/>
        </w:numPr>
        <w:tabs>
          <w:tab w:val="clear" w:pos="540"/>
        </w:tabs>
      </w:pPr>
      <w:r>
        <w:t>"Исследование и разработки по приоритетным направлениям развития научно-технологического комплекса России на 2007-2012 годы".</w:t>
      </w:r>
    </w:p>
    <w:p w:rsidR="00721607" w:rsidRDefault="00721607" w:rsidP="00721607">
      <w:pPr>
        <w:pStyle w:val="31"/>
        <w:tabs>
          <w:tab w:val="clear" w:pos="540"/>
          <w:tab w:val="left" w:pos="720"/>
        </w:tabs>
        <w:rPr>
          <w:b/>
          <w:bCs/>
        </w:rPr>
      </w:pPr>
      <w:r>
        <w:rPr>
          <w:b/>
          <w:bCs/>
        </w:rPr>
        <w:t xml:space="preserve">           Областные целевые программы:</w:t>
      </w:r>
    </w:p>
    <w:p w:rsidR="00721607" w:rsidRDefault="00721607" w:rsidP="00721607">
      <w:pPr>
        <w:pStyle w:val="31"/>
        <w:numPr>
          <w:ilvl w:val="0"/>
          <w:numId w:val="4"/>
        </w:numPr>
        <w:tabs>
          <w:tab w:val="clear" w:pos="540"/>
        </w:tabs>
      </w:pPr>
      <w:r>
        <w:t>Закон Воронежской области « О стратегии социально-экономического развития Воронежской области на долгосрочную перспективу» от 20.11.2007 г. № 114-ОЗ;</w:t>
      </w:r>
    </w:p>
    <w:p w:rsidR="00721607" w:rsidRDefault="00721607" w:rsidP="00721607">
      <w:pPr>
        <w:pStyle w:val="31"/>
        <w:numPr>
          <w:ilvl w:val="0"/>
          <w:numId w:val="4"/>
        </w:numPr>
        <w:tabs>
          <w:tab w:val="clear" w:pos="540"/>
        </w:tabs>
      </w:pPr>
      <w:r>
        <w:t>Закон Воронежской области « О программе экономического и социального разв</w:t>
      </w:r>
      <w:r>
        <w:t>и</w:t>
      </w:r>
      <w:r>
        <w:t>тия Воронежской области на 2007-2011 годы» от 20.11.2007 г. № 113-ОЗ;</w:t>
      </w:r>
    </w:p>
    <w:p w:rsidR="00721607" w:rsidRDefault="00721607" w:rsidP="00721607">
      <w:pPr>
        <w:pStyle w:val="31"/>
        <w:numPr>
          <w:ilvl w:val="0"/>
          <w:numId w:val="4"/>
        </w:numPr>
        <w:tabs>
          <w:tab w:val="clear" w:pos="540"/>
        </w:tabs>
      </w:pPr>
      <w:r>
        <w:t>"Обеспечение жильем молодых семей 2004-2010 годы»;</w:t>
      </w:r>
    </w:p>
    <w:p w:rsidR="00721607" w:rsidRDefault="00721607" w:rsidP="00721607">
      <w:pPr>
        <w:pStyle w:val="31"/>
        <w:numPr>
          <w:ilvl w:val="0"/>
          <w:numId w:val="4"/>
        </w:numPr>
        <w:tabs>
          <w:tab w:val="clear" w:pos="540"/>
        </w:tabs>
      </w:pPr>
      <w:r>
        <w:t>«Развитие и поддержка малого предпринимательства в Воронежской области на 2006-2010 годы»;</w:t>
      </w:r>
    </w:p>
    <w:p w:rsidR="00721607" w:rsidRDefault="00721607" w:rsidP="00721607">
      <w:pPr>
        <w:pStyle w:val="31"/>
        <w:numPr>
          <w:ilvl w:val="0"/>
          <w:numId w:val="4"/>
        </w:numPr>
        <w:tabs>
          <w:tab w:val="clear" w:pos="540"/>
        </w:tabs>
      </w:pPr>
      <w:r>
        <w:t>«Развитие физической культуры и спорта в Воронежской области»;</w:t>
      </w:r>
    </w:p>
    <w:p w:rsidR="00721607" w:rsidRDefault="00721607" w:rsidP="00721607">
      <w:pPr>
        <w:pStyle w:val="31"/>
        <w:numPr>
          <w:ilvl w:val="0"/>
          <w:numId w:val="4"/>
        </w:numPr>
        <w:tabs>
          <w:tab w:val="clear" w:pos="540"/>
        </w:tabs>
      </w:pPr>
      <w:r>
        <w:t>«Строительство сетей канализации с очистными сооружениями»;</w:t>
      </w:r>
    </w:p>
    <w:p w:rsidR="00721607" w:rsidRDefault="00721607" w:rsidP="00721607">
      <w:pPr>
        <w:pStyle w:val="31"/>
        <w:numPr>
          <w:ilvl w:val="0"/>
          <w:numId w:val="5"/>
        </w:numPr>
        <w:tabs>
          <w:tab w:val="clear" w:pos="540"/>
        </w:tabs>
      </w:pPr>
      <w:r>
        <w:t>"Развитие здравоохранения в Воронежской области до 2010 года";</w:t>
      </w:r>
    </w:p>
    <w:p w:rsidR="00721607" w:rsidRDefault="00721607" w:rsidP="00721607">
      <w:pPr>
        <w:pStyle w:val="31"/>
        <w:numPr>
          <w:ilvl w:val="0"/>
          <w:numId w:val="4"/>
        </w:numPr>
        <w:tabs>
          <w:tab w:val="clear" w:pos="540"/>
        </w:tabs>
      </w:pPr>
      <w:r>
        <w:t>"Экология и природные ресурсы Воронежской области на 2010- 2014 годы";</w:t>
      </w:r>
    </w:p>
    <w:p w:rsidR="00721607" w:rsidRDefault="00721607" w:rsidP="00721607">
      <w:pPr>
        <w:pStyle w:val="31"/>
        <w:numPr>
          <w:ilvl w:val="0"/>
          <w:numId w:val="5"/>
        </w:numPr>
        <w:tabs>
          <w:tab w:val="clear" w:pos="540"/>
        </w:tabs>
      </w:pPr>
      <w:r>
        <w:t>"Совершенствование учета и управления земель сельскохозяйственного назнач</w:t>
      </w:r>
      <w:r>
        <w:t>е</w:t>
      </w:r>
      <w:r>
        <w:t>ния Воронежской области на 2010-2011 г</w:t>
      </w:r>
      <w:r>
        <w:t>о</w:t>
      </w:r>
      <w:r>
        <w:t>ды»;</w:t>
      </w:r>
    </w:p>
    <w:p w:rsidR="00721607" w:rsidRDefault="00721607" w:rsidP="00721607">
      <w:pPr>
        <w:pStyle w:val="31"/>
        <w:numPr>
          <w:ilvl w:val="0"/>
          <w:numId w:val="5"/>
        </w:numPr>
        <w:tabs>
          <w:tab w:val="clear" w:pos="540"/>
        </w:tabs>
      </w:pPr>
      <w:r>
        <w:t>"Питьевая вода".</w:t>
      </w:r>
    </w:p>
    <w:p w:rsidR="00721607" w:rsidRDefault="00721607" w:rsidP="00721607">
      <w:pPr>
        <w:pStyle w:val="31"/>
        <w:rPr>
          <w:color w:val="0000FF"/>
        </w:rPr>
      </w:pPr>
      <w:r>
        <w:rPr>
          <w:color w:val="0000FF"/>
        </w:rPr>
        <w:tab/>
      </w:r>
    </w:p>
    <w:p w:rsidR="00721607" w:rsidRDefault="00721607" w:rsidP="00721607">
      <w:pPr>
        <w:pStyle w:val="31"/>
      </w:pPr>
      <w:r>
        <w:rPr>
          <w:color w:val="0000FF"/>
        </w:rPr>
        <w:tab/>
      </w:r>
      <w:r>
        <w:t>Работы выполнены в соответствии с требованиями следующих нормативно-технических док</w:t>
      </w:r>
      <w:r>
        <w:t>у</w:t>
      </w:r>
      <w:r>
        <w:t>ментов:</w:t>
      </w:r>
    </w:p>
    <w:p w:rsidR="00721607" w:rsidRDefault="00721607" w:rsidP="00721607">
      <w:pPr>
        <w:tabs>
          <w:tab w:val="left" w:pos="540"/>
        </w:tabs>
        <w:spacing w:line="360" w:lineRule="auto"/>
        <w:jc w:val="both"/>
      </w:pPr>
      <w:r>
        <w:tab/>
        <w:t>- Правила установления охранных зон объектов электрического хозяйства и особых условий использования земельных участков, расположенных в границах таких зон.  У</w:t>
      </w:r>
      <w:r>
        <w:t>т</w:t>
      </w:r>
      <w:r>
        <w:t>верждены Постановлением  Правительства РФ от 24 февраля 2009 г.  № 160;</w:t>
      </w:r>
    </w:p>
    <w:p w:rsidR="00721607" w:rsidRDefault="00721607" w:rsidP="00721607">
      <w:pPr>
        <w:pStyle w:val="31"/>
      </w:pPr>
      <w:r>
        <w:tab/>
        <w:t>- Правила охраны магистральных трубопроводов. Утверждены Постановлением Минтопэнерго РФ от 22.04.1992 г. № 9;</w:t>
      </w:r>
    </w:p>
    <w:p w:rsidR="00721607" w:rsidRDefault="00721607" w:rsidP="00721607">
      <w:pPr>
        <w:pStyle w:val="31"/>
      </w:pPr>
      <w:r>
        <w:tab/>
        <w:t>- Правила охраны газораспределительных сетей. Утверждены Постановлением Пр</w:t>
      </w:r>
      <w:r>
        <w:t>а</w:t>
      </w:r>
      <w:r>
        <w:t>вительства  РФ от 20.11.2000 г. № 878.</w:t>
      </w:r>
    </w:p>
    <w:p w:rsidR="00721607" w:rsidRDefault="00721607" w:rsidP="00721607">
      <w:pPr>
        <w:pStyle w:val="31"/>
        <w:tabs>
          <w:tab w:val="left" w:pos="720"/>
        </w:tabs>
      </w:pPr>
      <w:r>
        <w:tab/>
        <w:t>- Санитарно-защитные зоны и санитарная классификация предприятий, сооружений и иных объектов. СанПиН 2.2.1/2.1.1200-03 (утверждены Постановлением Главного Гос</w:t>
      </w:r>
      <w:r>
        <w:t>у</w:t>
      </w:r>
      <w:r>
        <w:t xml:space="preserve">дарственного санитарного врача РФ от 25.09.2007 г. № 74, регистрационный № 10995) (с изменениями от 10.04.2008 г).                                            </w:t>
      </w:r>
    </w:p>
    <w:p w:rsidR="00721607" w:rsidRDefault="00721607" w:rsidP="00721607">
      <w:pPr>
        <w:pStyle w:val="a9"/>
        <w:ind w:left="0"/>
      </w:pPr>
      <w:r>
        <w:tab/>
        <w:t>- Санитарные правила и нормы СанПиН 2.1.4.1110-02. «Зоны санитарной охраны и</w:t>
      </w:r>
      <w:r>
        <w:t>с</w:t>
      </w:r>
      <w:r>
        <w:t>точников водоснабжения и водопроводов питьевого назначения» (утверждены Постано</w:t>
      </w:r>
      <w:r>
        <w:t>в</w:t>
      </w:r>
      <w:r>
        <w:t>лением Главного Государственного санитарного врача РФ от 14.03.2002 г. №10, регистр</w:t>
      </w:r>
      <w:r>
        <w:t>а</w:t>
      </w:r>
      <w:r>
        <w:t>ционный номер 3399).</w:t>
      </w:r>
    </w:p>
    <w:p w:rsidR="00721607" w:rsidRPr="00721607" w:rsidRDefault="00721607" w:rsidP="00721607">
      <w:pPr>
        <w:pStyle w:val="30"/>
        <w:spacing w:line="360" w:lineRule="auto"/>
        <w:rPr>
          <w:b/>
        </w:rPr>
      </w:pPr>
      <w:r w:rsidRPr="00721607">
        <w:rPr>
          <w:b/>
        </w:rPr>
        <w:t>Методической и технологической основой проведения работ послужили:</w:t>
      </w:r>
    </w:p>
    <w:p w:rsidR="00721607" w:rsidRDefault="00721607" w:rsidP="00721607">
      <w:pPr>
        <w:pStyle w:val="31"/>
      </w:pPr>
      <w:r>
        <w:tab/>
        <w:t>- Техническое задание на проведение работ, утвержденное Главой администрации Никольского 1-го сельского поселения.</w:t>
      </w:r>
    </w:p>
    <w:p w:rsidR="00721607" w:rsidRDefault="00721607" w:rsidP="00721607">
      <w:pPr>
        <w:pStyle w:val="31"/>
      </w:pPr>
      <w:r>
        <w:tab/>
        <w:t>- Топографические  материалы и карты на электронном и бумажном носителях в масштабах: (1:25 000 на территорию поселения, 1:10 000 на территорию населенных пун</w:t>
      </w:r>
      <w:r>
        <w:t>к</w:t>
      </w:r>
      <w:r>
        <w:t>тов пос</w:t>
      </w:r>
      <w:r>
        <w:t>е</w:t>
      </w:r>
      <w:r>
        <w:t>ления);</w:t>
      </w:r>
    </w:p>
    <w:p w:rsidR="00721607" w:rsidRDefault="00721607" w:rsidP="00721607">
      <w:pPr>
        <w:pStyle w:val="31"/>
      </w:pPr>
      <w:r>
        <w:tab/>
        <w:t>- Архивные топографические и землеустроительные материалы;</w:t>
      </w:r>
    </w:p>
    <w:p w:rsidR="00721607" w:rsidRDefault="00721607" w:rsidP="00721607">
      <w:pPr>
        <w:pStyle w:val="31"/>
      </w:pPr>
      <w:r>
        <w:tab/>
        <w:t>- Имеющиеся материалы инженерно-геологических, гидрогеологических, геофизич</w:t>
      </w:r>
      <w:r>
        <w:t>е</w:t>
      </w:r>
      <w:r>
        <w:t>ских изысканий;</w:t>
      </w:r>
    </w:p>
    <w:p w:rsidR="00721607" w:rsidRDefault="00721607" w:rsidP="00721607">
      <w:pPr>
        <w:pStyle w:val="31"/>
      </w:pPr>
      <w:r>
        <w:tab/>
        <w:t>- Ранее выполненная утвержденная градостроительная документация;</w:t>
      </w:r>
    </w:p>
    <w:p w:rsidR="00721607" w:rsidRDefault="00721607" w:rsidP="00721607">
      <w:pPr>
        <w:pStyle w:val="31"/>
      </w:pPr>
      <w:r>
        <w:tab/>
        <w:t xml:space="preserve">- Федеральные и областные целевые программы; </w:t>
      </w:r>
    </w:p>
    <w:p w:rsidR="00721607" w:rsidRDefault="00721607" w:rsidP="00721607">
      <w:pPr>
        <w:pStyle w:val="31"/>
      </w:pPr>
      <w:r>
        <w:rPr>
          <w:color w:val="0000FF"/>
        </w:rPr>
        <w:tab/>
      </w:r>
      <w:r>
        <w:t>- Схема территориального планирования Воронежской области, институт Урбан</w:t>
      </w:r>
      <w:r>
        <w:t>и</w:t>
      </w:r>
      <w:r>
        <w:t>стики, г. Санкт-Петербург, 2008 г.</w:t>
      </w:r>
    </w:p>
    <w:p w:rsidR="00721607" w:rsidRDefault="00721607" w:rsidP="00721607">
      <w:pPr>
        <w:pStyle w:val="30"/>
        <w:tabs>
          <w:tab w:val="clear" w:pos="540"/>
          <w:tab w:val="left" w:pos="708"/>
        </w:tabs>
        <w:spacing w:line="360" w:lineRule="auto"/>
        <w:ind w:firstLine="539"/>
      </w:pPr>
      <w:r>
        <w:t xml:space="preserve">При разработке проекта Генерального плана территории </w:t>
      </w:r>
      <w:r>
        <w:rPr>
          <w:b/>
          <w:bCs/>
        </w:rPr>
        <w:t>Никольского 1-го сельск</w:t>
      </w:r>
      <w:r>
        <w:rPr>
          <w:b/>
          <w:bCs/>
        </w:rPr>
        <w:t>о</w:t>
      </w:r>
      <w:r>
        <w:rPr>
          <w:b/>
          <w:bCs/>
        </w:rPr>
        <w:t>го поселения</w:t>
      </w:r>
      <w:r>
        <w:t xml:space="preserve"> в процессе выполнения подготовительных работ произведен сбор и</w:t>
      </w:r>
      <w:r>
        <w:t>с</w:t>
      </w:r>
      <w:r>
        <w:t>ходной информации, отражающий современное состояние природной, социальной среды, разв</w:t>
      </w:r>
      <w:r>
        <w:t>и</w:t>
      </w:r>
      <w:r>
        <w:t>тие транспортно-инженерной инфраструктуры, градоэкономической характеристики те</w:t>
      </w:r>
      <w:r>
        <w:t>р</w:t>
      </w:r>
      <w:r>
        <w:t>рит</w:t>
      </w:r>
      <w:r>
        <w:t>о</w:t>
      </w:r>
      <w:r>
        <w:t xml:space="preserve">рии. </w:t>
      </w:r>
    </w:p>
    <w:p w:rsidR="00721607" w:rsidRDefault="00721607" w:rsidP="00721607">
      <w:pPr>
        <w:pStyle w:val="30"/>
        <w:tabs>
          <w:tab w:val="clear" w:pos="540"/>
          <w:tab w:val="left" w:pos="708"/>
        </w:tabs>
        <w:spacing w:line="360" w:lineRule="auto"/>
        <w:ind w:firstLine="539"/>
      </w:pPr>
      <w:r>
        <w:t>В Генеральном плане учтены ограничения использования территорий, установле</w:t>
      </w:r>
      <w:r>
        <w:t>н</w:t>
      </w:r>
      <w:r>
        <w:t>ные в соответствии с законодательством Российской Федерации. Генеральный план ра</w:t>
      </w:r>
      <w:r>
        <w:t>з</w:t>
      </w:r>
      <w:r>
        <w:t>работан в соответствии с Градостроительным кодексом Российской Федер</w:t>
      </w:r>
      <w:r>
        <w:t>а</w:t>
      </w:r>
      <w:r>
        <w:t xml:space="preserve">ции. </w:t>
      </w:r>
    </w:p>
    <w:p w:rsidR="00721607" w:rsidRDefault="00721607" w:rsidP="00721607">
      <w:pPr>
        <w:spacing w:line="360" w:lineRule="auto"/>
        <w:ind w:right="-5" w:firstLine="567"/>
        <w:jc w:val="both"/>
        <w:rPr>
          <w:b/>
          <w:i/>
          <w:iCs/>
        </w:rPr>
      </w:pPr>
      <w:r>
        <w:t>Проектные решения Генерального плана  являются основанием для разработки д</w:t>
      </w:r>
      <w:r>
        <w:t>о</w:t>
      </w:r>
      <w:r>
        <w:t>кументации по планировке территории, а также территориальных и отраслевых схем ра</w:t>
      </w:r>
      <w:r>
        <w:t>з</w:t>
      </w:r>
      <w:r>
        <w:t>мещения отдельных видов строительства, развития транспортной, инженерной и социал</w:t>
      </w:r>
      <w:r>
        <w:t>ь</w:t>
      </w:r>
      <w:r>
        <w:t>ной инфраструктур, охраны окружающей среды, учитываются при разработке правил зе</w:t>
      </w:r>
      <w:r>
        <w:t>м</w:t>
      </w:r>
      <w:r>
        <w:t xml:space="preserve">лепользования и застройки. </w:t>
      </w:r>
    </w:p>
    <w:p w:rsidR="008C1FB4" w:rsidRDefault="008C1FB4">
      <w:pPr>
        <w:pStyle w:val="a5"/>
        <w:rPr>
          <w:i/>
          <w:iCs/>
          <w:caps/>
          <w:sz w:val="28"/>
        </w:rPr>
      </w:pPr>
    </w:p>
    <w:p w:rsidR="008C1FB4" w:rsidRDefault="008C1FB4">
      <w:pPr>
        <w:pStyle w:val="a5"/>
        <w:rPr>
          <w:i/>
          <w:iCs/>
          <w:caps/>
          <w:sz w:val="28"/>
        </w:rPr>
      </w:pPr>
      <w:r>
        <w:rPr>
          <w:i/>
          <w:iCs/>
          <w:caps/>
          <w:sz w:val="28"/>
        </w:rPr>
        <w:t>2. Положение о территориальном планировании</w:t>
      </w:r>
    </w:p>
    <w:p w:rsidR="008C1FB4" w:rsidRDefault="008C1FB4">
      <w:pPr>
        <w:pStyle w:val="a6"/>
        <w:tabs>
          <w:tab w:val="left" w:pos="540"/>
        </w:tabs>
        <w:spacing w:line="240" w:lineRule="auto"/>
        <w:rPr>
          <w:sz w:val="26"/>
        </w:rPr>
      </w:pPr>
      <w:r>
        <w:rPr>
          <w:sz w:val="26"/>
        </w:rPr>
        <w:t>2.1 Цели и задачи территориального планирования</w:t>
      </w:r>
    </w:p>
    <w:p w:rsidR="008C1FB4" w:rsidRDefault="008C1FB4">
      <w:pPr>
        <w:pStyle w:val="a7"/>
        <w:tabs>
          <w:tab w:val="left" w:pos="540"/>
        </w:tabs>
        <w:jc w:val="both"/>
      </w:pPr>
    </w:p>
    <w:p w:rsidR="008C1FB4" w:rsidRDefault="008C1FB4">
      <w:pPr>
        <w:pStyle w:val="a7"/>
        <w:tabs>
          <w:tab w:val="left" w:pos="540"/>
        </w:tabs>
        <w:spacing w:line="360" w:lineRule="auto"/>
        <w:jc w:val="both"/>
      </w:pPr>
      <w:r>
        <w:t xml:space="preserve">        Территориальное планирование развития муниципального образования (поселения) осуществляется посредством разработки градостроительной документации.</w:t>
      </w:r>
    </w:p>
    <w:p w:rsidR="008C1FB4" w:rsidRDefault="008C1FB4">
      <w:pPr>
        <w:pStyle w:val="30"/>
        <w:tabs>
          <w:tab w:val="clear" w:pos="540"/>
        </w:tabs>
        <w:spacing w:line="360" w:lineRule="auto"/>
      </w:pPr>
      <w:r>
        <w:t>При разработке градостроительной документации необходимо руководствоваться Градостроительным кодексом Российской Федерации, другими федеральными законами и иными нормативными правовыми актами Российской Федерации, законами и иными пр</w:t>
      </w:r>
      <w:r>
        <w:t>а</w:t>
      </w:r>
      <w:r>
        <w:t>вовыми актами субъектов Российской Федерации, федеральными градостроительными нормативами и правилами, нормативно-техническими документами в области градостро</w:t>
      </w:r>
      <w:r>
        <w:t>и</w:t>
      </w:r>
      <w:r>
        <w:t>тельства, государственными стандартами, федеральными специальными нормативами и правилами субъектов Российской Федерации (территориальными градостроительными нормативами и правилами), региональными нормативами градостроительного проектир</w:t>
      </w:r>
      <w:r>
        <w:t>о</w:t>
      </w:r>
      <w:r>
        <w:t>вания, нормативными правовыми актами органов местного самоуправления  и местными нормативами градостроительного проектирования. Документы территориального план</w:t>
      </w:r>
      <w:r>
        <w:t>и</w:t>
      </w:r>
      <w:r>
        <w:t>рования муниципальных образований учитываются при комплексном решении вопр</w:t>
      </w:r>
      <w:r>
        <w:t>о</w:t>
      </w:r>
      <w:r>
        <w:t>сов социально-экономического развития, установления границ муниципальных образов</w:t>
      </w:r>
      <w:r>
        <w:t>а</w:t>
      </w:r>
      <w:r>
        <w:t>ний, принятия решений о переводе земель из одной категории в другую, планирования и орг</w:t>
      </w:r>
      <w:r>
        <w:t>а</w:t>
      </w:r>
      <w:r>
        <w:t>низации рационального использования земель и их охраны, последующей разработке гр</w:t>
      </w:r>
      <w:r>
        <w:t>а</w:t>
      </w:r>
      <w:r>
        <w:t>достроительной документации других видов, а также при разработке программ соц</w:t>
      </w:r>
      <w:r>
        <w:t>и</w:t>
      </w:r>
      <w:r>
        <w:t>ально-экономического развития территорий муниципальных образований, целевых пр</w:t>
      </w:r>
      <w:r>
        <w:t>о</w:t>
      </w:r>
      <w:r>
        <w:t>грамм, схем и проектов развития инженерной, транспортной и социальной инфр</w:t>
      </w:r>
      <w:r>
        <w:t>а</w:t>
      </w:r>
      <w:r>
        <w:t>структур, схем охраны природы и природопользования, схем защиты территорий, подверженных возде</w:t>
      </w:r>
      <w:r>
        <w:t>й</w:t>
      </w:r>
      <w:r>
        <w:t>ствию чрезвычайных ситуаций природного и техногенного характера.</w:t>
      </w:r>
    </w:p>
    <w:p w:rsidR="008C1FB4" w:rsidRDefault="008C1FB4">
      <w:pPr>
        <w:pStyle w:val="1"/>
        <w:tabs>
          <w:tab w:val="left" w:pos="540"/>
        </w:tabs>
        <w:spacing w:line="360" w:lineRule="auto"/>
        <w:rPr>
          <w:b w:val="0"/>
          <w:bCs/>
        </w:rPr>
      </w:pPr>
      <w:r>
        <w:t xml:space="preserve">        </w:t>
      </w:r>
      <w:r>
        <w:rPr>
          <w:bCs/>
        </w:rPr>
        <w:t>Генеральный план</w:t>
      </w:r>
      <w:r>
        <w:rPr>
          <w:b w:val="0"/>
          <w:bCs/>
        </w:rPr>
        <w:t xml:space="preserve"> муниципального образования (поселения) - документ территор</w:t>
      </w:r>
      <w:r>
        <w:rPr>
          <w:b w:val="0"/>
          <w:bCs/>
        </w:rPr>
        <w:t>и</w:t>
      </w:r>
      <w:r>
        <w:rPr>
          <w:b w:val="0"/>
          <w:bCs/>
        </w:rPr>
        <w:t>ального планирования, определяющий стратегию градостроительного развития муниц</w:t>
      </w:r>
      <w:r>
        <w:rPr>
          <w:b w:val="0"/>
          <w:bCs/>
        </w:rPr>
        <w:t>и</w:t>
      </w:r>
      <w:r>
        <w:rPr>
          <w:b w:val="0"/>
          <w:bCs/>
        </w:rPr>
        <w:t xml:space="preserve">пального образования (поселения). </w:t>
      </w:r>
      <w:r>
        <w:rPr>
          <w:bCs/>
        </w:rPr>
        <w:t>Генеральный план является основным градостро</w:t>
      </w:r>
      <w:r>
        <w:rPr>
          <w:bCs/>
        </w:rPr>
        <w:t>и</w:t>
      </w:r>
      <w:r>
        <w:rPr>
          <w:bCs/>
        </w:rPr>
        <w:t>тельным документом</w:t>
      </w:r>
      <w:r>
        <w:rPr>
          <w:b w:val="0"/>
          <w:bCs/>
        </w:rPr>
        <w:t>, определяющим в интересах населения и государства условия формирования среды жизнеде</w:t>
      </w:r>
      <w:r>
        <w:rPr>
          <w:b w:val="0"/>
          <w:bCs/>
        </w:rPr>
        <w:t>я</w:t>
      </w:r>
      <w:r>
        <w:rPr>
          <w:b w:val="0"/>
          <w:bCs/>
        </w:rPr>
        <w:t>тельности, направления и границы развития территорий муниципальных образований (поселений), зонирование территорий, развитие инжене</w:t>
      </w:r>
      <w:r>
        <w:rPr>
          <w:b w:val="0"/>
          <w:bCs/>
        </w:rPr>
        <w:t>р</w:t>
      </w:r>
      <w:r>
        <w:rPr>
          <w:b w:val="0"/>
          <w:bCs/>
        </w:rPr>
        <w:t>ной, транспортной и социальной инфраструктур, градостроительные требования к сохр</w:t>
      </w:r>
      <w:r>
        <w:rPr>
          <w:b w:val="0"/>
          <w:bCs/>
        </w:rPr>
        <w:t>а</w:t>
      </w:r>
      <w:r>
        <w:rPr>
          <w:b w:val="0"/>
          <w:bCs/>
        </w:rPr>
        <w:t>нению объектов историко-культурного наследия и особо охраняемых природных террит</w:t>
      </w:r>
      <w:r>
        <w:rPr>
          <w:b w:val="0"/>
          <w:bCs/>
        </w:rPr>
        <w:t>о</w:t>
      </w:r>
      <w:r>
        <w:rPr>
          <w:b w:val="0"/>
          <w:bCs/>
        </w:rPr>
        <w:t>рий, экологическому санитарному бл</w:t>
      </w:r>
      <w:r>
        <w:rPr>
          <w:b w:val="0"/>
          <w:bCs/>
        </w:rPr>
        <w:t>а</w:t>
      </w:r>
      <w:r>
        <w:rPr>
          <w:b w:val="0"/>
          <w:bCs/>
        </w:rPr>
        <w:t>гополучию.</w:t>
      </w:r>
    </w:p>
    <w:p w:rsidR="008C1FB4" w:rsidRDefault="008C1FB4">
      <w:pPr>
        <w:pStyle w:val="20"/>
        <w:tabs>
          <w:tab w:val="left" w:pos="540"/>
        </w:tabs>
        <w:spacing w:line="360" w:lineRule="auto"/>
        <w:jc w:val="both"/>
        <w:rPr>
          <w:sz w:val="24"/>
        </w:rPr>
      </w:pPr>
      <w:r>
        <w:rPr>
          <w:sz w:val="24"/>
        </w:rPr>
        <w:t xml:space="preserve">        </w:t>
      </w:r>
      <w:r>
        <w:rPr>
          <w:b/>
          <w:sz w:val="24"/>
        </w:rPr>
        <w:t>Целью разработки генерального плана</w:t>
      </w:r>
      <w:r>
        <w:rPr>
          <w:sz w:val="24"/>
        </w:rPr>
        <w:t xml:space="preserve"> муниципального образования (поселения) является создание действенного инструмента управления развития территории в соотве</w:t>
      </w:r>
      <w:r>
        <w:rPr>
          <w:sz w:val="24"/>
        </w:rPr>
        <w:t>т</w:t>
      </w:r>
      <w:r>
        <w:rPr>
          <w:sz w:val="24"/>
        </w:rPr>
        <w:t>ствии с федеральным законодательством и законодательством субъекта Российской Фед</w:t>
      </w:r>
      <w:r>
        <w:rPr>
          <w:sz w:val="24"/>
        </w:rPr>
        <w:t>е</w:t>
      </w:r>
      <w:r>
        <w:rPr>
          <w:sz w:val="24"/>
        </w:rPr>
        <w:t>рации. Проектные решения генеральных планов являются основой для комплексного р</w:t>
      </w:r>
      <w:r>
        <w:rPr>
          <w:sz w:val="24"/>
        </w:rPr>
        <w:t>е</w:t>
      </w:r>
      <w:r>
        <w:rPr>
          <w:sz w:val="24"/>
        </w:rPr>
        <w:t>шения вопросов организации планировочной структуры; территориального, инфрастру</w:t>
      </w:r>
      <w:r>
        <w:rPr>
          <w:sz w:val="24"/>
        </w:rPr>
        <w:t>к</w:t>
      </w:r>
      <w:r>
        <w:rPr>
          <w:sz w:val="24"/>
        </w:rPr>
        <w:t>турного и социально-экономического развития муниципальных образований (поселений); разработки правил землепользования и застройки, устанавливающих правовой режим и</w:t>
      </w:r>
      <w:r>
        <w:rPr>
          <w:sz w:val="24"/>
        </w:rPr>
        <w:t>с</w:t>
      </w:r>
      <w:r>
        <w:rPr>
          <w:sz w:val="24"/>
        </w:rPr>
        <w:t>пользования территориальных зон; определения зон инвестиционного развития.</w:t>
      </w:r>
    </w:p>
    <w:p w:rsidR="008C1FB4" w:rsidRDefault="008C1FB4">
      <w:pPr>
        <w:spacing w:line="360" w:lineRule="auto"/>
        <w:ind w:firstLine="720"/>
        <w:jc w:val="both"/>
      </w:pPr>
      <w:r>
        <w:rPr>
          <w:b/>
        </w:rPr>
        <w:t>Основными задачами территориального планирования являются</w:t>
      </w:r>
      <w:r>
        <w:t>:</w:t>
      </w:r>
    </w:p>
    <w:p w:rsidR="008C1FB4" w:rsidRDefault="008C1FB4">
      <w:pPr>
        <w:autoSpaceDE w:val="0"/>
        <w:autoSpaceDN w:val="0"/>
        <w:adjustRightInd w:val="0"/>
        <w:spacing w:line="360" w:lineRule="auto"/>
        <w:ind w:firstLine="567"/>
        <w:jc w:val="both"/>
        <w:rPr>
          <w:szCs w:val="28"/>
        </w:rPr>
      </w:pPr>
      <w:r>
        <w:rPr>
          <w:rFonts w:ascii="Arial" w:hAnsi="Arial" w:cs="Arial"/>
          <w:szCs w:val="28"/>
        </w:rPr>
        <w:t>●</w:t>
      </w:r>
      <w:r>
        <w:rPr>
          <w:szCs w:val="28"/>
        </w:rPr>
        <w:t xml:space="preserve"> определение функционального назначения и параметров использования земель в гран</w:t>
      </w:r>
      <w:r>
        <w:rPr>
          <w:szCs w:val="28"/>
        </w:rPr>
        <w:t>и</w:t>
      </w:r>
      <w:r>
        <w:rPr>
          <w:szCs w:val="28"/>
        </w:rPr>
        <w:t>цах проекта;</w:t>
      </w:r>
    </w:p>
    <w:p w:rsidR="008C1FB4" w:rsidRDefault="008C1FB4">
      <w:pPr>
        <w:autoSpaceDE w:val="0"/>
        <w:autoSpaceDN w:val="0"/>
        <w:adjustRightInd w:val="0"/>
        <w:spacing w:line="360" w:lineRule="auto"/>
        <w:ind w:firstLine="567"/>
        <w:jc w:val="both"/>
        <w:rPr>
          <w:szCs w:val="28"/>
        </w:rPr>
      </w:pPr>
      <w:r>
        <w:rPr>
          <w:rFonts w:ascii="Arial" w:hAnsi="Arial" w:cs="Arial"/>
          <w:szCs w:val="28"/>
        </w:rPr>
        <w:t>●</w:t>
      </w:r>
      <w:r>
        <w:rPr>
          <w:szCs w:val="28"/>
        </w:rPr>
        <w:t xml:space="preserve"> определение планируемых объемов и структуры нового жилищного строительства, а также его размещение на планируемой территории;</w:t>
      </w:r>
    </w:p>
    <w:p w:rsidR="008C1FB4" w:rsidRDefault="008C1FB4">
      <w:pPr>
        <w:autoSpaceDE w:val="0"/>
        <w:autoSpaceDN w:val="0"/>
        <w:adjustRightInd w:val="0"/>
        <w:spacing w:line="360" w:lineRule="auto"/>
        <w:ind w:firstLine="567"/>
        <w:jc w:val="both"/>
        <w:rPr>
          <w:szCs w:val="28"/>
        </w:rPr>
      </w:pPr>
      <w:r>
        <w:rPr>
          <w:rFonts w:ascii="Arial" w:hAnsi="Arial" w:cs="Arial"/>
          <w:szCs w:val="28"/>
        </w:rPr>
        <w:t>●</w:t>
      </w:r>
      <w:r>
        <w:rPr>
          <w:szCs w:val="28"/>
        </w:rPr>
        <w:t xml:space="preserve">  планирование реконструкции и развития застроенных территорий;</w:t>
      </w:r>
    </w:p>
    <w:p w:rsidR="008C1FB4" w:rsidRDefault="008C1FB4">
      <w:pPr>
        <w:autoSpaceDE w:val="0"/>
        <w:autoSpaceDN w:val="0"/>
        <w:adjustRightInd w:val="0"/>
        <w:spacing w:line="360" w:lineRule="auto"/>
        <w:ind w:firstLine="567"/>
        <w:jc w:val="both"/>
        <w:rPr>
          <w:szCs w:val="28"/>
        </w:rPr>
      </w:pPr>
      <w:r>
        <w:rPr>
          <w:rFonts w:ascii="Arial" w:hAnsi="Arial" w:cs="Arial"/>
          <w:szCs w:val="28"/>
        </w:rPr>
        <w:t>●</w:t>
      </w:r>
      <w:r>
        <w:rPr>
          <w:szCs w:val="28"/>
        </w:rPr>
        <w:t xml:space="preserve"> выработка стратегии развития производственных зон, в целях повышения эффе</w:t>
      </w:r>
      <w:r>
        <w:rPr>
          <w:szCs w:val="28"/>
        </w:rPr>
        <w:t>к</w:t>
      </w:r>
      <w:r>
        <w:rPr>
          <w:szCs w:val="28"/>
        </w:rPr>
        <w:t>тивн</w:t>
      </w:r>
      <w:r>
        <w:rPr>
          <w:szCs w:val="28"/>
        </w:rPr>
        <w:t>о</w:t>
      </w:r>
      <w:r>
        <w:rPr>
          <w:szCs w:val="28"/>
        </w:rPr>
        <w:t>сти использования их территорий, и улучшения состояния окружающей среды;</w:t>
      </w:r>
    </w:p>
    <w:p w:rsidR="008C1FB4" w:rsidRDefault="008C1FB4">
      <w:pPr>
        <w:autoSpaceDE w:val="0"/>
        <w:autoSpaceDN w:val="0"/>
        <w:adjustRightInd w:val="0"/>
        <w:spacing w:line="360" w:lineRule="auto"/>
        <w:ind w:firstLine="567"/>
        <w:jc w:val="both"/>
        <w:rPr>
          <w:szCs w:val="28"/>
        </w:rPr>
      </w:pPr>
      <w:r>
        <w:rPr>
          <w:rFonts w:ascii="Arial" w:hAnsi="Arial" w:cs="Arial"/>
          <w:szCs w:val="28"/>
        </w:rPr>
        <w:t>●</w:t>
      </w:r>
      <w:r>
        <w:rPr>
          <w:szCs w:val="28"/>
        </w:rPr>
        <w:t xml:space="preserve">  реорганизация инженерно-транспортной и социальной инфраструктур;</w:t>
      </w:r>
    </w:p>
    <w:p w:rsidR="008C1FB4" w:rsidRDefault="008C1FB4">
      <w:pPr>
        <w:autoSpaceDE w:val="0"/>
        <w:autoSpaceDN w:val="0"/>
        <w:adjustRightInd w:val="0"/>
        <w:spacing w:line="360" w:lineRule="auto"/>
        <w:ind w:firstLine="567"/>
        <w:jc w:val="both"/>
        <w:rPr>
          <w:szCs w:val="28"/>
        </w:rPr>
      </w:pPr>
      <w:r>
        <w:rPr>
          <w:rFonts w:ascii="Arial" w:eastAsia="Arial Unicode MS" w:hAnsi="Arial" w:cs="Arial"/>
          <w:szCs w:val="28"/>
        </w:rPr>
        <w:t xml:space="preserve">● </w:t>
      </w:r>
      <w:r>
        <w:rPr>
          <w:szCs w:val="28"/>
        </w:rPr>
        <w:t>сохранение историко-культурного, ландшафтного и архитектурно-пространственного своеобразия поселения;</w:t>
      </w:r>
    </w:p>
    <w:p w:rsidR="008C1FB4" w:rsidRDefault="008C1FB4">
      <w:pPr>
        <w:autoSpaceDE w:val="0"/>
        <w:autoSpaceDN w:val="0"/>
        <w:adjustRightInd w:val="0"/>
        <w:spacing w:line="360" w:lineRule="auto"/>
        <w:ind w:firstLine="567"/>
        <w:jc w:val="both"/>
        <w:rPr>
          <w:szCs w:val="28"/>
        </w:rPr>
      </w:pPr>
      <w:r>
        <w:rPr>
          <w:rFonts w:ascii="Arial" w:hAnsi="Arial" w:cs="Arial"/>
          <w:szCs w:val="28"/>
        </w:rPr>
        <w:t>●</w:t>
      </w:r>
      <w:r>
        <w:rPr>
          <w:szCs w:val="28"/>
        </w:rPr>
        <w:t xml:space="preserve"> организация пространства исходя из совокупности природно-экологических и санита</w:t>
      </w:r>
      <w:r>
        <w:rPr>
          <w:szCs w:val="28"/>
        </w:rPr>
        <w:t>р</w:t>
      </w:r>
      <w:r>
        <w:rPr>
          <w:szCs w:val="28"/>
        </w:rPr>
        <w:t>но-гигиенических факторов в целях обеспечения устойчивого развития территорий.</w:t>
      </w:r>
    </w:p>
    <w:p w:rsidR="008C1FB4" w:rsidRDefault="00254B28">
      <w:pPr>
        <w:pStyle w:val="3"/>
        <w:tabs>
          <w:tab w:val="left" w:pos="540"/>
        </w:tabs>
        <w:spacing w:line="360" w:lineRule="auto"/>
        <w:ind w:firstLine="567"/>
        <w:rPr>
          <w:i/>
          <w:iCs/>
        </w:rPr>
      </w:pPr>
      <w:r>
        <w:rPr>
          <w:b w:val="0"/>
          <w:bCs w:val="0"/>
          <w:i/>
          <w:iCs/>
          <w:noProof/>
          <w:sz w:val="20"/>
        </w:rPr>
        <w:drawing>
          <wp:anchor distT="0" distB="0" distL="0" distR="0" simplePos="0" relativeHeight="251650560" behindDoc="0" locked="0" layoutInCell="1" allowOverlap="0">
            <wp:simplePos x="0" y="0"/>
            <wp:positionH relativeFrom="column">
              <wp:posOffset>2400300</wp:posOffset>
            </wp:positionH>
            <wp:positionV relativeFrom="line">
              <wp:posOffset>-85090</wp:posOffset>
            </wp:positionV>
            <wp:extent cx="1181100" cy="1314450"/>
            <wp:effectExtent l="19050" t="0" r="0" b="0"/>
            <wp:wrapSquare wrapText="bothSides"/>
            <wp:docPr id="42" name="Рисунок 32" descr="Герб Воробье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Герб Воробьевки"/>
                    <pic:cNvPicPr>
                      <a:picLocks noChangeAspect="1" noChangeArrowheads="1"/>
                    </pic:cNvPicPr>
                  </pic:nvPicPr>
                  <pic:blipFill>
                    <a:blip r:embed="rId12"/>
                    <a:srcRect/>
                    <a:stretch>
                      <a:fillRect/>
                    </a:stretch>
                  </pic:blipFill>
                  <pic:spPr bwMode="auto">
                    <a:xfrm>
                      <a:off x="0" y="0"/>
                      <a:ext cx="1181100" cy="1314450"/>
                    </a:xfrm>
                    <a:prstGeom prst="rect">
                      <a:avLst/>
                    </a:prstGeom>
                    <a:noFill/>
                  </pic:spPr>
                </pic:pic>
              </a:graphicData>
            </a:graphic>
          </wp:anchor>
        </w:drawing>
      </w:r>
    </w:p>
    <w:p w:rsidR="008C1FB4" w:rsidRDefault="008C1FB4">
      <w:pPr>
        <w:pStyle w:val="3"/>
        <w:tabs>
          <w:tab w:val="left" w:pos="540"/>
        </w:tabs>
        <w:spacing w:line="360" w:lineRule="auto"/>
        <w:ind w:firstLine="567"/>
        <w:rPr>
          <w:i/>
          <w:iCs/>
        </w:rPr>
      </w:pPr>
    </w:p>
    <w:p w:rsidR="008C1FB4" w:rsidRDefault="008C1FB4">
      <w:pPr>
        <w:pStyle w:val="3"/>
        <w:tabs>
          <w:tab w:val="left" w:pos="540"/>
        </w:tabs>
        <w:spacing w:line="360" w:lineRule="auto"/>
        <w:ind w:firstLine="567"/>
        <w:rPr>
          <w:i/>
          <w:iCs/>
        </w:rPr>
      </w:pPr>
    </w:p>
    <w:p w:rsidR="008C1FB4" w:rsidRDefault="008C1FB4">
      <w:pPr>
        <w:pStyle w:val="3"/>
        <w:tabs>
          <w:tab w:val="left" w:pos="540"/>
        </w:tabs>
        <w:spacing w:line="360" w:lineRule="auto"/>
        <w:ind w:firstLine="567"/>
        <w:rPr>
          <w:i/>
          <w:iCs/>
        </w:rPr>
      </w:pPr>
    </w:p>
    <w:p w:rsidR="008C1FB4" w:rsidRDefault="008C1FB4">
      <w:pPr>
        <w:pStyle w:val="3"/>
        <w:tabs>
          <w:tab w:val="left" w:pos="540"/>
        </w:tabs>
        <w:spacing w:line="360" w:lineRule="auto"/>
        <w:ind w:firstLine="567"/>
        <w:rPr>
          <w:i/>
          <w:iCs/>
        </w:rPr>
      </w:pPr>
    </w:p>
    <w:p w:rsidR="00B66AEB" w:rsidRDefault="00B66AEB">
      <w:pPr>
        <w:pStyle w:val="3"/>
        <w:tabs>
          <w:tab w:val="left" w:pos="540"/>
        </w:tabs>
        <w:spacing w:line="360" w:lineRule="auto"/>
        <w:ind w:firstLine="567"/>
        <w:rPr>
          <w:i/>
          <w:iCs/>
          <w:sz w:val="28"/>
        </w:rPr>
      </w:pPr>
    </w:p>
    <w:p w:rsidR="008C1FB4" w:rsidRDefault="008C1FB4">
      <w:pPr>
        <w:pStyle w:val="3"/>
        <w:tabs>
          <w:tab w:val="left" w:pos="540"/>
        </w:tabs>
        <w:spacing w:line="360" w:lineRule="auto"/>
        <w:ind w:firstLine="567"/>
        <w:rPr>
          <w:i/>
          <w:iCs/>
          <w:sz w:val="28"/>
        </w:rPr>
      </w:pPr>
      <w:r>
        <w:rPr>
          <w:i/>
          <w:iCs/>
          <w:sz w:val="28"/>
        </w:rPr>
        <w:t>3. АНАЛИЗ СОСТОЯНИЯ ТЕРРИТОРИИ</w:t>
      </w:r>
    </w:p>
    <w:p w:rsidR="008C1FB4" w:rsidRDefault="008C1FB4">
      <w:pPr>
        <w:pStyle w:val="3"/>
        <w:tabs>
          <w:tab w:val="left" w:pos="540"/>
        </w:tabs>
        <w:spacing w:line="360" w:lineRule="auto"/>
        <w:ind w:firstLine="567"/>
        <w:rPr>
          <w:sz w:val="28"/>
        </w:rPr>
      </w:pPr>
      <w:r>
        <w:rPr>
          <w:sz w:val="28"/>
        </w:rPr>
        <w:t xml:space="preserve"> 3.1. Экономико-географическое положение и факторы развития</w:t>
      </w:r>
    </w:p>
    <w:p w:rsidR="008C1FB4" w:rsidRDefault="008C1FB4"/>
    <w:p w:rsidR="000C1910" w:rsidRDefault="000C1910" w:rsidP="000C1910">
      <w:pPr>
        <w:pStyle w:val="a4"/>
        <w:spacing w:line="360" w:lineRule="auto"/>
        <w:ind w:firstLine="567"/>
        <w:jc w:val="both"/>
      </w:pPr>
      <w:r>
        <w:rPr>
          <w:b/>
          <w:bCs/>
        </w:rPr>
        <w:t>Воробьевский район</w:t>
      </w:r>
      <w:r>
        <w:t xml:space="preserve"> расположен в юго-восточной части Воронежской области,  образован 30 июля 1928 года в составе Центрально-Черноземной области, в 1934 году в</w:t>
      </w:r>
      <w:r>
        <w:t>о</w:t>
      </w:r>
      <w:r>
        <w:t>шел в состав Воронежской области, в современных границах находится с 24 марта 1977 года. Центр муниципального района – село Воробье</w:t>
      </w:r>
      <w:r>
        <w:t>в</w:t>
      </w:r>
      <w:r>
        <w:t>ка.</w:t>
      </w:r>
    </w:p>
    <w:p w:rsidR="000C1910" w:rsidRDefault="000C1910" w:rsidP="000C1910">
      <w:pPr>
        <w:pStyle w:val="21"/>
        <w:tabs>
          <w:tab w:val="left" w:pos="540"/>
        </w:tabs>
        <w:spacing w:line="360" w:lineRule="auto"/>
      </w:pPr>
      <w:r>
        <w:t xml:space="preserve">Муниципальное образование – </w:t>
      </w:r>
      <w:r>
        <w:rPr>
          <w:b/>
          <w:bCs/>
        </w:rPr>
        <w:t>Никольское 1-е сельское поселение</w:t>
      </w:r>
      <w:r>
        <w:t xml:space="preserve"> расположено в юго-восточной части Воробьевского муниципального района Воронежской области. Сел</w:t>
      </w:r>
      <w:r>
        <w:t>ь</w:t>
      </w:r>
      <w:r>
        <w:t>ское поселение состоит из единого массива, его общая площадь с</w:t>
      </w:r>
      <w:r>
        <w:t>о</w:t>
      </w:r>
      <w:r>
        <w:t xml:space="preserve">ставляет </w:t>
      </w:r>
      <w:r>
        <w:rPr>
          <w:iCs/>
        </w:rPr>
        <w:t xml:space="preserve">11331,64 </w:t>
      </w:r>
      <w:r>
        <w:t xml:space="preserve">га. </w:t>
      </w:r>
    </w:p>
    <w:p w:rsidR="000C1910" w:rsidRDefault="000C1910" w:rsidP="000C1910">
      <w:pPr>
        <w:pStyle w:val="21"/>
        <w:spacing w:line="360" w:lineRule="auto"/>
      </w:pPr>
      <w:r>
        <w:t xml:space="preserve"> Ближайшая железнодорожная станция расположена (</w:t>
      </w:r>
      <w:r>
        <w:rPr>
          <w:iCs/>
        </w:rPr>
        <w:t>филиал ОАО «Российские ж</w:t>
      </w:r>
      <w:r>
        <w:rPr>
          <w:iCs/>
        </w:rPr>
        <w:t>е</w:t>
      </w:r>
      <w:r>
        <w:rPr>
          <w:iCs/>
        </w:rPr>
        <w:t>лезные дороги»)</w:t>
      </w:r>
      <w:r>
        <w:t xml:space="preserve"> в  пос. Первомайский на расстоянии 24 км, расстояние до администр</w:t>
      </w:r>
      <w:r>
        <w:t>а</w:t>
      </w:r>
      <w:r>
        <w:t>тивного центра  района с. Воробьевка – 17 км; до административного центра  области г. Вор</w:t>
      </w:r>
      <w:r>
        <w:t>о</w:t>
      </w:r>
      <w:r>
        <w:t xml:space="preserve">неж –  280 км. </w:t>
      </w:r>
    </w:p>
    <w:p w:rsidR="000C1910" w:rsidRDefault="000C1910" w:rsidP="000C1910">
      <w:pPr>
        <w:pStyle w:val="21"/>
        <w:tabs>
          <w:tab w:val="left" w:pos="540"/>
        </w:tabs>
        <w:spacing w:line="360" w:lineRule="auto"/>
        <w:rPr>
          <w:b/>
          <w:bCs/>
        </w:rPr>
      </w:pPr>
      <w:r>
        <w:rPr>
          <w:b/>
          <w:bCs/>
        </w:rPr>
        <w:t>Сельское поселение граничит:</w:t>
      </w:r>
    </w:p>
    <w:p w:rsidR="000C1910" w:rsidRDefault="000C1910" w:rsidP="000C1910">
      <w:pPr>
        <w:pStyle w:val="21"/>
        <w:tabs>
          <w:tab w:val="left" w:pos="540"/>
        </w:tabs>
        <w:spacing w:line="360" w:lineRule="auto"/>
      </w:pPr>
      <w:r>
        <w:rPr>
          <w:b/>
          <w:bCs/>
        </w:rPr>
        <w:t>на</w:t>
      </w:r>
      <w:r>
        <w:t xml:space="preserve"> </w:t>
      </w:r>
      <w:r>
        <w:rPr>
          <w:b/>
          <w:bCs/>
        </w:rPr>
        <w:t xml:space="preserve">западе </w:t>
      </w:r>
      <w:r>
        <w:t>- с  Руднянским сельским поселением Воробьевского района Вороне</w:t>
      </w:r>
      <w:r>
        <w:t>ж</w:t>
      </w:r>
      <w:r>
        <w:t>ской области;</w:t>
      </w:r>
    </w:p>
    <w:p w:rsidR="000C1910" w:rsidRDefault="000C1910" w:rsidP="000C1910">
      <w:pPr>
        <w:pStyle w:val="21"/>
        <w:tabs>
          <w:tab w:val="left" w:pos="540"/>
        </w:tabs>
        <w:spacing w:line="360" w:lineRule="auto"/>
      </w:pPr>
      <w:r>
        <w:rPr>
          <w:b/>
          <w:bCs/>
        </w:rPr>
        <w:t xml:space="preserve">на северо-западе </w:t>
      </w:r>
      <w:r>
        <w:t>- с  Воробьевским сельским поселением  Воробьевского района Вороне</w:t>
      </w:r>
      <w:r>
        <w:t>ж</w:t>
      </w:r>
      <w:r>
        <w:t>ской области;</w:t>
      </w:r>
    </w:p>
    <w:p w:rsidR="000C1910" w:rsidRDefault="000C1910" w:rsidP="000C1910">
      <w:pPr>
        <w:pStyle w:val="21"/>
        <w:tabs>
          <w:tab w:val="left" w:pos="540"/>
        </w:tabs>
        <w:spacing w:line="360" w:lineRule="auto"/>
      </w:pPr>
      <w:r>
        <w:rPr>
          <w:b/>
          <w:bCs/>
        </w:rPr>
        <w:t>на</w:t>
      </w:r>
      <w:r>
        <w:t xml:space="preserve"> </w:t>
      </w:r>
      <w:r>
        <w:rPr>
          <w:b/>
          <w:bCs/>
        </w:rPr>
        <w:t xml:space="preserve">севере </w:t>
      </w:r>
      <w:r>
        <w:t>- с  Никольским 2-м сельским поселением Воробьевского района Вор</w:t>
      </w:r>
      <w:r>
        <w:t>о</w:t>
      </w:r>
      <w:r>
        <w:t>нежской области;</w:t>
      </w:r>
    </w:p>
    <w:p w:rsidR="000C1910" w:rsidRDefault="000C1910" w:rsidP="000C1910">
      <w:pPr>
        <w:pStyle w:val="21"/>
        <w:tabs>
          <w:tab w:val="left" w:pos="540"/>
        </w:tabs>
        <w:spacing w:line="360" w:lineRule="auto"/>
      </w:pPr>
      <w:r>
        <w:rPr>
          <w:b/>
          <w:bCs/>
        </w:rPr>
        <w:t>на</w:t>
      </w:r>
      <w:r>
        <w:t xml:space="preserve"> </w:t>
      </w:r>
      <w:r>
        <w:rPr>
          <w:b/>
          <w:bCs/>
        </w:rPr>
        <w:t xml:space="preserve">северо-востоке и востоке </w:t>
      </w:r>
      <w:r>
        <w:t>- с  Краснопольским сельским поселением Воробье</w:t>
      </w:r>
      <w:r>
        <w:t>в</w:t>
      </w:r>
      <w:r>
        <w:t>ского района Вороне</w:t>
      </w:r>
      <w:r>
        <w:t>ж</w:t>
      </w:r>
      <w:r>
        <w:t>ской области;</w:t>
      </w:r>
    </w:p>
    <w:p w:rsidR="000C1910" w:rsidRDefault="000C1910" w:rsidP="000C1910">
      <w:pPr>
        <w:pStyle w:val="21"/>
        <w:tabs>
          <w:tab w:val="left" w:pos="540"/>
        </w:tabs>
        <w:spacing w:line="360" w:lineRule="auto"/>
      </w:pPr>
      <w:r>
        <w:rPr>
          <w:b/>
          <w:bCs/>
        </w:rPr>
        <w:t>на</w:t>
      </w:r>
      <w:r>
        <w:t xml:space="preserve"> </w:t>
      </w:r>
      <w:r>
        <w:rPr>
          <w:b/>
          <w:bCs/>
        </w:rPr>
        <w:t xml:space="preserve">юге </w:t>
      </w:r>
      <w:r>
        <w:t>- с  Калачеевским муниципальным районом Вороне</w:t>
      </w:r>
      <w:r>
        <w:t>ж</w:t>
      </w:r>
      <w:r>
        <w:t>ской области.</w:t>
      </w:r>
    </w:p>
    <w:p w:rsidR="000C1910" w:rsidRDefault="000C1910" w:rsidP="000C1910">
      <w:pPr>
        <w:pStyle w:val="21"/>
        <w:tabs>
          <w:tab w:val="left" w:pos="540"/>
        </w:tabs>
        <w:spacing w:line="360" w:lineRule="auto"/>
      </w:pPr>
      <w:r>
        <w:t>По территории Никольского 1-го сельского поселения проходят автодороги облас</w:t>
      </w:r>
      <w:r>
        <w:t>т</w:t>
      </w:r>
      <w:r>
        <w:t>ного значения: с запада на восток – «Воробьевка-Никольское 2-е -Коренное», и с юга на север - «Калач-Манино-гр. Волгоградской обл.»-Подгорное-Никольское 2-е и «Калач-Манино-гр. Волг</w:t>
      </w:r>
      <w:r>
        <w:t>о</w:t>
      </w:r>
      <w:r>
        <w:t>градской обл.»-Подгорное-Никольское 2-е-п.Куба.</w:t>
      </w:r>
    </w:p>
    <w:p w:rsidR="000C1910" w:rsidRDefault="000C1910" w:rsidP="000C1910">
      <w:pPr>
        <w:pStyle w:val="3"/>
        <w:rPr>
          <w:rFonts w:cs="Arial"/>
          <w:iCs/>
          <w:kern w:val="1"/>
          <w:lang/>
        </w:rPr>
      </w:pPr>
      <w:r>
        <w:rPr>
          <w:rFonts w:cs="Arial"/>
          <w:iCs/>
          <w:kern w:val="1"/>
          <w:lang/>
        </w:rPr>
        <w:t xml:space="preserve">Характеристика Никольского 1-го сельского поселения по </w:t>
      </w:r>
    </w:p>
    <w:p w:rsidR="000C1910" w:rsidRDefault="000C1910" w:rsidP="000C1910">
      <w:pPr>
        <w:pStyle w:val="3"/>
        <w:rPr>
          <w:rFonts w:cs="Arial"/>
          <w:iCs/>
          <w:kern w:val="1"/>
          <w:lang/>
        </w:rPr>
      </w:pPr>
      <w:r>
        <w:rPr>
          <w:rFonts w:cs="Arial"/>
          <w:iCs/>
          <w:kern w:val="1"/>
          <w:lang/>
        </w:rPr>
        <w:t>численности населения</w:t>
      </w:r>
    </w:p>
    <w:p w:rsidR="000C1910" w:rsidRDefault="000C1910" w:rsidP="000C1910">
      <w:pPr>
        <w:rPr>
          <w:lang/>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4961"/>
        <w:gridCol w:w="1656"/>
      </w:tblGrid>
      <w:tr w:rsidR="000C1910" w:rsidTr="00221175">
        <w:tblPrEx>
          <w:tblCellMar>
            <w:top w:w="0" w:type="dxa"/>
            <w:bottom w:w="0" w:type="dxa"/>
          </w:tblCellMar>
        </w:tblPrEx>
        <w:tc>
          <w:tcPr>
            <w:tcW w:w="709" w:type="dxa"/>
          </w:tcPr>
          <w:p w:rsidR="000C1910" w:rsidRDefault="000C1910" w:rsidP="00356223">
            <w:pPr>
              <w:jc w:val="center"/>
              <w:rPr>
                <w:kern w:val="2"/>
                <w:sz w:val="22"/>
              </w:rPr>
            </w:pPr>
            <w:r>
              <w:rPr>
                <w:sz w:val="22"/>
                <w:szCs w:val="22"/>
                <w:lang w:eastAsia="ar-SA"/>
              </w:rPr>
              <w:t>п/п</w:t>
            </w:r>
          </w:p>
        </w:tc>
        <w:tc>
          <w:tcPr>
            <w:tcW w:w="4961" w:type="dxa"/>
          </w:tcPr>
          <w:p w:rsidR="000C1910" w:rsidRDefault="000C1910" w:rsidP="00356223">
            <w:pPr>
              <w:jc w:val="center"/>
              <w:rPr>
                <w:sz w:val="22"/>
                <w:szCs w:val="22"/>
                <w:lang w:eastAsia="ar-SA"/>
              </w:rPr>
            </w:pPr>
            <w:r>
              <w:rPr>
                <w:sz w:val="22"/>
                <w:szCs w:val="22"/>
                <w:lang w:eastAsia="ar-SA"/>
              </w:rPr>
              <w:t xml:space="preserve">Территориальные единицы </w:t>
            </w:r>
          </w:p>
          <w:p w:rsidR="000C1910" w:rsidRDefault="000C1910" w:rsidP="00356223">
            <w:pPr>
              <w:jc w:val="center"/>
              <w:rPr>
                <w:kern w:val="2"/>
                <w:sz w:val="22"/>
              </w:rPr>
            </w:pPr>
            <w:r>
              <w:rPr>
                <w:sz w:val="22"/>
                <w:szCs w:val="22"/>
                <w:lang w:eastAsia="ar-SA"/>
              </w:rPr>
              <w:t>(населе</w:t>
            </w:r>
            <w:r>
              <w:rPr>
                <w:sz w:val="22"/>
                <w:szCs w:val="22"/>
                <w:lang w:eastAsia="ar-SA"/>
              </w:rPr>
              <w:t>н</w:t>
            </w:r>
            <w:r>
              <w:rPr>
                <w:sz w:val="22"/>
                <w:szCs w:val="22"/>
                <w:lang w:eastAsia="ar-SA"/>
              </w:rPr>
              <w:t>ные пункты)</w:t>
            </w:r>
          </w:p>
        </w:tc>
        <w:tc>
          <w:tcPr>
            <w:tcW w:w="1656" w:type="dxa"/>
          </w:tcPr>
          <w:p w:rsidR="000C1910" w:rsidRDefault="000C1910" w:rsidP="00356223">
            <w:pPr>
              <w:jc w:val="center"/>
              <w:rPr>
                <w:sz w:val="22"/>
                <w:szCs w:val="22"/>
                <w:lang w:eastAsia="ar-SA"/>
              </w:rPr>
            </w:pPr>
            <w:r>
              <w:rPr>
                <w:sz w:val="22"/>
                <w:szCs w:val="22"/>
                <w:lang w:eastAsia="ar-SA"/>
              </w:rPr>
              <w:t>Кол-во жит</w:t>
            </w:r>
            <w:r>
              <w:rPr>
                <w:sz w:val="22"/>
                <w:szCs w:val="22"/>
                <w:lang w:eastAsia="ar-SA"/>
              </w:rPr>
              <w:t>е</w:t>
            </w:r>
            <w:r>
              <w:rPr>
                <w:sz w:val="22"/>
                <w:szCs w:val="22"/>
                <w:lang w:eastAsia="ar-SA"/>
              </w:rPr>
              <w:t xml:space="preserve">лей/тыс.чел. </w:t>
            </w:r>
          </w:p>
          <w:p w:rsidR="000C1910" w:rsidRDefault="000C1910" w:rsidP="00356223">
            <w:pPr>
              <w:jc w:val="center"/>
              <w:rPr>
                <w:kern w:val="2"/>
                <w:sz w:val="22"/>
              </w:rPr>
            </w:pPr>
            <w:r>
              <w:rPr>
                <w:sz w:val="22"/>
                <w:szCs w:val="22"/>
                <w:lang w:eastAsia="ar-SA"/>
              </w:rPr>
              <w:t>на 01.01.2010г.</w:t>
            </w:r>
          </w:p>
        </w:tc>
      </w:tr>
      <w:tr w:rsidR="000C1910" w:rsidTr="00221175">
        <w:tblPrEx>
          <w:tblCellMar>
            <w:top w:w="0" w:type="dxa"/>
            <w:bottom w:w="0" w:type="dxa"/>
          </w:tblCellMar>
        </w:tblPrEx>
        <w:tc>
          <w:tcPr>
            <w:tcW w:w="709" w:type="dxa"/>
          </w:tcPr>
          <w:p w:rsidR="000C1910" w:rsidRDefault="000C1910" w:rsidP="00356223">
            <w:pPr>
              <w:jc w:val="center"/>
              <w:rPr>
                <w:kern w:val="2"/>
                <w:sz w:val="16"/>
              </w:rPr>
            </w:pPr>
            <w:r>
              <w:rPr>
                <w:kern w:val="2"/>
                <w:sz w:val="16"/>
              </w:rPr>
              <w:t>1</w:t>
            </w:r>
          </w:p>
        </w:tc>
        <w:tc>
          <w:tcPr>
            <w:tcW w:w="4961" w:type="dxa"/>
          </w:tcPr>
          <w:p w:rsidR="000C1910" w:rsidRDefault="000C1910" w:rsidP="00356223">
            <w:pPr>
              <w:jc w:val="center"/>
              <w:rPr>
                <w:kern w:val="2"/>
                <w:sz w:val="16"/>
              </w:rPr>
            </w:pPr>
            <w:r>
              <w:rPr>
                <w:kern w:val="2"/>
                <w:sz w:val="16"/>
              </w:rPr>
              <w:t>2</w:t>
            </w:r>
          </w:p>
        </w:tc>
        <w:tc>
          <w:tcPr>
            <w:tcW w:w="1656" w:type="dxa"/>
          </w:tcPr>
          <w:p w:rsidR="000C1910" w:rsidRDefault="000C1910" w:rsidP="00356223">
            <w:pPr>
              <w:jc w:val="center"/>
              <w:rPr>
                <w:kern w:val="2"/>
                <w:sz w:val="16"/>
              </w:rPr>
            </w:pPr>
            <w:r>
              <w:rPr>
                <w:kern w:val="2"/>
                <w:sz w:val="16"/>
              </w:rPr>
              <w:t>3</w:t>
            </w:r>
          </w:p>
        </w:tc>
      </w:tr>
      <w:tr w:rsidR="000C1910" w:rsidTr="00221175">
        <w:tblPrEx>
          <w:tblCellMar>
            <w:top w:w="0" w:type="dxa"/>
            <w:bottom w:w="0" w:type="dxa"/>
          </w:tblCellMar>
        </w:tblPrEx>
        <w:tc>
          <w:tcPr>
            <w:tcW w:w="709" w:type="dxa"/>
          </w:tcPr>
          <w:p w:rsidR="000C1910" w:rsidRDefault="000C1910" w:rsidP="00356223">
            <w:pPr>
              <w:jc w:val="center"/>
              <w:rPr>
                <w:kern w:val="2"/>
                <w:sz w:val="22"/>
              </w:rPr>
            </w:pPr>
            <w:r>
              <w:rPr>
                <w:kern w:val="2"/>
                <w:sz w:val="22"/>
              </w:rPr>
              <w:t>1</w:t>
            </w:r>
          </w:p>
        </w:tc>
        <w:tc>
          <w:tcPr>
            <w:tcW w:w="4961" w:type="dxa"/>
          </w:tcPr>
          <w:p w:rsidR="000C1910" w:rsidRDefault="000C1910" w:rsidP="00356223">
            <w:pPr>
              <w:jc w:val="center"/>
              <w:rPr>
                <w:kern w:val="2"/>
              </w:rPr>
            </w:pPr>
            <w:r>
              <w:rPr>
                <w:b/>
                <w:bCs/>
                <w:szCs w:val="22"/>
                <w:lang w:eastAsia="ar-SA"/>
              </w:rPr>
              <w:t xml:space="preserve">Воробьевский муниципальный район </w:t>
            </w:r>
            <w:r>
              <w:rPr>
                <w:szCs w:val="22"/>
                <w:lang w:eastAsia="ar-SA"/>
              </w:rPr>
              <w:t xml:space="preserve">- </w:t>
            </w:r>
            <w:r w:rsidRPr="00221175">
              <w:rPr>
                <w:lang w:eastAsia="ar-SA"/>
              </w:rPr>
              <w:t xml:space="preserve">всего </w:t>
            </w:r>
          </w:p>
        </w:tc>
        <w:tc>
          <w:tcPr>
            <w:tcW w:w="1656" w:type="dxa"/>
          </w:tcPr>
          <w:p w:rsidR="000C1910" w:rsidRDefault="000C1910" w:rsidP="00356223">
            <w:pPr>
              <w:jc w:val="center"/>
              <w:rPr>
                <w:kern w:val="2"/>
                <w:sz w:val="22"/>
              </w:rPr>
            </w:pPr>
          </w:p>
          <w:p w:rsidR="000C1910" w:rsidRDefault="000C1910" w:rsidP="00356223">
            <w:pPr>
              <w:jc w:val="center"/>
              <w:rPr>
                <w:kern w:val="2"/>
                <w:sz w:val="22"/>
              </w:rPr>
            </w:pPr>
            <w:r>
              <w:rPr>
                <w:kern w:val="2"/>
                <w:sz w:val="22"/>
              </w:rPr>
              <w:t>18,8</w:t>
            </w:r>
          </w:p>
        </w:tc>
      </w:tr>
      <w:tr w:rsidR="000C1910" w:rsidTr="00221175">
        <w:tblPrEx>
          <w:tblCellMar>
            <w:top w:w="0" w:type="dxa"/>
            <w:bottom w:w="0" w:type="dxa"/>
          </w:tblCellMar>
        </w:tblPrEx>
        <w:tc>
          <w:tcPr>
            <w:tcW w:w="709" w:type="dxa"/>
          </w:tcPr>
          <w:p w:rsidR="000C1910" w:rsidRDefault="000C1910" w:rsidP="00356223">
            <w:pPr>
              <w:jc w:val="center"/>
              <w:rPr>
                <w:kern w:val="2"/>
                <w:sz w:val="22"/>
              </w:rPr>
            </w:pPr>
            <w:r>
              <w:rPr>
                <w:kern w:val="2"/>
                <w:sz w:val="22"/>
              </w:rPr>
              <w:t>2</w:t>
            </w:r>
          </w:p>
        </w:tc>
        <w:tc>
          <w:tcPr>
            <w:tcW w:w="4961" w:type="dxa"/>
          </w:tcPr>
          <w:p w:rsidR="000C1910" w:rsidRPr="00221175" w:rsidRDefault="000C1910" w:rsidP="00356223">
            <w:pPr>
              <w:rPr>
                <w:kern w:val="2"/>
                <w:sz w:val="22"/>
                <w:szCs w:val="22"/>
              </w:rPr>
            </w:pPr>
            <w:r w:rsidRPr="00221175">
              <w:rPr>
                <w:kern w:val="2"/>
                <w:sz w:val="22"/>
                <w:szCs w:val="22"/>
              </w:rPr>
              <w:t>с. Никольское 1-е (центр сельского посел</w:t>
            </w:r>
            <w:r w:rsidRPr="00221175">
              <w:rPr>
                <w:kern w:val="2"/>
                <w:sz w:val="22"/>
                <w:szCs w:val="22"/>
              </w:rPr>
              <w:t>е</w:t>
            </w:r>
            <w:r w:rsidRPr="00221175">
              <w:rPr>
                <w:kern w:val="2"/>
                <w:sz w:val="22"/>
                <w:szCs w:val="22"/>
              </w:rPr>
              <w:t>ния)</w:t>
            </w:r>
          </w:p>
          <w:p w:rsidR="000C1910" w:rsidRPr="00221175" w:rsidRDefault="000C1910" w:rsidP="00356223">
            <w:pPr>
              <w:pStyle w:val="xl37"/>
              <w:pBdr>
                <w:left w:val="none" w:sz="0" w:space="0" w:color="auto"/>
                <w:bottom w:val="none" w:sz="0" w:space="0" w:color="auto"/>
                <w:right w:val="none" w:sz="0" w:space="0" w:color="auto"/>
              </w:pBdr>
              <w:spacing w:before="0" w:beforeAutospacing="0" w:after="0" w:afterAutospacing="0"/>
              <w:rPr>
                <w:kern w:val="2"/>
              </w:rPr>
            </w:pPr>
            <w:r w:rsidRPr="00221175">
              <w:rPr>
                <w:kern w:val="2"/>
              </w:rPr>
              <w:t>х. Горюшкин</w:t>
            </w:r>
          </w:p>
        </w:tc>
        <w:tc>
          <w:tcPr>
            <w:tcW w:w="1656" w:type="dxa"/>
          </w:tcPr>
          <w:p w:rsidR="000C1910" w:rsidRPr="00221175" w:rsidRDefault="000C1910" w:rsidP="00356223">
            <w:pPr>
              <w:jc w:val="center"/>
              <w:rPr>
                <w:color w:val="000000"/>
                <w:kern w:val="2"/>
                <w:sz w:val="22"/>
                <w:szCs w:val="22"/>
              </w:rPr>
            </w:pPr>
            <w:r w:rsidRPr="00221175">
              <w:rPr>
                <w:color w:val="000000"/>
                <w:kern w:val="2"/>
                <w:sz w:val="22"/>
                <w:szCs w:val="22"/>
              </w:rPr>
              <w:t>1,3</w:t>
            </w:r>
          </w:p>
          <w:p w:rsidR="000C1910" w:rsidRPr="00221175" w:rsidRDefault="000C1910" w:rsidP="00356223">
            <w:pPr>
              <w:jc w:val="center"/>
              <w:rPr>
                <w:color w:val="000000"/>
                <w:kern w:val="2"/>
                <w:sz w:val="22"/>
                <w:szCs w:val="22"/>
              </w:rPr>
            </w:pPr>
            <w:r w:rsidRPr="00221175">
              <w:rPr>
                <w:color w:val="000000"/>
                <w:kern w:val="2"/>
                <w:sz w:val="22"/>
                <w:szCs w:val="22"/>
              </w:rPr>
              <w:t>0.06</w:t>
            </w:r>
          </w:p>
        </w:tc>
      </w:tr>
    </w:tbl>
    <w:p w:rsidR="000C1910" w:rsidRDefault="000C1910" w:rsidP="000C1910">
      <w:pPr>
        <w:spacing w:line="360" w:lineRule="auto"/>
        <w:ind w:firstLine="567"/>
        <w:jc w:val="both"/>
        <w:rPr>
          <w:kern w:val="1"/>
          <w:shd w:val="clear" w:color="auto" w:fill="FFFFFF"/>
          <w:lang/>
        </w:rPr>
      </w:pPr>
    </w:p>
    <w:p w:rsidR="000C1910" w:rsidRDefault="000C1910" w:rsidP="000C1910">
      <w:pPr>
        <w:spacing w:line="360" w:lineRule="auto"/>
        <w:ind w:firstLine="567"/>
        <w:jc w:val="both"/>
      </w:pPr>
      <w:r>
        <w:rPr>
          <w:kern w:val="1"/>
          <w:shd w:val="clear" w:color="auto" w:fill="FFFFFF"/>
          <w:lang/>
        </w:rPr>
        <w:t xml:space="preserve">В границы Никольского 1-го сельского поселения, в соответствии с приложением к </w:t>
      </w:r>
      <w:r>
        <w:rPr>
          <w:kern w:val="2"/>
        </w:rPr>
        <w:t>Закону Вороне</w:t>
      </w:r>
      <w:r>
        <w:rPr>
          <w:kern w:val="2"/>
        </w:rPr>
        <w:t>ж</w:t>
      </w:r>
      <w:r>
        <w:rPr>
          <w:kern w:val="2"/>
        </w:rPr>
        <w:t xml:space="preserve">ской области от 27.10.06 г. № 87-ОЗ </w:t>
      </w:r>
      <w:r>
        <w:rPr>
          <w:kern w:val="1"/>
          <w:shd w:val="clear" w:color="auto" w:fill="FFFFFF"/>
          <w:lang/>
        </w:rPr>
        <w:t>«Об административно-территориальном устройстве Воронежской области и порядке его изменения» входят с</w:t>
      </w:r>
      <w:r>
        <w:rPr>
          <w:kern w:val="1"/>
          <w:shd w:val="clear" w:color="auto" w:fill="FFFFFF"/>
          <w:lang/>
        </w:rPr>
        <w:t>о</w:t>
      </w:r>
      <w:r>
        <w:rPr>
          <w:kern w:val="1"/>
          <w:shd w:val="clear" w:color="auto" w:fill="FFFFFF"/>
          <w:lang/>
        </w:rPr>
        <w:t xml:space="preserve">гласно реестру, два  </w:t>
      </w:r>
      <w:r>
        <w:rPr>
          <w:rFonts w:cs="Arial"/>
          <w:iCs/>
          <w:kern w:val="1"/>
          <w:shd w:val="clear" w:color="auto" w:fill="FFFFFF"/>
          <w:lang/>
        </w:rPr>
        <w:t>населённых пункта, село Никольское 1-е, которое является админис</w:t>
      </w:r>
      <w:r>
        <w:rPr>
          <w:rFonts w:cs="Arial"/>
          <w:iCs/>
          <w:kern w:val="1"/>
          <w:shd w:val="clear" w:color="auto" w:fill="FFFFFF"/>
          <w:lang/>
        </w:rPr>
        <w:t>т</w:t>
      </w:r>
      <w:r>
        <w:rPr>
          <w:rFonts w:cs="Arial"/>
          <w:iCs/>
          <w:kern w:val="1"/>
          <w:shd w:val="clear" w:color="auto" w:fill="FFFFFF"/>
          <w:lang/>
        </w:rPr>
        <w:t>ративным центром сел</w:t>
      </w:r>
      <w:r>
        <w:rPr>
          <w:rFonts w:cs="Arial"/>
          <w:iCs/>
          <w:kern w:val="1"/>
          <w:shd w:val="clear" w:color="auto" w:fill="FFFFFF"/>
          <w:lang/>
        </w:rPr>
        <w:t>ь</w:t>
      </w:r>
      <w:r>
        <w:rPr>
          <w:rFonts w:cs="Arial"/>
          <w:iCs/>
          <w:kern w:val="1"/>
          <w:shd w:val="clear" w:color="auto" w:fill="FFFFFF"/>
          <w:lang/>
        </w:rPr>
        <w:t xml:space="preserve">ского поселения и хутор Горюшкин. </w:t>
      </w:r>
    </w:p>
    <w:p w:rsidR="000C1910" w:rsidRDefault="000C1910" w:rsidP="000C1910">
      <w:pPr>
        <w:pStyle w:val="30"/>
        <w:tabs>
          <w:tab w:val="clear" w:pos="540"/>
        </w:tabs>
        <w:spacing w:line="360" w:lineRule="auto"/>
        <w:rPr>
          <w:rFonts w:cs="Arial"/>
          <w:iCs/>
          <w:kern w:val="1"/>
          <w:shd w:val="clear" w:color="auto" w:fill="FFFFFF"/>
          <w:lang/>
        </w:rPr>
      </w:pPr>
      <w:r>
        <w:rPr>
          <w:rFonts w:cs="Arial"/>
          <w:iCs/>
          <w:kern w:val="1"/>
          <w:shd w:val="clear" w:color="auto" w:fill="FFFFFF"/>
          <w:lang/>
        </w:rPr>
        <w:t xml:space="preserve">Численность населения в границах Никольского 1-го сельского поселения по данным на 01.01.2010 г. составила в  с. Никольское 1-е - 1286 человек, или </w:t>
      </w:r>
      <w:r>
        <w:rPr>
          <w:rFonts w:cs="Arial"/>
          <w:iCs/>
          <w:color w:val="000000"/>
          <w:kern w:val="1"/>
          <w:shd w:val="clear" w:color="auto" w:fill="FFFFFF"/>
          <w:lang/>
        </w:rPr>
        <w:t>6,8</w:t>
      </w:r>
      <w:r>
        <w:rPr>
          <w:rFonts w:cs="Arial"/>
          <w:iCs/>
          <w:kern w:val="1"/>
          <w:shd w:val="clear" w:color="auto" w:fill="FFFFFF"/>
          <w:lang/>
        </w:rPr>
        <w:t xml:space="preserve"> % от общей числе</w:t>
      </w:r>
      <w:r>
        <w:rPr>
          <w:rFonts w:cs="Arial"/>
          <w:iCs/>
          <w:kern w:val="1"/>
          <w:shd w:val="clear" w:color="auto" w:fill="FFFFFF"/>
          <w:lang/>
        </w:rPr>
        <w:t>н</w:t>
      </w:r>
      <w:r>
        <w:rPr>
          <w:rFonts w:cs="Arial"/>
          <w:iCs/>
          <w:kern w:val="1"/>
          <w:shd w:val="clear" w:color="auto" w:fill="FFFFFF"/>
          <w:lang/>
        </w:rPr>
        <w:t>ности населения ра</w:t>
      </w:r>
      <w:r>
        <w:rPr>
          <w:rFonts w:cs="Arial"/>
          <w:iCs/>
          <w:kern w:val="1"/>
          <w:shd w:val="clear" w:color="auto" w:fill="FFFFFF"/>
          <w:lang/>
        </w:rPr>
        <w:t>й</w:t>
      </w:r>
      <w:r>
        <w:rPr>
          <w:rFonts w:cs="Arial"/>
          <w:iCs/>
          <w:kern w:val="1"/>
          <w:shd w:val="clear" w:color="auto" w:fill="FFFFFF"/>
          <w:lang/>
        </w:rPr>
        <w:t xml:space="preserve">она и в  х. Горюшкин – 60 человек, или </w:t>
      </w:r>
      <w:r>
        <w:rPr>
          <w:rFonts w:cs="Arial"/>
          <w:iCs/>
          <w:color w:val="000000"/>
          <w:kern w:val="1"/>
          <w:shd w:val="clear" w:color="auto" w:fill="FFFFFF"/>
          <w:lang/>
        </w:rPr>
        <w:t>0.3</w:t>
      </w:r>
      <w:r>
        <w:rPr>
          <w:rFonts w:cs="Arial"/>
          <w:iCs/>
          <w:kern w:val="1"/>
          <w:shd w:val="clear" w:color="auto" w:fill="FFFFFF"/>
          <w:lang/>
        </w:rPr>
        <w:t xml:space="preserve"> % соответственно.</w:t>
      </w:r>
    </w:p>
    <w:p w:rsidR="000C1910" w:rsidRDefault="000C1910" w:rsidP="000C1910">
      <w:pPr>
        <w:pStyle w:val="21"/>
        <w:spacing w:line="360" w:lineRule="auto"/>
      </w:pPr>
      <w:r>
        <w:t xml:space="preserve">Национальный состав Воробьевского муниципального района: в основном – русские (98 %),  другие национальности (2 %). </w:t>
      </w:r>
    </w:p>
    <w:p w:rsidR="000C1910" w:rsidRDefault="000C1910" w:rsidP="000C1910">
      <w:pPr>
        <w:pStyle w:val="21"/>
        <w:spacing w:line="360" w:lineRule="auto"/>
        <w:rPr>
          <w:rFonts w:cs="Arial"/>
          <w:iCs/>
          <w:kern w:val="1"/>
          <w:shd w:val="clear" w:color="auto" w:fill="FFFFFF"/>
          <w:lang/>
        </w:rPr>
      </w:pPr>
      <w:r>
        <w:rPr>
          <w:rFonts w:cs="Arial"/>
          <w:iCs/>
          <w:kern w:val="1"/>
          <w:shd w:val="clear" w:color="auto" w:fill="FFFFFF"/>
          <w:lang/>
        </w:rPr>
        <w:t>Административный центр село Никольское 1-е, находится в центральной части сел</w:t>
      </w:r>
      <w:r>
        <w:rPr>
          <w:rFonts w:cs="Arial"/>
          <w:iCs/>
          <w:kern w:val="1"/>
          <w:shd w:val="clear" w:color="auto" w:fill="FFFFFF"/>
          <w:lang/>
        </w:rPr>
        <w:t>ь</w:t>
      </w:r>
      <w:r>
        <w:rPr>
          <w:rFonts w:cs="Arial"/>
          <w:iCs/>
          <w:kern w:val="1"/>
          <w:shd w:val="clear" w:color="auto" w:fill="FFFFFF"/>
          <w:lang/>
        </w:rPr>
        <w:t>ского поселения и делит его условно на две равновеликие части: западную и восто</w:t>
      </w:r>
      <w:r>
        <w:rPr>
          <w:rFonts w:cs="Arial"/>
          <w:iCs/>
          <w:kern w:val="1"/>
          <w:shd w:val="clear" w:color="auto" w:fill="FFFFFF"/>
          <w:lang/>
        </w:rPr>
        <w:t>ч</w:t>
      </w:r>
      <w:r>
        <w:rPr>
          <w:rFonts w:cs="Arial"/>
          <w:iCs/>
          <w:kern w:val="1"/>
          <w:shd w:val="clear" w:color="auto" w:fill="FFFFFF"/>
          <w:lang/>
        </w:rPr>
        <w:t>ную. В юго-западной части поселения расположен хутор Горюшкин (расстояние от нас</w:t>
      </w:r>
      <w:r>
        <w:rPr>
          <w:rFonts w:cs="Arial"/>
          <w:iCs/>
          <w:kern w:val="1"/>
          <w:shd w:val="clear" w:color="auto" w:fill="FFFFFF"/>
          <w:lang/>
        </w:rPr>
        <w:t>е</w:t>
      </w:r>
      <w:r>
        <w:rPr>
          <w:rFonts w:cs="Arial"/>
          <w:iCs/>
          <w:kern w:val="1"/>
          <w:shd w:val="clear" w:color="auto" w:fill="FFFFFF"/>
          <w:lang/>
        </w:rPr>
        <w:t xml:space="preserve">лённого пункта до центра сельского поселения – 6.6 км). В границы сельского поселения входят земли сельхозназначения, земли населенных пунктов, </w:t>
      </w:r>
      <w:r>
        <w:t>земли промышленности, энергет</w:t>
      </w:r>
      <w:r>
        <w:t>и</w:t>
      </w:r>
      <w:r>
        <w:t xml:space="preserve">ки, транспорта, связи и др., </w:t>
      </w:r>
      <w:r>
        <w:rPr>
          <w:rFonts w:cs="Arial"/>
          <w:iCs/>
          <w:kern w:val="1"/>
          <w:shd w:val="clear" w:color="auto" w:fill="FFFFFF"/>
          <w:lang/>
        </w:rPr>
        <w:t xml:space="preserve"> земли лесного и водн</w:t>
      </w:r>
      <w:r>
        <w:rPr>
          <w:rFonts w:cs="Arial"/>
          <w:iCs/>
          <w:kern w:val="1"/>
          <w:shd w:val="clear" w:color="auto" w:fill="FFFFFF"/>
          <w:lang/>
        </w:rPr>
        <w:t>о</w:t>
      </w:r>
      <w:r>
        <w:rPr>
          <w:rFonts w:cs="Arial"/>
          <w:iCs/>
          <w:kern w:val="1"/>
          <w:shd w:val="clear" w:color="auto" w:fill="FFFFFF"/>
          <w:lang/>
        </w:rPr>
        <w:t>го фонда.</w:t>
      </w:r>
    </w:p>
    <w:p w:rsidR="000C1910" w:rsidRDefault="000C1910" w:rsidP="000C1910">
      <w:pPr>
        <w:pStyle w:val="20"/>
        <w:spacing w:line="360" w:lineRule="auto"/>
        <w:ind w:firstLine="567"/>
        <w:jc w:val="both"/>
        <w:rPr>
          <w:rFonts w:cs="Arial"/>
          <w:iCs/>
          <w:kern w:val="1"/>
          <w:sz w:val="24"/>
          <w:shd w:val="clear" w:color="auto" w:fill="FFFFFF"/>
          <w:lang/>
        </w:rPr>
      </w:pPr>
      <w:r>
        <w:rPr>
          <w:rFonts w:cs="Arial"/>
          <w:iCs/>
          <w:kern w:val="1"/>
          <w:sz w:val="24"/>
          <w:shd w:val="clear" w:color="auto" w:fill="FFFFFF"/>
          <w:lang/>
        </w:rPr>
        <w:t>Природные условия и ресурсы располагают к развитию сельского хозя</w:t>
      </w:r>
      <w:r>
        <w:rPr>
          <w:rFonts w:cs="Arial"/>
          <w:iCs/>
          <w:kern w:val="1"/>
          <w:sz w:val="24"/>
          <w:shd w:val="clear" w:color="auto" w:fill="FFFFFF"/>
          <w:lang/>
        </w:rPr>
        <w:t>й</w:t>
      </w:r>
      <w:r>
        <w:rPr>
          <w:rFonts w:cs="Arial"/>
          <w:iCs/>
          <w:kern w:val="1"/>
          <w:sz w:val="24"/>
          <w:shd w:val="clear" w:color="auto" w:fill="FFFFFF"/>
          <w:lang/>
        </w:rPr>
        <w:t>ства, которое, является основной отраслью х</w:t>
      </w:r>
      <w:r>
        <w:rPr>
          <w:rFonts w:cs="Arial"/>
          <w:iCs/>
          <w:kern w:val="1"/>
          <w:sz w:val="24"/>
          <w:shd w:val="clear" w:color="auto" w:fill="FFFFFF"/>
          <w:lang/>
        </w:rPr>
        <w:t>о</w:t>
      </w:r>
      <w:r>
        <w:rPr>
          <w:rFonts w:cs="Arial"/>
          <w:iCs/>
          <w:kern w:val="1"/>
          <w:sz w:val="24"/>
          <w:shd w:val="clear" w:color="auto" w:fill="FFFFFF"/>
          <w:lang/>
        </w:rPr>
        <w:t>зяйственной деятельности сельского поселения.</w:t>
      </w:r>
    </w:p>
    <w:p w:rsidR="000C1910" w:rsidRDefault="000C1910" w:rsidP="000C1910">
      <w:pPr>
        <w:spacing w:line="360" w:lineRule="auto"/>
        <w:ind w:firstLine="540"/>
        <w:jc w:val="both"/>
        <w:rPr>
          <w:color w:val="000000"/>
          <w:szCs w:val="28"/>
        </w:rPr>
      </w:pPr>
      <w:r>
        <w:rPr>
          <w:color w:val="000000"/>
          <w:szCs w:val="28"/>
        </w:rPr>
        <w:t>Основное экономическое направление- развитие сельскохозяйственного производс</w:t>
      </w:r>
      <w:r>
        <w:rPr>
          <w:color w:val="000000"/>
          <w:szCs w:val="28"/>
        </w:rPr>
        <w:t>т</w:t>
      </w:r>
      <w:r>
        <w:rPr>
          <w:color w:val="000000"/>
          <w:szCs w:val="28"/>
        </w:rPr>
        <w:t>ва. Специализация в растениеводстве - зерновые, сахарная свекла, подсолнечник; в ж</w:t>
      </w:r>
      <w:r>
        <w:rPr>
          <w:color w:val="000000"/>
          <w:szCs w:val="28"/>
        </w:rPr>
        <w:t>и</w:t>
      </w:r>
      <w:r>
        <w:rPr>
          <w:color w:val="000000"/>
          <w:szCs w:val="28"/>
        </w:rPr>
        <w:t>вотноводстве - мясное производство.</w:t>
      </w:r>
    </w:p>
    <w:p w:rsidR="000C1910" w:rsidRDefault="000C1910" w:rsidP="000C1910">
      <w:pPr>
        <w:spacing w:line="360" w:lineRule="auto"/>
        <w:ind w:firstLine="567"/>
        <w:jc w:val="center"/>
        <w:rPr>
          <w:rFonts w:cs="Arial"/>
          <w:b/>
          <w:bCs/>
          <w:iCs/>
          <w:kern w:val="1"/>
          <w:shd w:val="clear" w:color="auto" w:fill="FFFFFF"/>
          <w:lang/>
        </w:rPr>
      </w:pPr>
      <w:r>
        <w:rPr>
          <w:rFonts w:cs="Arial"/>
          <w:b/>
          <w:bCs/>
          <w:iCs/>
          <w:kern w:val="1"/>
          <w:shd w:val="clear" w:color="auto" w:fill="FFFFFF"/>
          <w:lang/>
        </w:rPr>
        <w:t>Выводы</w:t>
      </w:r>
    </w:p>
    <w:p w:rsidR="000C1910" w:rsidRDefault="000C1910" w:rsidP="000C1910">
      <w:pPr>
        <w:spacing w:line="360" w:lineRule="auto"/>
        <w:ind w:firstLine="567"/>
        <w:jc w:val="both"/>
        <w:rPr>
          <w:rFonts w:cs="Arial"/>
          <w:b/>
          <w:bCs/>
          <w:i/>
          <w:kern w:val="1"/>
          <w:shd w:val="clear" w:color="auto" w:fill="FFFFFF"/>
          <w:lang/>
        </w:rPr>
      </w:pPr>
      <w:r>
        <w:rPr>
          <w:b/>
          <w:bCs/>
          <w:i/>
          <w:kern w:val="1"/>
          <w:shd w:val="clear" w:color="auto" w:fill="FFFFFF"/>
          <w:lang/>
        </w:rPr>
        <w:t>●</w:t>
      </w:r>
      <w:r>
        <w:rPr>
          <w:rFonts w:cs="Arial"/>
          <w:b/>
          <w:bCs/>
          <w:i/>
          <w:kern w:val="1"/>
          <w:shd w:val="clear" w:color="auto" w:fill="FFFFFF"/>
          <w:lang/>
        </w:rPr>
        <w:t>экономико-географическое положение Никольского 1-го  сельского поселения в</w:t>
      </w:r>
      <w:r>
        <w:rPr>
          <w:rFonts w:cs="Arial"/>
          <w:b/>
          <w:bCs/>
          <w:i/>
          <w:kern w:val="1"/>
          <w:shd w:val="clear" w:color="auto" w:fill="FFFFFF"/>
          <w:lang/>
        </w:rPr>
        <w:t>ы</w:t>
      </w:r>
      <w:r>
        <w:rPr>
          <w:rFonts w:cs="Arial"/>
          <w:b/>
          <w:bCs/>
          <w:i/>
          <w:kern w:val="1"/>
          <w:shd w:val="clear" w:color="auto" w:fill="FFFFFF"/>
          <w:lang/>
        </w:rPr>
        <w:t xml:space="preserve">годное; </w:t>
      </w:r>
    </w:p>
    <w:p w:rsidR="000C1910" w:rsidRDefault="000C1910" w:rsidP="000C1910">
      <w:pPr>
        <w:pStyle w:val="21"/>
        <w:tabs>
          <w:tab w:val="left" w:pos="540"/>
        </w:tabs>
        <w:spacing w:line="360" w:lineRule="auto"/>
        <w:rPr>
          <w:b/>
          <w:bCs/>
          <w:i/>
          <w:iCs/>
        </w:rPr>
      </w:pPr>
      <w:r>
        <w:rPr>
          <w:b/>
          <w:bCs/>
          <w:i/>
        </w:rPr>
        <w:t>● по территории сельского поселения проходят  автодороги областного знач</w:t>
      </w:r>
      <w:r>
        <w:rPr>
          <w:b/>
          <w:bCs/>
          <w:i/>
        </w:rPr>
        <w:t>е</w:t>
      </w:r>
      <w:r>
        <w:rPr>
          <w:b/>
          <w:bCs/>
          <w:i/>
        </w:rPr>
        <w:t xml:space="preserve">ния: </w:t>
      </w:r>
      <w:r>
        <w:rPr>
          <w:b/>
          <w:bCs/>
          <w:i/>
          <w:iCs/>
        </w:rPr>
        <w:t>«Воробьевка-Никольское 2-е-Коренное», «Калач-Манино-гр. Волгоградской обл.»-Подгорное-Никольское 2-е и «Калач-Манино-гр. Волг</w:t>
      </w:r>
      <w:r>
        <w:rPr>
          <w:b/>
          <w:bCs/>
          <w:i/>
          <w:iCs/>
        </w:rPr>
        <w:t>о</w:t>
      </w:r>
      <w:r>
        <w:rPr>
          <w:b/>
          <w:bCs/>
          <w:i/>
          <w:iCs/>
        </w:rPr>
        <w:t>градской обл.»-Подгорное-Никольское 2- е -п .Куба;</w:t>
      </w:r>
    </w:p>
    <w:p w:rsidR="000C1910" w:rsidRDefault="000C1910" w:rsidP="000C1910">
      <w:pPr>
        <w:spacing w:line="360" w:lineRule="auto"/>
        <w:ind w:firstLine="567"/>
        <w:jc w:val="both"/>
        <w:rPr>
          <w:rFonts w:cs="Arial"/>
          <w:b/>
          <w:bCs/>
          <w:i/>
          <w:kern w:val="1"/>
          <w:shd w:val="clear" w:color="auto" w:fill="FFFFFF"/>
          <w:lang/>
        </w:rPr>
      </w:pPr>
      <w:r>
        <w:rPr>
          <w:b/>
          <w:bCs/>
          <w:i/>
          <w:iCs/>
        </w:rPr>
        <w:t xml:space="preserve">● </w:t>
      </w:r>
      <w:r>
        <w:rPr>
          <w:rFonts w:cs="Arial"/>
          <w:b/>
          <w:bCs/>
          <w:i/>
          <w:kern w:val="1"/>
          <w:shd w:val="clear" w:color="auto" w:fill="FFFFFF"/>
          <w:lang/>
        </w:rPr>
        <w:t>природно-климатические ресурсы</w:t>
      </w:r>
      <w:r>
        <w:rPr>
          <w:b/>
          <w:bCs/>
          <w:i/>
        </w:rPr>
        <w:t xml:space="preserve"> благоприятны для </w:t>
      </w:r>
      <w:r>
        <w:rPr>
          <w:rFonts w:cs="Arial"/>
          <w:b/>
          <w:bCs/>
          <w:i/>
          <w:kern w:val="1"/>
          <w:shd w:val="clear" w:color="auto" w:fill="FFFFFF"/>
          <w:lang/>
        </w:rPr>
        <w:t xml:space="preserve">сельскохозяйственной деятельности; </w:t>
      </w:r>
    </w:p>
    <w:p w:rsidR="000C1910" w:rsidRDefault="000C1910" w:rsidP="000C1910">
      <w:pPr>
        <w:spacing w:line="360" w:lineRule="auto"/>
        <w:ind w:firstLine="567"/>
        <w:jc w:val="both"/>
        <w:rPr>
          <w:b/>
          <w:bCs/>
          <w:i/>
        </w:rPr>
      </w:pPr>
      <w:r>
        <w:rPr>
          <w:b/>
          <w:bCs/>
          <w:i/>
          <w:kern w:val="1"/>
          <w:shd w:val="clear" w:color="auto" w:fill="FFFFFF"/>
          <w:lang/>
        </w:rPr>
        <w:t>●</w:t>
      </w:r>
      <w:r>
        <w:rPr>
          <w:rFonts w:cs="Arial"/>
          <w:b/>
          <w:bCs/>
          <w:i/>
          <w:kern w:val="1"/>
          <w:shd w:val="clear" w:color="auto" w:fill="FFFFFF"/>
          <w:lang/>
        </w:rPr>
        <w:t xml:space="preserve"> недостаток географического положения Никольского 1-го  сельского посел</w:t>
      </w:r>
      <w:r>
        <w:rPr>
          <w:rFonts w:cs="Arial"/>
          <w:b/>
          <w:bCs/>
          <w:i/>
          <w:kern w:val="1"/>
          <w:shd w:val="clear" w:color="auto" w:fill="FFFFFF"/>
          <w:lang/>
        </w:rPr>
        <w:t>е</w:t>
      </w:r>
      <w:r>
        <w:rPr>
          <w:rFonts w:cs="Arial"/>
          <w:b/>
          <w:bCs/>
          <w:i/>
          <w:kern w:val="1"/>
          <w:shd w:val="clear" w:color="auto" w:fill="FFFFFF"/>
          <w:lang/>
        </w:rPr>
        <w:t>ния - удалённость от   областного центра, удаленность от дорог федерального знач</w:t>
      </w:r>
      <w:r>
        <w:rPr>
          <w:rFonts w:cs="Arial"/>
          <w:b/>
          <w:bCs/>
          <w:i/>
          <w:kern w:val="1"/>
          <w:shd w:val="clear" w:color="auto" w:fill="FFFFFF"/>
          <w:lang/>
        </w:rPr>
        <w:t>е</w:t>
      </w:r>
      <w:r>
        <w:rPr>
          <w:rFonts w:cs="Arial"/>
          <w:b/>
          <w:bCs/>
          <w:i/>
          <w:kern w:val="1"/>
          <w:shd w:val="clear" w:color="auto" w:fill="FFFFFF"/>
          <w:lang/>
        </w:rPr>
        <w:t>ния.</w:t>
      </w:r>
    </w:p>
    <w:p w:rsidR="008C1FB4" w:rsidRPr="00B66AEB" w:rsidRDefault="008C1FB4">
      <w:pPr>
        <w:spacing w:line="360" w:lineRule="auto"/>
        <w:rPr>
          <w:color w:val="0070C0"/>
        </w:rPr>
      </w:pPr>
    </w:p>
    <w:p w:rsidR="008C1FB4" w:rsidRPr="00B66AEB" w:rsidRDefault="008C1FB4">
      <w:pPr>
        <w:pStyle w:val="1"/>
        <w:spacing w:line="360" w:lineRule="auto"/>
        <w:ind w:firstLine="567"/>
        <w:jc w:val="center"/>
        <w:rPr>
          <w:sz w:val="28"/>
        </w:rPr>
      </w:pPr>
      <w:r w:rsidRPr="00B66AEB">
        <w:rPr>
          <w:sz w:val="28"/>
        </w:rPr>
        <w:t>3.2. Историко-градостроительный анализ территории поселения</w:t>
      </w:r>
    </w:p>
    <w:p w:rsidR="008C1FB4" w:rsidRPr="00B66AEB" w:rsidRDefault="008C1FB4">
      <w:pPr>
        <w:rPr>
          <w:color w:val="0070C0"/>
        </w:rPr>
      </w:pPr>
    </w:p>
    <w:p w:rsidR="005A1406" w:rsidRDefault="005A1406" w:rsidP="005A1406">
      <w:pPr>
        <w:spacing w:line="360" w:lineRule="auto"/>
      </w:pPr>
      <w:r>
        <w:rPr>
          <w:iCs/>
          <w:szCs w:val="28"/>
        </w:rPr>
        <w:t xml:space="preserve">          </w:t>
      </w:r>
      <w:r>
        <w:t xml:space="preserve">В состав Российского государства вхождение земель современной территории </w:t>
      </w:r>
      <w:r>
        <w:rPr>
          <w:b/>
          <w:bCs/>
        </w:rPr>
        <w:t>В</w:t>
      </w:r>
      <w:r>
        <w:rPr>
          <w:b/>
          <w:bCs/>
        </w:rPr>
        <w:t>о</w:t>
      </w:r>
      <w:r>
        <w:rPr>
          <w:b/>
          <w:bCs/>
        </w:rPr>
        <w:t>робьевского района</w:t>
      </w:r>
      <w:r>
        <w:t xml:space="preserve"> произошло в конце XVI века. В 1571 году на реке Толучеевка была установлена русская разъездная стража. Активное заселение территории началось в пе</w:t>
      </w:r>
      <w:r>
        <w:t>р</w:t>
      </w:r>
      <w:r>
        <w:t>вой половине XVIII века, ведущая роль в этом принадлежала казакам Острогожского по</w:t>
      </w:r>
      <w:r>
        <w:t>л</w:t>
      </w:r>
      <w:r>
        <w:t xml:space="preserve">ка. Населенный пункт Воробьевка (1716-1717) основан, </w:t>
      </w:r>
      <w:r>
        <w:rPr>
          <w:szCs w:val="28"/>
        </w:rPr>
        <w:t>как поисковое поселение Остр</w:t>
      </w:r>
      <w:r>
        <w:rPr>
          <w:szCs w:val="28"/>
        </w:rPr>
        <w:t>о</w:t>
      </w:r>
      <w:r>
        <w:rPr>
          <w:szCs w:val="28"/>
        </w:rPr>
        <w:t xml:space="preserve">гожского полка и названо по фамилии первопоселенца Воробцова. </w:t>
      </w:r>
      <w:r>
        <w:t>Тогда же возникают населенные пункты Рудня, Березовка, Никольское, Солонцы и другие.</w:t>
      </w:r>
    </w:p>
    <w:p w:rsidR="005A1406" w:rsidRDefault="005A1406" w:rsidP="005A1406">
      <w:pPr>
        <w:spacing w:line="360" w:lineRule="auto"/>
        <w:jc w:val="both"/>
      </w:pPr>
      <w:r>
        <w:t xml:space="preserve">       </w:t>
      </w:r>
      <w:r>
        <w:rPr>
          <w:b/>
        </w:rPr>
        <w:t xml:space="preserve">Село Никольское 1-е </w:t>
      </w:r>
      <w:r>
        <w:t>возникло в 1735 году, когда на эти земли стали переселяться крестьяне русского происхождения из сел Задонского, Липецкого и других уездов Вор</w:t>
      </w:r>
      <w:r>
        <w:t>о</w:t>
      </w:r>
      <w:r>
        <w:t>нежской области. В течение 19 века в селе были построены 3 церкви, 1 приходская и 3 земские школы, маслобойня, 5 крупорушек, 2 мануфактурных магазина, одиннадцать м</w:t>
      </w:r>
      <w:r>
        <w:t>о</w:t>
      </w:r>
      <w:r>
        <w:t>лочных и винных лавок, постоялый двор.</w:t>
      </w:r>
    </w:p>
    <w:p w:rsidR="005A1406" w:rsidRDefault="005A1406" w:rsidP="005A1406">
      <w:pPr>
        <w:spacing w:line="360" w:lineRule="auto"/>
        <w:jc w:val="both"/>
      </w:pPr>
      <w:r>
        <w:t xml:space="preserve">       Советская власть в с. Никольское 1-е установилась в 1919 году. В 1929 году образ</w:t>
      </w:r>
      <w:r>
        <w:t>о</w:t>
      </w:r>
      <w:r>
        <w:t>вался колхоз «Красная нива», который возглавил С.Ф. Шабанов. В период коллективиз</w:t>
      </w:r>
      <w:r>
        <w:t>а</w:t>
      </w:r>
      <w:r>
        <w:t>ции в селе было образовано сразу  9 колхозов. В последующие годы хозяйства ко</w:t>
      </w:r>
      <w:r>
        <w:t>л</w:t>
      </w:r>
      <w:r>
        <w:t>хозов разрослись: были построены кузня, конюшня, мельница. Производство сельскохозяйс</w:t>
      </w:r>
      <w:r>
        <w:t>т</w:t>
      </w:r>
      <w:r>
        <w:t>венной проду</w:t>
      </w:r>
      <w:r>
        <w:t>к</w:t>
      </w:r>
      <w:r>
        <w:t>ции все время возрастало.</w:t>
      </w:r>
    </w:p>
    <w:p w:rsidR="005A1406" w:rsidRDefault="005A1406" w:rsidP="005A1406">
      <w:pPr>
        <w:pStyle w:val="31"/>
        <w:tabs>
          <w:tab w:val="clear" w:pos="540"/>
        </w:tabs>
      </w:pPr>
      <w:r>
        <w:t xml:space="preserve">       В годы Великой Отечественной Войны жители села собрали на строительство танк</w:t>
      </w:r>
      <w:r>
        <w:t>о</w:t>
      </w:r>
      <w:r>
        <w:t xml:space="preserve">вой колонны «Воронежский колхозник» 104323 рубля.  </w:t>
      </w:r>
    </w:p>
    <w:p w:rsidR="005A1406" w:rsidRDefault="005A1406" w:rsidP="005A1406">
      <w:pPr>
        <w:pStyle w:val="31"/>
        <w:tabs>
          <w:tab w:val="clear" w:pos="540"/>
        </w:tabs>
      </w:pPr>
      <w:r>
        <w:t xml:space="preserve">        В послевоенные годы в селе было 4 колхоза. Были заново проложены дороги, п</w:t>
      </w:r>
      <w:r>
        <w:t>о</w:t>
      </w:r>
      <w:r>
        <w:t>строены многие с</w:t>
      </w:r>
      <w:r>
        <w:t>о</w:t>
      </w:r>
      <w:r>
        <w:t xml:space="preserve">циальные объекты (больница, сельский дом культуры, детский сад и др.). Появилась своя телефонная станция. </w:t>
      </w:r>
    </w:p>
    <w:p w:rsidR="005A1406" w:rsidRDefault="005A1406" w:rsidP="005A1406">
      <w:pPr>
        <w:spacing w:line="360" w:lineRule="auto"/>
        <w:ind w:firstLine="567"/>
      </w:pPr>
      <w:r>
        <w:t xml:space="preserve">Вблизи </w:t>
      </w:r>
      <w:r>
        <w:rPr>
          <w:b/>
        </w:rPr>
        <w:t>хутора Горюшкин</w:t>
      </w:r>
      <w:r>
        <w:t xml:space="preserve">,   археологи обнаружили 7 древних курганов. </w:t>
      </w:r>
    </w:p>
    <w:p w:rsidR="005A1406" w:rsidRDefault="005A1406" w:rsidP="005A1406">
      <w:pPr>
        <w:pStyle w:val="31"/>
        <w:tabs>
          <w:tab w:val="clear" w:pos="540"/>
        </w:tabs>
      </w:pPr>
    </w:p>
    <w:p w:rsidR="005A1406" w:rsidRDefault="005A1406" w:rsidP="005A1406">
      <w:pPr>
        <w:pStyle w:val="31"/>
        <w:tabs>
          <w:tab w:val="clear" w:pos="540"/>
        </w:tabs>
      </w:pPr>
    </w:p>
    <w:p w:rsidR="005A1406" w:rsidRDefault="005A1406" w:rsidP="005A1406">
      <w:pPr>
        <w:pStyle w:val="31"/>
        <w:tabs>
          <w:tab w:val="clear" w:pos="540"/>
        </w:tabs>
      </w:pPr>
    </w:p>
    <w:p w:rsidR="005A1406" w:rsidRDefault="005A1406" w:rsidP="005A1406">
      <w:pPr>
        <w:pStyle w:val="4"/>
        <w:spacing w:line="360" w:lineRule="auto"/>
        <w:ind w:firstLine="567"/>
        <w:rPr>
          <w:sz w:val="28"/>
        </w:rPr>
      </w:pPr>
      <w:r>
        <w:rPr>
          <w:sz w:val="28"/>
        </w:rPr>
        <w:t xml:space="preserve">3.3. Природно-ресурсный потенциал </w:t>
      </w:r>
    </w:p>
    <w:p w:rsidR="005A1406" w:rsidRDefault="005A1406" w:rsidP="005A1406">
      <w:pPr>
        <w:jc w:val="center"/>
        <w:rPr>
          <w:b/>
          <w:bCs/>
          <w:i/>
          <w:iCs/>
          <w:sz w:val="28"/>
        </w:rPr>
      </w:pPr>
      <w:r>
        <w:rPr>
          <w:b/>
          <w:bCs/>
          <w:i/>
          <w:iCs/>
          <w:sz w:val="28"/>
        </w:rPr>
        <w:t xml:space="preserve">          3.3.1. Климатический и агроклиматический потенциал</w:t>
      </w:r>
    </w:p>
    <w:p w:rsidR="005A1406" w:rsidRDefault="005A1406" w:rsidP="005A1406">
      <w:pPr>
        <w:jc w:val="center"/>
        <w:rPr>
          <w:b/>
          <w:bCs/>
          <w:i/>
          <w:iCs/>
        </w:rPr>
      </w:pPr>
    </w:p>
    <w:p w:rsidR="005A1406" w:rsidRDefault="005A1406" w:rsidP="005A1406">
      <w:pPr>
        <w:pStyle w:val="a4"/>
        <w:spacing w:line="360" w:lineRule="auto"/>
        <w:ind w:firstLine="567"/>
        <w:jc w:val="both"/>
      </w:pPr>
      <w:r>
        <w:t>Территория Никольского 1-го сельского поселения Воробьевского муниципального района расположена в южной степной природно-сельскохозяйственной зоне Воронежской области.</w:t>
      </w:r>
    </w:p>
    <w:p w:rsidR="005A1406" w:rsidRDefault="005A1406" w:rsidP="005A1406">
      <w:pPr>
        <w:autoSpaceDE w:val="0"/>
        <w:spacing w:line="360" w:lineRule="auto"/>
        <w:ind w:firstLine="567"/>
        <w:jc w:val="both"/>
        <w:rPr>
          <w:rFonts w:ascii="TimesNewRomanPSMT" w:hAnsi="TimesNewRomanPSMT" w:cs="TimesNewRomanPSMT"/>
          <w:color w:val="000000"/>
        </w:rPr>
      </w:pPr>
      <w:r>
        <w:t xml:space="preserve">  </w:t>
      </w:r>
      <w:r>
        <w:rPr>
          <w:bCs/>
          <w:szCs w:val="20"/>
        </w:rPr>
        <w:t xml:space="preserve">Климат на территории </w:t>
      </w:r>
      <w:r>
        <w:rPr>
          <w:szCs w:val="20"/>
        </w:rPr>
        <w:t xml:space="preserve">района </w:t>
      </w:r>
      <w:r>
        <w:rPr>
          <w:bCs/>
          <w:szCs w:val="20"/>
        </w:rPr>
        <w:t xml:space="preserve">умеренно-континентальный </w:t>
      </w:r>
      <w:r>
        <w:rPr>
          <w:rFonts w:ascii="TimesNewRomanPSMT" w:hAnsi="TimesNewRomanPSMT" w:cs="TimesNewRomanPSMT"/>
          <w:color w:val="000000"/>
        </w:rPr>
        <w:t>с жарким, сухим летом и умеренно холодной зимой с устойчивым снежным покровом и хорошо выраженными п</w:t>
      </w:r>
      <w:r>
        <w:rPr>
          <w:rFonts w:ascii="TimesNewRomanPSMT" w:hAnsi="TimesNewRomanPSMT" w:cs="TimesNewRomanPSMT"/>
          <w:color w:val="000000"/>
        </w:rPr>
        <w:t>е</w:t>
      </w:r>
      <w:r>
        <w:rPr>
          <w:rFonts w:ascii="TimesNewRomanPSMT" w:hAnsi="TimesNewRomanPSMT" w:cs="TimesNewRomanPSMT"/>
          <w:color w:val="000000"/>
        </w:rPr>
        <w:t>реходными сезонами.</w:t>
      </w:r>
    </w:p>
    <w:p w:rsidR="005A1406" w:rsidRDefault="005A1406" w:rsidP="005A1406">
      <w:pPr>
        <w:spacing w:line="360" w:lineRule="auto"/>
        <w:ind w:firstLine="567"/>
        <w:jc w:val="both"/>
        <w:rPr>
          <w:color w:val="008080"/>
          <w:szCs w:val="18"/>
        </w:rPr>
      </w:pPr>
      <w:r>
        <w:rPr>
          <w:bCs/>
          <w:szCs w:val="20"/>
        </w:rPr>
        <w:t>По данным Калачеевской метеостанции сре</w:t>
      </w:r>
      <w:r>
        <w:rPr>
          <w:bCs/>
          <w:szCs w:val="20"/>
        </w:rPr>
        <w:t>д</w:t>
      </w:r>
      <w:r>
        <w:rPr>
          <w:bCs/>
          <w:szCs w:val="20"/>
        </w:rPr>
        <w:t>негодовая температура воздуха +6,1</w:t>
      </w:r>
      <w:r>
        <w:rPr>
          <w:bCs/>
          <w:szCs w:val="20"/>
        </w:rPr>
        <w:sym w:font="SansSerif" w:char="F0B0"/>
      </w:r>
      <w:r>
        <w:rPr>
          <w:bCs/>
          <w:szCs w:val="20"/>
        </w:rPr>
        <w:t>С, минимальная (февраль)-12,6</w:t>
      </w:r>
      <w:r>
        <w:rPr>
          <w:bCs/>
          <w:szCs w:val="20"/>
        </w:rPr>
        <w:sym w:font="SansSerif" w:char="F0B0"/>
      </w:r>
      <w:r>
        <w:rPr>
          <w:bCs/>
          <w:szCs w:val="20"/>
        </w:rPr>
        <w:t>С, максимальная (июль) +25</w:t>
      </w:r>
      <w:r>
        <w:rPr>
          <w:bCs/>
          <w:szCs w:val="20"/>
        </w:rPr>
        <w:sym w:font="SansSerif" w:char="F0B0"/>
      </w:r>
      <w:r>
        <w:rPr>
          <w:bCs/>
          <w:szCs w:val="20"/>
        </w:rPr>
        <w:t xml:space="preserve">С.  От зимы к лету температура повышается постепенно, но иногда наблюдаются резкие колебания. </w:t>
      </w:r>
      <w:r>
        <w:t>Устойчивое прогрев</w:t>
      </w:r>
      <w:r>
        <w:t>а</w:t>
      </w:r>
      <w:r>
        <w:t xml:space="preserve">ние </w:t>
      </w:r>
      <w:r>
        <w:rPr>
          <w:szCs w:val="18"/>
        </w:rPr>
        <w:t xml:space="preserve">воздуха выше 5°C и 10°C </w:t>
      </w:r>
      <w:r>
        <w:rPr>
          <w:bCs/>
          <w:szCs w:val="20"/>
        </w:rPr>
        <w:t>–</w:t>
      </w:r>
      <w:r>
        <w:rPr>
          <w:szCs w:val="18"/>
        </w:rPr>
        <w:t xml:space="preserve"> 7-24 апреля. </w:t>
      </w:r>
      <w:r>
        <w:t>Сумма температур воздуха за период с темп</w:t>
      </w:r>
      <w:r>
        <w:t>е</w:t>
      </w:r>
      <w:r>
        <w:t>ратурой выше +10</w:t>
      </w:r>
      <w:r>
        <w:rPr>
          <w:bCs/>
          <w:szCs w:val="20"/>
        </w:rPr>
        <w:sym w:font="SansSerif" w:char="F0B0"/>
      </w:r>
      <w:r>
        <w:t>С  равна 2750-2800</w:t>
      </w:r>
      <w:r>
        <w:rPr>
          <w:bCs/>
          <w:szCs w:val="20"/>
        </w:rPr>
        <w:sym w:font="SansSerif" w:char="F0B0"/>
      </w:r>
      <w:r>
        <w:t>С,</w:t>
      </w:r>
      <w:r>
        <w:rPr>
          <w:color w:val="008080"/>
        </w:rPr>
        <w:t xml:space="preserve"> </w:t>
      </w:r>
      <w:r>
        <w:t>сумма осадков за этот период – 230-240 мм, продолжительность безморозного периода – 150-155 дней, общий вегетационный период – 193 дня (из них период активной вегетации –156 дней).</w:t>
      </w:r>
      <w:r>
        <w:rPr>
          <w:color w:val="008080"/>
        </w:rPr>
        <w:t xml:space="preserve"> </w:t>
      </w:r>
    </w:p>
    <w:p w:rsidR="005A1406" w:rsidRDefault="005A1406" w:rsidP="005A1406">
      <w:pPr>
        <w:pStyle w:val="21"/>
        <w:spacing w:line="360" w:lineRule="auto"/>
      </w:pPr>
      <w:r>
        <w:t>К неблагоприятным атмосферным явлениям относятся метели, сильные ливни с гр</w:t>
      </w:r>
      <w:r>
        <w:t>а</w:t>
      </w:r>
      <w:r>
        <w:t>дом и шквалистым ветром, гололёд.</w:t>
      </w:r>
    </w:p>
    <w:p w:rsidR="005A1406" w:rsidRDefault="005A1406" w:rsidP="005A1406">
      <w:pPr>
        <w:pStyle w:val="21"/>
        <w:spacing w:line="360" w:lineRule="auto"/>
        <w:rPr>
          <w:b/>
          <w:bCs/>
          <w:i/>
          <w:iCs/>
        </w:rPr>
      </w:pPr>
      <w:r>
        <w:rPr>
          <w:b/>
          <w:bCs/>
          <w:i/>
          <w:iCs/>
        </w:rPr>
        <w:t>Территория характеризуется достаточно однородными метеорологическими условиями рассеивания примесей в атмосфере и имеет умеренный потенциал загря</w:t>
      </w:r>
      <w:r>
        <w:rPr>
          <w:b/>
          <w:bCs/>
          <w:i/>
          <w:iCs/>
        </w:rPr>
        <w:t>з</w:t>
      </w:r>
      <w:r>
        <w:rPr>
          <w:b/>
          <w:bCs/>
          <w:i/>
          <w:iCs/>
        </w:rPr>
        <w:t>нения а</w:t>
      </w:r>
      <w:r>
        <w:rPr>
          <w:b/>
          <w:bCs/>
          <w:i/>
          <w:iCs/>
        </w:rPr>
        <w:t>т</w:t>
      </w:r>
      <w:r>
        <w:rPr>
          <w:b/>
          <w:bCs/>
          <w:i/>
          <w:iCs/>
        </w:rPr>
        <w:t>мосферы.</w:t>
      </w:r>
    </w:p>
    <w:p w:rsidR="005A1406" w:rsidRDefault="005A1406" w:rsidP="005A1406">
      <w:pPr>
        <w:spacing w:before="120" w:after="120"/>
        <w:ind w:firstLine="709"/>
        <w:jc w:val="center"/>
        <w:rPr>
          <w:b/>
          <w:i/>
          <w:iCs/>
          <w:spacing w:val="20"/>
        </w:rPr>
      </w:pPr>
      <w:r>
        <w:rPr>
          <w:b/>
          <w:i/>
          <w:iCs/>
          <w:spacing w:val="20"/>
        </w:rPr>
        <w:t>Агроклиматические ресурсы</w:t>
      </w:r>
    </w:p>
    <w:p w:rsidR="005A1406" w:rsidRDefault="005A1406" w:rsidP="005A1406">
      <w:pPr>
        <w:spacing w:before="120" w:after="120"/>
        <w:ind w:firstLine="709"/>
        <w:jc w:val="center"/>
        <w:rPr>
          <w:b/>
          <w:i/>
          <w:iCs/>
          <w:spacing w:val="20"/>
        </w:rPr>
      </w:pPr>
    </w:p>
    <w:p w:rsidR="005A1406" w:rsidRDefault="005A1406" w:rsidP="005A1406">
      <w:pPr>
        <w:pStyle w:val="12"/>
        <w:suppressLineNumbers w:val="0"/>
        <w:suppressAutoHyphens w:val="0"/>
        <w:spacing w:line="360" w:lineRule="auto"/>
        <w:rPr>
          <w:rFonts w:cs="Times New Roman"/>
          <w:szCs w:val="28"/>
          <w:lang w:eastAsia="ru-RU"/>
        </w:rPr>
      </w:pPr>
      <w:r>
        <w:rPr>
          <w:rFonts w:cs="Times New Roman"/>
          <w:szCs w:val="28"/>
          <w:lang w:eastAsia="ru-RU"/>
        </w:rPr>
        <w:t xml:space="preserve">Всю </w:t>
      </w:r>
      <w:r>
        <w:rPr>
          <w:rFonts w:cs="Times New Roman"/>
          <w:b/>
          <w:bCs/>
          <w:szCs w:val="28"/>
          <w:lang w:eastAsia="ru-RU"/>
        </w:rPr>
        <w:t>совокупность погодных условий</w:t>
      </w:r>
      <w:r>
        <w:rPr>
          <w:rFonts w:cs="Times New Roman"/>
          <w:szCs w:val="28"/>
          <w:lang w:eastAsia="ru-RU"/>
        </w:rPr>
        <w:t xml:space="preserve"> принято разделять на две группы:</w:t>
      </w:r>
    </w:p>
    <w:p w:rsidR="005A1406" w:rsidRDefault="005A1406" w:rsidP="005A1406">
      <w:pPr>
        <w:spacing w:line="360" w:lineRule="auto"/>
        <w:ind w:firstLine="567"/>
        <w:jc w:val="both"/>
        <w:rPr>
          <w:szCs w:val="28"/>
        </w:rPr>
      </w:pPr>
      <w:r>
        <w:rPr>
          <w:szCs w:val="28"/>
        </w:rPr>
        <w:t xml:space="preserve">- </w:t>
      </w:r>
      <w:r>
        <w:rPr>
          <w:b/>
          <w:bCs/>
          <w:szCs w:val="28"/>
        </w:rPr>
        <w:t xml:space="preserve">благоприятные </w:t>
      </w:r>
      <w:r>
        <w:rPr>
          <w:szCs w:val="28"/>
        </w:rPr>
        <w:t>для роста сельскохозяйственных культур (сумма тепла, освещ</w:t>
      </w:r>
      <w:r>
        <w:rPr>
          <w:szCs w:val="28"/>
        </w:rPr>
        <w:t>е</w:t>
      </w:r>
      <w:r>
        <w:rPr>
          <w:szCs w:val="28"/>
        </w:rPr>
        <w:t>ние, продолжительность вегетации);</w:t>
      </w:r>
    </w:p>
    <w:p w:rsidR="005A1406" w:rsidRDefault="005A1406" w:rsidP="005A1406">
      <w:pPr>
        <w:spacing w:line="360" w:lineRule="auto"/>
        <w:ind w:firstLine="567"/>
        <w:jc w:val="both"/>
        <w:rPr>
          <w:szCs w:val="28"/>
        </w:rPr>
      </w:pPr>
      <w:r>
        <w:rPr>
          <w:szCs w:val="28"/>
        </w:rPr>
        <w:t xml:space="preserve">- </w:t>
      </w:r>
      <w:r>
        <w:rPr>
          <w:b/>
          <w:bCs/>
          <w:szCs w:val="28"/>
        </w:rPr>
        <w:t>ограничивающие</w:t>
      </w:r>
      <w:r>
        <w:rPr>
          <w:szCs w:val="28"/>
        </w:rPr>
        <w:t xml:space="preserve"> уровень урожайности (недостаточная влагообеспеченность, очень высокие летние температуры, засухи, суховеи, пыльные бури).</w:t>
      </w:r>
    </w:p>
    <w:p w:rsidR="005A1406" w:rsidRDefault="005A1406" w:rsidP="005A1406">
      <w:pPr>
        <w:spacing w:line="360" w:lineRule="auto"/>
        <w:ind w:firstLine="567"/>
        <w:jc w:val="both"/>
      </w:pPr>
      <w:r>
        <w:t>Территория Никольского 1-го сельского поселения относится к агроклиматическ</w:t>
      </w:r>
      <w:r>
        <w:t>о</w:t>
      </w:r>
      <w:r>
        <w:t xml:space="preserve">му району </w:t>
      </w:r>
      <w:r>
        <w:rPr>
          <w:lang w:val="en-US"/>
        </w:rPr>
        <w:t>III</w:t>
      </w:r>
      <w:r>
        <w:rPr>
          <w:spacing w:val="20"/>
        </w:rPr>
        <w:t xml:space="preserve"> (</w:t>
      </w:r>
      <w:r>
        <w:t>засушливый</w:t>
      </w:r>
      <w:r>
        <w:rPr>
          <w:spacing w:val="20"/>
        </w:rPr>
        <w:t xml:space="preserve">). </w:t>
      </w:r>
      <w:r>
        <w:t>Суммы средних суточных температур за период активной вег</w:t>
      </w:r>
      <w:r>
        <w:t>е</w:t>
      </w:r>
      <w:r>
        <w:t>тации ра</w:t>
      </w:r>
      <w:r>
        <w:t>с</w:t>
      </w:r>
      <w:r>
        <w:t>тений колеблются в пределах 2750-2800</w:t>
      </w:r>
      <w:r>
        <w:rPr>
          <w:bCs/>
          <w:szCs w:val="20"/>
        </w:rPr>
        <w:sym w:font="SansSerif" w:char="F0B0"/>
      </w:r>
      <w:r>
        <w:t>С.</w:t>
      </w:r>
    </w:p>
    <w:p w:rsidR="005A1406" w:rsidRDefault="005A1406" w:rsidP="005A1406">
      <w:pPr>
        <w:pStyle w:val="21"/>
        <w:spacing w:line="360" w:lineRule="auto"/>
      </w:pPr>
      <w:r>
        <w:t>Первые морозы наблюдаются в первых числах октября. Снежный покров появляется в середине ноября. Устойчивый снежный покров в среднем образуется в начале декабря и лежит около 4 месяцев. Разрушение снежного п</w:t>
      </w:r>
      <w:r>
        <w:t>о</w:t>
      </w:r>
      <w:r>
        <w:t>крова начинается в конце марта. Число дней со снежным покровом составляет в среднем 120 дней. Господствуют юго-восточные метелевые и суховейные ветры. Последние заморозки весной отмечаются в последних числах апреля. Продолжительность безморозного периода равна 150-155 дней.</w:t>
      </w:r>
    </w:p>
    <w:p w:rsidR="005A1406" w:rsidRDefault="005A1406" w:rsidP="005A1406">
      <w:pPr>
        <w:spacing w:line="360" w:lineRule="auto"/>
        <w:ind w:firstLine="567"/>
        <w:jc w:val="both"/>
      </w:pPr>
      <w:r>
        <w:t>Основные метеорологические факторы, необходимые для роста и развития сельск</w:t>
      </w:r>
      <w:r>
        <w:t>о</w:t>
      </w:r>
      <w:r>
        <w:t>хозяйственных культур: свет, тепло и влага. Условия для выращивания сельскохозяйс</w:t>
      </w:r>
      <w:r>
        <w:t>т</w:t>
      </w:r>
      <w:r>
        <w:t>венных культур считаются благоприя</w:t>
      </w:r>
      <w:r>
        <w:t>т</w:t>
      </w:r>
      <w:r>
        <w:t xml:space="preserve">ными при обеспеченности теплом  80 -70 %. </w:t>
      </w:r>
    </w:p>
    <w:p w:rsidR="005A1406" w:rsidRDefault="005A1406" w:rsidP="005A1406">
      <w:pPr>
        <w:spacing w:line="360" w:lineRule="auto"/>
        <w:ind w:firstLine="567"/>
        <w:jc w:val="both"/>
      </w:pPr>
      <w:r>
        <w:t>Показатель теплообеспеченности  вегетационного периода - сумма среднесуточных температур за период с температурой выше 10° (период активной вегетации растений –156 дней). В этот период начинается вегетация большинства сельскохозяйственных кул</w:t>
      </w:r>
      <w:r>
        <w:t>ь</w:t>
      </w:r>
      <w:r>
        <w:t>тур.</w:t>
      </w:r>
    </w:p>
    <w:p w:rsidR="005A1406" w:rsidRDefault="005A1406" w:rsidP="005A1406">
      <w:pPr>
        <w:pStyle w:val="21"/>
        <w:spacing w:line="360" w:lineRule="auto"/>
      </w:pPr>
      <w:r>
        <w:t>Показателем влагообеспеченности вегетационного периода служит гидротермич</w:t>
      </w:r>
      <w:r>
        <w:t>е</w:t>
      </w:r>
      <w:r>
        <w:t>ский коэффициент (ГТК), который Коэффициент увлажненности за вегетационный пер</w:t>
      </w:r>
      <w:r>
        <w:t>и</w:t>
      </w:r>
      <w:r>
        <w:t xml:space="preserve">од – 0,9-1,0, что указывает на слабо-засушливые условия увлажнения территории (сумма осадков за этот период составляет 230-240 мм). </w:t>
      </w:r>
    </w:p>
    <w:p w:rsidR="005A1406" w:rsidRDefault="005A1406" w:rsidP="005A1406">
      <w:pPr>
        <w:pStyle w:val="21"/>
        <w:spacing w:line="360" w:lineRule="auto"/>
      </w:pPr>
      <w:r>
        <w:t>В осенний период постепенно растут запасы влаги и составляют (на дату перехода темпер</w:t>
      </w:r>
      <w:r>
        <w:t>а</w:t>
      </w:r>
      <w:r>
        <w:t xml:space="preserve">туры через 5°) на озимых культурах – 120 -140 мм. </w:t>
      </w:r>
    </w:p>
    <w:p w:rsidR="005A1406" w:rsidRDefault="005A1406" w:rsidP="005A1406">
      <w:pPr>
        <w:pStyle w:val="21"/>
        <w:spacing w:line="360" w:lineRule="auto"/>
      </w:pPr>
      <w:r>
        <w:t>В первой декаде ноября  наблюдается дата устойчивого перехода среднесуточной температуры через 0° в сторону понижения (начало зимнего периода). Наиболее ранний срок установления зимнего периода - конец второй декады октября, наиб</w:t>
      </w:r>
      <w:r>
        <w:t>о</w:t>
      </w:r>
      <w:r>
        <w:t>лее поздний - начало декабря, продолжительность зимнего периода – 118-120 дней. Высота снежного покрова колеблется  от 15 до 25см  (за зиму на открытых пространствах). Абсолютный минимум температуры воздуха на территории составляет -30° и  значительно колеблется по г</w:t>
      </w:r>
      <w:r>
        <w:t>о</w:t>
      </w:r>
      <w:r>
        <w:t>дам.</w:t>
      </w:r>
    </w:p>
    <w:p w:rsidR="005A1406" w:rsidRDefault="005A1406" w:rsidP="005A1406">
      <w:pPr>
        <w:pStyle w:val="a7"/>
        <w:spacing w:line="360" w:lineRule="auto"/>
        <w:jc w:val="both"/>
      </w:pPr>
      <w:r>
        <w:rPr>
          <w:bCs/>
          <w:color w:val="008080"/>
          <w:szCs w:val="20"/>
        </w:rPr>
        <w:t xml:space="preserve">          </w:t>
      </w:r>
      <w:r>
        <w:t>Наименее устойчивый элемент климата – осадки. В среднем за год выпадает 450- 500мм. Территория относится к зоне недостаточного увлажнения, что обусловлено дост</w:t>
      </w:r>
      <w:r>
        <w:t>а</w:t>
      </w:r>
      <w:r>
        <w:t>точно высокой испаряемостью в теплый период.</w:t>
      </w:r>
    </w:p>
    <w:p w:rsidR="005A1406" w:rsidRDefault="005A1406" w:rsidP="005A1406">
      <w:pPr>
        <w:pStyle w:val="21"/>
        <w:spacing w:line="360" w:lineRule="auto"/>
      </w:pPr>
      <w:r>
        <w:t>Большая часть осадков выпадает в летнее время. Около 70 % осадков выпадает в в</w:t>
      </w:r>
      <w:r>
        <w:t>и</w:t>
      </w:r>
      <w:r>
        <w:t>де дождя, остальные, в виде снега. К неблагоприятным метеорологическим явлениям, н</w:t>
      </w:r>
      <w:r>
        <w:t>а</w:t>
      </w:r>
      <w:r>
        <w:t>носящим значительный ущерб сельскохозяйственному производству, относятся засухи, суховеи, заморозки, сильные ливни и град,  шквалистый ветер, гололёд.</w:t>
      </w:r>
    </w:p>
    <w:p w:rsidR="005A1406" w:rsidRDefault="005A1406" w:rsidP="005A1406">
      <w:pPr>
        <w:ind w:hanging="3"/>
        <w:jc w:val="center"/>
        <w:rPr>
          <w:b/>
          <w:szCs w:val="28"/>
        </w:rPr>
      </w:pPr>
      <w:r>
        <w:rPr>
          <w:b/>
          <w:szCs w:val="28"/>
        </w:rPr>
        <w:t>Основные метеорологические показатели Воробьевского муниципального района</w:t>
      </w:r>
    </w:p>
    <w:p w:rsidR="005A1406" w:rsidRDefault="005A1406" w:rsidP="005A1406">
      <w:pPr>
        <w:ind w:firstLine="720"/>
        <w:jc w:val="center"/>
        <w:rPr>
          <w:i/>
          <w:iCs/>
        </w:rPr>
      </w:pPr>
      <w:r>
        <w:rPr>
          <w:i/>
          <w:iCs/>
        </w:rPr>
        <w:t xml:space="preserve">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7"/>
        <w:gridCol w:w="1721"/>
        <w:gridCol w:w="1260"/>
        <w:gridCol w:w="999"/>
        <w:gridCol w:w="1129"/>
        <w:gridCol w:w="1617"/>
        <w:gridCol w:w="1253"/>
      </w:tblGrid>
      <w:tr w:rsidR="005A1406" w:rsidTr="00356223">
        <w:trPr>
          <w:cantSplit/>
          <w:trHeight w:val="413"/>
        </w:trPr>
        <w:tc>
          <w:tcPr>
            <w:tcW w:w="1627" w:type="dxa"/>
            <w:vMerge w:val="restart"/>
            <w:tcBorders>
              <w:top w:val="single" w:sz="4" w:space="0" w:color="auto"/>
              <w:left w:val="single" w:sz="4" w:space="0" w:color="auto"/>
              <w:bottom w:val="single" w:sz="4" w:space="0" w:color="auto"/>
              <w:right w:val="single" w:sz="4" w:space="0" w:color="auto"/>
            </w:tcBorders>
          </w:tcPr>
          <w:p w:rsidR="005A1406" w:rsidRDefault="005A1406" w:rsidP="00356223">
            <w:pPr>
              <w:ind w:hanging="3"/>
              <w:jc w:val="center"/>
              <w:rPr>
                <w:b/>
                <w:iCs/>
                <w:sz w:val="22"/>
              </w:rPr>
            </w:pPr>
            <w:r>
              <w:rPr>
                <w:b/>
                <w:iCs/>
                <w:sz w:val="22"/>
              </w:rPr>
              <w:t>Суммы те</w:t>
            </w:r>
            <w:r>
              <w:rPr>
                <w:b/>
                <w:iCs/>
                <w:sz w:val="22"/>
              </w:rPr>
              <w:t>м</w:t>
            </w:r>
            <w:r>
              <w:rPr>
                <w:b/>
                <w:iCs/>
                <w:sz w:val="22"/>
              </w:rPr>
              <w:t xml:space="preserve">ператур, </w:t>
            </w:r>
          </w:p>
          <w:p w:rsidR="005A1406" w:rsidRDefault="005A1406" w:rsidP="00356223">
            <w:pPr>
              <w:ind w:hanging="3"/>
              <w:jc w:val="center"/>
              <w:rPr>
                <w:b/>
                <w:iCs/>
                <w:sz w:val="22"/>
              </w:rPr>
            </w:pPr>
            <w:r>
              <w:rPr>
                <w:b/>
                <w:iCs/>
                <w:sz w:val="22"/>
              </w:rPr>
              <w:t>Выше +10С°</w:t>
            </w:r>
          </w:p>
        </w:tc>
        <w:tc>
          <w:tcPr>
            <w:tcW w:w="1721" w:type="dxa"/>
            <w:vMerge w:val="restart"/>
            <w:tcBorders>
              <w:top w:val="single" w:sz="4" w:space="0" w:color="auto"/>
              <w:left w:val="single" w:sz="4" w:space="0" w:color="auto"/>
              <w:bottom w:val="single" w:sz="4" w:space="0" w:color="auto"/>
              <w:right w:val="single" w:sz="4" w:space="0" w:color="auto"/>
            </w:tcBorders>
          </w:tcPr>
          <w:p w:rsidR="005A1406" w:rsidRDefault="005A1406" w:rsidP="00356223">
            <w:pPr>
              <w:ind w:hanging="3"/>
              <w:jc w:val="center"/>
              <w:rPr>
                <w:b/>
                <w:iCs/>
                <w:sz w:val="22"/>
              </w:rPr>
            </w:pPr>
            <w:r>
              <w:rPr>
                <w:b/>
                <w:iCs/>
                <w:sz w:val="22"/>
              </w:rPr>
              <w:t>Гидротерм</w:t>
            </w:r>
            <w:r>
              <w:rPr>
                <w:b/>
                <w:iCs/>
                <w:sz w:val="22"/>
              </w:rPr>
              <w:t>и</w:t>
            </w:r>
            <w:r>
              <w:rPr>
                <w:b/>
                <w:iCs/>
                <w:sz w:val="22"/>
              </w:rPr>
              <w:t>ческий  коэ</w:t>
            </w:r>
            <w:r>
              <w:rPr>
                <w:b/>
                <w:iCs/>
                <w:sz w:val="22"/>
              </w:rPr>
              <w:t>ф</w:t>
            </w:r>
            <w:r>
              <w:rPr>
                <w:b/>
                <w:iCs/>
                <w:sz w:val="22"/>
              </w:rPr>
              <w:t>фициент</w:t>
            </w:r>
          </w:p>
        </w:tc>
        <w:tc>
          <w:tcPr>
            <w:tcW w:w="2259" w:type="dxa"/>
            <w:gridSpan w:val="2"/>
            <w:tcBorders>
              <w:top w:val="single" w:sz="4" w:space="0" w:color="auto"/>
              <w:left w:val="single" w:sz="4" w:space="0" w:color="auto"/>
              <w:bottom w:val="single" w:sz="4" w:space="0" w:color="auto"/>
              <w:right w:val="single" w:sz="4" w:space="0" w:color="auto"/>
            </w:tcBorders>
          </w:tcPr>
          <w:p w:rsidR="005A1406" w:rsidRDefault="005A1406" w:rsidP="00356223">
            <w:pPr>
              <w:ind w:hanging="3"/>
              <w:jc w:val="center"/>
              <w:rPr>
                <w:b/>
                <w:iCs/>
                <w:sz w:val="22"/>
              </w:rPr>
            </w:pPr>
            <w:r>
              <w:rPr>
                <w:b/>
                <w:iCs/>
                <w:sz w:val="22"/>
              </w:rPr>
              <w:t>Средняя темпер</w:t>
            </w:r>
            <w:r>
              <w:rPr>
                <w:b/>
                <w:iCs/>
                <w:sz w:val="22"/>
              </w:rPr>
              <w:t>а</w:t>
            </w:r>
            <w:r>
              <w:rPr>
                <w:b/>
                <w:iCs/>
                <w:sz w:val="22"/>
              </w:rPr>
              <w:t>тура воздуха, С°</w:t>
            </w:r>
          </w:p>
        </w:tc>
        <w:tc>
          <w:tcPr>
            <w:tcW w:w="1129" w:type="dxa"/>
            <w:vMerge w:val="restart"/>
            <w:tcBorders>
              <w:top w:val="single" w:sz="4" w:space="0" w:color="auto"/>
              <w:left w:val="single" w:sz="4" w:space="0" w:color="auto"/>
              <w:bottom w:val="single" w:sz="4" w:space="0" w:color="auto"/>
              <w:right w:val="single" w:sz="4" w:space="0" w:color="auto"/>
            </w:tcBorders>
          </w:tcPr>
          <w:p w:rsidR="005A1406" w:rsidRDefault="005A1406" w:rsidP="00356223">
            <w:pPr>
              <w:ind w:hanging="3"/>
              <w:jc w:val="center"/>
              <w:rPr>
                <w:b/>
                <w:iCs/>
                <w:sz w:val="22"/>
              </w:rPr>
            </w:pPr>
            <w:r>
              <w:rPr>
                <w:b/>
                <w:iCs/>
                <w:sz w:val="22"/>
              </w:rPr>
              <w:t>Осадки теплого периода</w:t>
            </w:r>
          </w:p>
          <w:p w:rsidR="005A1406" w:rsidRDefault="005A1406" w:rsidP="00356223">
            <w:pPr>
              <w:ind w:hanging="3"/>
              <w:jc w:val="center"/>
              <w:rPr>
                <w:b/>
                <w:iCs/>
                <w:sz w:val="22"/>
              </w:rPr>
            </w:pPr>
            <w:r>
              <w:rPr>
                <w:b/>
                <w:iCs/>
                <w:sz w:val="22"/>
              </w:rPr>
              <w:t>(мм)</w:t>
            </w:r>
          </w:p>
        </w:tc>
        <w:tc>
          <w:tcPr>
            <w:tcW w:w="1617" w:type="dxa"/>
            <w:vMerge w:val="restart"/>
            <w:tcBorders>
              <w:top w:val="single" w:sz="4" w:space="0" w:color="auto"/>
              <w:left w:val="single" w:sz="4" w:space="0" w:color="auto"/>
              <w:bottom w:val="single" w:sz="4" w:space="0" w:color="auto"/>
              <w:right w:val="single" w:sz="4" w:space="0" w:color="auto"/>
            </w:tcBorders>
          </w:tcPr>
          <w:p w:rsidR="005A1406" w:rsidRDefault="005A1406" w:rsidP="00356223">
            <w:pPr>
              <w:ind w:hanging="3"/>
              <w:jc w:val="center"/>
              <w:rPr>
                <w:b/>
                <w:iCs/>
                <w:sz w:val="22"/>
              </w:rPr>
            </w:pPr>
            <w:r>
              <w:rPr>
                <w:b/>
                <w:iCs/>
                <w:sz w:val="22"/>
              </w:rPr>
              <w:t>Безморозный период</w:t>
            </w:r>
          </w:p>
          <w:p w:rsidR="005A1406" w:rsidRDefault="005A1406" w:rsidP="00356223">
            <w:pPr>
              <w:ind w:hanging="3"/>
              <w:jc w:val="center"/>
              <w:rPr>
                <w:b/>
                <w:iCs/>
                <w:sz w:val="22"/>
              </w:rPr>
            </w:pPr>
            <w:r>
              <w:rPr>
                <w:b/>
                <w:iCs/>
                <w:sz w:val="22"/>
              </w:rPr>
              <w:t>( кол-во</w:t>
            </w:r>
          </w:p>
          <w:p w:rsidR="005A1406" w:rsidRDefault="005A1406" w:rsidP="00356223">
            <w:pPr>
              <w:ind w:hanging="3"/>
              <w:jc w:val="center"/>
              <w:rPr>
                <w:b/>
                <w:iCs/>
                <w:sz w:val="22"/>
              </w:rPr>
            </w:pPr>
            <w:r>
              <w:rPr>
                <w:b/>
                <w:iCs/>
                <w:sz w:val="22"/>
              </w:rPr>
              <w:t>дней)</w:t>
            </w:r>
          </w:p>
        </w:tc>
        <w:tc>
          <w:tcPr>
            <w:tcW w:w="1253" w:type="dxa"/>
            <w:vMerge w:val="restart"/>
            <w:tcBorders>
              <w:top w:val="single" w:sz="4" w:space="0" w:color="auto"/>
              <w:left w:val="single" w:sz="4" w:space="0" w:color="auto"/>
              <w:bottom w:val="single" w:sz="4" w:space="0" w:color="auto"/>
              <w:right w:val="single" w:sz="4" w:space="0" w:color="auto"/>
            </w:tcBorders>
          </w:tcPr>
          <w:p w:rsidR="005A1406" w:rsidRDefault="005A1406" w:rsidP="00356223">
            <w:pPr>
              <w:ind w:hanging="3"/>
              <w:jc w:val="center"/>
              <w:rPr>
                <w:b/>
                <w:iCs/>
                <w:sz w:val="22"/>
              </w:rPr>
            </w:pPr>
            <w:r>
              <w:rPr>
                <w:b/>
                <w:iCs/>
                <w:sz w:val="22"/>
              </w:rPr>
              <w:t>Высота снежного покрова,</w:t>
            </w:r>
          </w:p>
          <w:p w:rsidR="005A1406" w:rsidRDefault="005A1406" w:rsidP="00356223">
            <w:pPr>
              <w:ind w:hanging="3"/>
              <w:jc w:val="center"/>
              <w:rPr>
                <w:b/>
                <w:iCs/>
                <w:sz w:val="22"/>
              </w:rPr>
            </w:pPr>
            <w:r>
              <w:rPr>
                <w:b/>
                <w:iCs/>
                <w:sz w:val="22"/>
              </w:rPr>
              <w:t>см</w:t>
            </w:r>
          </w:p>
        </w:tc>
      </w:tr>
      <w:tr w:rsidR="005A1406" w:rsidTr="00356223">
        <w:trPr>
          <w:cantSplit/>
          <w:trHeight w:val="412"/>
        </w:trPr>
        <w:tc>
          <w:tcPr>
            <w:tcW w:w="1627" w:type="dxa"/>
            <w:vMerge/>
            <w:tcBorders>
              <w:top w:val="single" w:sz="4" w:space="0" w:color="auto"/>
              <w:left w:val="single" w:sz="4" w:space="0" w:color="auto"/>
              <w:bottom w:val="single" w:sz="4" w:space="0" w:color="auto"/>
              <w:right w:val="single" w:sz="4" w:space="0" w:color="auto"/>
            </w:tcBorders>
          </w:tcPr>
          <w:p w:rsidR="005A1406" w:rsidRDefault="005A1406" w:rsidP="00356223">
            <w:pPr>
              <w:ind w:hanging="3"/>
              <w:rPr>
                <w:iCs/>
                <w:sz w:val="22"/>
              </w:rPr>
            </w:pPr>
          </w:p>
        </w:tc>
        <w:tc>
          <w:tcPr>
            <w:tcW w:w="1721" w:type="dxa"/>
            <w:vMerge/>
            <w:tcBorders>
              <w:top w:val="single" w:sz="4" w:space="0" w:color="auto"/>
              <w:left w:val="single" w:sz="4" w:space="0" w:color="auto"/>
              <w:bottom w:val="single" w:sz="4" w:space="0" w:color="auto"/>
              <w:right w:val="single" w:sz="4" w:space="0" w:color="auto"/>
            </w:tcBorders>
          </w:tcPr>
          <w:p w:rsidR="005A1406" w:rsidRDefault="005A1406" w:rsidP="00356223">
            <w:pPr>
              <w:ind w:hanging="3"/>
              <w:rPr>
                <w:iCs/>
                <w:sz w:val="22"/>
              </w:rPr>
            </w:pPr>
          </w:p>
        </w:tc>
        <w:tc>
          <w:tcPr>
            <w:tcW w:w="1260" w:type="dxa"/>
            <w:tcBorders>
              <w:top w:val="single" w:sz="4" w:space="0" w:color="auto"/>
              <w:left w:val="single" w:sz="4" w:space="0" w:color="auto"/>
              <w:bottom w:val="single" w:sz="4" w:space="0" w:color="auto"/>
              <w:right w:val="single" w:sz="4" w:space="0" w:color="auto"/>
            </w:tcBorders>
          </w:tcPr>
          <w:p w:rsidR="005A1406" w:rsidRDefault="005A1406" w:rsidP="00356223">
            <w:pPr>
              <w:ind w:left="-140" w:right="-38"/>
              <w:jc w:val="center"/>
              <w:rPr>
                <w:b/>
                <w:iCs/>
                <w:sz w:val="22"/>
              </w:rPr>
            </w:pPr>
            <w:r>
              <w:rPr>
                <w:b/>
                <w:iCs/>
                <w:sz w:val="22"/>
              </w:rPr>
              <w:t>февраль</w:t>
            </w:r>
          </w:p>
        </w:tc>
        <w:tc>
          <w:tcPr>
            <w:tcW w:w="999" w:type="dxa"/>
            <w:tcBorders>
              <w:top w:val="single" w:sz="4" w:space="0" w:color="auto"/>
              <w:left w:val="single" w:sz="4" w:space="0" w:color="auto"/>
              <w:bottom w:val="single" w:sz="4" w:space="0" w:color="auto"/>
              <w:right w:val="single" w:sz="4" w:space="0" w:color="auto"/>
            </w:tcBorders>
          </w:tcPr>
          <w:p w:rsidR="005A1406" w:rsidRDefault="005A1406" w:rsidP="00356223">
            <w:pPr>
              <w:ind w:left="-10" w:right="-9" w:firstLine="7"/>
              <w:jc w:val="center"/>
              <w:rPr>
                <w:b/>
                <w:iCs/>
                <w:sz w:val="22"/>
              </w:rPr>
            </w:pPr>
            <w:r>
              <w:rPr>
                <w:b/>
                <w:iCs/>
                <w:sz w:val="22"/>
              </w:rPr>
              <w:t>июль</w:t>
            </w:r>
          </w:p>
        </w:tc>
        <w:tc>
          <w:tcPr>
            <w:tcW w:w="1129" w:type="dxa"/>
            <w:vMerge/>
            <w:tcBorders>
              <w:top w:val="single" w:sz="4" w:space="0" w:color="auto"/>
              <w:left w:val="single" w:sz="4" w:space="0" w:color="auto"/>
              <w:bottom w:val="single" w:sz="4" w:space="0" w:color="auto"/>
              <w:right w:val="single" w:sz="4" w:space="0" w:color="auto"/>
            </w:tcBorders>
          </w:tcPr>
          <w:p w:rsidR="005A1406" w:rsidRDefault="005A1406" w:rsidP="00356223">
            <w:pPr>
              <w:ind w:hanging="3"/>
              <w:rPr>
                <w:iCs/>
                <w:sz w:val="22"/>
              </w:rPr>
            </w:pPr>
          </w:p>
        </w:tc>
        <w:tc>
          <w:tcPr>
            <w:tcW w:w="1617" w:type="dxa"/>
            <w:vMerge/>
            <w:tcBorders>
              <w:top w:val="single" w:sz="4" w:space="0" w:color="auto"/>
              <w:left w:val="single" w:sz="4" w:space="0" w:color="auto"/>
              <w:bottom w:val="single" w:sz="4" w:space="0" w:color="auto"/>
              <w:right w:val="single" w:sz="4" w:space="0" w:color="auto"/>
            </w:tcBorders>
          </w:tcPr>
          <w:p w:rsidR="005A1406" w:rsidRDefault="005A1406" w:rsidP="00356223">
            <w:pPr>
              <w:ind w:hanging="3"/>
              <w:rPr>
                <w:iCs/>
                <w:sz w:val="22"/>
              </w:rPr>
            </w:pPr>
          </w:p>
        </w:tc>
        <w:tc>
          <w:tcPr>
            <w:tcW w:w="1253" w:type="dxa"/>
            <w:vMerge/>
            <w:tcBorders>
              <w:top w:val="single" w:sz="4" w:space="0" w:color="auto"/>
              <w:left w:val="single" w:sz="4" w:space="0" w:color="auto"/>
              <w:bottom w:val="single" w:sz="4" w:space="0" w:color="auto"/>
              <w:right w:val="single" w:sz="4" w:space="0" w:color="auto"/>
            </w:tcBorders>
          </w:tcPr>
          <w:p w:rsidR="005A1406" w:rsidRDefault="005A1406" w:rsidP="00356223">
            <w:pPr>
              <w:ind w:hanging="3"/>
              <w:rPr>
                <w:iCs/>
                <w:sz w:val="22"/>
              </w:rPr>
            </w:pPr>
          </w:p>
        </w:tc>
      </w:tr>
      <w:tr w:rsidR="005A1406" w:rsidTr="00356223">
        <w:tc>
          <w:tcPr>
            <w:tcW w:w="1627" w:type="dxa"/>
            <w:tcBorders>
              <w:top w:val="single" w:sz="4" w:space="0" w:color="auto"/>
              <w:left w:val="single" w:sz="4" w:space="0" w:color="auto"/>
              <w:bottom w:val="single" w:sz="4" w:space="0" w:color="auto"/>
              <w:right w:val="single" w:sz="4" w:space="0" w:color="auto"/>
            </w:tcBorders>
          </w:tcPr>
          <w:p w:rsidR="005A1406" w:rsidRDefault="005A1406" w:rsidP="00356223">
            <w:pPr>
              <w:ind w:hanging="3"/>
              <w:jc w:val="center"/>
              <w:rPr>
                <w:sz w:val="22"/>
              </w:rPr>
            </w:pPr>
          </w:p>
          <w:p w:rsidR="005A1406" w:rsidRDefault="005A1406" w:rsidP="00356223">
            <w:pPr>
              <w:ind w:hanging="3"/>
              <w:jc w:val="center"/>
              <w:rPr>
                <w:sz w:val="22"/>
              </w:rPr>
            </w:pPr>
            <w:r>
              <w:rPr>
                <w:sz w:val="22"/>
              </w:rPr>
              <w:t>2750-2800</w:t>
            </w:r>
          </w:p>
          <w:p w:rsidR="005A1406" w:rsidRDefault="005A1406" w:rsidP="00356223">
            <w:pPr>
              <w:ind w:hanging="3"/>
              <w:jc w:val="center"/>
              <w:rPr>
                <w:iCs/>
                <w:sz w:val="22"/>
              </w:rPr>
            </w:pPr>
          </w:p>
        </w:tc>
        <w:tc>
          <w:tcPr>
            <w:tcW w:w="1721" w:type="dxa"/>
            <w:tcBorders>
              <w:top w:val="single" w:sz="4" w:space="0" w:color="auto"/>
              <w:left w:val="single" w:sz="4" w:space="0" w:color="auto"/>
              <w:bottom w:val="single" w:sz="4" w:space="0" w:color="auto"/>
              <w:right w:val="single" w:sz="4" w:space="0" w:color="auto"/>
            </w:tcBorders>
          </w:tcPr>
          <w:p w:rsidR="005A1406" w:rsidRDefault="005A1406" w:rsidP="00356223">
            <w:pPr>
              <w:ind w:hanging="3"/>
              <w:jc w:val="center"/>
              <w:rPr>
                <w:iCs/>
                <w:sz w:val="22"/>
              </w:rPr>
            </w:pPr>
          </w:p>
          <w:p w:rsidR="005A1406" w:rsidRDefault="005A1406" w:rsidP="00356223">
            <w:pPr>
              <w:ind w:hanging="3"/>
              <w:jc w:val="center"/>
              <w:rPr>
                <w:iCs/>
                <w:sz w:val="22"/>
              </w:rPr>
            </w:pPr>
            <w:r>
              <w:rPr>
                <w:iCs/>
                <w:sz w:val="22"/>
              </w:rPr>
              <w:t>0,8-0,9</w:t>
            </w:r>
          </w:p>
        </w:tc>
        <w:tc>
          <w:tcPr>
            <w:tcW w:w="1260" w:type="dxa"/>
            <w:tcBorders>
              <w:top w:val="single" w:sz="4" w:space="0" w:color="auto"/>
              <w:left w:val="single" w:sz="4" w:space="0" w:color="auto"/>
              <w:bottom w:val="single" w:sz="4" w:space="0" w:color="auto"/>
              <w:right w:val="single" w:sz="4" w:space="0" w:color="auto"/>
            </w:tcBorders>
          </w:tcPr>
          <w:p w:rsidR="005A1406" w:rsidRDefault="005A1406" w:rsidP="00356223">
            <w:pPr>
              <w:ind w:hanging="3"/>
              <w:jc w:val="center"/>
              <w:rPr>
                <w:iCs/>
                <w:sz w:val="22"/>
              </w:rPr>
            </w:pPr>
          </w:p>
          <w:p w:rsidR="005A1406" w:rsidRDefault="005A1406" w:rsidP="00356223">
            <w:pPr>
              <w:ind w:hanging="3"/>
              <w:jc w:val="center"/>
              <w:rPr>
                <w:iCs/>
                <w:sz w:val="22"/>
              </w:rPr>
            </w:pPr>
            <w:r>
              <w:rPr>
                <w:iCs/>
                <w:sz w:val="22"/>
              </w:rPr>
              <w:t>- 12,6</w:t>
            </w:r>
          </w:p>
        </w:tc>
        <w:tc>
          <w:tcPr>
            <w:tcW w:w="999" w:type="dxa"/>
            <w:tcBorders>
              <w:top w:val="single" w:sz="4" w:space="0" w:color="auto"/>
              <w:left w:val="single" w:sz="4" w:space="0" w:color="auto"/>
              <w:bottom w:val="single" w:sz="4" w:space="0" w:color="auto"/>
              <w:right w:val="single" w:sz="4" w:space="0" w:color="auto"/>
            </w:tcBorders>
          </w:tcPr>
          <w:p w:rsidR="005A1406" w:rsidRDefault="005A1406" w:rsidP="00356223">
            <w:pPr>
              <w:ind w:hanging="3"/>
              <w:jc w:val="center"/>
              <w:rPr>
                <w:iCs/>
                <w:sz w:val="22"/>
              </w:rPr>
            </w:pPr>
          </w:p>
          <w:p w:rsidR="005A1406" w:rsidRDefault="005A1406" w:rsidP="00356223">
            <w:pPr>
              <w:ind w:hanging="3"/>
              <w:jc w:val="center"/>
              <w:rPr>
                <w:iCs/>
                <w:sz w:val="22"/>
              </w:rPr>
            </w:pPr>
            <w:r>
              <w:rPr>
                <w:iCs/>
                <w:sz w:val="22"/>
              </w:rPr>
              <w:t>+ 25</w:t>
            </w:r>
          </w:p>
        </w:tc>
        <w:tc>
          <w:tcPr>
            <w:tcW w:w="1129" w:type="dxa"/>
            <w:tcBorders>
              <w:top w:val="single" w:sz="4" w:space="0" w:color="auto"/>
              <w:left w:val="single" w:sz="4" w:space="0" w:color="auto"/>
              <w:bottom w:val="single" w:sz="4" w:space="0" w:color="auto"/>
              <w:right w:val="single" w:sz="4" w:space="0" w:color="auto"/>
            </w:tcBorders>
          </w:tcPr>
          <w:p w:rsidR="005A1406" w:rsidRDefault="005A1406" w:rsidP="00356223">
            <w:pPr>
              <w:ind w:hanging="3"/>
              <w:jc w:val="center"/>
              <w:rPr>
                <w:iCs/>
                <w:sz w:val="22"/>
              </w:rPr>
            </w:pPr>
          </w:p>
          <w:p w:rsidR="005A1406" w:rsidRDefault="005A1406" w:rsidP="00356223">
            <w:pPr>
              <w:ind w:hanging="3"/>
              <w:jc w:val="center"/>
              <w:rPr>
                <w:iCs/>
                <w:sz w:val="22"/>
              </w:rPr>
            </w:pPr>
            <w:r>
              <w:rPr>
                <w:iCs/>
                <w:sz w:val="22"/>
              </w:rPr>
              <w:t>230-240</w:t>
            </w:r>
          </w:p>
        </w:tc>
        <w:tc>
          <w:tcPr>
            <w:tcW w:w="1617" w:type="dxa"/>
            <w:tcBorders>
              <w:top w:val="single" w:sz="4" w:space="0" w:color="auto"/>
              <w:left w:val="single" w:sz="4" w:space="0" w:color="auto"/>
              <w:bottom w:val="single" w:sz="4" w:space="0" w:color="auto"/>
              <w:right w:val="single" w:sz="4" w:space="0" w:color="auto"/>
            </w:tcBorders>
          </w:tcPr>
          <w:p w:rsidR="005A1406" w:rsidRDefault="005A1406" w:rsidP="00356223">
            <w:pPr>
              <w:ind w:hanging="3"/>
              <w:jc w:val="center"/>
              <w:rPr>
                <w:iCs/>
                <w:sz w:val="22"/>
              </w:rPr>
            </w:pPr>
          </w:p>
          <w:p w:rsidR="005A1406" w:rsidRDefault="005A1406" w:rsidP="00356223">
            <w:pPr>
              <w:ind w:hanging="3"/>
              <w:jc w:val="center"/>
              <w:rPr>
                <w:iCs/>
                <w:sz w:val="22"/>
              </w:rPr>
            </w:pPr>
            <w:r>
              <w:rPr>
                <w:iCs/>
                <w:sz w:val="22"/>
              </w:rPr>
              <w:t>150-155</w:t>
            </w:r>
          </w:p>
        </w:tc>
        <w:tc>
          <w:tcPr>
            <w:tcW w:w="1253" w:type="dxa"/>
            <w:tcBorders>
              <w:top w:val="single" w:sz="4" w:space="0" w:color="auto"/>
              <w:left w:val="single" w:sz="4" w:space="0" w:color="auto"/>
              <w:bottom w:val="single" w:sz="4" w:space="0" w:color="auto"/>
              <w:right w:val="single" w:sz="4" w:space="0" w:color="auto"/>
            </w:tcBorders>
          </w:tcPr>
          <w:p w:rsidR="005A1406" w:rsidRDefault="005A1406" w:rsidP="00356223">
            <w:pPr>
              <w:ind w:hanging="3"/>
              <w:jc w:val="center"/>
              <w:rPr>
                <w:iCs/>
                <w:sz w:val="22"/>
              </w:rPr>
            </w:pPr>
          </w:p>
          <w:p w:rsidR="005A1406" w:rsidRDefault="005A1406" w:rsidP="00356223">
            <w:pPr>
              <w:ind w:hanging="3"/>
              <w:jc w:val="center"/>
              <w:rPr>
                <w:iCs/>
                <w:sz w:val="22"/>
              </w:rPr>
            </w:pPr>
            <w:r>
              <w:rPr>
                <w:iCs/>
                <w:sz w:val="22"/>
              </w:rPr>
              <w:t>15-25</w:t>
            </w:r>
          </w:p>
        </w:tc>
      </w:tr>
    </w:tbl>
    <w:p w:rsidR="005A1406" w:rsidRDefault="005A1406" w:rsidP="005A1406">
      <w:pPr>
        <w:jc w:val="center"/>
        <w:rPr>
          <w:b/>
          <w:bCs/>
          <w:i/>
          <w:iCs/>
          <w:sz w:val="26"/>
        </w:rPr>
      </w:pPr>
      <w:r>
        <w:rPr>
          <w:b/>
          <w:bCs/>
          <w:i/>
          <w:iCs/>
          <w:sz w:val="26"/>
        </w:rPr>
        <w:t>Выводы</w:t>
      </w:r>
    </w:p>
    <w:p w:rsidR="005A1406" w:rsidRDefault="005A1406" w:rsidP="005A1406">
      <w:pPr>
        <w:jc w:val="center"/>
        <w:rPr>
          <w:b/>
          <w:bCs/>
          <w:i/>
          <w:iCs/>
          <w:sz w:val="26"/>
        </w:rPr>
      </w:pPr>
    </w:p>
    <w:p w:rsidR="005A1406" w:rsidRDefault="005A1406" w:rsidP="005A1406">
      <w:pPr>
        <w:pStyle w:val="21"/>
        <w:spacing w:line="360" w:lineRule="auto"/>
        <w:rPr>
          <w:rFonts w:ascii="TimesNewRomanPSMT" w:hAnsi="TimesNewRomanPSMT" w:cs="TimesNewRomanPSMT"/>
          <w:b/>
          <w:bCs/>
          <w:i/>
          <w:iCs/>
          <w:color w:val="000000"/>
        </w:rPr>
      </w:pPr>
      <w:r>
        <w:rPr>
          <w:b/>
          <w:bCs/>
          <w:i/>
          <w:iCs/>
          <w:kern w:val="1"/>
          <w:shd w:val="clear" w:color="auto" w:fill="FFFFFF"/>
          <w:lang/>
        </w:rPr>
        <w:t>Агроклиматические ресурсы</w:t>
      </w:r>
      <w:r>
        <w:rPr>
          <w:b/>
          <w:bCs/>
          <w:i/>
          <w:iCs/>
        </w:rPr>
        <w:t xml:space="preserve"> Воробьевского муниципального района благоприя</w:t>
      </w:r>
      <w:r>
        <w:rPr>
          <w:b/>
          <w:bCs/>
          <w:i/>
          <w:iCs/>
        </w:rPr>
        <w:t>т</w:t>
      </w:r>
      <w:r>
        <w:rPr>
          <w:b/>
          <w:bCs/>
          <w:i/>
          <w:iCs/>
        </w:rPr>
        <w:t xml:space="preserve">ны для жизнедеятельности человека, туризма, отдыха, трудовой деятельности и </w:t>
      </w:r>
      <w:r>
        <w:rPr>
          <w:b/>
          <w:bCs/>
          <w:i/>
          <w:iCs/>
          <w:kern w:val="1"/>
          <w:shd w:val="clear" w:color="auto" w:fill="FFFFFF"/>
          <w:lang/>
        </w:rPr>
        <w:t xml:space="preserve">сельскохозяйственной деятельности; недостаток - </w:t>
      </w:r>
      <w:r>
        <w:rPr>
          <w:rFonts w:ascii="TimesNewRomanPSMT" w:hAnsi="TimesNewRomanPSMT" w:cs="TimesNewRomanPSMT"/>
          <w:b/>
          <w:bCs/>
          <w:i/>
          <w:iCs/>
          <w:color w:val="000000"/>
        </w:rPr>
        <w:t xml:space="preserve">территория относится к зоне недостаточного увлажнения, что обусловлено достаточно высокой испаряемостью в теплый период. </w:t>
      </w:r>
    </w:p>
    <w:p w:rsidR="005A1406" w:rsidRDefault="005A1406" w:rsidP="005A1406">
      <w:pPr>
        <w:pStyle w:val="21"/>
        <w:spacing w:line="360" w:lineRule="auto"/>
        <w:rPr>
          <w:b/>
          <w:bCs/>
          <w:i/>
          <w:iCs/>
        </w:rPr>
      </w:pPr>
      <w:r>
        <w:rPr>
          <w:b/>
          <w:bCs/>
          <w:i/>
          <w:iCs/>
        </w:rPr>
        <w:t>Неблагоприятные метеорологические явления (в вегетационный и зимний п</w:t>
      </w:r>
      <w:r>
        <w:rPr>
          <w:b/>
          <w:bCs/>
          <w:i/>
          <w:iCs/>
        </w:rPr>
        <w:t>е</w:t>
      </w:r>
      <w:r>
        <w:rPr>
          <w:b/>
          <w:bCs/>
          <w:i/>
          <w:iCs/>
        </w:rPr>
        <w:t>риоды): заморозки, засухи, суховеи, сильные ветры, ливни и град - наносят сильный  вред сельск</w:t>
      </w:r>
      <w:r>
        <w:rPr>
          <w:b/>
          <w:bCs/>
          <w:i/>
          <w:iCs/>
        </w:rPr>
        <w:t>о</w:t>
      </w:r>
      <w:r>
        <w:rPr>
          <w:b/>
          <w:bCs/>
          <w:i/>
          <w:iCs/>
        </w:rPr>
        <w:t xml:space="preserve">хозяйственным культурам. </w:t>
      </w:r>
    </w:p>
    <w:p w:rsidR="005A1406" w:rsidRDefault="005A1406" w:rsidP="005A1406">
      <w:pPr>
        <w:pStyle w:val="21"/>
        <w:spacing w:line="360" w:lineRule="auto"/>
        <w:jc w:val="center"/>
        <w:rPr>
          <w:b/>
          <w:bCs/>
          <w:i/>
          <w:iCs/>
          <w:sz w:val="28"/>
        </w:rPr>
      </w:pPr>
    </w:p>
    <w:p w:rsidR="005A1406" w:rsidRDefault="005A1406" w:rsidP="005A1406">
      <w:pPr>
        <w:pStyle w:val="21"/>
        <w:spacing w:line="360" w:lineRule="auto"/>
        <w:jc w:val="center"/>
        <w:rPr>
          <w:b/>
          <w:bCs/>
          <w:i/>
          <w:iCs/>
          <w:sz w:val="28"/>
        </w:rPr>
      </w:pPr>
      <w:r>
        <w:rPr>
          <w:b/>
          <w:bCs/>
          <w:i/>
          <w:iCs/>
          <w:sz w:val="28"/>
        </w:rPr>
        <w:t>3.3.2. Геологическое строение и минерально-сырьевые ресурсы</w:t>
      </w:r>
    </w:p>
    <w:p w:rsidR="005A1406" w:rsidRDefault="005A1406" w:rsidP="005A1406">
      <w:pPr>
        <w:pStyle w:val="20"/>
        <w:spacing w:line="360" w:lineRule="auto"/>
        <w:ind w:firstLine="567"/>
        <w:jc w:val="center"/>
        <w:rPr>
          <w:b/>
          <w:bCs/>
          <w:i/>
          <w:iCs/>
          <w:sz w:val="24"/>
        </w:rPr>
      </w:pPr>
    </w:p>
    <w:p w:rsidR="005A1406" w:rsidRDefault="005A1406" w:rsidP="005A1406">
      <w:pPr>
        <w:pStyle w:val="20"/>
        <w:spacing w:line="360" w:lineRule="auto"/>
        <w:ind w:firstLine="567"/>
        <w:jc w:val="center"/>
        <w:rPr>
          <w:b/>
          <w:bCs/>
          <w:i/>
          <w:iCs/>
          <w:sz w:val="24"/>
        </w:rPr>
      </w:pPr>
      <w:r>
        <w:rPr>
          <w:b/>
          <w:bCs/>
          <w:i/>
          <w:iCs/>
          <w:sz w:val="24"/>
        </w:rPr>
        <w:t>Рельеф</w:t>
      </w:r>
    </w:p>
    <w:p w:rsidR="005A1406" w:rsidRDefault="005A1406" w:rsidP="005A1406">
      <w:pPr>
        <w:pStyle w:val="20"/>
        <w:spacing w:line="360" w:lineRule="auto"/>
        <w:ind w:firstLine="680"/>
        <w:jc w:val="both"/>
        <w:rPr>
          <w:sz w:val="24"/>
        </w:rPr>
      </w:pPr>
      <w:r>
        <w:rPr>
          <w:sz w:val="24"/>
        </w:rPr>
        <w:t>Воронежская область находится в центральной части Восточно-Европейской ра</w:t>
      </w:r>
      <w:r>
        <w:rPr>
          <w:sz w:val="24"/>
        </w:rPr>
        <w:t>в</w:t>
      </w:r>
      <w:r>
        <w:rPr>
          <w:sz w:val="24"/>
        </w:rPr>
        <w:t>нины, в бассейне среднего течения реки Дон. Воробьевский муниципальный район расп</w:t>
      </w:r>
      <w:r>
        <w:rPr>
          <w:sz w:val="24"/>
        </w:rPr>
        <w:t>о</w:t>
      </w:r>
      <w:r>
        <w:rPr>
          <w:sz w:val="24"/>
        </w:rPr>
        <w:t>ложен на юго-востоке Воронежской области и лежит на  Калачской возвышенности с ре</w:t>
      </w:r>
      <w:r>
        <w:rPr>
          <w:sz w:val="24"/>
        </w:rPr>
        <w:t>з</w:t>
      </w:r>
      <w:r>
        <w:rPr>
          <w:sz w:val="24"/>
        </w:rPr>
        <w:t>ко выраженным эрозионным рельефом. Высота ее колеблется от 200 до 234 метров над уро</w:t>
      </w:r>
      <w:r>
        <w:rPr>
          <w:sz w:val="24"/>
        </w:rPr>
        <w:t>в</w:t>
      </w:r>
      <w:r>
        <w:rPr>
          <w:sz w:val="24"/>
        </w:rPr>
        <w:t>нем моря.</w:t>
      </w:r>
    </w:p>
    <w:p w:rsidR="005A1406" w:rsidRDefault="005A1406" w:rsidP="005A1406">
      <w:pPr>
        <w:pStyle w:val="20"/>
        <w:spacing w:line="360" w:lineRule="auto"/>
        <w:ind w:firstLine="680"/>
        <w:jc w:val="both"/>
        <w:rPr>
          <w:sz w:val="24"/>
          <w:szCs w:val="28"/>
        </w:rPr>
      </w:pPr>
      <w:r>
        <w:rPr>
          <w:sz w:val="24"/>
        </w:rPr>
        <w:t>Рельеф поверхности сельского поселения представляет собой во</w:t>
      </w:r>
      <w:r>
        <w:rPr>
          <w:sz w:val="24"/>
        </w:rPr>
        <w:t>з</w:t>
      </w:r>
      <w:r>
        <w:rPr>
          <w:sz w:val="24"/>
        </w:rPr>
        <w:t>вышенно-волнистую равнину с небольшой овражно-балочной сетью, пересекаемую рекой Подго</w:t>
      </w:r>
      <w:r>
        <w:rPr>
          <w:sz w:val="24"/>
        </w:rPr>
        <w:t>р</w:t>
      </w:r>
      <w:r>
        <w:rPr>
          <w:sz w:val="24"/>
        </w:rPr>
        <w:t xml:space="preserve">ная. </w:t>
      </w:r>
      <w:r>
        <w:rPr>
          <w:bCs/>
          <w:iCs/>
          <w:sz w:val="24"/>
        </w:rPr>
        <w:t xml:space="preserve">Склоны частично залесены. </w:t>
      </w:r>
      <w:r>
        <w:rPr>
          <w:sz w:val="24"/>
        </w:rPr>
        <w:t>По днищам балок протекают временные водотоки, зар</w:t>
      </w:r>
      <w:r>
        <w:rPr>
          <w:sz w:val="24"/>
        </w:rPr>
        <w:t>е</w:t>
      </w:r>
      <w:r>
        <w:rPr>
          <w:sz w:val="24"/>
        </w:rPr>
        <w:t>гулированные прудами. Э</w:t>
      </w:r>
      <w:r>
        <w:rPr>
          <w:sz w:val="24"/>
          <w:szCs w:val="28"/>
        </w:rPr>
        <w:t>розионно-опасные земли неудобны для сельскох</w:t>
      </w:r>
      <w:r>
        <w:rPr>
          <w:sz w:val="24"/>
          <w:szCs w:val="28"/>
        </w:rPr>
        <w:t>о</w:t>
      </w:r>
      <w:r>
        <w:rPr>
          <w:sz w:val="24"/>
          <w:szCs w:val="28"/>
        </w:rPr>
        <w:t xml:space="preserve">зяйственной деятельности. </w:t>
      </w:r>
    </w:p>
    <w:p w:rsidR="005A1406" w:rsidRDefault="005A1406" w:rsidP="005A1406">
      <w:pPr>
        <w:pStyle w:val="a7"/>
        <w:spacing w:line="360" w:lineRule="auto"/>
        <w:ind w:firstLine="567"/>
        <w:jc w:val="both"/>
      </w:pPr>
      <w:r>
        <w:t>Характер рельефа влияет на распределение поверхностных и грунтовых вод, что влияет на формирование растительности и почвообразовательного процесса.</w:t>
      </w:r>
    </w:p>
    <w:p w:rsidR="005A1406" w:rsidRDefault="005A1406" w:rsidP="005A1406">
      <w:pPr>
        <w:spacing w:line="360" w:lineRule="auto"/>
        <w:ind w:firstLine="567"/>
        <w:jc w:val="both"/>
      </w:pPr>
      <w:r>
        <w:t>Близкое залегание грунтовых вод на рассматриваемой территории проявлено по днищам балок.</w:t>
      </w:r>
    </w:p>
    <w:p w:rsidR="005A1406" w:rsidRDefault="005A1406" w:rsidP="005A1406">
      <w:pPr>
        <w:spacing w:line="360" w:lineRule="auto"/>
        <w:ind w:firstLine="567"/>
        <w:jc w:val="center"/>
        <w:rPr>
          <w:b/>
          <w:bCs/>
          <w:i/>
          <w:iCs/>
          <w:sz w:val="26"/>
        </w:rPr>
      </w:pPr>
    </w:p>
    <w:p w:rsidR="005A1406" w:rsidRDefault="005A1406" w:rsidP="005A1406">
      <w:pPr>
        <w:spacing w:line="360" w:lineRule="auto"/>
        <w:ind w:firstLine="567"/>
        <w:jc w:val="center"/>
        <w:rPr>
          <w:b/>
          <w:bCs/>
          <w:i/>
          <w:iCs/>
          <w:sz w:val="26"/>
        </w:rPr>
      </w:pPr>
      <w:r>
        <w:rPr>
          <w:b/>
          <w:bCs/>
          <w:i/>
          <w:iCs/>
          <w:sz w:val="26"/>
        </w:rPr>
        <w:t>Выводы</w:t>
      </w:r>
    </w:p>
    <w:p w:rsidR="005A1406" w:rsidRDefault="005A1406" w:rsidP="005A1406">
      <w:pPr>
        <w:spacing w:line="360" w:lineRule="auto"/>
        <w:ind w:firstLine="600"/>
        <w:jc w:val="both"/>
        <w:rPr>
          <w:b/>
          <w:bCs/>
          <w:i/>
          <w:iCs/>
          <w:szCs w:val="22"/>
        </w:rPr>
      </w:pPr>
      <w:r>
        <w:rPr>
          <w:b/>
          <w:bCs/>
          <w:i/>
          <w:iCs/>
          <w:szCs w:val="22"/>
        </w:rPr>
        <w:t>Несмотря на то, что территория района в значительной степени расчленена овражно-балочной сетью, в целом, по условиям рельефа почвы пригодны для механ</w:t>
      </w:r>
      <w:r>
        <w:rPr>
          <w:b/>
          <w:bCs/>
          <w:i/>
          <w:iCs/>
          <w:szCs w:val="22"/>
        </w:rPr>
        <w:t>и</w:t>
      </w:r>
      <w:r>
        <w:rPr>
          <w:b/>
          <w:bCs/>
          <w:i/>
          <w:iCs/>
          <w:szCs w:val="22"/>
        </w:rPr>
        <w:t>зированной обработки и при правильном их использовании могут давать высокие и устойчивые урожаи всех районированных сельскохозяйстве</w:t>
      </w:r>
      <w:r>
        <w:rPr>
          <w:b/>
          <w:bCs/>
          <w:i/>
          <w:iCs/>
          <w:szCs w:val="22"/>
        </w:rPr>
        <w:t>н</w:t>
      </w:r>
      <w:r>
        <w:rPr>
          <w:b/>
          <w:bCs/>
          <w:i/>
          <w:iCs/>
          <w:szCs w:val="22"/>
        </w:rPr>
        <w:t>ных культур.</w:t>
      </w:r>
    </w:p>
    <w:p w:rsidR="005A1406" w:rsidRDefault="005A1406" w:rsidP="005A1406">
      <w:pPr>
        <w:pStyle w:val="20"/>
        <w:spacing w:line="360" w:lineRule="auto"/>
        <w:ind w:firstLine="567"/>
        <w:jc w:val="center"/>
        <w:rPr>
          <w:b/>
          <w:bCs/>
          <w:i/>
          <w:iCs/>
        </w:rPr>
      </w:pPr>
    </w:p>
    <w:p w:rsidR="005A1406" w:rsidRDefault="005A1406" w:rsidP="005A1406">
      <w:pPr>
        <w:pStyle w:val="20"/>
        <w:spacing w:line="360" w:lineRule="auto"/>
        <w:ind w:firstLine="567"/>
        <w:jc w:val="center"/>
        <w:rPr>
          <w:b/>
          <w:bCs/>
          <w:i/>
          <w:iCs/>
          <w:sz w:val="24"/>
        </w:rPr>
      </w:pPr>
      <w:r>
        <w:rPr>
          <w:b/>
          <w:bCs/>
          <w:i/>
          <w:iCs/>
          <w:sz w:val="24"/>
        </w:rPr>
        <w:t>Полезные ископаемые</w:t>
      </w:r>
    </w:p>
    <w:p w:rsidR="005A1406" w:rsidRDefault="005A1406" w:rsidP="005A1406">
      <w:pPr>
        <w:pStyle w:val="20"/>
        <w:ind w:firstLine="567"/>
        <w:jc w:val="center"/>
        <w:rPr>
          <w:b/>
          <w:bCs/>
          <w:i/>
          <w:iCs/>
          <w:sz w:val="24"/>
        </w:rPr>
      </w:pPr>
    </w:p>
    <w:p w:rsidR="005A1406" w:rsidRDefault="005A1406" w:rsidP="005A1406">
      <w:pPr>
        <w:spacing w:line="360" w:lineRule="auto"/>
        <w:ind w:firstLine="567"/>
        <w:jc w:val="both"/>
      </w:pPr>
      <w:r>
        <w:rPr>
          <w:bCs/>
        </w:rPr>
        <w:t>По геологическому строению</w:t>
      </w:r>
      <w:r>
        <w:t xml:space="preserve"> поверхность территории Никольского 1-го сельского поселения сложена четвертичными, палеогеновыми отложениями, залегающими на отл</w:t>
      </w:r>
      <w:r>
        <w:t>о</w:t>
      </w:r>
      <w:r>
        <w:t>жениях верхнего мела.</w:t>
      </w:r>
    </w:p>
    <w:p w:rsidR="005A1406" w:rsidRDefault="005A1406" w:rsidP="005A1406">
      <w:pPr>
        <w:pStyle w:val="12"/>
        <w:suppressLineNumbers w:val="0"/>
        <w:suppressAutoHyphens w:val="0"/>
        <w:spacing w:line="360" w:lineRule="auto"/>
        <w:rPr>
          <w:rFonts w:cs="Times New Roman"/>
          <w:szCs w:val="24"/>
          <w:lang w:eastAsia="ru-RU"/>
        </w:rPr>
      </w:pPr>
      <w:r>
        <w:rPr>
          <w:rFonts w:cs="Times New Roman"/>
          <w:szCs w:val="24"/>
          <w:lang w:eastAsia="ru-RU"/>
        </w:rPr>
        <w:t>Четвертичные отложения представлены современным отделом – это техногенные отложения, насыпные чернозёмы, почвенно-растительный слой.</w:t>
      </w:r>
    </w:p>
    <w:p w:rsidR="005A1406" w:rsidRDefault="005A1406" w:rsidP="005A1406">
      <w:pPr>
        <w:pStyle w:val="12"/>
        <w:suppressLineNumbers w:val="0"/>
        <w:suppressAutoHyphens w:val="0"/>
        <w:spacing w:line="360" w:lineRule="auto"/>
        <w:rPr>
          <w:rFonts w:cs="Times New Roman"/>
          <w:szCs w:val="24"/>
          <w:lang w:eastAsia="ru-RU"/>
        </w:rPr>
      </w:pPr>
      <w:r>
        <w:rPr>
          <w:rFonts w:cs="Times New Roman"/>
          <w:szCs w:val="24"/>
          <w:lang w:eastAsia="ru-RU"/>
        </w:rPr>
        <w:t>Средний и верхний отдел представлен покровными отложениями – суглинками и глинами, аллювиальными отложениями – суглинками с прослойками песка, с включением гравия.</w:t>
      </w:r>
    </w:p>
    <w:p w:rsidR="005A1406" w:rsidRDefault="005A1406" w:rsidP="005A1406">
      <w:pPr>
        <w:pStyle w:val="aa"/>
        <w:spacing w:before="0" w:beforeAutospacing="0" w:after="0" w:afterAutospacing="0" w:line="360" w:lineRule="auto"/>
        <w:ind w:firstLine="567"/>
        <w:jc w:val="both"/>
      </w:pPr>
      <w:r>
        <w:t>Меловые отложения представлены песчано-глинистыми породами мела. Лессови</w:t>
      </w:r>
      <w:r>
        <w:t>д</w:t>
      </w:r>
      <w:r>
        <w:t>ные и покровные суглинки и глины мощностью 2-3 метра являются преобладающей мат</w:t>
      </w:r>
      <w:r>
        <w:t>е</w:t>
      </w:r>
      <w:r>
        <w:t>ри</w:t>
      </w:r>
      <w:r>
        <w:t>н</w:t>
      </w:r>
      <w:r>
        <w:t>ской породой для почв района. Залегают эти породы на водораздельных участках, по всей толще наблюдается включение извести.</w:t>
      </w:r>
    </w:p>
    <w:p w:rsidR="005A1406" w:rsidRDefault="005A1406" w:rsidP="005A1406">
      <w:pPr>
        <w:pStyle w:val="aa"/>
        <w:spacing w:before="0" w:beforeAutospacing="0" w:after="0" w:afterAutospacing="0"/>
        <w:ind w:firstLine="567"/>
        <w:jc w:val="center"/>
        <w:rPr>
          <w:b/>
          <w:bCs/>
        </w:rPr>
      </w:pPr>
      <w:r>
        <w:rPr>
          <w:b/>
          <w:bCs/>
        </w:rPr>
        <w:t xml:space="preserve">Наличие запасов полезных ископаемых на территории </w:t>
      </w:r>
    </w:p>
    <w:p w:rsidR="005A1406" w:rsidRDefault="005A1406" w:rsidP="005A1406">
      <w:pPr>
        <w:pStyle w:val="aa"/>
        <w:spacing w:before="0" w:beforeAutospacing="0" w:after="0" w:afterAutospacing="0"/>
        <w:ind w:firstLine="567"/>
        <w:jc w:val="center"/>
        <w:rPr>
          <w:i/>
          <w:iCs/>
        </w:rPr>
      </w:pPr>
      <w:r>
        <w:rPr>
          <w:b/>
          <w:bCs/>
        </w:rPr>
        <w:t>Никольского 1-го сельского п</w:t>
      </w:r>
      <w:r>
        <w:rPr>
          <w:b/>
          <w:bCs/>
        </w:rPr>
        <w:t>о</w:t>
      </w:r>
      <w:r>
        <w:rPr>
          <w:b/>
          <w:bCs/>
        </w:rPr>
        <w:t>селения</w:t>
      </w:r>
      <w:r>
        <w:rPr>
          <w:i/>
          <w:i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08"/>
        <w:gridCol w:w="3060"/>
        <w:gridCol w:w="1852"/>
        <w:gridCol w:w="1701"/>
        <w:gridCol w:w="1950"/>
      </w:tblGrid>
      <w:tr w:rsidR="005A1406" w:rsidTr="00356223">
        <w:tblPrEx>
          <w:tblCellMar>
            <w:top w:w="0" w:type="dxa"/>
            <w:bottom w:w="0" w:type="dxa"/>
          </w:tblCellMar>
        </w:tblPrEx>
        <w:trPr>
          <w:cantSplit/>
        </w:trPr>
        <w:tc>
          <w:tcPr>
            <w:tcW w:w="1008" w:type="dxa"/>
            <w:vMerge w:val="restart"/>
          </w:tcPr>
          <w:p w:rsidR="005A1406" w:rsidRDefault="005A1406" w:rsidP="00356223">
            <w:pPr>
              <w:pStyle w:val="-"/>
              <w:spacing w:before="0" w:after="0"/>
              <w:rPr>
                <w:rFonts w:ascii="Times New Roman" w:hAnsi="Times New Roman" w:cs="Times New Roman"/>
                <w:b w:val="0"/>
                <w:bCs/>
                <w:sz w:val="24"/>
              </w:rPr>
            </w:pPr>
            <w:r>
              <w:rPr>
                <w:rFonts w:ascii="Times New Roman" w:hAnsi="Times New Roman" w:cs="Times New Roman"/>
                <w:b w:val="0"/>
                <w:bCs/>
                <w:sz w:val="24"/>
              </w:rPr>
              <w:t>№№</w:t>
            </w:r>
          </w:p>
          <w:p w:rsidR="005A1406" w:rsidRDefault="005A1406" w:rsidP="00356223">
            <w:pPr>
              <w:pStyle w:val="aa"/>
              <w:spacing w:before="0" w:beforeAutospacing="0" w:after="0" w:afterAutospacing="0"/>
              <w:jc w:val="center"/>
              <w:rPr>
                <w:i/>
                <w:iCs/>
              </w:rPr>
            </w:pPr>
            <w:r>
              <w:rPr>
                <w:b/>
                <w:bCs/>
              </w:rPr>
              <w:t>п/п</w:t>
            </w:r>
          </w:p>
        </w:tc>
        <w:tc>
          <w:tcPr>
            <w:tcW w:w="3060" w:type="dxa"/>
            <w:vMerge w:val="restart"/>
          </w:tcPr>
          <w:p w:rsidR="005A1406" w:rsidRDefault="005A1406" w:rsidP="00356223">
            <w:pPr>
              <w:pStyle w:val="aa"/>
              <w:spacing w:before="0" w:beforeAutospacing="0" w:after="0" w:afterAutospacing="0"/>
              <w:jc w:val="center"/>
              <w:rPr>
                <w:i/>
                <w:iCs/>
              </w:rPr>
            </w:pPr>
            <w:r>
              <w:t>Сельское поселение</w:t>
            </w:r>
          </w:p>
        </w:tc>
        <w:tc>
          <w:tcPr>
            <w:tcW w:w="5503" w:type="dxa"/>
            <w:gridSpan w:val="3"/>
          </w:tcPr>
          <w:p w:rsidR="005A1406" w:rsidRDefault="005A1406" w:rsidP="00356223">
            <w:pPr>
              <w:pStyle w:val="aa"/>
              <w:spacing w:before="0" w:beforeAutospacing="0" w:after="0" w:afterAutospacing="0"/>
              <w:jc w:val="center"/>
              <w:rPr>
                <w:i/>
                <w:iCs/>
              </w:rPr>
            </w:pPr>
            <w:r>
              <w:t>Полезные ископаемые (запасы)</w:t>
            </w:r>
          </w:p>
        </w:tc>
      </w:tr>
      <w:tr w:rsidR="005A1406" w:rsidTr="00356223">
        <w:tblPrEx>
          <w:tblCellMar>
            <w:top w:w="0" w:type="dxa"/>
            <w:bottom w:w="0" w:type="dxa"/>
          </w:tblCellMar>
        </w:tblPrEx>
        <w:trPr>
          <w:cantSplit/>
        </w:trPr>
        <w:tc>
          <w:tcPr>
            <w:tcW w:w="1008" w:type="dxa"/>
            <w:vMerge/>
          </w:tcPr>
          <w:p w:rsidR="005A1406" w:rsidRDefault="005A1406" w:rsidP="00356223">
            <w:pPr>
              <w:pStyle w:val="aa"/>
              <w:spacing w:before="0" w:beforeAutospacing="0" w:after="0" w:afterAutospacing="0"/>
              <w:jc w:val="center"/>
              <w:rPr>
                <w:i/>
                <w:iCs/>
              </w:rPr>
            </w:pPr>
          </w:p>
        </w:tc>
        <w:tc>
          <w:tcPr>
            <w:tcW w:w="3060" w:type="dxa"/>
            <w:vMerge/>
          </w:tcPr>
          <w:p w:rsidR="005A1406" w:rsidRDefault="005A1406" w:rsidP="00356223">
            <w:pPr>
              <w:pStyle w:val="aa"/>
              <w:spacing w:before="0" w:beforeAutospacing="0" w:after="0" w:afterAutospacing="0"/>
              <w:jc w:val="center"/>
              <w:rPr>
                <w:i/>
                <w:iCs/>
              </w:rPr>
            </w:pPr>
          </w:p>
        </w:tc>
        <w:tc>
          <w:tcPr>
            <w:tcW w:w="1852" w:type="dxa"/>
          </w:tcPr>
          <w:p w:rsidR="005A1406" w:rsidRDefault="005A1406" w:rsidP="00356223">
            <w:pPr>
              <w:pStyle w:val="aa"/>
              <w:spacing w:before="0" w:beforeAutospacing="0" w:after="0" w:afterAutospacing="0"/>
              <w:jc w:val="center"/>
              <w:rPr>
                <w:i/>
                <w:iCs/>
              </w:rPr>
            </w:pPr>
            <w:r>
              <w:rPr>
                <w:iCs/>
              </w:rPr>
              <w:t>мел</w:t>
            </w:r>
          </w:p>
        </w:tc>
        <w:tc>
          <w:tcPr>
            <w:tcW w:w="1701" w:type="dxa"/>
          </w:tcPr>
          <w:p w:rsidR="005A1406" w:rsidRDefault="005A1406" w:rsidP="00356223">
            <w:pPr>
              <w:pStyle w:val="aa"/>
              <w:spacing w:before="0" w:beforeAutospacing="0" w:after="0" w:afterAutospacing="0"/>
              <w:jc w:val="center"/>
              <w:rPr>
                <w:i/>
                <w:iCs/>
              </w:rPr>
            </w:pPr>
            <w:r>
              <w:rPr>
                <w:iCs/>
              </w:rPr>
              <w:t>песок</w:t>
            </w:r>
          </w:p>
        </w:tc>
        <w:tc>
          <w:tcPr>
            <w:tcW w:w="1950" w:type="dxa"/>
          </w:tcPr>
          <w:p w:rsidR="005A1406" w:rsidRDefault="005A1406" w:rsidP="00356223">
            <w:pPr>
              <w:pStyle w:val="aa"/>
              <w:spacing w:before="0" w:beforeAutospacing="0" w:after="0" w:afterAutospacing="0"/>
              <w:jc w:val="center"/>
              <w:rPr>
                <w:i/>
                <w:iCs/>
              </w:rPr>
            </w:pPr>
            <w:r>
              <w:rPr>
                <w:iCs/>
              </w:rPr>
              <w:t>глина</w:t>
            </w:r>
          </w:p>
        </w:tc>
      </w:tr>
      <w:tr w:rsidR="005A1406" w:rsidTr="00356223">
        <w:tblPrEx>
          <w:tblCellMar>
            <w:top w:w="0" w:type="dxa"/>
            <w:bottom w:w="0" w:type="dxa"/>
          </w:tblCellMar>
        </w:tblPrEx>
        <w:tc>
          <w:tcPr>
            <w:tcW w:w="1008" w:type="dxa"/>
          </w:tcPr>
          <w:p w:rsidR="005A1406" w:rsidRDefault="005A1406" w:rsidP="00356223">
            <w:pPr>
              <w:pStyle w:val="aa"/>
              <w:spacing w:before="0" w:beforeAutospacing="0" w:after="0" w:afterAutospacing="0"/>
              <w:jc w:val="center"/>
              <w:rPr>
                <w:sz w:val="16"/>
              </w:rPr>
            </w:pPr>
            <w:r>
              <w:rPr>
                <w:sz w:val="16"/>
              </w:rPr>
              <w:t>1</w:t>
            </w:r>
          </w:p>
        </w:tc>
        <w:tc>
          <w:tcPr>
            <w:tcW w:w="3060" w:type="dxa"/>
          </w:tcPr>
          <w:p w:rsidR="005A1406" w:rsidRDefault="005A1406" w:rsidP="00356223">
            <w:pPr>
              <w:pStyle w:val="aa"/>
              <w:spacing w:before="0" w:beforeAutospacing="0" w:after="0" w:afterAutospacing="0"/>
              <w:jc w:val="center"/>
              <w:rPr>
                <w:sz w:val="16"/>
              </w:rPr>
            </w:pPr>
            <w:r>
              <w:rPr>
                <w:sz w:val="16"/>
              </w:rPr>
              <w:t>2</w:t>
            </w:r>
          </w:p>
        </w:tc>
        <w:tc>
          <w:tcPr>
            <w:tcW w:w="1852" w:type="dxa"/>
          </w:tcPr>
          <w:p w:rsidR="005A1406" w:rsidRDefault="005A1406" w:rsidP="00356223">
            <w:pPr>
              <w:pStyle w:val="aa"/>
              <w:spacing w:before="0" w:beforeAutospacing="0" w:after="0" w:afterAutospacing="0"/>
              <w:jc w:val="center"/>
              <w:rPr>
                <w:sz w:val="16"/>
              </w:rPr>
            </w:pPr>
            <w:r>
              <w:rPr>
                <w:sz w:val="16"/>
              </w:rPr>
              <w:t>3</w:t>
            </w:r>
          </w:p>
        </w:tc>
        <w:tc>
          <w:tcPr>
            <w:tcW w:w="1701" w:type="dxa"/>
          </w:tcPr>
          <w:p w:rsidR="005A1406" w:rsidRDefault="005A1406" w:rsidP="00356223">
            <w:pPr>
              <w:pStyle w:val="aa"/>
              <w:spacing w:before="0" w:beforeAutospacing="0" w:after="0" w:afterAutospacing="0"/>
              <w:jc w:val="center"/>
              <w:rPr>
                <w:sz w:val="16"/>
              </w:rPr>
            </w:pPr>
            <w:r>
              <w:rPr>
                <w:sz w:val="16"/>
              </w:rPr>
              <w:t>4</w:t>
            </w:r>
          </w:p>
        </w:tc>
        <w:tc>
          <w:tcPr>
            <w:tcW w:w="1950" w:type="dxa"/>
          </w:tcPr>
          <w:p w:rsidR="005A1406" w:rsidRDefault="005A1406" w:rsidP="00356223">
            <w:pPr>
              <w:pStyle w:val="aa"/>
              <w:spacing w:before="0" w:beforeAutospacing="0" w:after="0" w:afterAutospacing="0"/>
              <w:jc w:val="center"/>
              <w:rPr>
                <w:sz w:val="16"/>
              </w:rPr>
            </w:pPr>
            <w:r>
              <w:rPr>
                <w:sz w:val="16"/>
              </w:rPr>
              <w:t>5</w:t>
            </w:r>
          </w:p>
        </w:tc>
      </w:tr>
      <w:tr w:rsidR="005A1406" w:rsidTr="00356223">
        <w:tblPrEx>
          <w:tblCellMar>
            <w:top w:w="0" w:type="dxa"/>
            <w:bottom w:w="0" w:type="dxa"/>
          </w:tblCellMar>
        </w:tblPrEx>
        <w:tc>
          <w:tcPr>
            <w:tcW w:w="1008" w:type="dxa"/>
          </w:tcPr>
          <w:p w:rsidR="005A1406" w:rsidRDefault="005A1406" w:rsidP="00356223">
            <w:pPr>
              <w:pStyle w:val="aa"/>
              <w:spacing w:before="0" w:beforeAutospacing="0" w:after="0" w:afterAutospacing="0"/>
              <w:jc w:val="center"/>
              <w:rPr>
                <w:b/>
                <w:bCs/>
              </w:rPr>
            </w:pPr>
            <w:r>
              <w:rPr>
                <w:b/>
                <w:bCs/>
              </w:rPr>
              <w:t>1</w:t>
            </w:r>
          </w:p>
        </w:tc>
        <w:tc>
          <w:tcPr>
            <w:tcW w:w="3060" w:type="dxa"/>
          </w:tcPr>
          <w:p w:rsidR="005A1406" w:rsidRDefault="005A1406" w:rsidP="00356223">
            <w:pPr>
              <w:pStyle w:val="aa"/>
              <w:spacing w:before="0" w:beforeAutospacing="0" w:after="0" w:afterAutospacing="0"/>
              <w:jc w:val="center"/>
              <w:rPr>
                <w:b/>
                <w:bCs/>
              </w:rPr>
            </w:pPr>
            <w:r>
              <w:rPr>
                <w:b/>
                <w:bCs/>
              </w:rPr>
              <w:t>Никольское 1-е</w:t>
            </w:r>
          </w:p>
        </w:tc>
        <w:tc>
          <w:tcPr>
            <w:tcW w:w="1852" w:type="dxa"/>
          </w:tcPr>
          <w:p w:rsidR="005A1406" w:rsidRDefault="005A1406" w:rsidP="00356223">
            <w:pPr>
              <w:pStyle w:val="aa"/>
              <w:spacing w:before="0" w:beforeAutospacing="0" w:after="0" w:afterAutospacing="0"/>
              <w:jc w:val="center"/>
              <w:rPr>
                <w:b/>
                <w:bCs/>
              </w:rPr>
            </w:pPr>
            <w:r>
              <w:rPr>
                <w:b/>
                <w:bCs/>
              </w:rPr>
              <w:t>4</w:t>
            </w:r>
          </w:p>
        </w:tc>
        <w:tc>
          <w:tcPr>
            <w:tcW w:w="1701" w:type="dxa"/>
          </w:tcPr>
          <w:p w:rsidR="005A1406" w:rsidRDefault="005A1406" w:rsidP="00356223">
            <w:pPr>
              <w:pStyle w:val="aa"/>
              <w:spacing w:before="0" w:beforeAutospacing="0" w:after="0" w:afterAutospacing="0"/>
              <w:jc w:val="center"/>
              <w:rPr>
                <w:b/>
                <w:bCs/>
              </w:rPr>
            </w:pPr>
            <w:r>
              <w:rPr>
                <w:b/>
                <w:bCs/>
              </w:rPr>
              <w:t>-</w:t>
            </w:r>
          </w:p>
        </w:tc>
        <w:tc>
          <w:tcPr>
            <w:tcW w:w="1950" w:type="dxa"/>
          </w:tcPr>
          <w:p w:rsidR="005A1406" w:rsidRDefault="005A1406" w:rsidP="00356223">
            <w:pPr>
              <w:pStyle w:val="aa"/>
              <w:spacing w:before="0" w:beforeAutospacing="0" w:after="0" w:afterAutospacing="0"/>
              <w:jc w:val="center"/>
              <w:rPr>
                <w:b/>
                <w:bCs/>
              </w:rPr>
            </w:pPr>
            <w:r>
              <w:rPr>
                <w:b/>
                <w:bCs/>
              </w:rPr>
              <w:t>1</w:t>
            </w:r>
          </w:p>
        </w:tc>
      </w:tr>
    </w:tbl>
    <w:p w:rsidR="005A1406" w:rsidRDefault="005A1406" w:rsidP="005A1406">
      <w:pPr>
        <w:pStyle w:val="aa"/>
        <w:spacing w:before="0" w:beforeAutospacing="0" w:after="0" w:afterAutospacing="0" w:line="360" w:lineRule="auto"/>
        <w:ind w:firstLine="567"/>
        <w:jc w:val="both"/>
      </w:pPr>
    </w:p>
    <w:p w:rsidR="005A1406" w:rsidRDefault="005A1406" w:rsidP="005A1406">
      <w:pPr>
        <w:spacing w:line="360" w:lineRule="auto"/>
        <w:ind w:firstLine="567"/>
        <w:jc w:val="both"/>
      </w:pPr>
      <w:r>
        <w:t xml:space="preserve"> На востоке села Никольское 1-е расположено месторождение голубой глины (этот природный материал известен как бентонит). По мнению ученых, огромный глинный пласт формировался в течение 60 млн. лет в условиях морского дна. Под землей лежат д</w:t>
      </w:r>
      <w:r>
        <w:t>е</w:t>
      </w:r>
      <w:r>
        <w:t>сятки миллионов тонн. Оно одно из крупнейших месторождений бентонитовой (г</w:t>
      </w:r>
      <w:r>
        <w:t>о</w:t>
      </w:r>
      <w:r>
        <w:t xml:space="preserve">лубой) глины в стране. </w:t>
      </w:r>
    </w:p>
    <w:p w:rsidR="005A1406" w:rsidRDefault="005A1406" w:rsidP="005A1406">
      <w:pPr>
        <w:pStyle w:val="a9"/>
        <w:spacing w:line="240" w:lineRule="auto"/>
        <w:ind w:left="0" w:firstLine="720"/>
        <w:jc w:val="center"/>
        <w:rPr>
          <w:b/>
          <w:bCs/>
        </w:rPr>
      </w:pPr>
      <w:r>
        <w:rPr>
          <w:b/>
          <w:bCs/>
        </w:rPr>
        <w:t>Месторождение полезных ископаемых в границах</w:t>
      </w:r>
    </w:p>
    <w:p w:rsidR="005A1406" w:rsidRDefault="005A1406" w:rsidP="005A1406">
      <w:pPr>
        <w:pStyle w:val="aa"/>
        <w:spacing w:before="0" w:beforeAutospacing="0" w:after="0" w:afterAutospacing="0"/>
        <w:ind w:firstLine="567"/>
        <w:jc w:val="center"/>
        <w:rPr>
          <w:b/>
          <w:bCs/>
        </w:rPr>
      </w:pPr>
      <w:r>
        <w:rPr>
          <w:b/>
          <w:bCs/>
        </w:rPr>
        <w:t xml:space="preserve"> Никольского 1-го сельского п</w:t>
      </w:r>
      <w:r>
        <w:rPr>
          <w:b/>
          <w:bCs/>
        </w:rPr>
        <w:t>о</w:t>
      </w:r>
      <w:r>
        <w:rPr>
          <w:b/>
          <w:bCs/>
        </w:rPr>
        <w:t>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60"/>
        <w:gridCol w:w="2551"/>
        <w:gridCol w:w="2268"/>
        <w:gridCol w:w="2092"/>
      </w:tblGrid>
      <w:tr w:rsidR="005A1406" w:rsidTr="00356223">
        <w:trPr>
          <w:cantSplit/>
        </w:trPr>
        <w:tc>
          <w:tcPr>
            <w:tcW w:w="2660" w:type="dxa"/>
            <w:vMerge w:val="restart"/>
          </w:tcPr>
          <w:p w:rsidR="005A1406" w:rsidRDefault="005A1406" w:rsidP="00356223">
            <w:pPr>
              <w:jc w:val="center"/>
              <w:rPr>
                <w:sz w:val="22"/>
                <w:szCs w:val="22"/>
              </w:rPr>
            </w:pPr>
            <w:r>
              <w:rPr>
                <w:sz w:val="22"/>
                <w:szCs w:val="22"/>
              </w:rPr>
              <w:t>Название</w:t>
            </w:r>
          </w:p>
          <w:p w:rsidR="005A1406" w:rsidRDefault="005A1406" w:rsidP="00356223">
            <w:pPr>
              <w:jc w:val="center"/>
              <w:rPr>
                <w:sz w:val="22"/>
                <w:szCs w:val="22"/>
              </w:rPr>
            </w:pPr>
            <w:r>
              <w:rPr>
                <w:sz w:val="22"/>
                <w:szCs w:val="22"/>
              </w:rPr>
              <w:t>месторожд</w:t>
            </w:r>
            <w:r>
              <w:rPr>
                <w:sz w:val="22"/>
                <w:szCs w:val="22"/>
              </w:rPr>
              <w:t>е</w:t>
            </w:r>
            <w:r>
              <w:rPr>
                <w:sz w:val="22"/>
                <w:szCs w:val="22"/>
              </w:rPr>
              <w:t>ния</w:t>
            </w:r>
          </w:p>
        </w:tc>
        <w:tc>
          <w:tcPr>
            <w:tcW w:w="2551" w:type="dxa"/>
            <w:vMerge w:val="restart"/>
          </w:tcPr>
          <w:p w:rsidR="005A1406" w:rsidRDefault="005A1406" w:rsidP="00356223">
            <w:pPr>
              <w:jc w:val="center"/>
              <w:rPr>
                <w:sz w:val="22"/>
                <w:szCs w:val="22"/>
              </w:rPr>
            </w:pPr>
            <w:r>
              <w:rPr>
                <w:sz w:val="22"/>
                <w:szCs w:val="22"/>
              </w:rPr>
              <w:t xml:space="preserve">Местонахождение </w:t>
            </w:r>
          </w:p>
          <w:p w:rsidR="005A1406" w:rsidRDefault="005A1406" w:rsidP="00356223">
            <w:pPr>
              <w:jc w:val="center"/>
              <w:rPr>
                <w:sz w:val="22"/>
                <w:szCs w:val="22"/>
              </w:rPr>
            </w:pPr>
            <w:r>
              <w:rPr>
                <w:sz w:val="22"/>
                <w:szCs w:val="22"/>
              </w:rPr>
              <w:t>месторождения</w:t>
            </w:r>
          </w:p>
        </w:tc>
        <w:tc>
          <w:tcPr>
            <w:tcW w:w="4360" w:type="dxa"/>
            <w:gridSpan w:val="2"/>
          </w:tcPr>
          <w:p w:rsidR="005A1406" w:rsidRDefault="005A1406" w:rsidP="00356223">
            <w:pPr>
              <w:jc w:val="center"/>
              <w:rPr>
                <w:sz w:val="22"/>
                <w:szCs w:val="22"/>
              </w:rPr>
            </w:pPr>
            <w:r>
              <w:rPr>
                <w:sz w:val="22"/>
                <w:szCs w:val="22"/>
              </w:rPr>
              <w:t>Характеристика месторождения</w:t>
            </w:r>
          </w:p>
        </w:tc>
      </w:tr>
      <w:tr w:rsidR="005A1406" w:rsidTr="00356223">
        <w:trPr>
          <w:cantSplit/>
        </w:trPr>
        <w:tc>
          <w:tcPr>
            <w:tcW w:w="2660" w:type="dxa"/>
            <w:vMerge/>
          </w:tcPr>
          <w:p w:rsidR="005A1406" w:rsidRDefault="005A1406" w:rsidP="00356223">
            <w:pPr>
              <w:jc w:val="center"/>
              <w:rPr>
                <w:sz w:val="22"/>
                <w:szCs w:val="22"/>
              </w:rPr>
            </w:pPr>
          </w:p>
        </w:tc>
        <w:tc>
          <w:tcPr>
            <w:tcW w:w="2551" w:type="dxa"/>
            <w:vMerge/>
          </w:tcPr>
          <w:p w:rsidR="005A1406" w:rsidRDefault="005A1406" w:rsidP="00356223">
            <w:pPr>
              <w:jc w:val="center"/>
              <w:rPr>
                <w:sz w:val="22"/>
                <w:szCs w:val="22"/>
              </w:rPr>
            </w:pPr>
          </w:p>
        </w:tc>
        <w:tc>
          <w:tcPr>
            <w:tcW w:w="2268" w:type="dxa"/>
          </w:tcPr>
          <w:p w:rsidR="005A1406" w:rsidRDefault="005A1406" w:rsidP="00356223">
            <w:pPr>
              <w:jc w:val="center"/>
              <w:rPr>
                <w:sz w:val="22"/>
                <w:szCs w:val="22"/>
              </w:rPr>
            </w:pPr>
            <w:r>
              <w:rPr>
                <w:sz w:val="22"/>
                <w:szCs w:val="22"/>
              </w:rPr>
              <w:t xml:space="preserve">Наличие </w:t>
            </w:r>
          </w:p>
          <w:p w:rsidR="005A1406" w:rsidRDefault="005A1406" w:rsidP="00356223">
            <w:pPr>
              <w:jc w:val="center"/>
              <w:rPr>
                <w:sz w:val="22"/>
                <w:szCs w:val="22"/>
              </w:rPr>
            </w:pPr>
            <w:r>
              <w:rPr>
                <w:sz w:val="22"/>
                <w:szCs w:val="22"/>
              </w:rPr>
              <w:t>документации</w:t>
            </w:r>
          </w:p>
        </w:tc>
        <w:tc>
          <w:tcPr>
            <w:tcW w:w="2092" w:type="dxa"/>
          </w:tcPr>
          <w:p w:rsidR="005A1406" w:rsidRDefault="005A1406" w:rsidP="00356223">
            <w:pPr>
              <w:jc w:val="center"/>
              <w:rPr>
                <w:sz w:val="22"/>
                <w:szCs w:val="22"/>
              </w:rPr>
            </w:pPr>
            <w:r>
              <w:rPr>
                <w:sz w:val="22"/>
                <w:szCs w:val="22"/>
              </w:rPr>
              <w:t xml:space="preserve">Учет и </w:t>
            </w:r>
          </w:p>
          <w:p w:rsidR="005A1406" w:rsidRDefault="005A1406" w:rsidP="00356223">
            <w:pPr>
              <w:jc w:val="center"/>
              <w:rPr>
                <w:sz w:val="22"/>
                <w:szCs w:val="22"/>
              </w:rPr>
            </w:pPr>
            <w:r>
              <w:rPr>
                <w:sz w:val="22"/>
                <w:szCs w:val="22"/>
              </w:rPr>
              <w:t>разработка</w:t>
            </w:r>
          </w:p>
        </w:tc>
      </w:tr>
      <w:tr w:rsidR="005A1406" w:rsidTr="00356223">
        <w:tc>
          <w:tcPr>
            <w:tcW w:w="2660" w:type="dxa"/>
          </w:tcPr>
          <w:p w:rsidR="005A1406" w:rsidRDefault="005A1406" w:rsidP="00356223">
            <w:pPr>
              <w:ind w:hanging="3"/>
              <w:jc w:val="center"/>
              <w:rPr>
                <w:iCs/>
                <w:sz w:val="16"/>
              </w:rPr>
            </w:pPr>
            <w:r>
              <w:rPr>
                <w:iCs/>
                <w:sz w:val="16"/>
              </w:rPr>
              <w:t>1</w:t>
            </w:r>
          </w:p>
        </w:tc>
        <w:tc>
          <w:tcPr>
            <w:tcW w:w="2551" w:type="dxa"/>
          </w:tcPr>
          <w:p w:rsidR="005A1406" w:rsidRDefault="005A1406" w:rsidP="00356223">
            <w:pPr>
              <w:ind w:hanging="3"/>
              <w:jc w:val="center"/>
              <w:rPr>
                <w:iCs/>
                <w:sz w:val="16"/>
              </w:rPr>
            </w:pPr>
            <w:r>
              <w:rPr>
                <w:iCs/>
                <w:sz w:val="16"/>
              </w:rPr>
              <w:t>2</w:t>
            </w:r>
          </w:p>
        </w:tc>
        <w:tc>
          <w:tcPr>
            <w:tcW w:w="2268" w:type="dxa"/>
          </w:tcPr>
          <w:p w:rsidR="005A1406" w:rsidRDefault="005A1406" w:rsidP="00356223">
            <w:pPr>
              <w:ind w:hanging="3"/>
              <w:jc w:val="center"/>
              <w:rPr>
                <w:iCs/>
                <w:sz w:val="16"/>
              </w:rPr>
            </w:pPr>
            <w:r>
              <w:rPr>
                <w:iCs/>
                <w:sz w:val="16"/>
              </w:rPr>
              <w:t>3</w:t>
            </w:r>
          </w:p>
        </w:tc>
        <w:tc>
          <w:tcPr>
            <w:tcW w:w="2092" w:type="dxa"/>
          </w:tcPr>
          <w:p w:rsidR="005A1406" w:rsidRDefault="005A1406" w:rsidP="00356223">
            <w:pPr>
              <w:ind w:hanging="3"/>
              <w:jc w:val="center"/>
              <w:rPr>
                <w:iCs/>
                <w:sz w:val="16"/>
              </w:rPr>
            </w:pPr>
            <w:r>
              <w:rPr>
                <w:iCs/>
                <w:sz w:val="16"/>
              </w:rPr>
              <w:t>4</w:t>
            </w:r>
          </w:p>
        </w:tc>
      </w:tr>
      <w:tr w:rsidR="005A1406" w:rsidTr="00356223">
        <w:tc>
          <w:tcPr>
            <w:tcW w:w="2660" w:type="dxa"/>
          </w:tcPr>
          <w:p w:rsidR="005A1406" w:rsidRPr="00F21590" w:rsidRDefault="005A1406" w:rsidP="00356223">
            <w:pPr>
              <w:jc w:val="center"/>
              <w:rPr>
                <w:sz w:val="22"/>
                <w:szCs w:val="22"/>
              </w:rPr>
            </w:pPr>
            <w:r w:rsidRPr="00F21590">
              <w:rPr>
                <w:b/>
                <w:bCs/>
                <w:iCs/>
                <w:sz w:val="22"/>
                <w:szCs w:val="22"/>
              </w:rPr>
              <w:t>Никольское месторо</w:t>
            </w:r>
            <w:r w:rsidRPr="00F21590">
              <w:rPr>
                <w:b/>
                <w:bCs/>
                <w:iCs/>
                <w:sz w:val="22"/>
                <w:szCs w:val="22"/>
              </w:rPr>
              <w:t>ж</w:t>
            </w:r>
            <w:r w:rsidRPr="00F21590">
              <w:rPr>
                <w:b/>
                <w:bCs/>
                <w:iCs/>
                <w:sz w:val="22"/>
                <w:szCs w:val="22"/>
              </w:rPr>
              <w:t xml:space="preserve">дение </w:t>
            </w:r>
            <w:r w:rsidRPr="00F21590">
              <w:rPr>
                <w:b/>
                <w:sz w:val="22"/>
                <w:szCs w:val="22"/>
              </w:rPr>
              <w:t>бентонит</w:t>
            </w:r>
            <w:r w:rsidRPr="00F21590">
              <w:rPr>
                <w:b/>
                <w:sz w:val="22"/>
                <w:szCs w:val="22"/>
              </w:rPr>
              <w:t>о</w:t>
            </w:r>
            <w:r w:rsidRPr="00F21590">
              <w:rPr>
                <w:b/>
                <w:sz w:val="22"/>
                <w:szCs w:val="22"/>
              </w:rPr>
              <w:t>вых глин</w:t>
            </w:r>
          </w:p>
        </w:tc>
        <w:tc>
          <w:tcPr>
            <w:tcW w:w="2551" w:type="dxa"/>
          </w:tcPr>
          <w:p w:rsidR="005A1406" w:rsidRDefault="005A1406" w:rsidP="00356223">
            <w:pPr>
              <w:jc w:val="center"/>
              <w:rPr>
                <w:sz w:val="22"/>
                <w:szCs w:val="22"/>
              </w:rPr>
            </w:pPr>
            <w:r>
              <w:rPr>
                <w:sz w:val="22"/>
                <w:szCs w:val="22"/>
              </w:rPr>
              <w:t>На восточной окраине с. Никол</w:t>
            </w:r>
            <w:r>
              <w:rPr>
                <w:sz w:val="22"/>
                <w:szCs w:val="22"/>
              </w:rPr>
              <w:t>ь</w:t>
            </w:r>
            <w:r>
              <w:rPr>
                <w:sz w:val="22"/>
                <w:szCs w:val="22"/>
              </w:rPr>
              <w:t>ское 1-е</w:t>
            </w:r>
          </w:p>
        </w:tc>
        <w:tc>
          <w:tcPr>
            <w:tcW w:w="2268" w:type="dxa"/>
          </w:tcPr>
          <w:p w:rsidR="005A1406" w:rsidRPr="00D73179" w:rsidRDefault="005A1406" w:rsidP="00356223">
            <w:pPr>
              <w:jc w:val="center"/>
              <w:rPr>
                <w:sz w:val="22"/>
                <w:szCs w:val="22"/>
              </w:rPr>
            </w:pPr>
            <w:r w:rsidRPr="00D73179">
              <w:rPr>
                <w:sz w:val="22"/>
                <w:szCs w:val="22"/>
              </w:rPr>
              <w:t>Запасы утве</w:t>
            </w:r>
            <w:r w:rsidRPr="00D73179">
              <w:rPr>
                <w:sz w:val="22"/>
                <w:szCs w:val="22"/>
              </w:rPr>
              <w:t>р</w:t>
            </w:r>
            <w:r w:rsidRPr="00D73179">
              <w:rPr>
                <w:sz w:val="22"/>
                <w:szCs w:val="22"/>
              </w:rPr>
              <w:t>ждены Проток</w:t>
            </w:r>
            <w:r w:rsidRPr="00D73179">
              <w:rPr>
                <w:sz w:val="22"/>
                <w:szCs w:val="22"/>
              </w:rPr>
              <w:t>о</w:t>
            </w:r>
            <w:r w:rsidRPr="00D73179">
              <w:rPr>
                <w:sz w:val="22"/>
                <w:szCs w:val="22"/>
              </w:rPr>
              <w:t>лом  ТКЗ № 1</w:t>
            </w:r>
            <w:r>
              <w:rPr>
                <w:sz w:val="22"/>
                <w:szCs w:val="22"/>
              </w:rPr>
              <w:t>0</w:t>
            </w:r>
            <w:r w:rsidRPr="00D73179">
              <w:rPr>
                <w:sz w:val="22"/>
                <w:szCs w:val="22"/>
              </w:rPr>
              <w:t xml:space="preserve"> от </w:t>
            </w:r>
            <w:r>
              <w:rPr>
                <w:sz w:val="22"/>
                <w:szCs w:val="22"/>
              </w:rPr>
              <w:t>03</w:t>
            </w:r>
            <w:r w:rsidRPr="00D73179">
              <w:rPr>
                <w:sz w:val="22"/>
                <w:szCs w:val="22"/>
              </w:rPr>
              <w:t>.02.</w:t>
            </w:r>
            <w:r>
              <w:rPr>
                <w:sz w:val="22"/>
                <w:szCs w:val="22"/>
              </w:rPr>
              <w:t>2000</w:t>
            </w:r>
            <w:r w:rsidRPr="00D73179">
              <w:rPr>
                <w:sz w:val="22"/>
                <w:szCs w:val="22"/>
              </w:rPr>
              <w:t xml:space="preserve"> г.</w:t>
            </w:r>
          </w:p>
        </w:tc>
        <w:tc>
          <w:tcPr>
            <w:tcW w:w="2092" w:type="dxa"/>
          </w:tcPr>
          <w:p w:rsidR="005A1406" w:rsidRDefault="005A1406" w:rsidP="00356223">
            <w:pPr>
              <w:jc w:val="center"/>
              <w:rPr>
                <w:sz w:val="22"/>
                <w:szCs w:val="22"/>
              </w:rPr>
            </w:pPr>
            <w:r>
              <w:rPr>
                <w:sz w:val="22"/>
                <w:szCs w:val="22"/>
              </w:rPr>
              <w:t>Числится на бала</w:t>
            </w:r>
            <w:r>
              <w:rPr>
                <w:sz w:val="22"/>
                <w:szCs w:val="22"/>
              </w:rPr>
              <w:t>н</w:t>
            </w:r>
            <w:r>
              <w:rPr>
                <w:sz w:val="22"/>
                <w:szCs w:val="22"/>
              </w:rPr>
              <w:t>се, разрабатывается  ООО «Н</w:t>
            </w:r>
            <w:r>
              <w:rPr>
                <w:sz w:val="22"/>
                <w:szCs w:val="22"/>
              </w:rPr>
              <w:t>е</w:t>
            </w:r>
            <w:r>
              <w:rPr>
                <w:sz w:val="22"/>
                <w:szCs w:val="22"/>
              </w:rPr>
              <w:t>дра»</w:t>
            </w:r>
          </w:p>
        </w:tc>
      </w:tr>
    </w:tbl>
    <w:p w:rsidR="005A1406" w:rsidRDefault="005A1406" w:rsidP="005A1406">
      <w:pPr>
        <w:pStyle w:val="aa"/>
        <w:spacing w:before="0" w:beforeAutospacing="0" w:after="0" w:afterAutospacing="0"/>
        <w:ind w:firstLine="567"/>
        <w:jc w:val="center"/>
        <w:rPr>
          <w:b/>
          <w:i/>
          <w:sz w:val="26"/>
          <w:szCs w:val="26"/>
        </w:rPr>
      </w:pPr>
    </w:p>
    <w:p w:rsidR="005A1406" w:rsidRDefault="005A1406" w:rsidP="005A1406">
      <w:pPr>
        <w:pStyle w:val="aa"/>
        <w:spacing w:before="0" w:beforeAutospacing="0" w:after="0" w:afterAutospacing="0" w:line="360" w:lineRule="auto"/>
        <w:ind w:firstLine="567"/>
        <w:jc w:val="center"/>
        <w:rPr>
          <w:b/>
          <w:i/>
          <w:sz w:val="26"/>
          <w:szCs w:val="26"/>
        </w:rPr>
      </w:pPr>
      <w:r>
        <w:rPr>
          <w:b/>
          <w:i/>
          <w:sz w:val="26"/>
          <w:szCs w:val="26"/>
        </w:rPr>
        <w:t>Выводы</w:t>
      </w:r>
    </w:p>
    <w:p w:rsidR="005A1406" w:rsidRDefault="005A1406" w:rsidP="005A1406">
      <w:pPr>
        <w:spacing w:line="360" w:lineRule="auto"/>
        <w:ind w:firstLine="567"/>
        <w:jc w:val="both"/>
        <w:rPr>
          <w:b/>
          <w:i/>
        </w:rPr>
      </w:pPr>
      <w:r>
        <w:rPr>
          <w:b/>
          <w:bCs/>
          <w:i/>
          <w:iCs/>
          <w:szCs w:val="22"/>
        </w:rPr>
        <w:t>Территория Никольского 1-го сельского поселения имеет потенциал для разв</w:t>
      </w:r>
      <w:r>
        <w:rPr>
          <w:b/>
          <w:bCs/>
          <w:i/>
          <w:iCs/>
          <w:szCs w:val="22"/>
        </w:rPr>
        <w:t>и</w:t>
      </w:r>
      <w:r>
        <w:rPr>
          <w:b/>
          <w:bCs/>
          <w:i/>
          <w:iCs/>
          <w:szCs w:val="22"/>
        </w:rPr>
        <w:t xml:space="preserve">тия: </w:t>
      </w:r>
      <w:r>
        <w:rPr>
          <w:b/>
          <w:i/>
        </w:rPr>
        <w:t>крупнейшее месторождение бентонитовой глины в стране, которую использ</w:t>
      </w:r>
      <w:r>
        <w:rPr>
          <w:b/>
          <w:i/>
        </w:rPr>
        <w:t>у</w:t>
      </w:r>
      <w:r>
        <w:rPr>
          <w:b/>
          <w:i/>
        </w:rPr>
        <w:t>ют в тяжелой металлургии, производстве керамики, животноводстве (для подкор</w:t>
      </w:r>
      <w:r>
        <w:rPr>
          <w:b/>
          <w:i/>
        </w:rPr>
        <w:t>м</w:t>
      </w:r>
      <w:r>
        <w:rPr>
          <w:b/>
          <w:i/>
        </w:rPr>
        <w:t>ки живо</w:t>
      </w:r>
      <w:r>
        <w:rPr>
          <w:b/>
          <w:i/>
        </w:rPr>
        <w:t>т</w:t>
      </w:r>
      <w:r>
        <w:rPr>
          <w:b/>
          <w:i/>
        </w:rPr>
        <w:t xml:space="preserve">ных). </w:t>
      </w:r>
    </w:p>
    <w:p w:rsidR="005A1406" w:rsidRDefault="005A1406" w:rsidP="005A1406">
      <w:pPr>
        <w:pStyle w:val="20"/>
        <w:spacing w:line="360" w:lineRule="auto"/>
        <w:ind w:firstLine="567"/>
        <w:jc w:val="center"/>
        <w:rPr>
          <w:b/>
          <w:bCs/>
          <w:i/>
          <w:iCs/>
        </w:rPr>
      </w:pPr>
      <w:r>
        <w:rPr>
          <w:b/>
          <w:bCs/>
          <w:i/>
          <w:iCs/>
        </w:rPr>
        <w:t>3.3.3. Водные ресурсы</w:t>
      </w:r>
    </w:p>
    <w:p w:rsidR="005A1406" w:rsidRDefault="005A1406" w:rsidP="005A1406">
      <w:pPr>
        <w:pStyle w:val="21"/>
        <w:spacing w:line="360" w:lineRule="auto"/>
      </w:pPr>
    </w:p>
    <w:p w:rsidR="005A1406" w:rsidRDefault="005A1406" w:rsidP="005A1406">
      <w:pPr>
        <w:pStyle w:val="21"/>
        <w:spacing w:line="360" w:lineRule="auto"/>
        <w:rPr>
          <w:color w:val="008080"/>
        </w:rPr>
      </w:pPr>
      <w:r>
        <w:t>Гидрографическая сеть Никольского 1-го сельского поселения представлена рекой Подгорная, протекающей по центральной части села Никольское 1-е, многочисленными прудами и ручьями.</w:t>
      </w:r>
      <w:r>
        <w:rPr>
          <w:color w:val="008080"/>
        </w:rPr>
        <w:t xml:space="preserve"> </w:t>
      </w:r>
    </w:p>
    <w:p w:rsidR="005A1406" w:rsidRDefault="005A1406" w:rsidP="005A1406">
      <w:pPr>
        <w:pStyle w:val="21"/>
        <w:jc w:val="center"/>
        <w:rPr>
          <w:b/>
          <w:bCs/>
        </w:rPr>
      </w:pPr>
      <w:r>
        <w:rPr>
          <w:b/>
          <w:bCs/>
        </w:rPr>
        <w:t>Характеристика реки Подгорная</w:t>
      </w:r>
    </w:p>
    <w:p w:rsidR="005A1406" w:rsidRDefault="005A1406" w:rsidP="005A1406">
      <w:pPr>
        <w:pStyle w:val="21"/>
        <w:jc w:val="cente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41"/>
        <w:gridCol w:w="2253"/>
        <w:gridCol w:w="2229"/>
        <w:gridCol w:w="2219"/>
        <w:gridCol w:w="2229"/>
      </w:tblGrid>
      <w:tr w:rsidR="005A1406" w:rsidTr="00356223">
        <w:tblPrEx>
          <w:tblCellMar>
            <w:top w:w="0" w:type="dxa"/>
            <w:bottom w:w="0" w:type="dxa"/>
          </w:tblCellMar>
        </w:tblPrEx>
        <w:tc>
          <w:tcPr>
            <w:tcW w:w="641" w:type="dxa"/>
          </w:tcPr>
          <w:p w:rsidR="005A1406" w:rsidRDefault="005A1406" w:rsidP="00356223">
            <w:pPr>
              <w:pStyle w:val="21"/>
              <w:ind w:firstLine="0"/>
              <w:jc w:val="center"/>
            </w:pPr>
            <w:r>
              <w:t>№ пп</w:t>
            </w:r>
          </w:p>
        </w:tc>
        <w:tc>
          <w:tcPr>
            <w:tcW w:w="2253" w:type="dxa"/>
          </w:tcPr>
          <w:p w:rsidR="005A1406" w:rsidRDefault="005A1406" w:rsidP="00356223">
            <w:pPr>
              <w:pStyle w:val="21"/>
              <w:ind w:firstLine="0"/>
              <w:jc w:val="center"/>
            </w:pPr>
            <w:r>
              <w:t>Наименование р</w:t>
            </w:r>
            <w:r>
              <w:t>е</w:t>
            </w:r>
            <w:r>
              <w:t>ки</w:t>
            </w:r>
          </w:p>
        </w:tc>
        <w:tc>
          <w:tcPr>
            <w:tcW w:w="2229" w:type="dxa"/>
          </w:tcPr>
          <w:p w:rsidR="005A1406" w:rsidRDefault="005A1406" w:rsidP="00356223">
            <w:pPr>
              <w:pStyle w:val="21"/>
              <w:ind w:firstLine="0"/>
              <w:jc w:val="center"/>
            </w:pPr>
            <w:r>
              <w:t>Длина в пределах района</w:t>
            </w:r>
          </w:p>
        </w:tc>
        <w:tc>
          <w:tcPr>
            <w:tcW w:w="2219" w:type="dxa"/>
          </w:tcPr>
          <w:p w:rsidR="005A1406" w:rsidRDefault="005A1406" w:rsidP="00356223">
            <w:pPr>
              <w:pStyle w:val="21"/>
              <w:ind w:firstLine="0"/>
              <w:jc w:val="center"/>
            </w:pPr>
            <w:r>
              <w:t>Общая длина, км</w:t>
            </w:r>
          </w:p>
        </w:tc>
        <w:tc>
          <w:tcPr>
            <w:tcW w:w="2229" w:type="dxa"/>
          </w:tcPr>
          <w:p w:rsidR="005A1406" w:rsidRDefault="005A1406" w:rsidP="00356223">
            <w:pPr>
              <w:pStyle w:val="21"/>
              <w:ind w:firstLine="0"/>
              <w:jc w:val="center"/>
            </w:pPr>
            <w:r>
              <w:t>Площадь водосб</w:t>
            </w:r>
            <w:r>
              <w:t>о</w:t>
            </w:r>
            <w:r>
              <w:t>ра, км²</w:t>
            </w:r>
          </w:p>
        </w:tc>
      </w:tr>
      <w:tr w:rsidR="005A1406" w:rsidTr="00356223">
        <w:tblPrEx>
          <w:tblCellMar>
            <w:top w:w="0" w:type="dxa"/>
            <w:bottom w:w="0" w:type="dxa"/>
          </w:tblCellMar>
        </w:tblPrEx>
        <w:tc>
          <w:tcPr>
            <w:tcW w:w="641" w:type="dxa"/>
          </w:tcPr>
          <w:p w:rsidR="005A1406" w:rsidRDefault="005A1406" w:rsidP="00356223">
            <w:pPr>
              <w:pStyle w:val="21"/>
              <w:ind w:firstLine="0"/>
              <w:jc w:val="center"/>
              <w:rPr>
                <w:sz w:val="16"/>
              </w:rPr>
            </w:pPr>
            <w:r>
              <w:rPr>
                <w:sz w:val="16"/>
              </w:rPr>
              <w:t>1</w:t>
            </w:r>
          </w:p>
        </w:tc>
        <w:tc>
          <w:tcPr>
            <w:tcW w:w="2253" w:type="dxa"/>
          </w:tcPr>
          <w:p w:rsidR="005A1406" w:rsidRDefault="005A1406" w:rsidP="00356223">
            <w:pPr>
              <w:pStyle w:val="21"/>
              <w:ind w:firstLine="0"/>
              <w:jc w:val="center"/>
              <w:rPr>
                <w:sz w:val="16"/>
              </w:rPr>
            </w:pPr>
            <w:r>
              <w:rPr>
                <w:sz w:val="16"/>
              </w:rPr>
              <w:t>2</w:t>
            </w:r>
          </w:p>
        </w:tc>
        <w:tc>
          <w:tcPr>
            <w:tcW w:w="2229" w:type="dxa"/>
          </w:tcPr>
          <w:p w:rsidR="005A1406" w:rsidRDefault="005A1406" w:rsidP="00356223">
            <w:pPr>
              <w:pStyle w:val="21"/>
              <w:ind w:firstLine="0"/>
              <w:jc w:val="center"/>
              <w:rPr>
                <w:sz w:val="16"/>
              </w:rPr>
            </w:pPr>
            <w:r>
              <w:rPr>
                <w:sz w:val="16"/>
              </w:rPr>
              <w:t>3</w:t>
            </w:r>
          </w:p>
        </w:tc>
        <w:tc>
          <w:tcPr>
            <w:tcW w:w="2219" w:type="dxa"/>
          </w:tcPr>
          <w:p w:rsidR="005A1406" w:rsidRDefault="005A1406" w:rsidP="00356223">
            <w:pPr>
              <w:pStyle w:val="21"/>
              <w:ind w:firstLine="0"/>
              <w:jc w:val="center"/>
              <w:rPr>
                <w:sz w:val="16"/>
              </w:rPr>
            </w:pPr>
            <w:r>
              <w:rPr>
                <w:sz w:val="16"/>
              </w:rPr>
              <w:t>4</w:t>
            </w:r>
          </w:p>
        </w:tc>
        <w:tc>
          <w:tcPr>
            <w:tcW w:w="2229" w:type="dxa"/>
          </w:tcPr>
          <w:p w:rsidR="005A1406" w:rsidRDefault="005A1406" w:rsidP="00356223">
            <w:pPr>
              <w:pStyle w:val="21"/>
              <w:ind w:firstLine="0"/>
              <w:jc w:val="center"/>
              <w:rPr>
                <w:sz w:val="16"/>
              </w:rPr>
            </w:pPr>
            <w:r>
              <w:rPr>
                <w:sz w:val="16"/>
              </w:rPr>
              <w:t>5</w:t>
            </w:r>
          </w:p>
        </w:tc>
      </w:tr>
      <w:tr w:rsidR="005A1406" w:rsidTr="00356223">
        <w:tblPrEx>
          <w:tblCellMar>
            <w:top w:w="0" w:type="dxa"/>
            <w:bottom w:w="0" w:type="dxa"/>
          </w:tblCellMar>
        </w:tblPrEx>
        <w:tc>
          <w:tcPr>
            <w:tcW w:w="641" w:type="dxa"/>
          </w:tcPr>
          <w:p w:rsidR="005A1406" w:rsidRDefault="005A1406" w:rsidP="00356223">
            <w:pPr>
              <w:pStyle w:val="af0"/>
              <w:jc w:val="center"/>
              <w:rPr>
                <w:sz w:val="22"/>
              </w:rPr>
            </w:pPr>
            <w:r>
              <w:rPr>
                <w:sz w:val="22"/>
              </w:rPr>
              <w:t>1</w:t>
            </w:r>
          </w:p>
        </w:tc>
        <w:tc>
          <w:tcPr>
            <w:tcW w:w="2253" w:type="dxa"/>
          </w:tcPr>
          <w:p w:rsidR="005A1406" w:rsidRDefault="005A1406" w:rsidP="00356223">
            <w:pPr>
              <w:pStyle w:val="21"/>
              <w:ind w:firstLine="0"/>
              <w:jc w:val="center"/>
            </w:pPr>
            <w:r>
              <w:t>р. Подгорная</w:t>
            </w:r>
          </w:p>
        </w:tc>
        <w:tc>
          <w:tcPr>
            <w:tcW w:w="2229" w:type="dxa"/>
          </w:tcPr>
          <w:p w:rsidR="005A1406" w:rsidRDefault="005A1406" w:rsidP="00356223">
            <w:pPr>
              <w:pStyle w:val="a6"/>
              <w:spacing w:line="240" w:lineRule="auto"/>
            </w:pPr>
            <w:r>
              <w:t>27</w:t>
            </w:r>
          </w:p>
        </w:tc>
        <w:tc>
          <w:tcPr>
            <w:tcW w:w="2219" w:type="dxa"/>
          </w:tcPr>
          <w:p w:rsidR="005A1406" w:rsidRDefault="005A1406" w:rsidP="00356223">
            <w:pPr>
              <w:pStyle w:val="a6"/>
              <w:spacing w:line="240" w:lineRule="auto"/>
            </w:pPr>
            <w:r>
              <w:t>145</w:t>
            </w:r>
          </w:p>
        </w:tc>
        <w:tc>
          <w:tcPr>
            <w:tcW w:w="2229" w:type="dxa"/>
          </w:tcPr>
          <w:p w:rsidR="005A1406" w:rsidRDefault="005A1406" w:rsidP="00356223">
            <w:pPr>
              <w:pStyle w:val="a6"/>
              <w:spacing w:line="240" w:lineRule="auto"/>
            </w:pPr>
            <w:r>
              <w:t>1790</w:t>
            </w:r>
          </w:p>
          <w:p w:rsidR="005A1406" w:rsidRDefault="005A1406" w:rsidP="00356223">
            <w:pPr>
              <w:pStyle w:val="a6"/>
              <w:spacing w:line="240" w:lineRule="auto"/>
            </w:pPr>
          </w:p>
        </w:tc>
      </w:tr>
    </w:tbl>
    <w:p w:rsidR="005A1406" w:rsidRDefault="005A1406" w:rsidP="005A1406">
      <w:pPr>
        <w:pStyle w:val="21"/>
        <w:spacing w:line="360" w:lineRule="auto"/>
      </w:pPr>
    </w:p>
    <w:p w:rsidR="005A1406" w:rsidRDefault="005A1406" w:rsidP="005A1406">
      <w:pPr>
        <w:pStyle w:val="12"/>
        <w:suppressLineNumbers w:val="0"/>
        <w:suppressAutoHyphens w:val="0"/>
        <w:spacing w:line="360" w:lineRule="auto"/>
        <w:rPr>
          <w:rFonts w:cs="Times New Roman"/>
          <w:szCs w:val="24"/>
          <w:lang w:eastAsia="ru-RU"/>
        </w:rPr>
      </w:pPr>
      <w:r>
        <w:rPr>
          <w:rFonts w:cs="Times New Roman"/>
          <w:szCs w:val="24"/>
          <w:lang w:eastAsia="ru-RU"/>
        </w:rPr>
        <w:t>Территория района располагается в пределах Приволжско-Хоперского артезианск</w:t>
      </w:r>
      <w:r>
        <w:rPr>
          <w:rFonts w:cs="Times New Roman"/>
          <w:szCs w:val="24"/>
          <w:lang w:eastAsia="ru-RU"/>
        </w:rPr>
        <w:t>о</w:t>
      </w:r>
      <w:r>
        <w:rPr>
          <w:rFonts w:cs="Times New Roman"/>
          <w:szCs w:val="24"/>
          <w:lang w:eastAsia="ru-RU"/>
        </w:rPr>
        <w:t>го бассейна. Подземные воды содержатся как в четвертичных отложениях, так и в коре</w:t>
      </w:r>
      <w:r>
        <w:rPr>
          <w:rFonts w:cs="Times New Roman"/>
          <w:szCs w:val="24"/>
          <w:lang w:eastAsia="ru-RU"/>
        </w:rPr>
        <w:t>н</w:t>
      </w:r>
      <w:r>
        <w:rPr>
          <w:rFonts w:cs="Times New Roman"/>
          <w:szCs w:val="24"/>
          <w:lang w:eastAsia="ru-RU"/>
        </w:rPr>
        <w:t>ных породах. Территория относится к средн</w:t>
      </w:r>
      <w:r>
        <w:rPr>
          <w:rFonts w:cs="Times New Roman"/>
          <w:szCs w:val="24"/>
          <w:lang w:eastAsia="ru-RU"/>
        </w:rPr>
        <w:t>е</w:t>
      </w:r>
      <w:r>
        <w:rPr>
          <w:rFonts w:cs="Times New Roman"/>
          <w:szCs w:val="24"/>
          <w:lang w:eastAsia="ru-RU"/>
        </w:rPr>
        <w:t xml:space="preserve">обеспеченной ресурсами пресных подземных вод. </w:t>
      </w:r>
    </w:p>
    <w:p w:rsidR="005A1406" w:rsidRDefault="005A1406" w:rsidP="005A1406">
      <w:pPr>
        <w:pStyle w:val="21"/>
        <w:spacing w:line="360" w:lineRule="auto"/>
      </w:pPr>
      <w:r>
        <w:t>При хозяйственно-питьевом водоснабжении населения и техническом водоснабж</w:t>
      </w:r>
      <w:r>
        <w:t>е</w:t>
      </w:r>
      <w:r>
        <w:t>нии сельскохозяйственных предприятий используются подземные воды. Они эксплуат</w:t>
      </w:r>
      <w:r>
        <w:t>и</w:t>
      </w:r>
      <w:r>
        <w:t xml:space="preserve">руются отдельными буровыми скважинами, колодцами. </w:t>
      </w:r>
    </w:p>
    <w:p w:rsidR="005A1406" w:rsidRDefault="005A1406" w:rsidP="005A1406">
      <w:pPr>
        <w:pStyle w:val="21"/>
        <w:spacing w:line="360" w:lineRule="auto"/>
      </w:pPr>
      <w:r>
        <w:t xml:space="preserve"> Грунтовые воды на территории сельского поселения залегают от поверхности на глубину 5 – 20 м, на слаборасчлененных водораздельных пространствах - на гл</w:t>
      </w:r>
      <w:r>
        <w:t>у</w:t>
      </w:r>
      <w:r>
        <w:t>бину 3-5 м. Амплитуда колебаний уровня грунтовых вод по сезонам года составляет от 2 до  3,5 м в зависимости от количества и характера распространения осадков. В оврагах, расположе</w:t>
      </w:r>
      <w:r>
        <w:t>н</w:t>
      </w:r>
      <w:r>
        <w:t>ных вдоль речных долин, грунтовые воды опу</w:t>
      </w:r>
      <w:r>
        <w:t>с</w:t>
      </w:r>
      <w:r>
        <w:t xml:space="preserve">каются на глубину 7- 9 м и более. </w:t>
      </w:r>
    </w:p>
    <w:p w:rsidR="005A1406" w:rsidRDefault="005A1406" w:rsidP="005A1406">
      <w:pPr>
        <w:pStyle w:val="21"/>
        <w:spacing w:line="360" w:lineRule="auto"/>
      </w:pPr>
      <w:r>
        <w:t>Село Никольское 1-е расположено в пойме реки Подгорная. Грунтовые воды в селе залегают от поверхности на глубину 0,7 – 1,8 м, что обусловлено инфильтрацией атм</w:t>
      </w:r>
      <w:r>
        <w:t>о</w:t>
      </w:r>
      <w:r>
        <w:t>сферных осадков, выпадающих в пределах села и прилегающей те</w:t>
      </w:r>
      <w:r>
        <w:t>р</w:t>
      </w:r>
      <w:r>
        <w:t>ритории.</w:t>
      </w:r>
    </w:p>
    <w:p w:rsidR="005A1406" w:rsidRDefault="005A1406" w:rsidP="005A1406">
      <w:pPr>
        <w:pStyle w:val="21"/>
        <w:spacing w:line="360" w:lineRule="auto"/>
      </w:pPr>
      <w:r>
        <w:t>Вода естественных источников используется для б</w:t>
      </w:r>
      <w:r>
        <w:t>ы</w:t>
      </w:r>
      <w:r>
        <w:t>товых нужд и водопоя скота.</w:t>
      </w:r>
    </w:p>
    <w:p w:rsidR="005A1406" w:rsidRDefault="005A1406" w:rsidP="005A1406">
      <w:pPr>
        <w:spacing w:line="360" w:lineRule="auto"/>
        <w:ind w:firstLine="567"/>
        <w:jc w:val="both"/>
      </w:pPr>
    </w:p>
    <w:p w:rsidR="005A1406" w:rsidRDefault="005A1406" w:rsidP="005A1406">
      <w:pPr>
        <w:pStyle w:val="20"/>
        <w:spacing w:line="360" w:lineRule="auto"/>
        <w:ind w:firstLine="567"/>
        <w:jc w:val="center"/>
        <w:rPr>
          <w:b/>
          <w:bCs/>
          <w:i/>
          <w:iCs/>
        </w:rPr>
      </w:pPr>
      <w:r>
        <w:rPr>
          <w:b/>
          <w:bCs/>
          <w:i/>
          <w:iCs/>
        </w:rPr>
        <w:t>3.3.4. Почвенные ресурсы</w:t>
      </w:r>
    </w:p>
    <w:p w:rsidR="005A1406" w:rsidRDefault="005A1406" w:rsidP="005A1406">
      <w:pPr>
        <w:pStyle w:val="20"/>
        <w:spacing w:line="360" w:lineRule="auto"/>
        <w:ind w:firstLine="567"/>
        <w:jc w:val="center"/>
        <w:rPr>
          <w:b/>
          <w:bCs/>
          <w:i/>
          <w:iCs/>
          <w:sz w:val="26"/>
        </w:rPr>
      </w:pPr>
    </w:p>
    <w:p w:rsidR="005A1406" w:rsidRDefault="005A1406" w:rsidP="005A1406">
      <w:pPr>
        <w:spacing w:line="360" w:lineRule="auto"/>
        <w:ind w:firstLine="567"/>
        <w:jc w:val="both"/>
      </w:pPr>
      <w:r>
        <w:t xml:space="preserve">  Основными почвообразующими факторами являются – рельеф местности, климат, растительность.</w:t>
      </w:r>
    </w:p>
    <w:p w:rsidR="005A1406" w:rsidRDefault="005A1406" w:rsidP="005A1406">
      <w:pPr>
        <w:pStyle w:val="12"/>
        <w:suppressLineNumbers w:val="0"/>
        <w:suppressAutoHyphens w:val="0"/>
        <w:spacing w:line="360" w:lineRule="auto"/>
        <w:rPr>
          <w:rFonts w:cs="Times New Roman"/>
          <w:szCs w:val="24"/>
          <w:lang w:eastAsia="ru-RU"/>
        </w:rPr>
      </w:pPr>
      <w:r>
        <w:rPr>
          <w:rFonts w:cs="Times New Roman"/>
          <w:szCs w:val="24"/>
          <w:lang w:eastAsia="ru-RU"/>
        </w:rPr>
        <w:t xml:space="preserve">  Рельеф территории Никольского 1-го сельского поселения представляет собой во</w:t>
      </w:r>
      <w:r>
        <w:rPr>
          <w:rFonts w:cs="Times New Roman"/>
          <w:szCs w:val="24"/>
          <w:lang w:eastAsia="ru-RU"/>
        </w:rPr>
        <w:t>з</w:t>
      </w:r>
      <w:r>
        <w:rPr>
          <w:rFonts w:cs="Times New Roman"/>
          <w:szCs w:val="24"/>
          <w:lang w:eastAsia="ru-RU"/>
        </w:rPr>
        <w:t>вышенную равнину, глубоко расчлененную долинно-балочной и овражной сетью. Конт</w:t>
      </w:r>
      <w:r>
        <w:rPr>
          <w:rFonts w:cs="Times New Roman"/>
          <w:szCs w:val="24"/>
          <w:lang w:eastAsia="ru-RU"/>
        </w:rPr>
        <w:t>и</w:t>
      </w:r>
      <w:r>
        <w:rPr>
          <w:rFonts w:cs="Times New Roman"/>
          <w:szCs w:val="24"/>
          <w:lang w:eastAsia="ru-RU"/>
        </w:rPr>
        <w:t>нентальный климат, лесная и степная растительность определяют тип почв района.</w:t>
      </w:r>
    </w:p>
    <w:p w:rsidR="005A1406" w:rsidRDefault="005A1406" w:rsidP="005A1406">
      <w:pPr>
        <w:pStyle w:val="a9"/>
        <w:ind w:left="0" w:firstLine="567"/>
      </w:pPr>
      <w:r>
        <w:t xml:space="preserve">  Доминирующими почвами являются</w:t>
      </w:r>
      <w:r>
        <w:rPr>
          <w:b/>
          <w:bCs/>
        </w:rPr>
        <w:t xml:space="preserve"> черноземы.</w:t>
      </w:r>
      <w:r>
        <w:t xml:space="preserve"> Черноземные почвы сформиров</w:t>
      </w:r>
      <w:r>
        <w:t>а</w:t>
      </w:r>
      <w:r>
        <w:t>лись под покровом лугово-степной растительности, оставляющей в почве ежегодно бол</w:t>
      </w:r>
      <w:r>
        <w:t>ь</w:t>
      </w:r>
      <w:r>
        <w:t>шое количество органического вещества, обуславливающего высокую гумусность черн</w:t>
      </w:r>
      <w:r>
        <w:t>о</w:t>
      </w:r>
      <w:r>
        <w:t>земов, аккумуляцией в нем элементов зольного питания, а также наличием ясно выраже</w:t>
      </w:r>
      <w:r>
        <w:t>н</w:t>
      </w:r>
      <w:r>
        <w:t>ной комковато-зернистой структуры. Черноземы представлены следующими подт</w:t>
      </w:r>
      <w:r>
        <w:t>и</w:t>
      </w:r>
      <w:r>
        <w:t>пами: оподзоленными, выщелоченными, типичными и обыкновенными. Они расп</w:t>
      </w:r>
      <w:r>
        <w:t>о</w:t>
      </w:r>
      <w:r>
        <w:t>ложены на водораздельных плато, слабопологих и пологих склонах различных экспозиций. Преобл</w:t>
      </w:r>
      <w:r>
        <w:t>а</w:t>
      </w:r>
      <w:r>
        <w:t>дают среднегумусные среднемощные глинистые и суглинистые разновидности да</w:t>
      </w:r>
      <w:r>
        <w:t>н</w:t>
      </w:r>
      <w:r>
        <w:t>ных почв. Встречаются участки, занятые высокогумусными мощными чернозем</w:t>
      </w:r>
      <w:r>
        <w:t>а</w:t>
      </w:r>
      <w:r>
        <w:t xml:space="preserve">ми. </w:t>
      </w:r>
    </w:p>
    <w:p w:rsidR="005A1406" w:rsidRDefault="005A1406" w:rsidP="005A1406">
      <w:pPr>
        <w:spacing w:line="360" w:lineRule="auto"/>
        <w:ind w:firstLine="567"/>
        <w:jc w:val="both"/>
      </w:pPr>
      <w:r>
        <w:t xml:space="preserve">  Почвообразующими породами служат делювиальные легкие, средние и тяжелые глины и  суглинки.</w:t>
      </w:r>
    </w:p>
    <w:p w:rsidR="005A1406" w:rsidRDefault="005A1406" w:rsidP="005A1406">
      <w:pPr>
        <w:spacing w:line="360" w:lineRule="auto"/>
        <w:ind w:firstLine="567"/>
        <w:jc w:val="both"/>
      </w:pPr>
      <w:r>
        <w:t xml:space="preserve">  Незначительное распространение получили луговые, лугово-черноземные, влажн</w:t>
      </w:r>
      <w:r>
        <w:t>о</w:t>
      </w:r>
      <w:r>
        <w:t>луговые, лугово-болотные, болотные почвы. Почвообразующими породами для них п</w:t>
      </w:r>
      <w:r>
        <w:t>о</w:t>
      </w:r>
      <w:r>
        <w:t>служили делювиальные глины, тяжелые, средние и легкие суглинки, супеси и пески.</w:t>
      </w:r>
    </w:p>
    <w:p w:rsidR="005A1406" w:rsidRDefault="005A1406" w:rsidP="005A1406">
      <w:pPr>
        <w:spacing w:line="360" w:lineRule="auto"/>
        <w:ind w:firstLine="567"/>
        <w:jc w:val="both"/>
      </w:pPr>
      <w:r>
        <w:t>В пойме реки Подгорная сформировались высокоплодородные аллювиальные (по</w:t>
      </w:r>
      <w:r>
        <w:t>й</w:t>
      </w:r>
      <w:r>
        <w:t>менные) почвы.</w:t>
      </w:r>
    </w:p>
    <w:p w:rsidR="005A1406" w:rsidRDefault="005A1406" w:rsidP="005A1406">
      <w:pPr>
        <w:pStyle w:val="a7"/>
        <w:spacing w:line="360" w:lineRule="auto"/>
        <w:ind w:firstLine="567"/>
        <w:jc w:val="both"/>
      </w:pPr>
      <w:r>
        <w:t>На склонах различных экспозиций расположены эродириванные почвы различной степени смытости (слабо-, средне-, сильносмытые почвы). По оврагам расположены см</w:t>
      </w:r>
      <w:r>
        <w:t>ы</w:t>
      </w:r>
      <w:r>
        <w:t>тые и намытые почвы оврагов и балок.</w:t>
      </w:r>
    </w:p>
    <w:p w:rsidR="005A1406" w:rsidRDefault="005A1406" w:rsidP="005A1406">
      <w:pPr>
        <w:pStyle w:val="a7"/>
        <w:spacing w:line="360" w:lineRule="auto"/>
        <w:ind w:firstLine="567"/>
        <w:jc w:val="both"/>
      </w:pPr>
      <w:r>
        <w:t>Смытые почвы расположены по крутым склонам оврагов и балок и характеризуются почти полным отсутствием гумусового горизонта, постоянным дефицитом влаги. Мех</w:t>
      </w:r>
      <w:r>
        <w:t>а</w:t>
      </w:r>
      <w:r>
        <w:t>нический состав разнообразен, но преобладает легкоглинистый и тяжелосуглинистый.</w:t>
      </w:r>
    </w:p>
    <w:p w:rsidR="005A1406" w:rsidRDefault="005A1406" w:rsidP="005A1406">
      <w:pPr>
        <w:pStyle w:val="a7"/>
        <w:spacing w:line="360" w:lineRule="auto"/>
        <w:jc w:val="both"/>
      </w:pPr>
      <w:r>
        <w:t xml:space="preserve">         Намытые почвы расположены по днищам оврагов и балок, имеют различную мо</w:t>
      </w:r>
      <w:r>
        <w:t>щ</w:t>
      </w:r>
      <w:r>
        <w:t xml:space="preserve">ность гумусового слоя в зависимости от интенсивности процессов отложения. </w:t>
      </w:r>
    </w:p>
    <w:p w:rsidR="005A1406" w:rsidRDefault="005A1406" w:rsidP="005A1406">
      <w:pPr>
        <w:pStyle w:val="a7"/>
        <w:spacing w:line="360" w:lineRule="auto"/>
        <w:ind w:firstLine="567"/>
        <w:jc w:val="both"/>
      </w:pPr>
      <w:r>
        <w:rPr>
          <w:b/>
          <w:bCs/>
        </w:rPr>
        <w:t>Оценка сельскохозяйственных угодий (пашня)</w:t>
      </w:r>
      <w:r>
        <w:t xml:space="preserve"> по району</w:t>
      </w:r>
      <w:r>
        <w:rPr>
          <w:b/>
          <w:bCs/>
        </w:rPr>
        <w:t xml:space="preserve"> </w:t>
      </w:r>
      <w:r>
        <w:t>высокая и составляет</w:t>
      </w:r>
      <w:r>
        <w:rPr>
          <w:b/>
          <w:bCs/>
        </w:rPr>
        <w:t xml:space="preserve"> 83,8 ба</w:t>
      </w:r>
      <w:r>
        <w:rPr>
          <w:b/>
          <w:bCs/>
        </w:rPr>
        <w:t>л</w:t>
      </w:r>
      <w:r>
        <w:rPr>
          <w:b/>
          <w:bCs/>
        </w:rPr>
        <w:t xml:space="preserve">ла; </w:t>
      </w:r>
      <w:r>
        <w:t xml:space="preserve">по Никольскому 1-му сельскому поселению – </w:t>
      </w:r>
      <w:r>
        <w:rPr>
          <w:b/>
          <w:bCs/>
        </w:rPr>
        <w:t>89,2 балла</w:t>
      </w:r>
      <w:r>
        <w:t>.</w:t>
      </w:r>
    </w:p>
    <w:p w:rsidR="005A1406" w:rsidRDefault="005A1406" w:rsidP="005A1406">
      <w:pPr>
        <w:pStyle w:val="a7"/>
        <w:spacing w:line="360" w:lineRule="auto"/>
        <w:ind w:firstLine="567"/>
        <w:jc w:val="both"/>
      </w:pPr>
      <w:r>
        <w:t>Плодородие почв подвергается ежегодно незначительным изменениям. О</w:t>
      </w:r>
      <w:r>
        <w:t>с</w:t>
      </w:r>
      <w:r>
        <w:t>новными причинами убывания плодородия следует назвать, как природные факторы (наличие эр</w:t>
      </w:r>
      <w:r>
        <w:t>о</w:t>
      </w:r>
      <w:r>
        <w:t>зионных склонов, поднятия уровня грунтовых вод), так и нарушение баланса азота и др</w:t>
      </w:r>
      <w:r>
        <w:t>у</w:t>
      </w:r>
      <w:r>
        <w:t>гих питательных веществ (подвижного фосфора и обменного калия), вынос к</w:t>
      </w:r>
      <w:r>
        <w:t>о</w:t>
      </w:r>
      <w:r>
        <w:t>торых не восполняется вносимыми удобрениями; снижением уровня культуры земледелия в п</w:t>
      </w:r>
      <w:r>
        <w:t>о</w:t>
      </w:r>
      <w:r>
        <w:t>следние годы.</w:t>
      </w:r>
    </w:p>
    <w:p w:rsidR="005A1406" w:rsidRDefault="005A1406" w:rsidP="005A1406">
      <w:pPr>
        <w:pStyle w:val="a7"/>
        <w:spacing w:line="360" w:lineRule="auto"/>
        <w:ind w:firstLine="567"/>
        <w:jc w:val="both"/>
      </w:pPr>
      <w:r>
        <w:t>Для повышения плодородия почв необходимо внедрять научно-обоснованную си</w:t>
      </w:r>
      <w:r>
        <w:t>с</w:t>
      </w:r>
      <w:r>
        <w:t>тему земледелия, позволяющую устранить негативные явления, приводящие к деградации плодородия почв.</w:t>
      </w:r>
    </w:p>
    <w:p w:rsidR="005A1406" w:rsidRDefault="005A1406" w:rsidP="005A1406">
      <w:pPr>
        <w:pStyle w:val="a7"/>
        <w:spacing w:line="360" w:lineRule="auto"/>
        <w:ind w:firstLine="567"/>
        <w:jc w:val="both"/>
      </w:pPr>
      <w:r>
        <w:t>Для повышения эффективного плодородия необходимо систематическое внесение органических и минеральных удобрений. Удобрения увеличивают запас питательных в</w:t>
      </w:r>
      <w:r>
        <w:t>е</w:t>
      </w:r>
      <w:r>
        <w:t>ществ в почве, улучшают водный и воздушный ее режимы, структуру, увеличивают хол</w:t>
      </w:r>
      <w:r>
        <w:t>о</w:t>
      </w:r>
      <w:r>
        <w:t>достойкость озимых культур, устойчивость сельскохозяйственных культур к засухе, а также повышают сопротивляемость их к вредителям и болезням.</w:t>
      </w:r>
    </w:p>
    <w:p w:rsidR="005A1406" w:rsidRDefault="005A1406" w:rsidP="005A1406">
      <w:pPr>
        <w:pStyle w:val="a7"/>
        <w:spacing w:line="360" w:lineRule="auto"/>
        <w:ind w:firstLine="567"/>
        <w:jc w:val="both"/>
      </w:pPr>
      <w:r>
        <w:t xml:space="preserve"> Важную роль в защите почв от эрозии играет растительный покров, поэтому на склоновых пастбищах к противоэрозинным мероприятиям относится пастбищеоборот, к</w:t>
      </w:r>
      <w:r>
        <w:t>о</w:t>
      </w:r>
      <w:r>
        <w:t>торый предусматривает нормированный выпас скота, поверхностное улучшение трав</w:t>
      </w:r>
      <w:r>
        <w:t>о</w:t>
      </w:r>
      <w:r>
        <w:t xml:space="preserve">стоя. Кроме того, необходимо проводить снегозадержание и регулирование снеготаяния. </w:t>
      </w:r>
    </w:p>
    <w:p w:rsidR="005A1406" w:rsidRDefault="005A1406" w:rsidP="005A1406">
      <w:pPr>
        <w:pStyle w:val="a7"/>
        <w:spacing w:line="360" w:lineRule="auto"/>
        <w:ind w:firstLine="567"/>
        <w:jc w:val="both"/>
      </w:pPr>
      <w:r>
        <w:t xml:space="preserve"> Для борьбы с линейной водной эрозией  и предотвращения роста оврагов необх</w:t>
      </w:r>
      <w:r>
        <w:t>о</w:t>
      </w:r>
      <w:r>
        <w:t>димо сохранение существующей древесно-кустарниковой растительности, облесение склонов и вершин оврагов и балок, строительство простейших гидротехнических соор</w:t>
      </w:r>
      <w:r>
        <w:t>у</w:t>
      </w:r>
      <w:r>
        <w:t>жений: водозадерживающих валов, водосбросных головных сооружений, донных запруд, водоотводных каналов.</w:t>
      </w:r>
    </w:p>
    <w:p w:rsidR="005A1406" w:rsidRDefault="005A1406" w:rsidP="005A1406">
      <w:pPr>
        <w:pStyle w:val="a7"/>
        <w:spacing w:line="360" w:lineRule="auto"/>
        <w:ind w:firstLine="567"/>
        <w:jc w:val="both"/>
      </w:pPr>
      <w:r>
        <w:t xml:space="preserve"> Наиболее существенное влияние на сохранение и увеличение плодородия почв ок</w:t>
      </w:r>
      <w:r>
        <w:t>а</w:t>
      </w:r>
      <w:r>
        <w:t>зывает система удобрений.</w:t>
      </w:r>
    </w:p>
    <w:p w:rsidR="005A1406" w:rsidRDefault="005A1406" w:rsidP="005A1406">
      <w:pPr>
        <w:pStyle w:val="a7"/>
        <w:spacing w:line="360" w:lineRule="auto"/>
        <w:ind w:firstLine="567"/>
        <w:jc w:val="both"/>
      </w:pPr>
      <w:r>
        <w:t>Все вышесказанное свидетельствует о необходимости применения мероприятий по охране почв, восстановлению и повышению их плодородия.</w:t>
      </w:r>
    </w:p>
    <w:p w:rsidR="005A1406" w:rsidRDefault="005A1406" w:rsidP="005A1406">
      <w:pPr>
        <w:pStyle w:val="a7"/>
        <w:spacing w:line="360" w:lineRule="auto"/>
        <w:ind w:firstLine="567"/>
        <w:jc w:val="both"/>
      </w:pPr>
      <w:r>
        <w:t xml:space="preserve"> Рациональное использование земель включает введение и освоение севооборотов с правильным и обязательным соблюдением чередования культур, с экономически пр</w:t>
      </w:r>
      <w:r>
        <w:t>а</w:t>
      </w:r>
      <w:r>
        <w:t>вильной структурой посевных площадей, систему обработки почв, направленную на п</w:t>
      </w:r>
      <w:r>
        <w:t>о</w:t>
      </w:r>
      <w:r>
        <w:t>вышение ее плодородия.</w:t>
      </w:r>
    </w:p>
    <w:p w:rsidR="005A1406" w:rsidRDefault="005A1406" w:rsidP="005A1406">
      <w:pPr>
        <w:pStyle w:val="a7"/>
        <w:spacing w:before="120" w:line="360" w:lineRule="auto"/>
        <w:rPr>
          <w:b/>
          <w:bCs/>
          <w:i/>
          <w:iCs/>
          <w:sz w:val="26"/>
        </w:rPr>
      </w:pPr>
      <w:r>
        <w:rPr>
          <w:b/>
          <w:bCs/>
          <w:i/>
          <w:iCs/>
          <w:sz w:val="26"/>
        </w:rPr>
        <w:t>Выводы</w:t>
      </w:r>
    </w:p>
    <w:p w:rsidR="005A1406" w:rsidRDefault="005A1406" w:rsidP="005A1406">
      <w:pPr>
        <w:pStyle w:val="a7"/>
        <w:spacing w:line="360" w:lineRule="auto"/>
        <w:ind w:firstLine="567"/>
        <w:jc w:val="both"/>
        <w:rPr>
          <w:b/>
          <w:bCs/>
          <w:i/>
          <w:iCs/>
        </w:rPr>
      </w:pPr>
      <w:r>
        <w:rPr>
          <w:b/>
          <w:bCs/>
          <w:i/>
          <w:iCs/>
        </w:rPr>
        <w:t xml:space="preserve">   Доминирующими почвами сельского поселения являются черноземы. Оценка сельскохозяйственных угодий (пашня) по району высокая и составляет 89,2 балла. Почвы, вовлеченные в сельскохозяйственный оборот, нуждаются в постоянном улучшении и поддержании плодородия, необходимо строгое соблюдение агротехнич</w:t>
      </w:r>
      <w:r>
        <w:rPr>
          <w:b/>
          <w:bCs/>
          <w:i/>
          <w:iCs/>
        </w:rPr>
        <w:t>е</w:t>
      </w:r>
      <w:r>
        <w:rPr>
          <w:b/>
          <w:bCs/>
          <w:i/>
          <w:iCs/>
        </w:rPr>
        <w:t>ских мер</w:t>
      </w:r>
      <w:r>
        <w:rPr>
          <w:b/>
          <w:bCs/>
          <w:i/>
          <w:iCs/>
        </w:rPr>
        <w:t>о</w:t>
      </w:r>
      <w:r>
        <w:rPr>
          <w:b/>
          <w:bCs/>
          <w:i/>
          <w:iCs/>
        </w:rPr>
        <w:t>приятий.</w:t>
      </w:r>
    </w:p>
    <w:p w:rsidR="005A1406" w:rsidRDefault="005A1406" w:rsidP="005A1406">
      <w:pPr>
        <w:pStyle w:val="20"/>
        <w:spacing w:line="360" w:lineRule="auto"/>
        <w:ind w:firstLine="567"/>
        <w:jc w:val="center"/>
        <w:rPr>
          <w:b/>
          <w:bCs/>
          <w:i/>
          <w:iCs/>
          <w:sz w:val="24"/>
        </w:rPr>
      </w:pPr>
    </w:p>
    <w:p w:rsidR="005A1406" w:rsidRDefault="005A1406" w:rsidP="005A1406">
      <w:pPr>
        <w:pStyle w:val="20"/>
        <w:spacing w:line="360" w:lineRule="auto"/>
        <w:ind w:firstLine="567"/>
        <w:jc w:val="center"/>
        <w:rPr>
          <w:b/>
          <w:bCs/>
          <w:i/>
          <w:iCs/>
        </w:rPr>
      </w:pPr>
      <w:r>
        <w:rPr>
          <w:b/>
          <w:bCs/>
          <w:i/>
          <w:iCs/>
        </w:rPr>
        <w:t>3.3.5. Лесосырьевые ресурсы</w:t>
      </w:r>
    </w:p>
    <w:p w:rsidR="005A1406" w:rsidRDefault="005A1406" w:rsidP="005A1406">
      <w:pPr>
        <w:pStyle w:val="20"/>
        <w:spacing w:line="360" w:lineRule="auto"/>
        <w:ind w:firstLine="567"/>
        <w:jc w:val="center"/>
        <w:rPr>
          <w:b/>
          <w:bCs/>
          <w:i/>
          <w:iCs/>
          <w:sz w:val="24"/>
        </w:rPr>
      </w:pPr>
      <w:r>
        <w:rPr>
          <w:b/>
          <w:bCs/>
          <w:i/>
          <w:iCs/>
          <w:sz w:val="24"/>
        </w:rPr>
        <w:t>Лесные ресурсы</w:t>
      </w:r>
    </w:p>
    <w:p w:rsidR="005A1406" w:rsidRDefault="005A1406" w:rsidP="005A1406">
      <w:pPr>
        <w:pStyle w:val="20"/>
        <w:ind w:firstLine="567"/>
        <w:jc w:val="center"/>
        <w:rPr>
          <w:b/>
          <w:bCs/>
          <w:i/>
          <w:iCs/>
          <w:sz w:val="24"/>
        </w:rPr>
      </w:pPr>
    </w:p>
    <w:p w:rsidR="005A1406" w:rsidRDefault="005A1406" w:rsidP="005A1406">
      <w:pPr>
        <w:pStyle w:val="a7"/>
        <w:spacing w:line="360" w:lineRule="auto"/>
        <w:ind w:firstLine="567"/>
        <w:jc w:val="both"/>
        <w:rPr>
          <w:bCs/>
          <w:szCs w:val="20"/>
        </w:rPr>
      </w:pPr>
      <w:r>
        <w:rPr>
          <w:bCs/>
          <w:szCs w:val="20"/>
        </w:rPr>
        <w:t>Лес является одним из мощных и эффективных факторов защиты и очистки атм</w:t>
      </w:r>
      <w:r>
        <w:rPr>
          <w:bCs/>
          <w:szCs w:val="20"/>
        </w:rPr>
        <w:t>о</w:t>
      </w:r>
      <w:r>
        <w:rPr>
          <w:bCs/>
          <w:szCs w:val="20"/>
        </w:rPr>
        <w:t xml:space="preserve">сферы, воды и почв от различного рода загрязнения. Составной частью леса являются и его живые обитатели, которые находятся в тесной взаимосвязи и взаимообусловленности со всеми другими компонентами биогеоценоза. </w:t>
      </w:r>
    </w:p>
    <w:p w:rsidR="005A1406" w:rsidRDefault="005A1406" w:rsidP="005A1406">
      <w:pPr>
        <w:pStyle w:val="a9"/>
        <w:ind w:left="0" w:firstLine="720"/>
      </w:pPr>
      <w:r>
        <w:rPr>
          <w:bCs/>
          <w:szCs w:val="20"/>
        </w:rPr>
        <w:t xml:space="preserve">В границах </w:t>
      </w:r>
      <w:r>
        <w:t>Воробьевского муниципального района</w:t>
      </w:r>
      <w:r>
        <w:rPr>
          <w:bCs/>
          <w:szCs w:val="20"/>
        </w:rPr>
        <w:t xml:space="preserve"> находятся земли лесного фонда (Калачеевский филиал ОГУ «Лесная охрана», Воробьевское участковое лесничество), к</w:t>
      </w:r>
      <w:r>
        <w:rPr>
          <w:bCs/>
          <w:szCs w:val="20"/>
        </w:rPr>
        <w:t>о</w:t>
      </w:r>
      <w:r>
        <w:rPr>
          <w:bCs/>
          <w:szCs w:val="20"/>
        </w:rPr>
        <w:t xml:space="preserve">торые относятся к лесам 1 группы - защитные леса, по </w:t>
      </w:r>
      <w:r>
        <w:t>целевому назначению они подра</w:t>
      </w:r>
      <w:r>
        <w:t>з</w:t>
      </w:r>
      <w:r>
        <w:t>деляются на категории защитности:  водоохранные, противоэрозионные и научного и и</w:t>
      </w:r>
      <w:r>
        <w:t>с</w:t>
      </w:r>
      <w:r>
        <w:t>торического значения и выполняют защитные и социальные функции. В границах Н</w:t>
      </w:r>
      <w:r>
        <w:t>и</w:t>
      </w:r>
      <w:r>
        <w:t xml:space="preserve">кольского 1-го сельского поселения находятся  </w:t>
      </w:r>
      <w:r>
        <w:rPr>
          <w:color w:val="000000"/>
        </w:rPr>
        <w:t>866</w:t>
      </w:r>
      <w:r>
        <w:t xml:space="preserve"> га земель лесного фонда.</w:t>
      </w:r>
    </w:p>
    <w:p w:rsidR="005A1406" w:rsidRDefault="005A1406" w:rsidP="005A1406">
      <w:pPr>
        <w:pStyle w:val="a9"/>
        <w:spacing w:line="240" w:lineRule="auto"/>
        <w:ind w:left="0" w:firstLine="720"/>
        <w:jc w:val="center"/>
        <w:rPr>
          <w:b/>
          <w:bCs/>
        </w:rPr>
      </w:pPr>
      <w:r>
        <w:rPr>
          <w:b/>
          <w:bCs/>
        </w:rPr>
        <w:t>Земли лесного фонда в границах Никольского 1-го</w:t>
      </w:r>
    </w:p>
    <w:p w:rsidR="005A1406" w:rsidRDefault="005A1406" w:rsidP="005A1406">
      <w:pPr>
        <w:pStyle w:val="a9"/>
        <w:spacing w:line="240" w:lineRule="auto"/>
        <w:ind w:left="0" w:firstLine="720"/>
        <w:jc w:val="center"/>
        <w:rPr>
          <w:i/>
          <w:iCs/>
        </w:rPr>
      </w:pPr>
      <w:r>
        <w:rPr>
          <w:b/>
          <w:bCs/>
        </w:rPr>
        <w:t>сельского поселения.</w:t>
      </w:r>
      <w:r>
        <w:rPr>
          <w:i/>
          <w:iCs/>
        </w:rPr>
        <w:t xml:space="preserve">    </w:t>
      </w:r>
    </w:p>
    <w:p w:rsidR="005A1406" w:rsidRDefault="005A1406" w:rsidP="005A1406">
      <w:pPr>
        <w:pStyle w:val="a9"/>
        <w:spacing w:line="240" w:lineRule="auto"/>
        <w:ind w:left="0" w:firstLine="720"/>
        <w:jc w:val="center"/>
        <w:rPr>
          <w:i/>
          <w:iCs/>
        </w:rPr>
      </w:pPr>
      <w:r>
        <w:rPr>
          <w:i/>
          <w:iCs/>
        </w:rPr>
        <w:t xml:space="preserve">                                                                                                </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2644"/>
        <w:gridCol w:w="1985"/>
        <w:gridCol w:w="2031"/>
        <w:gridCol w:w="1900"/>
      </w:tblGrid>
      <w:tr w:rsidR="005A1406" w:rsidTr="00356223">
        <w:tblPrEx>
          <w:tblCellMar>
            <w:top w:w="0" w:type="dxa"/>
            <w:bottom w:w="0" w:type="dxa"/>
          </w:tblCellMar>
        </w:tblPrEx>
        <w:trPr>
          <w:cantSplit/>
          <w:trHeight w:val="280"/>
        </w:trPr>
        <w:tc>
          <w:tcPr>
            <w:tcW w:w="540" w:type="dxa"/>
            <w:vMerge w:val="restart"/>
            <w:vAlign w:val="center"/>
          </w:tcPr>
          <w:p w:rsidR="005A1406" w:rsidRDefault="005A1406" w:rsidP="00356223">
            <w:pPr>
              <w:jc w:val="center"/>
              <w:rPr>
                <w:b/>
                <w:bCs/>
                <w:sz w:val="22"/>
              </w:rPr>
            </w:pPr>
            <w:r>
              <w:rPr>
                <w:b/>
                <w:bCs/>
                <w:sz w:val="22"/>
              </w:rPr>
              <w:t>№</w:t>
            </w:r>
          </w:p>
          <w:p w:rsidR="005A1406" w:rsidRDefault="005A1406" w:rsidP="00356223">
            <w:pPr>
              <w:jc w:val="center"/>
              <w:rPr>
                <w:b/>
                <w:bCs/>
                <w:sz w:val="22"/>
              </w:rPr>
            </w:pPr>
            <w:r>
              <w:rPr>
                <w:b/>
                <w:bCs/>
                <w:sz w:val="22"/>
              </w:rPr>
              <w:t>пп</w:t>
            </w:r>
          </w:p>
          <w:p w:rsidR="005A1406" w:rsidRDefault="005A1406" w:rsidP="00356223">
            <w:pPr>
              <w:jc w:val="center"/>
              <w:rPr>
                <w:b/>
                <w:bCs/>
                <w:sz w:val="22"/>
              </w:rPr>
            </w:pPr>
          </w:p>
        </w:tc>
        <w:tc>
          <w:tcPr>
            <w:tcW w:w="2644" w:type="dxa"/>
            <w:vMerge w:val="restart"/>
            <w:vAlign w:val="center"/>
          </w:tcPr>
          <w:p w:rsidR="005A1406" w:rsidRDefault="005A1406" w:rsidP="00356223">
            <w:pPr>
              <w:jc w:val="center"/>
              <w:rPr>
                <w:b/>
                <w:bCs/>
                <w:sz w:val="22"/>
              </w:rPr>
            </w:pPr>
            <w:r>
              <w:rPr>
                <w:b/>
                <w:bCs/>
                <w:sz w:val="22"/>
              </w:rPr>
              <w:t>Лесной фонд – защи</w:t>
            </w:r>
            <w:r>
              <w:rPr>
                <w:b/>
                <w:bCs/>
                <w:sz w:val="22"/>
              </w:rPr>
              <w:t>т</w:t>
            </w:r>
            <w:r>
              <w:rPr>
                <w:b/>
                <w:bCs/>
                <w:sz w:val="22"/>
              </w:rPr>
              <w:t>ные леса</w:t>
            </w:r>
          </w:p>
          <w:p w:rsidR="005A1406" w:rsidRDefault="005A1406" w:rsidP="00356223">
            <w:pPr>
              <w:jc w:val="center"/>
              <w:rPr>
                <w:b/>
                <w:bCs/>
                <w:sz w:val="22"/>
              </w:rPr>
            </w:pPr>
          </w:p>
        </w:tc>
        <w:tc>
          <w:tcPr>
            <w:tcW w:w="5916" w:type="dxa"/>
            <w:gridSpan w:val="3"/>
            <w:vAlign w:val="center"/>
          </w:tcPr>
          <w:p w:rsidR="005A1406" w:rsidRDefault="005A1406" w:rsidP="00356223">
            <w:pPr>
              <w:jc w:val="center"/>
              <w:rPr>
                <w:b/>
                <w:bCs/>
                <w:sz w:val="22"/>
              </w:rPr>
            </w:pPr>
            <w:r>
              <w:rPr>
                <w:b/>
                <w:bCs/>
                <w:sz w:val="22"/>
              </w:rPr>
              <w:t>Категории защитности</w:t>
            </w:r>
          </w:p>
        </w:tc>
      </w:tr>
      <w:tr w:rsidR="005A1406" w:rsidTr="00356223">
        <w:tblPrEx>
          <w:tblCellMar>
            <w:top w:w="0" w:type="dxa"/>
            <w:bottom w:w="0" w:type="dxa"/>
          </w:tblCellMar>
        </w:tblPrEx>
        <w:trPr>
          <w:cantSplit/>
          <w:trHeight w:val="280"/>
        </w:trPr>
        <w:tc>
          <w:tcPr>
            <w:tcW w:w="540" w:type="dxa"/>
            <w:vMerge/>
          </w:tcPr>
          <w:p w:rsidR="005A1406" w:rsidRDefault="005A1406" w:rsidP="00356223">
            <w:pPr>
              <w:rPr>
                <w:b/>
                <w:bCs/>
                <w:sz w:val="22"/>
              </w:rPr>
            </w:pPr>
          </w:p>
        </w:tc>
        <w:tc>
          <w:tcPr>
            <w:tcW w:w="2644" w:type="dxa"/>
            <w:vMerge/>
          </w:tcPr>
          <w:p w:rsidR="005A1406" w:rsidRDefault="005A1406" w:rsidP="00356223">
            <w:pPr>
              <w:rPr>
                <w:b/>
                <w:bCs/>
                <w:sz w:val="22"/>
              </w:rPr>
            </w:pPr>
          </w:p>
        </w:tc>
        <w:tc>
          <w:tcPr>
            <w:tcW w:w="1985" w:type="dxa"/>
          </w:tcPr>
          <w:p w:rsidR="005A1406" w:rsidRDefault="005A1406" w:rsidP="00356223">
            <w:pPr>
              <w:jc w:val="center"/>
              <w:rPr>
                <w:b/>
                <w:bCs/>
                <w:sz w:val="20"/>
              </w:rPr>
            </w:pPr>
            <w:r>
              <w:rPr>
                <w:b/>
                <w:bCs/>
                <w:sz w:val="20"/>
              </w:rPr>
              <w:t>водоохранные</w:t>
            </w:r>
          </w:p>
        </w:tc>
        <w:tc>
          <w:tcPr>
            <w:tcW w:w="2031" w:type="dxa"/>
          </w:tcPr>
          <w:p w:rsidR="005A1406" w:rsidRDefault="005A1406" w:rsidP="00356223">
            <w:pPr>
              <w:jc w:val="center"/>
              <w:rPr>
                <w:b/>
                <w:bCs/>
                <w:sz w:val="20"/>
              </w:rPr>
            </w:pPr>
            <w:r>
              <w:rPr>
                <w:b/>
                <w:bCs/>
                <w:sz w:val="20"/>
              </w:rPr>
              <w:t>противоэрозион</w:t>
            </w:r>
          </w:p>
          <w:p w:rsidR="005A1406" w:rsidRDefault="005A1406" w:rsidP="00356223">
            <w:pPr>
              <w:jc w:val="center"/>
              <w:rPr>
                <w:b/>
                <w:bCs/>
                <w:sz w:val="20"/>
              </w:rPr>
            </w:pPr>
            <w:r>
              <w:rPr>
                <w:b/>
                <w:bCs/>
                <w:sz w:val="20"/>
              </w:rPr>
              <w:t>ные</w:t>
            </w:r>
          </w:p>
        </w:tc>
        <w:tc>
          <w:tcPr>
            <w:tcW w:w="1900" w:type="dxa"/>
          </w:tcPr>
          <w:p w:rsidR="005A1406" w:rsidRDefault="005A1406" w:rsidP="00356223">
            <w:pPr>
              <w:pStyle w:val="-"/>
              <w:suppressAutoHyphens w:val="0"/>
              <w:spacing w:before="0" w:after="0"/>
              <w:rPr>
                <w:rFonts w:ascii="Times New Roman" w:hAnsi="Times New Roman" w:cs="Times New Roman"/>
                <w:bCs/>
                <w:szCs w:val="24"/>
              </w:rPr>
            </w:pPr>
            <w:r>
              <w:rPr>
                <w:rFonts w:ascii="Times New Roman" w:hAnsi="Times New Roman" w:cs="Times New Roman"/>
                <w:bCs/>
                <w:szCs w:val="24"/>
              </w:rPr>
              <w:t>научного и ист</w:t>
            </w:r>
            <w:r>
              <w:rPr>
                <w:rFonts w:ascii="Times New Roman" w:hAnsi="Times New Roman" w:cs="Times New Roman"/>
                <w:bCs/>
                <w:szCs w:val="24"/>
              </w:rPr>
              <w:t>о</w:t>
            </w:r>
            <w:r>
              <w:rPr>
                <w:rFonts w:ascii="Times New Roman" w:hAnsi="Times New Roman" w:cs="Times New Roman"/>
                <w:bCs/>
                <w:szCs w:val="24"/>
              </w:rPr>
              <w:t>рического знач</w:t>
            </w:r>
            <w:r>
              <w:rPr>
                <w:rFonts w:ascii="Times New Roman" w:hAnsi="Times New Roman" w:cs="Times New Roman"/>
                <w:bCs/>
                <w:szCs w:val="24"/>
              </w:rPr>
              <w:t>е</w:t>
            </w:r>
            <w:r>
              <w:rPr>
                <w:rFonts w:ascii="Times New Roman" w:hAnsi="Times New Roman" w:cs="Times New Roman"/>
                <w:bCs/>
                <w:szCs w:val="24"/>
              </w:rPr>
              <w:t>ния</w:t>
            </w:r>
          </w:p>
        </w:tc>
      </w:tr>
      <w:tr w:rsidR="005A1406" w:rsidTr="00356223">
        <w:tblPrEx>
          <w:tblCellMar>
            <w:top w:w="0" w:type="dxa"/>
            <w:bottom w:w="0" w:type="dxa"/>
          </w:tblCellMar>
        </w:tblPrEx>
        <w:trPr>
          <w:trHeight w:val="132"/>
        </w:trPr>
        <w:tc>
          <w:tcPr>
            <w:tcW w:w="540" w:type="dxa"/>
          </w:tcPr>
          <w:p w:rsidR="005A1406" w:rsidRDefault="005A1406" w:rsidP="00356223">
            <w:pPr>
              <w:jc w:val="center"/>
              <w:rPr>
                <w:sz w:val="16"/>
              </w:rPr>
            </w:pPr>
            <w:r>
              <w:rPr>
                <w:sz w:val="16"/>
              </w:rPr>
              <w:t>1</w:t>
            </w:r>
          </w:p>
        </w:tc>
        <w:tc>
          <w:tcPr>
            <w:tcW w:w="2644" w:type="dxa"/>
          </w:tcPr>
          <w:p w:rsidR="005A1406" w:rsidRDefault="005A1406" w:rsidP="00356223">
            <w:pPr>
              <w:jc w:val="center"/>
              <w:rPr>
                <w:sz w:val="16"/>
              </w:rPr>
            </w:pPr>
            <w:r>
              <w:rPr>
                <w:sz w:val="16"/>
              </w:rPr>
              <w:t>2</w:t>
            </w:r>
          </w:p>
        </w:tc>
        <w:tc>
          <w:tcPr>
            <w:tcW w:w="1985" w:type="dxa"/>
          </w:tcPr>
          <w:p w:rsidR="005A1406" w:rsidRDefault="005A1406" w:rsidP="00356223">
            <w:pPr>
              <w:jc w:val="center"/>
              <w:rPr>
                <w:sz w:val="16"/>
              </w:rPr>
            </w:pPr>
            <w:r>
              <w:rPr>
                <w:sz w:val="16"/>
              </w:rPr>
              <w:t>3</w:t>
            </w:r>
          </w:p>
        </w:tc>
        <w:tc>
          <w:tcPr>
            <w:tcW w:w="2031" w:type="dxa"/>
          </w:tcPr>
          <w:p w:rsidR="005A1406" w:rsidRDefault="005A1406" w:rsidP="00356223">
            <w:pPr>
              <w:jc w:val="center"/>
              <w:rPr>
                <w:sz w:val="16"/>
              </w:rPr>
            </w:pPr>
            <w:r>
              <w:rPr>
                <w:sz w:val="16"/>
              </w:rPr>
              <w:t>4</w:t>
            </w:r>
          </w:p>
        </w:tc>
        <w:tc>
          <w:tcPr>
            <w:tcW w:w="1900" w:type="dxa"/>
          </w:tcPr>
          <w:p w:rsidR="005A1406" w:rsidRDefault="005A1406" w:rsidP="00356223">
            <w:pPr>
              <w:jc w:val="center"/>
              <w:rPr>
                <w:sz w:val="16"/>
              </w:rPr>
            </w:pPr>
            <w:r>
              <w:rPr>
                <w:sz w:val="16"/>
              </w:rPr>
              <w:t>5</w:t>
            </w:r>
          </w:p>
        </w:tc>
      </w:tr>
      <w:tr w:rsidR="005A1406" w:rsidTr="00356223">
        <w:tblPrEx>
          <w:tblCellMar>
            <w:top w:w="0" w:type="dxa"/>
            <w:bottom w:w="0" w:type="dxa"/>
          </w:tblCellMar>
        </w:tblPrEx>
        <w:tc>
          <w:tcPr>
            <w:tcW w:w="540" w:type="dxa"/>
          </w:tcPr>
          <w:p w:rsidR="005A1406" w:rsidRDefault="005A1406" w:rsidP="00356223">
            <w:pPr>
              <w:spacing w:before="40" w:after="40"/>
              <w:jc w:val="center"/>
              <w:rPr>
                <w:iCs/>
                <w:sz w:val="20"/>
              </w:rPr>
            </w:pPr>
            <w:r>
              <w:rPr>
                <w:iCs/>
                <w:sz w:val="20"/>
              </w:rPr>
              <w:t>1</w:t>
            </w:r>
          </w:p>
        </w:tc>
        <w:tc>
          <w:tcPr>
            <w:tcW w:w="2644" w:type="dxa"/>
          </w:tcPr>
          <w:p w:rsidR="005A1406" w:rsidRDefault="005A1406" w:rsidP="00356223">
            <w:pPr>
              <w:pStyle w:val="xl35"/>
              <w:spacing w:before="40" w:beforeAutospacing="0" w:after="40" w:afterAutospacing="0"/>
              <w:rPr>
                <w:iCs/>
                <w:szCs w:val="24"/>
              </w:rPr>
            </w:pPr>
            <w:r>
              <w:rPr>
                <w:iCs/>
                <w:szCs w:val="24"/>
              </w:rPr>
              <w:t>Никольское 1-е сел</w:t>
            </w:r>
            <w:r>
              <w:rPr>
                <w:iCs/>
                <w:szCs w:val="24"/>
              </w:rPr>
              <w:t>ь</w:t>
            </w:r>
            <w:r>
              <w:rPr>
                <w:iCs/>
                <w:szCs w:val="24"/>
              </w:rPr>
              <w:t xml:space="preserve">ское поселение – </w:t>
            </w:r>
            <w:r>
              <w:rPr>
                <w:iCs/>
                <w:color w:val="000000"/>
                <w:szCs w:val="24"/>
              </w:rPr>
              <w:t>866</w:t>
            </w:r>
            <w:r>
              <w:rPr>
                <w:iCs/>
                <w:szCs w:val="24"/>
              </w:rPr>
              <w:t xml:space="preserve"> га</w:t>
            </w:r>
          </w:p>
        </w:tc>
        <w:tc>
          <w:tcPr>
            <w:tcW w:w="1985" w:type="dxa"/>
          </w:tcPr>
          <w:p w:rsidR="005A1406" w:rsidRDefault="005A1406" w:rsidP="00356223">
            <w:pPr>
              <w:jc w:val="center"/>
              <w:rPr>
                <w:sz w:val="22"/>
              </w:rPr>
            </w:pPr>
            <w:r>
              <w:rPr>
                <w:sz w:val="22"/>
              </w:rPr>
              <w:t>-</w:t>
            </w:r>
          </w:p>
        </w:tc>
        <w:tc>
          <w:tcPr>
            <w:tcW w:w="2031" w:type="dxa"/>
          </w:tcPr>
          <w:p w:rsidR="005A1406" w:rsidRDefault="005A1406" w:rsidP="00356223">
            <w:pPr>
              <w:jc w:val="center"/>
              <w:rPr>
                <w:sz w:val="20"/>
              </w:rPr>
            </w:pPr>
            <w:r>
              <w:rPr>
                <w:sz w:val="20"/>
              </w:rPr>
              <w:t>224,0 га (74-77 кв.)</w:t>
            </w:r>
          </w:p>
        </w:tc>
        <w:tc>
          <w:tcPr>
            <w:tcW w:w="1900" w:type="dxa"/>
          </w:tcPr>
          <w:p w:rsidR="005A1406" w:rsidRDefault="005A1406" w:rsidP="00356223">
            <w:pPr>
              <w:pStyle w:val="24"/>
            </w:pPr>
            <w:r>
              <w:t>642,0 га (61-73 кв.)</w:t>
            </w:r>
          </w:p>
        </w:tc>
      </w:tr>
    </w:tbl>
    <w:p w:rsidR="005A1406" w:rsidRDefault="005A1406" w:rsidP="005A1406">
      <w:pPr>
        <w:pStyle w:val="af3"/>
        <w:widowControl/>
        <w:autoSpaceDE/>
        <w:autoSpaceDN/>
        <w:adjustRightInd/>
        <w:rPr>
          <w:szCs w:val="24"/>
        </w:rPr>
      </w:pPr>
    </w:p>
    <w:p w:rsidR="005A1406" w:rsidRDefault="005A1406" w:rsidP="005A1406">
      <w:pPr>
        <w:pStyle w:val="af3"/>
        <w:widowControl/>
        <w:autoSpaceDE/>
        <w:autoSpaceDN/>
        <w:adjustRightInd/>
        <w:rPr>
          <w:szCs w:val="24"/>
        </w:rPr>
      </w:pPr>
      <w:r>
        <w:rPr>
          <w:szCs w:val="24"/>
        </w:rPr>
        <w:t>Назначение защитных лесов - сохранение средообразующих, водоохранных, з</w:t>
      </w:r>
      <w:r>
        <w:rPr>
          <w:szCs w:val="24"/>
        </w:rPr>
        <w:t>а</w:t>
      </w:r>
      <w:r>
        <w:rPr>
          <w:szCs w:val="24"/>
        </w:rPr>
        <w:t>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w:t>
      </w:r>
      <w:r>
        <w:rPr>
          <w:szCs w:val="24"/>
        </w:rPr>
        <w:t>а</w:t>
      </w:r>
      <w:r>
        <w:rPr>
          <w:szCs w:val="24"/>
        </w:rPr>
        <w:t>чением защитных лесов и выполняемыми ими полезными функциями.</w:t>
      </w:r>
    </w:p>
    <w:p w:rsidR="005A1406" w:rsidRDefault="005A1406" w:rsidP="005A1406">
      <w:pPr>
        <w:pStyle w:val="a7"/>
        <w:spacing w:line="360" w:lineRule="auto"/>
        <w:ind w:firstLine="720"/>
        <w:jc w:val="both"/>
      </w:pPr>
      <w:r>
        <w:rPr>
          <w:bCs/>
          <w:szCs w:val="20"/>
        </w:rPr>
        <w:t>Рубки ухода, в условиях лесничества, являются одним из основных лесохозяйс</w:t>
      </w:r>
      <w:r>
        <w:rPr>
          <w:bCs/>
          <w:szCs w:val="20"/>
        </w:rPr>
        <w:t>т</w:t>
      </w:r>
      <w:r>
        <w:rPr>
          <w:bCs/>
          <w:szCs w:val="20"/>
        </w:rPr>
        <w:t>венных мероприятий по улучшению породного состава насаждений, повышению технич</w:t>
      </w:r>
      <w:r>
        <w:rPr>
          <w:bCs/>
          <w:szCs w:val="20"/>
        </w:rPr>
        <w:t>е</w:t>
      </w:r>
      <w:r>
        <w:rPr>
          <w:bCs/>
          <w:szCs w:val="20"/>
        </w:rPr>
        <w:t>ских качеств выращиваемой древесины, получения дополнительной древес</w:t>
      </w:r>
      <w:r>
        <w:rPr>
          <w:bCs/>
          <w:szCs w:val="20"/>
        </w:rPr>
        <w:t>и</w:t>
      </w:r>
      <w:r>
        <w:rPr>
          <w:bCs/>
          <w:szCs w:val="20"/>
        </w:rPr>
        <w:t>ны, которая в естественных условиях произрастания поступает в отпад. Конечной целью рубок</w:t>
      </w:r>
      <w:r>
        <w:t xml:space="preserve"> спелых, перестойных лесных насаждений</w:t>
      </w:r>
      <w:r>
        <w:rPr>
          <w:bCs/>
          <w:szCs w:val="20"/>
        </w:rPr>
        <w:t xml:space="preserve"> должно быть обеспечение непрерывного, не истощ</w:t>
      </w:r>
      <w:r>
        <w:rPr>
          <w:bCs/>
          <w:szCs w:val="20"/>
        </w:rPr>
        <w:t>и</w:t>
      </w:r>
      <w:r>
        <w:rPr>
          <w:bCs/>
          <w:szCs w:val="20"/>
        </w:rPr>
        <w:t xml:space="preserve">тельного и рационального использования лесных ресурсов. </w:t>
      </w:r>
      <w:r>
        <w:t>В защи</w:t>
      </w:r>
      <w:r>
        <w:t>т</w:t>
      </w:r>
      <w:r>
        <w:t>ных лесах сплошные рубки осуществляются только в случае, если выборочные рубки не обеспечивают замену лесных насаждений, утрачивающих свои средообразующие, вод</w:t>
      </w:r>
      <w:r>
        <w:t>о</w:t>
      </w:r>
      <w:r>
        <w:t>охранные, санитарно-гигиенические, оздоровительные и иные полезные функции, на лесные насаждения, обе</w:t>
      </w:r>
      <w:r>
        <w:t>с</w:t>
      </w:r>
      <w:r>
        <w:t>печивающие сохранение целевого назначения защитных лесов и выполняемых ими поле</w:t>
      </w:r>
      <w:r>
        <w:t>з</w:t>
      </w:r>
      <w:r>
        <w:t>ных функций.</w:t>
      </w:r>
    </w:p>
    <w:p w:rsidR="005A1406" w:rsidRDefault="005A1406" w:rsidP="005A1406">
      <w:pPr>
        <w:spacing w:line="360" w:lineRule="auto"/>
        <w:ind w:firstLine="567"/>
        <w:jc w:val="both"/>
      </w:pPr>
      <w:r>
        <w:rPr>
          <w:bCs/>
          <w:szCs w:val="20"/>
        </w:rPr>
        <w:t>Лесная растительность представлена смешанными породами: дуб, сосна, ясень, клен ива</w:t>
      </w:r>
      <w:r>
        <w:t>. Кустарниковые сообщества встречаются на территории, это ивняки, терновники, р</w:t>
      </w:r>
      <w:r>
        <w:t>а</w:t>
      </w:r>
      <w:r>
        <w:t>китники.</w:t>
      </w:r>
    </w:p>
    <w:p w:rsidR="005A1406" w:rsidRDefault="005A1406" w:rsidP="005A1406">
      <w:pPr>
        <w:pStyle w:val="21"/>
        <w:spacing w:line="360" w:lineRule="auto"/>
      </w:pPr>
      <w:r>
        <w:t>На территории Никольского 1-го сельского поселения есть лесные насаждения не входящие в лесной фонд, они находятся на землях сельскохозяйственного назначения, а</w:t>
      </w:r>
      <w:r>
        <w:t>в</w:t>
      </w:r>
      <w:r>
        <w:t>томобильного транспорта и населенных пунктов, это древесно-кустарниковая растител</w:t>
      </w:r>
      <w:r>
        <w:t>ь</w:t>
      </w:r>
      <w:r>
        <w:t xml:space="preserve">ность и лесополосы. </w:t>
      </w:r>
    </w:p>
    <w:p w:rsidR="005A1406" w:rsidRDefault="005A1406" w:rsidP="005A1406">
      <w:pPr>
        <w:spacing w:line="360" w:lineRule="auto"/>
        <w:ind w:firstLine="567"/>
        <w:jc w:val="center"/>
        <w:rPr>
          <w:b/>
          <w:bCs/>
          <w:i/>
          <w:iCs/>
        </w:rPr>
      </w:pPr>
      <w:r>
        <w:rPr>
          <w:b/>
          <w:bCs/>
          <w:i/>
          <w:iCs/>
        </w:rPr>
        <w:t>Ресурсы флоры</w:t>
      </w:r>
    </w:p>
    <w:p w:rsidR="005A1406" w:rsidRDefault="005A1406" w:rsidP="005A1406">
      <w:pPr>
        <w:ind w:firstLine="567"/>
        <w:jc w:val="center"/>
        <w:rPr>
          <w:b/>
          <w:bCs/>
          <w:i/>
          <w:iCs/>
        </w:rPr>
      </w:pPr>
    </w:p>
    <w:p w:rsidR="005A1406" w:rsidRDefault="005A1406" w:rsidP="005A1406">
      <w:pPr>
        <w:spacing w:line="360" w:lineRule="auto"/>
        <w:jc w:val="both"/>
        <w:rPr>
          <w:bCs/>
          <w:szCs w:val="22"/>
        </w:rPr>
      </w:pPr>
      <w:r>
        <w:rPr>
          <w:rFonts w:ascii="Arial" w:hAnsi="Arial" w:cs="Arial"/>
          <w:bCs/>
          <w:szCs w:val="22"/>
        </w:rPr>
        <w:t xml:space="preserve">           </w:t>
      </w:r>
      <w:r>
        <w:rPr>
          <w:bCs/>
          <w:szCs w:val="22"/>
        </w:rPr>
        <w:t>Естественный растительный покров Никольского 1-го сельского поселения хара</w:t>
      </w:r>
      <w:r>
        <w:rPr>
          <w:bCs/>
          <w:szCs w:val="22"/>
        </w:rPr>
        <w:t>к</w:t>
      </w:r>
      <w:r>
        <w:rPr>
          <w:bCs/>
          <w:szCs w:val="22"/>
        </w:rPr>
        <w:t>теризуется видовым  разнообразием и представлен травянистой, древесной и кустарник</w:t>
      </w:r>
      <w:r>
        <w:rPr>
          <w:bCs/>
          <w:szCs w:val="22"/>
        </w:rPr>
        <w:t>о</w:t>
      </w:r>
      <w:r>
        <w:rPr>
          <w:bCs/>
          <w:szCs w:val="22"/>
        </w:rPr>
        <w:t>вой раст</w:t>
      </w:r>
      <w:r>
        <w:rPr>
          <w:bCs/>
          <w:szCs w:val="22"/>
        </w:rPr>
        <w:t>и</w:t>
      </w:r>
      <w:r>
        <w:rPr>
          <w:bCs/>
          <w:szCs w:val="22"/>
        </w:rPr>
        <w:t>тельностью.</w:t>
      </w:r>
    </w:p>
    <w:p w:rsidR="005A1406" w:rsidRDefault="005A1406" w:rsidP="005A1406">
      <w:pPr>
        <w:pStyle w:val="a7"/>
        <w:spacing w:line="360" w:lineRule="auto"/>
        <w:ind w:firstLine="567"/>
        <w:jc w:val="both"/>
      </w:pPr>
      <w:r>
        <w:t>По составу растительности территория относится к разнотравно-типчаково-ковыльными степям с широким участием пырейно-костровых ассоциаций. В прошлом здесь преобладали дерновинно-злаково-разнотравные степи, а в пониж</w:t>
      </w:r>
      <w:r>
        <w:t>е</w:t>
      </w:r>
      <w:r>
        <w:t>ниях сохранились до настоящего времени элементы лесостепного комплекса - камышовые, крапивные, еж</w:t>
      </w:r>
      <w:r>
        <w:t>е</w:t>
      </w:r>
      <w:r>
        <w:t>вичные, ландышевые и разнотравные осиновые кусты, ивняки, кочкаренные болота. Из дерновинных злаков встречаются типчак плотнокустовый, тонконог ры</w:t>
      </w:r>
      <w:r>
        <w:t>х</w:t>
      </w:r>
      <w:r>
        <w:t>локустовый, из корневищных злаков - костер безостый.</w:t>
      </w:r>
    </w:p>
    <w:p w:rsidR="005A1406" w:rsidRDefault="005A1406" w:rsidP="005A1406">
      <w:pPr>
        <w:spacing w:line="360" w:lineRule="auto"/>
        <w:ind w:firstLine="540"/>
        <w:jc w:val="both"/>
        <w:rPr>
          <w:bCs/>
          <w:szCs w:val="22"/>
        </w:rPr>
      </w:pPr>
      <w:r>
        <w:rPr>
          <w:bCs/>
          <w:szCs w:val="22"/>
        </w:rPr>
        <w:t>Естественная травянистая растительность сохранилась, преимущественно, небол</w:t>
      </w:r>
      <w:r>
        <w:rPr>
          <w:bCs/>
          <w:szCs w:val="22"/>
        </w:rPr>
        <w:t>ь</w:t>
      </w:r>
      <w:r>
        <w:rPr>
          <w:bCs/>
          <w:szCs w:val="22"/>
        </w:rPr>
        <w:t>шими участками в поймах реки, а так же на склонах и днищах оврагов и балок.</w:t>
      </w:r>
      <w:r>
        <w:t xml:space="preserve"> По скл</w:t>
      </w:r>
      <w:r>
        <w:t>о</w:t>
      </w:r>
      <w:r>
        <w:t>нам оврагов и балок группировки представл</w:t>
      </w:r>
      <w:r>
        <w:t>е</w:t>
      </w:r>
      <w:r>
        <w:t>ны типчаково-разнотравными ассоциациями: овсяницей, полевицей, мятл</w:t>
      </w:r>
      <w:r>
        <w:t>и</w:t>
      </w:r>
      <w:r>
        <w:t>ком луговым и другими.</w:t>
      </w:r>
    </w:p>
    <w:p w:rsidR="005A1406" w:rsidRDefault="005A1406" w:rsidP="005A1406">
      <w:pPr>
        <w:pStyle w:val="a7"/>
        <w:spacing w:line="360" w:lineRule="auto"/>
        <w:ind w:firstLine="567"/>
        <w:jc w:val="both"/>
      </w:pPr>
      <w:r>
        <w:t>Ценные кормовые угодья представлены бобовыми - клевер, мышиный горошек; зл</w:t>
      </w:r>
      <w:r>
        <w:t>а</w:t>
      </w:r>
      <w:r>
        <w:t>ками – вейник, полевица; разнотравье – кровохлебка, одуванчик, шалфей, колокольчик, тимофеевка, мятлик и другие. Многие растения наделены медоносными и лекарственн</w:t>
      </w:r>
      <w:r>
        <w:t>ы</w:t>
      </w:r>
      <w:r>
        <w:t>ми свойствами. Травостой   изрежен, поэтому кормовые угодья нуждаются в коренном улучшении.</w:t>
      </w:r>
    </w:p>
    <w:p w:rsidR="005A1406" w:rsidRDefault="005A1406" w:rsidP="005A1406">
      <w:pPr>
        <w:pStyle w:val="a7"/>
        <w:spacing w:line="360" w:lineRule="auto"/>
        <w:ind w:firstLine="567"/>
        <w:jc w:val="both"/>
      </w:pPr>
      <w:r>
        <w:t>На обрабатываемах массивах пашни произрастают сорные травы: корнеотпрысковые многолетники – осот розывый и полевой, молочай лозный, вьюнок полевой, молокан т</w:t>
      </w:r>
      <w:r>
        <w:t>а</w:t>
      </w:r>
      <w:r>
        <w:t>тарский; корневищные - пырей ползучий; однолетники – горчица полевая, лебеда белая, живокость полевая, мышей сизый и зеленый, ширица, ромашка непахучая.</w:t>
      </w:r>
    </w:p>
    <w:p w:rsidR="005A1406" w:rsidRDefault="005A1406" w:rsidP="005A1406">
      <w:pPr>
        <w:pStyle w:val="a7"/>
        <w:spacing w:line="360" w:lineRule="auto"/>
        <w:ind w:firstLine="567"/>
        <w:rPr>
          <w:b/>
          <w:bCs/>
          <w:i/>
          <w:iCs/>
        </w:rPr>
      </w:pPr>
    </w:p>
    <w:p w:rsidR="005A1406" w:rsidRDefault="005A1406" w:rsidP="005A1406">
      <w:pPr>
        <w:pStyle w:val="a7"/>
        <w:spacing w:line="360" w:lineRule="auto"/>
        <w:ind w:firstLine="567"/>
        <w:rPr>
          <w:b/>
          <w:bCs/>
          <w:i/>
          <w:iCs/>
        </w:rPr>
      </w:pPr>
      <w:r>
        <w:rPr>
          <w:b/>
          <w:bCs/>
          <w:i/>
          <w:iCs/>
        </w:rPr>
        <w:t>Ресурсы фауны</w:t>
      </w:r>
    </w:p>
    <w:p w:rsidR="005A1406" w:rsidRDefault="005A1406" w:rsidP="005A1406">
      <w:pPr>
        <w:pStyle w:val="a7"/>
        <w:spacing w:line="360" w:lineRule="auto"/>
        <w:ind w:firstLine="567"/>
        <w:rPr>
          <w:b/>
          <w:bCs/>
          <w:i/>
          <w:iCs/>
        </w:rPr>
      </w:pPr>
    </w:p>
    <w:p w:rsidR="005A1406" w:rsidRDefault="005A1406" w:rsidP="005A1406">
      <w:pPr>
        <w:spacing w:line="360" w:lineRule="auto"/>
        <w:ind w:firstLine="567"/>
        <w:jc w:val="both"/>
      </w:pPr>
      <w:r>
        <w:rPr>
          <w:bCs/>
          <w:szCs w:val="22"/>
        </w:rPr>
        <w:t>Животный мир лесов, водотоков Воробьевского района и Никольского 1-го сельск</w:t>
      </w:r>
      <w:r>
        <w:rPr>
          <w:bCs/>
          <w:szCs w:val="22"/>
        </w:rPr>
        <w:t>о</w:t>
      </w:r>
      <w:r>
        <w:rPr>
          <w:bCs/>
          <w:szCs w:val="22"/>
        </w:rPr>
        <w:t>го поселения  разнообразен, но в</w:t>
      </w:r>
      <w:r>
        <w:t xml:space="preserve"> связи с хозяйственной деятельностью человека и выс</w:t>
      </w:r>
      <w:r>
        <w:t>о</w:t>
      </w:r>
      <w:r>
        <w:t xml:space="preserve">кой распаханностью земель, значительно сократилась численность всех видов животных и птиц. </w:t>
      </w:r>
    </w:p>
    <w:p w:rsidR="005A1406" w:rsidRDefault="005A1406" w:rsidP="005A1406">
      <w:pPr>
        <w:pStyle w:val="12"/>
        <w:suppressLineNumbers w:val="0"/>
        <w:suppressAutoHyphens w:val="0"/>
        <w:spacing w:line="360" w:lineRule="auto"/>
        <w:rPr>
          <w:rFonts w:cs="Times New Roman"/>
          <w:color w:val="FF0000"/>
          <w:szCs w:val="24"/>
          <w:lang w:eastAsia="ru-RU"/>
        </w:rPr>
      </w:pPr>
      <w:r>
        <w:rPr>
          <w:rFonts w:cs="Times New Roman"/>
          <w:szCs w:val="24"/>
          <w:lang w:eastAsia="ru-RU"/>
        </w:rPr>
        <w:t>Для нераспаханных участков характерны представители фауны: полевка, степной хорек, хомяк, суслик крапчатый, типичный землерой - слепыш, суслик крапчатый, а так же заяц-русак и лис</w:t>
      </w:r>
      <w:r>
        <w:rPr>
          <w:rFonts w:cs="Times New Roman"/>
          <w:szCs w:val="24"/>
          <w:lang w:eastAsia="ru-RU"/>
        </w:rPr>
        <w:t>и</w:t>
      </w:r>
      <w:r>
        <w:rPr>
          <w:rFonts w:cs="Times New Roman"/>
          <w:szCs w:val="24"/>
          <w:lang w:eastAsia="ru-RU"/>
        </w:rPr>
        <w:t xml:space="preserve">ца, волк, кабан. </w:t>
      </w:r>
    </w:p>
    <w:p w:rsidR="005A1406" w:rsidRDefault="005A1406" w:rsidP="005A1406">
      <w:pPr>
        <w:spacing w:line="360" w:lineRule="auto"/>
        <w:ind w:firstLine="539"/>
        <w:jc w:val="both"/>
        <w:rPr>
          <w:bCs/>
          <w:szCs w:val="22"/>
        </w:rPr>
      </w:pPr>
      <w:r>
        <w:rPr>
          <w:bCs/>
          <w:szCs w:val="22"/>
        </w:rPr>
        <w:t>В реках и водоёмах водятся лещ, елец, голавль, язь, пескарь, ёрш, щука. Из пернатых – кряква, глухарь, дятел зеленый и другие. Из водоплавающих птиц встречаются утки, ц</w:t>
      </w:r>
      <w:r>
        <w:rPr>
          <w:bCs/>
          <w:szCs w:val="22"/>
        </w:rPr>
        <w:t>а</w:t>
      </w:r>
      <w:r>
        <w:rPr>
          <w:bCs/>
          <w:szCs w:val="22"/>
        </w:rPr>
        <w:t>пли.</w:t>
      </w:r>
    </w:p>
    <w:p w:rsidR="005A1406" w:rsidRDefault="005A1406" w:rsidP="005A1406">
      <w:pPr>
        <w:spacing w:line="360" w:lineRule="auto"/>
        <w:ind w:firstLine="539"/>
        <w:jc w:val="both"/>
        <w:rPr>
          <w:bCs/>
          <w:szCs w:val="22"/>
        </w:rPr>
      </w:pPr>
      <w:r>
        <w:rPr>
          <w:bCs/>
          <w:szCs w:val="22"/>
        </w:rPr>
        <w:t>Все рассматриваемые виды животных имеют большое значение в поддержании эк</w:t>
      </w:r>
      <w:r>
        <w:rPr>
          <w:bCs/>
          <w:szCs w:val="22"/>
        </w:rPr>
        <w:t>о</w:t>
      </w:r>
      <w:r>
        <w:rPr>
          <w:bCs/>
          <w:szCs w:val="22"/>
        </w:rPr>
        <w:t>логического равновесия в почвах, фитоценозах и водоёмах. Помимо экологического зн</w:t>
      </w:r>
      <w:r>
        <w:rPr>
          <w:bCs/>
          <w:szCs w:val="22"/>
        </w:rPr>
        <w:t>а</w:t>
      </w:r>
      <w:r>
        <w:rPr>
          <w:bCs/>
          <w:szCs w:val="22"/>
        </w:rPr>
        <w:t>чения учитывается их охотничье и эстетическое значение. Поэтому важной чертой разм</w:t>
      </w:r>
      <w:r>
        <w:rPr>
          <w:bCs/>
          <w:szCs w:val="22"/>
        </w:rPr>
        <w:t>е</w:t>
      </w:r>
      <w:r>
        <w:rPr>
          <w:bCs/>
          <w:szCs w:val="22"/>
        </w:rPr>
        <w:t>щения животных по территории района является увеличение видового состава путём со</w:t>
      </w:r>
      <w:r>
        <w:rPr>
          <w:bCs/>
          <w:szCs w:val="22"/>
        </w:rPr>
        <w:t>з</w:t>
      </w:r>
      <w:r>
        <w:rPr>
          <w:bCs/>
          <w:szCs w:val="22"/>
        </w:rPr>
        <w:t>дания заказников, путём акклиматизации и реакклиматизации видов, а также самосто</w:t>
      </w:r>
      <w:r>
        <w:rPr>
          <w:bCs/>
          <w:szCs w:val="22"/>
        </w:rPr>
        <w:t>я</w:t>
      </w:r>
      <w:r>
        <w:rPr>
          <w:bCs/>
          <w:szCs w:val="22"/>
        </w:rPr>
        <w:t>тельного вселения животных и птиц.</w:t>
      </w:r>
    </w:p>
    <w:p w:rsidR="005A1406" w:rsidRDefault="005A1406" w:rsidP="005A1406">
      <w:pPr>
        <w:spacing w:line="360" w:lineRule="auto"/>
        <w:ind w:firstLine="539"/>
        <w:jc w:val="both"/>
        <w:rPr>
          <w:bCs/>
          <w:szCs w:val="22"/>
        </w:rPr>
      </w:pPr>
    </w:p>
    <w:p w:rsidR="005A1406" w:rsidRDefault="005A1406" w:rsidP="005A1406">
      <w:pPr>
        <w:spacing w:line="360" w:lineRule="auto"/>
        <w:ind w:firstLine="539"/>
        <w:jc w:val="center"/>
        <w:rPr>
          <w:b/>
          <w:i/>
          <w:iCs/>
          <w:sz w:val="26"/>
          <w:szCs w:val="22"/>
        </w:rPr>
      </w:pPr>
      <w:r>
        <w:rPr>
          <w:b/>
          <w:i/>
          <w:iCs/>
          <w:sz w:val="26"/>
          <w:szCs w:val="22"/>
        </w:rPr>
        <w:t>Выводы</w:t>
      </w:r>
    </w:p>
    <w:p w:rsidR="005A1406" w:rsidRDefault="005A1406" w:rsidP="005A1406">
      <w:pPr>
        <w:spacing w:line="360" w:lineRule="auto"/>
        <w:ind w:firstLine="539"/>
        <w:jc w:val="both"/>
        <w:rPr>
          <w:b/>
          <w:i/>
          <w:iCs/>
          <w:szCs w:val="22"/>
        </w:rPr>
      </w:pPr>
      <w:r>
        <w:rPr>
          <w:b/>
          <w:i/>
          <w:iCs/>
          <w:szCs w:val="22"/>
        </w:rPr>
        <w:t>Виды животных на территории сельского поселения имеют большое значение в поддержании экологического равн</w:t>
      </w:r>
      <w:r>
        <w:rPr>
          <w:b/>
          <w:i/>
          <w:iCs/>
          <w:szCs w:val="22"/>
        </w:rPr>
        <w:t>о</w:t>
      </w:r>
      <w:r>
        <w:rPr>
          <w:b/>
          <w:i/>
          <w:iCs/>
          <w:szCs w:val="22"/>
        </w:rPr>
        <w:t>весия в почвах, фитоценозах и водоёмах. Помимо экологического значения учитывается их охотничье и эстетическое значение. П</w:t>
      </w:r>
      <w:r>
        <w:rPr>
          <w:b/>
          <w:i/>
          <w:iCs/>
          <w:szCs w:val="22"/>
        </w:rPr>
        <w:t>о</w:t>
      </w:r>
      <w:r>
        <w:rPr>
          <w:b/>
          <w:i/>
          <w:iCs/>
          <w:szCs w:val="22"/>
        </w:rPr>
        <w:t>этому важной чертой размещения животных по территории района является ув</w:t>
      </w:r>
      <w:r>
        <w:rPr>
          <w:b/>
          <w:i/>
          <w:iCs/>
          <w:szCs w:val="22"/>
        </w:rPr>
        <w:t>е</w:t>
      </w:r>
      <w:r>
        <w:rPr>
          <w:b/>
          <w:i/>
          <w:iCs/>
          <w:szCs w:val="22"/>
        </w:rPr>
        <w:t>личение видового состава путём создания заказников, путём акклиматизации и р</w:t>
      </w:r>
      <w:r>
        <w:rPr>
          <w:b/>
          <w:i/>
          <w:iCs/>
          <w:szCs w:val="22"/>
        </w:rPr>
        <w:t>е</w:t>
      </w:r>
      <w:r>
        <w:rPr>
          <w:b/>
          <w:i/>
          <w:iCs/>
          <w:szCs w:val="22"/>
        </w:rPr>
        <w:t>акклиматизации видов, а также самосто</w:t>
      </w:r>
      <w:r>
        <w:rPr>
          <w:b/>
          <w:i/>
          <w:iCs/>
          <w:szCs w:val="22"/>
        </w:rPr>
        <w:t>я</w:t>
      </w:r>
      <w:r>
        <w:rPr>
          <w:b/>
          <w:i/>
          <w:iCs/>
          <w:szCs w:val="22"/>
        </w:rPr>
        <w:t>тельного вселения животных и птиц.</w:t>
      </w:r>
    </w:p>
    <w:p w:rsidR="005A1406" w:rsidRDefault="005A1406" w:rsidP="005A1406">
      <w:pPr>
        <w:spacing w:line="360" w:lineRule="auto"/>
        <w:ind w:firstLine="539"/>
        <w:jc w:val="both"/>
        <w:rPr>
          <w:b/>
          <w:i/>
          <w:iCs/>
          <w:szCs w:val="22"/>
        </w:rPr>
      </w:pPr>
    </w:p>
    <w:p w:rsidR="005A1406" w:rsidRDefault="005A1406" w:rsidP="005A1406">
      <w:pPr>
        <w:pStyle w:val="20"/>
        <w:ind w:firstLine="567"/>
        <w:jc w:val="center"/>
        <w:rPr>
          <w:b/>
          <w:bCs/>
          <w:i/>
          <w:iCs/>
        </w:rPr>
      </w:pPr>
      <w:r>
        <w:rPr>
          <w:b/>
          <w:bCs/>
          <w:i/>
          <w:iCs/>
        </w:rPr>
        <w:t>3.3.6. Ландшафтно-рекреационный потенциал</w:t>
      </w:r>
    </w:p>
    <w:p w:rsidR="005A1406" w:rsidRDefault="005A1406" w:rsidP="005A1406">
      <w:pPr>
        <w:pStyle w:val="20"/>
        <w:ind w:firstLine="567"/>
        <w:jc w:val="center"/>
        <w:rPr>
          <w:b/>
          <w:bCs/>
          <w:i/>
          <w:iCs/>
        </w:rPr>
      </w:pPr>
    </w:p>
    <w:p w:rsidR="005A1406" w:rsidRDefault="005A1406" w:rsidP="005A1406">
      <w:pPr>
        <w:pStyle w:val="20"/>
        <w:ind w:firstLine="567"/>
        <w:jc w:val="center"/>
        <w:rPr>
          <w:b/>
          <w:bCs/>
          <w:i/>
          <w:iCs/>
          <w:sz w:val="24"/>
        </w:rPr>
      </w:pPr>
    </w:p>
    <w:p w:rsidR="005A1406" w:rsidRDefault="005A1406" w:rsidP="005A1406">
      <w:pPr>
        <w:spacing w:line="360" w:lineRule="auto"/>
        <w:ind w:firstLine="567"/>
        <w:jc w:val="both"/>
      </w:pPr>
      <w:r>
        <w:t>Территория Никольского 1-го сельского поселения Воробьевского муниципального района относится к Сте</w:t>
      </w:r>
      <w:r>
        <w:t>п</w:t>
      </w:r>
      <w:r>
        <w:t xml:space="preserve">ной провинции Среднерусской возвышенности. </w:t>
      </w:r>
    </w:p>
    <w:p w:rsidR="005A1406" w:rsidRDefault="005A1406" w:rsidP="005A1406">
      <w:pPr>
        <w:pStyle w:val="12"/>
        <w:suppressLineNumbers w:val="0"/>
        <w:suppressAutoHyphens w:val="0"/>
        <w:spacing w:line="360" w:lineRule="auto"/>
        <w:rPr>
          <w:rFonts w:cs="Times New Roman"/>
          <w:szCs w:val="24"/>
          <w:lang w:eastAsia="ru-RU"/>
        </w:rPr>
      </w:pPr>
      <w:r>
        <w:rPr>
          <w:rFonts w:cs="Times New Roman"/>
          <w:szCs w:val="24"/>
          <w:lang w:eastAsia="ru-RU"/>
        </w:rPr>
        <w:t>Территория сельского поселения имеет высокую освоенность и расчленена овра</w:t>
      </w:r>
      <w:r>
        <w:rPr>
          <w:rFonts w:cs="Times New Roman"/>
          <w:szCs w:val="24"/>
          <w:lang w:eastAsia="ru-RU"/>
        </w:rPr>
        <w:t>ж</w:t>
      </w:r>
      <w:r>
        <w:rPr>
          <w:rFonts w:cs="Times New Roman"/>
          <w:szCs w:val="24"/>
          <w:lang w:eastAsia="ru-RU"/>
        </w:rPr>
        <w:t>но-балочной сетью. Наибольшей рекреационной ценностью обладают территории у рек и в</w:t>
      </w:r>
      <w:r>
        <w:rPr>
          <w:rFonts w:cs="Times New Roman"/>
          <w:szCs w:val="24"/>
          <w:lang w:eastAsia="ru-RU"/>
        </w:rPr>
        <w:t>о</w:t>
      </w:r>
      <w:r>
        <w:rPr>
          <w:rFonts w:cs="Times New Roman"/>
          <w:szCs w:val="24"/>
          <w:lang w:eastAsia="ru-RU"/>
        </w:rPr>
        <w:t xml:space="preserve">доемов и участки с лесной растительностью. </w:t>
      </w:r>
    </w:p>
    <w:p w:rsidR="005A1406" w:rsidRDefault="005A1406" w:rsidP="005A1406">
      <w:pPr>
        <w:pStyle w:val="S30"/>
        <w:rPr>
          <w:b/>
          <w:bCs/>
          <w:sz w:val="24"/>
        </w:rPr>
      </w:pPr>
      <w:r>
        <w:rPr>
          <w:b/>
          <w:bCs/>
          <w:sz w:val="24"/>
        </w:rPr>
        <w:t>Территория Никольского 1-го сельского поселения требующая</w:t>
      </w:r>
    </w:p>
    <w:p w:rsidR="005A1406" w:rsidRDefault="005A1406" w:rsidP="005A1406">
      <w:pPr>
        <w:jc w:val="center"/>
        <w:rPr>
          <w:b/>
          <w:bCs/>
        </w:rPr>
      </w:pPr>
      <w:r>
        <w:rPr>
          <w:b/>
          <w:bCs/>
        </w:rPr>
        <w:t xml:space="preserve">особого режима природопользования </w:t>
      </w:r>
    </w:p>
    <w:p w:rsidR="005A1406" w:rsidRDefault="005A1406" w:rsidP="005A1406">
      <w:pPr>
        <w:jc w:val="center"/>
        <w:rPr>
          <w:i/>
          <w:iCs/>
          <w:sz w:val="22"/>
        </w:rPr>
      </w:pP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13"/>
        <w:gridCol w:w="1863"/>
        <w:gridCol w:w="1134"/>
        <w:gridCol w:w="2127"/>
        <w:gridCol w:w="1275"/>
        <w:gridCol w:w="2844"/>
      </w:tblGrid>
      <w:tr w:rsidR="005A1406" w:rsidTr="00356223">
        <w:tblPrEx>
          <w:tblCellMar>
            <w:top w:w="0" w:type="dxa"/>
            <w:bottom w:w="0" w:type="dxa"/>
          </w:tblCellMar>
        </w:tblPrEx>
        <w:tc>
          <w:tcPr>
            <w:tcW w:w="513" w:type="dxa"/>
          </w:tcPr>
          <w:p w:rsidR="005A1406" w:rsidRDefault="005A1406" w:rsidP="00327493">
            <w:pPr>
              <w:pStyle w:val="S0"/>
            </w:pPr>
            <w:r>
              <w:t>п/п</w:t>
            </w:r>
          </w:p>
        </w:tc>
        <w:tc>
          <w:tcPr>
            <w:tcW w:w="1863" w:type="dxa"/>
          </w:tcPr>
          <w:p w:rsidR="005A1406" w:rsidRDefault="005A1406" w:rsidP="00327493">
            <w:pPr>
              <w:pStyle w:val="S0"/>
            </w:pPr>
            <w:r>
              <w:t xml:space="preserve">Название </w:t>
            </w:r>
          </w:p>
        </w:tc>
        <w:tc>
          <w:tcPr>
            <w:tcW w:w="1134" w:type="dxa"/>
          </w:tcPr>
          <w:p w:rsidR="005A1406" w:rsidRDefault="005A1406" w:rsidP="00356223">
            <w:pPr>
              <w:jc w:val="center"/>
              <w:rPr>
                <w:b/>
                <w:bCs/>
                <w:sz w:val="22"/>
                <w:szCs w:val="22"/>
              </w:rPr>
            </w:pPr>
            <w:r>
              <w:rPr>
                <w:b/>
                <w:bCs/>
                <w:sz w:val="22"/>
                <w:szCs w:val="22"/>
              </w:rPr>
              <w:t>Статус</w:t>
            </w:r>
          </w:p>
        </w:tc>
        <w:tc>
          <w:tcPr>
            <w:tcW w:w="2127" w:type="dxa"/>
          </w:tcPr>
          <w:p w:rsidR="005A1406" w:rsidRDefault="005A1406" w:rsidP="00356223">
            <w:pPr>
              <w:jc w:val="center"/>
              <w:rPr>
                <w:b/>
                <w:bCs/>
                <w:sz w:val="22"/>
                <w:szCs w:val="22"/>
              </w:rPr>
            </w:pPr>
            <w:r>
              <w:rPr>
                <w:b/>
                <w:bCs/>
                <w:sz w:val="22"/>
                <w:szCs w:val="22"/>
              </w:rPr>
              <w:t>Местонахожде</w:t>
            </w:r>
          </w:p>
          <w:p w:rsidR="005A1406" w:rsidRDefault="005A1406" w:rsidP="00356223">
            <w:pPr>
              <w:jc w:val="center"/>
              <w:rPr>
                <w:b/>
                <w:bCs/>
                <w:sz w:val="22"/>
                <w:szCs w:val="22"/>
              </w:rPr>
            </w:pPr>
            <w:r>
              <w:rPr>
                <w:b/>
                <w:bCs/>
                <w:sz w:val="22"/>
                <w:szCs w:val="22"/>
              </w:rPr>
              <w:t>ние</w:t>
            </w:r>
          </w:p>
        </w:tc>
        <w:tc>
          <w:tcPr>
            <w:tcW w:w="1275" w:type="dxa"/>
          </w:tcPr>
          <w:p w:rsidR="005A1406" w:rsidRDefault="005A1406" w:rsidP="00356223">
            <w:pPr>
              <w:jc w:val="center"/>
              <w:rPr>
                <w:b/>
                <w:bCs/>
                <w:sz w:val="22"/>
                <w:szCs w:val="22"/>
              </w:rPr>
            </w:pPr>
            <w:r>
              <w:rPr>
                <w:b/>
                <w:bCs/>
                <w:sz w:val="22"/>
                <w:szCs w:val="22"/>
              </w:rPr>
              <w:t>Пл</w:t>
            </w:r>
            <w:r>
              <w:rPr>
                <w:b/>
                <w:bCs/>
                <w:sz w:val="22"/>
                <w:szCs w:val="22"/>
              </w:rPr>
              <w:t>о</w:t>
            </w:r>
            <w:r>
              <w:rPr>
                <w:b/>
                <w:bCs/>
                <w:sz w:val="22"/>
                <w:szCs w:val="22"/>
              </w:rPr>
              <w:t>щадь (га)</w:t>
            </w:r>
          </w:p>
        </w:tc>
        <w:tc>
          <w:tcPr>
            <w:tcW w:w="2844" w:type="dxa"/>
          </w:tcPr>
          <w:p w:rsidR="005A1406" w:rsidRDefault="005A1406" w:rsidP="00356223">
            <w:pPr>
              <w:jc w:val="center"/>
              <w:rPr>
                <w:b/>
                <w:bCs/>
                <w:sz w:val="22"/>
                <w:szCs w:val="22"/>
              </w:rPr>
            </w:pPr>
            <w:r>
              <w:rPr>
                <w:b/>
                <w:bCs/>
                <w:sz w:val="22"/>
                <w:szCs w:val="22"/>
              </w:rPr>
              <w:t>Подтверждающие</w:t>
            </w:r>
          </w:p>
          <w:p w:rsidR="005A1406" w:rsidRDefault="005A1406" w:rsidP="00356223">
            <w:pPr>
              <w:jc w:val="center"/>
              <w:rPr>
                <w:b/>
                <w:bCs/>
                <w:sz w:val="22"/>
                <w:szCs w:val="22"/>
              </w:rPr>
            </w:pPr>
            <w:r>
              <w:rPr>
                <w:b/>
                <w:bCs/>
                <w:sz w:val="22"/>
                <w:szCs w:val="22"/>
              </w:rPr>
              <w:t xml:space="preserve"> документы</w:t>
            </w:r>
          </w:p>
        </w:tc>
      </w:tr>
      <w:tr w:rsidR="005A1406" w:rsidTr="00356223">
        <w:tblPrEx>
          <w:tblCellMar>
            <w:top w:w="0" w:type="dxa"/>
            <w:bottom w:w="0" w:type="dxa"/>
          </w:tblCellMar>
        </w:tblPrEx>
        <w:tc>
          <w:tcPr>
            <w:tcW w:w="513" w:type="dxa"/>
          </w:tcPr>
          <w:p w:rsidR="005A1406" w:rsidRDefault="005A1406" w:rsidP="00356223">
            <w:pPr>
              <w:jc w:val="center"/>
              <w:rPr>
                <w:sz w:val="16"/>
              </w:rPr>
            </w:pPr>
            <w:r>
              <w:rPr>
                <w:sz w:val="16"/>
              </w:rPr>
              <w:t>1</w:t>
            </w:r>
          </w:p>
        </w:tc>
        <w:tc>
          <w:tcPr>
            <w:tcW w:w="1863" w:type="dxa"/>
          </w:tcPr>
          <w:p w:rsidR="005A1406" w:rsidRDefault="005A1406" w:rsidP="00356223">
            <w:pPr>
              <w:jc w:val="center"/>
              <w:rPr>
                <w:sz w:val="16"/>
              </w:rPr>
            </w:pPr>
            <w:r>
              <w:rPr>
                <w:sz w:val="16"/>
              </w:rPr>
              <w:t>2</w:t>
            </w:r>
          </w:p>
        </w:tc>
        <w:tc>
          <w:tcPr>
            <w:tcW w:w="1134" w:type="dxa"/>
          </w:tcPr>
          <w:p w:rsidR="005A1406" w:rsidRDefault="005A1406" w:rsidP="00356223">
            <w:pPr>
              <w:jc w:val="center"/>
              <w:rPr>
                <w:sz w:val="16"/>
              </w:rPr>
            </w:pPr>
            <w:r>
              <w:rPr>
                <w:sz w:val="16"/>
              </w:rPr>
              <w:t>3</w:t>
            </w:r>
          </w:p>
        </w:tc>
        <w:tc>
          <w:tcPr>
            <w:tcW w:w="2127" w:type="dxa"/>
          </w:tcPr>
          <w:p w:rsidR="005A1406" w:rsidRDefault="005A1406" w:rsidP="00356223">
            <w:pPr>
              <w:jc w:val="center"/>
              <w:rPr>
                <w:sz w:val="16"/>
              </w:rPr>
            </w:pPr>
            <w:r>
              <w:rPr>
                <w:sz w:val="16"/>
              </w:rPr>
              <w:t>4</w:t>
            </w:r>
          </w:p>
        </w:tc>
        <w:tc>
          <w:tcPr>
            <w:tcW w:w="1275" w:type="dxa"/>
          </w:tcPr>
          <w:p w:rsidR="005A1406" w:rsidRDefault="005A1406" w:rsidP="00356223">
            <w:pPr>
              <w:jc w:val="center"/>
              <w:rPr>
                <w:sz w:val="16"/>
              </w:rPr>
            </w:pPr>
            <w:r>
              <w:rPr>
                <w:sz w:val="16"/>
              </w:rPr>
              <w:t>5</w:t>
            </w:r>
          </w:p>
        </w:tc>
        <w:tc>
          <w:tcPr>
            <w:tcW w:w="2844" w:type="dxa"/>
          </w:tcPr>
          <w:p w:rsidR="005A1406" w:rsidRDefault="005A1406" w:rsidP="00356223">
            <w:pPr>
              <w:jc w:val="center"/>
              <w:rPr>
                <w:sz w:val="16"/>
              </w:rPr>
            </w:pPr>
            <w:r>
              <w:rPr>
                <w:sz w:val="16"/>
              </w:rPr>
              <w:t>6</w:t>
            </w:r>
          </w:p>
        </w:tc>
      </w:tr>
      <w:tr w:rsidR="005A1406" w:rsidTr="00356223">
        <w:tblPrEx>
          <w:tblCellMar>
            <w:top w:w="0" w:type="dxa"/>
            <w:bottom w:w="0" w:type="dxa"/>
          </w:tblCellMar>
        </w:tblPrEx>
        <w:tc>
          <w:tcPr>
            <w:tcW w:w="513" w:type="dxa"/>
          </w:tcPr>
          <w:p w:rsidR="005A1406" w:rsidRDefault="005A1406" w:rsidP="00356223">
            <w:pPr>
              <w:jc w:val="center"/>
              <w:rPr>
                <w:sz w:val="22"/>
              </w:rPr>
            </w:pPr>
          </w:p>
          <w:p w:rsidR="005A1406" w:rsidRDefault="005A1406" w:rsidP="00356223">
            <w:pPr>
              <w:jc w:val="center"/>
              <w:rPr>
                <w:sz w:val="22"/>
              </w:rPr>
            </w:pPr>
            <w:r>
              <w:rPr>
                <w:sz w:val="22"/>
              </w:rPr>
              <w:t>1</w:t>
            </w:r>
          </w:p>
        </w:tc>
        <w:tc>
          <w:tcPr>
            <w:tcW w:w="1863" w:type="dxa"/>
          </w:tcPr>
          <w:p w:rsidR="005A1406" w:rsidRDefault="005A1406" w:rsidP="00356223">
            <w:pPr>
              <w:jc w:val="center"/>
              <w:rPr>
                <w:sz w:val="22"/>
              </w:rPr>
            </w:pPr>
          </w:p>
          <w:p w:rsidR="005A1406" w:rsidRDefault="005A1406" w:rsidP="00356223">
            <w:pPr>
              <w:jc w:val="center"/>
              <w:rPr>
                <w:sz w:val="22"/>
              </w:rPr>
            </w:pPr>
            <w:r>
              <w:rPr>
                <w:sz w:val="22"/>
              </w:rPr>
              <w:t>Родник «Рушкин к</w:t>
            </w:r>
            <w:r>
              <w:rPr>
                <w:sz w:val="22"/>
              </w:rPr>
              <w:t>о</w:t>
            </w:r>
            <w:r>
              <w:rPr>
                <w:sz w:val="22"/>
              </w:rPr>
              <w:t>лодец»</w:t>
            </w:r>
          </w:p>
        </w:tc>
        <w:tc>
          <w:tcPr>
            <w:tcW w:w="1134" w:type="dxa"/>
          </w:tcPr>
          <w:p w:rsidR="005A1406" w:rsidRDefault="005A1406" w:rsidP="00356223">
            <w:pPr>
              <w:jc w:val="center"/>
              <w:rPr>
                <w:sz w:val="18"/>
              </w:rPr>
            </w:pPr>
          </w:p>
          <w:p w:rsidR="005A1406" w:rsidRDefault="005A1406" w:rsidP="00356223">
            <w:pPr>
              <w:jc w:val="center"/>
              <w:rPr>
                <w:sz w:val="22"/>
                <w:szCs w:val="22"/>
              </w:rPr>
            </w:pPr>
            <w:r>
              <w:rPr>
                <w:sz w:val="22"/>
                <w:szCs w:val="22"/>
              </w:rPr>
              <w:t>муниц.</w:t>
            </w:r>
          </w:p>
        </w:tc>
        <w:tc>
          <w:tcPr>
            <w:tcW w:w="2127" w:type="dxa"/>
          </w:tcPr>
          <w:p w:rsidR="005A1406" w:rsidRDefault="005A1406" w:rsidP="00356223">
            <w:pPr>
              <w:rPr>
                <w:sz w:val="22"/>
              </w:rPr>
            </w:pPr>
            <w:r>
              <w:rPr>
                <w:sz w:val="22"/>
              </w:rPr>
              <w:t>Никольское 1-е сельское посел</w:t>
            </w:r>
            <w:r>
              <w:rPr>
                <w:sz w:val="22"/>
              </w:rPr>
              <w:t>е</w:t>
            </w:r>
            <w:r>
              <w:rPr>
                <w:sz w:val="22"/>
              </w:rPr>
              <w:t>ние</w:t>
            </w:r>
          </w:p>
        </w:tc>
        <w:tc>
          <w:tcPr>
            <w:tcW w:w="1275" w:type="dxa"/>
          </w:tcPr>
          <w:p w:rsidR="005A1406" w:rsidRDefault="005A1406" w:rsidP="00356223">
            <w:pPr>
              <w:jc w:val="center"/>
              <w:rPr>
                <w:sz w:val="22"/>
              </w:rPr>
            </w:pPr>
            <w:r>
              <w:rPr>
                <w:sz w:val="22"/>
              </w:rPr>
              <w:t>0,05</w:t>
            </w:r>
          </w:p>
        </w:tc>
        <w:tc>
          <w:tcPr>
            <w:tcW w:w="2844" w:type="dxa"/>
          </w:tcPr>
          <w:p w:rsidR="005A1406" w:rsidRDefault="005A1406" w:rsidP="00356223">
            <w:pPr>
              <w:rPr>
                <w:sz w:val="22"/>
              </w:rPr>
            </w:pPr>
            <w:r>
              <w:rPr>
                <w:sz w:val="22"/>
              </w:rPr>
              <w:t>Постановление админис</w:t>
            </w:r>
            <w:r>
              <w:rPr>
                <w:sz w:val="22"/>
              </w:rPr>
              <w:t>т</w:t>
            </w:r>
            <w:r>
              <w:rPr>
                <w:sz w:val="22"/>
              </w:rPr>
              <w:t>рации Никольского 1-го сел</w:t>
            </w:r>
            <w:r>
              <w:rPr>
                <w:sz w:val="22"/>
              </w:rPr>
              <w:t>ь</w:t>
            </w:r>
            <w:r>
              <w:rPr>
                <w:sz w:val="22"/>
              </w:rPr>
              <w:t>ского поселения № 17 от 22.12.08 г.</w:t>
            </w:r>
          </w:p>
        </w:tc>
      </w:tr>
    </w:tbl>
    <w:p w:rsidR="005A1406" w:rsidRDefault="005A1406" w:rsidP="005A1406">
      <w:pPr>
        <w:pStyle w:val="12"/>
        <w:suppressLineNumbers w:val="0"/>
        <w:suppressAutoHyphens w:val="0"/>
        <w:spacing w:line="360" w:lineRule="auto"/>
        <w:jc w:val="center"/>
        <w:rPr>
          <w:rFonts w:cs="Times New Roman"/>
          <w:b/>
          <w:i/>
          <w:sz w:val="26"/>
          <w:szCs w:val="26"/>
          <w:lang w:eastAsia="ru-RU"/>
        </w:rPr>
      </w:pPr>
    </w:p>
    <w:p w:rsidR="005A1406" w:rsidRDefault="005A1406" w:rsidP="005A1406">
      <w:pPr>
        <w:pStyle w:val="12"/>
        <w:suppressLineNumbers w:val="0"/>
        <w:suppressAutoHyphens w:val="0"/>
        <w:spacing w:line="360" w:lineRule="auto"/>
        <w:jc w:val="center"/>
        <w:rPr>
          <w:rFonts w:cs="Times New Roman"/>
          <w:b/>
          <w:i/>
          <w:sz w:val="26"/>
          <w:szCs w:val="26"/>
          <w:lang w:eastAsia="ru-RU"/>
        </w:rPr>
      </w:pPr>
      <w:r>
        <w:rPr>
          <w:rFonts w:cs="Times New Roman"/>
          <w:b/>
          <w:i/>
          <w:sz w:val="26"/>
          <w:szCs w:val="26"/>
          <w:lang w:eastAsia="ru-RU"/>
        </w:rPr>
        <w:t>Выводы</w:t>
      </w:r>
    </w:p>
    <w:p w:rsidR="005A1406" w:rsidRDefault="005A1406" w:rsidP="005A1406">
      <w:pPr>
        <w:spacing w:line="360" w:lineRule="auto"/>
        <w:ind w:firstLine="567"/>
        <w:jc w:val="both"/>
        <w:rPr>
          <w:b/>
          <w:bCs/>
          <w:i/>
          <w:iCs/>
        </w:rPr>
      </w:pPr>
      <w:r>
        <w:rPr>
          <w:b/>
          <w:bCs/>
          <w:i/>
          <w:iCs/>
        </w:rPr>
        <w:t xml:space="preserve">Развитию рекреации в Никольском 1-м сельском поселении способствуют: </w:t>
      </w:r>
    </w:p>
    <w:p w:rsidR="005A1406" w:rsidRDefault="005A1406" w:rsidP="005A1406">
      <w:pPr>
        <w:spacing w:line="360" w:lineRule="auto"/>
        <w:ind w:firstLine="567"/>
        <w:jc w:val="both"/>
        <w:rPr>
          <w:b/>
          <w:bCs/>
          <w:i/>
          <w:iCs/>
        </w:rPr>
      </w:pPr>
      <w:r>
        <w:rPr>
          <w:b/>
          <w:bCs/>
          <w:i/>
          <w:iCs/>
        </w:rPr>
        <w:t>- наличие реки Подгорная и многочисленные водоемы, привлекающие для отдыха выходного дня; купальный сезон продолжительностью 75-85 дней (t массового куп</w:t>
      </w:r>
      <w:r>
        <w:rPr>
          <w:b/>
          <w:bCs/>
          <w:i/>
          <w:iCs/>
        </w:rPr>
        <w:t>а</w:t>
      </w:r>
      <w:r>
        <w:rPr>
          <w:b/>
          <w:bCs/>
          <w:i/>
          <w:iCs/>
        </w:rPr>
        <w:t>ния 20-22</w:t>
      </w:r>
      <w:r>
        <w:rPr>
          <w:b/>
          <w:bCs/>
          <w:i/>
          <w:iCs/>
          <w:vertAlign w:val="superscript"/>
        </w:rPr>
        <w:t>0</w:t>
      </w:r>
      <w:r>
        <w:rPr>
          <w:b/>
          <w:bCs/>
          <w:i/>
          <w:iCs/>
        </w:rPr>
        <w:t>С).</w:t>
      </w:r>
    </w:p>
    <w:p w:rsidR="005A1406" w:rsidRDefault="005A1406" w:rsidP="005A1406">
      <w:pPr>
        <w:spacing w:line="360" w:lineRule="auto"/>
        <w:ind w:firstLine="567"/>
        <w:jc w:val="both"/>
        <w:rPr>
          <w:b/>
          <w:bCs/>
          <w:i/>
          <w:iCs/>
        </w:rPr>
      </w:pPr>
      <w:r>
        <w:rPr>
          <w:b/>
          <w:bCs/>
          <w:i/>
          <w:iCs/>
        </w:rPr>
        <w:t>Ограничивающие факторы развития рекреации: овражно-балочный комплекс; отсутствие рекреационной инфраструктуры и сервиса.</w:t>
      </w:r>
    </w:p>
    <w:p w:rsidR="005A1406" w:rsidRDefault="005A1406" w:rsidP="005A1406">
      <w:pPr>
        <w:pStyle w:val="90"/>
        <w:keepNext w:val="0"/>
        <w:autoSpaceDE/>
        <w:autoSpaceDN/>
        <w:jc w:val="center"/>
        <w:outlineLvl w:val="9"/>
        <w:rPr>
          <w:b/>
          <w:bCs/>
        </w:rPr>
      </w:pPr>
    </w:p>
    <w:p w:rsidR="005A1406" w:rsidRDefault="005A1406" w:rsidP="005A1406">
      <w:pPr>
        <w:pStyle w:val="90"/>
        <w:keepNext w:val="0"/>
        <w:autoSpaceDE/>
        <w:autoSpaceDN/>
        <w:jc w:val="center"/>
        <w:outlineLvl w:val="9"/>
        <w:rPr>
          <w:b/>
          <w:bCs/>
        </w:rPr>
      </w:pPr>
    </w:p>
    <w:p w:rsidR="005A1406" w:rsidRDefault="005A1406" w:rsidP="005A1406">
      <w:pPr>
        <w:pStyle w:val="90"/>
        <w:keepNext w:val="0"/>
        <w:autoSpaceDE/>
        <w:autoSpaceDN/>
        <w:jc w:val="center"/>
        <w:outlineLvl w:val="9"/>
        <w:rPr>
          <w:b/>
          <w:bCs/>
          <w:sz w:val="28"/>
        </w:rPr>
      </w:pPr>
      <w:r>
        <w:rPr>
          <w:b/>
          <w:bCs/>
          <w:sz w:val="28"/>
        </w:rPr>
        <w:t xml:space="preserve">3.4.  Административно-территориальное устройство.  Населенные </w:t>
      </w:r>
    </w:p>
    <w:p w:rsidR="005A1406" w:rsidRDefault="005A1406" w:rsidP="005A1406">
      <w:pPr>
        <w:pStyle w:val="90"/>
        <w:keepNext w:val="0"/>
        <w:autoSpaceDE/>
        <w:autoSpaceDN/>
        <w:jc w:val="center"/>
        <w:outlineLvl w:val="9"/>
        <w:rPr>
          <w:b/>
          <w:bCs/>
          <w:sz w:val="28"/>
        </w:rPr>
      </w:pPr>
      <w:r>
        <w:rPr>
          <w:b/>
          <w:bCs/>
          <w:sz w:val="28"/>
        </w:rPr>
        <w:t xml:space="preserve">пункты, входящие в  границы муниципального образования. </w:t>
      </w:r>
    </w:p>
    <w:p w:rsidR="005A1406" w:rsidRDefault="005A1406" w:rsidP="005A1406"/>
    <w:p w:rsidR="005A1406" w:rsidRDefault="005A1406" w:rsidP="005A1406">
      <w:pPr>
        <w:rPr>
          <w:i/>
          <w:iCs/>
        </w:rPr>
      </w:pPr>
    </w:p>
    <w:p w:rsidR="005A1406" w:rsidRDefault="005A1406" w:rsidP="005A1406">
      <w:pPr>
        <w:pStyle w:val="20"/>
        <w:spacing w:line="360" w:lineRule="auto"/>
        <w:ind w:firstLine="567"/>
        <w:jc w:val="both"/>
        <w:rPr>
          <w:sz w:val="24"/>
        </w:rPr>
      </w:pPr>
      <w:r>
        <w:rPr>
          <w:kern w:val="2"/>
          <w:sz w:val="24"/>
        </w:rPr>
        <w:t xml:space="preserve">Границы Воробьевского муниципального района установлены Законом Воронежской области от 15.10.04 г. № 63-ОЗ </w:t>
      </w:r>
      <w:r>
        <w:rPr>
          <w:kern w:val="1"/>
          <w:sz w:val="24"/>
          <w:shd w:val="clear" w:color="auto" w:fill="FFFFFF"/>
          <w:lang/>
        </w:rPr>
        <w:t>«Об административно-территориальном устройстве Вор</w:t>
      </w:r>
      <w:r>
        <w:rPr>
          <w:kern w:val="1"/>
          <w:sz w:val="24"/>
          <w:shd w:val="clear" w:color="auto" w:fill="FFFFFF"/>
          <w:lang/>
        </w:rPr>
        <w:t>о</w:t>
      </w:r>
      <w:r>
        <w:rPr>
          <w:kern w:val="1"/>
          <w:sz w:val="24"/>
          <w:shd w:val="clear" w:color="auto" w:fill="FFFFFF"/>
          <w:lang/>
        </w:rPr>
        <w:t xml:space="preserve">нежской области и порядке его изменения». В состав </w:t>
      </w:r>
      <w:r>
        <w:rPr>
          <w:b/>
          <w:bCs/>
          <w:kern w:val="1"/>
          <w:sz w:val="24"/>
          <w:shd w:val="clear" w:color="auto" w:fill="FFFFFF"/>
          <w:lang/>
        </w:rPr>
        <w:t>Никольского 1-го сельского пос</w:t>
      </w:r>
      <w:r>
        <w:rPr>
          <w:b/>
          <w:bCs/>
          <w:kern w:val="1"/>
          <w:sz w:val="24"/>
          <w:shd w:val="clear" w:color="auto" w:fill="FFFFFF"/>
          <w:lang/>
        </w:rPr>
        <w:t>е</w:t>
      </w:r>
      <w:r>
        <w:rPr>
          <w:b/>
          <w:bCs/>
          <w:kern w:val="1"/>
          <w:sz w:val="24"/>
          <w:shd w:val="clear" w:color="auto" w:fill="FFFFFF"/>
          <w:lang/>
        </w:rPr>
        <w:t>ления</w:t>
      </w:r>
      <w:r>
        <w:rPr>
          <w:kern w:val="1"/>
          <w:sz w:val="24"/>
          <w:shd w:val="clear" w:color="auto" w:fill="FFFFFF"/>
          <w:lang/>
        </w:rPr>
        <w:t xml:space="preserve"> входят два населенных пункта: </w:t>
      </w:r>
      <w:r>
        <w:rPr>
          <w:b/>
          <w:bCs/>
          <w:sz w:val="24"/>
        </w:rPr>
        <w:t>село Никольское 1-е</w:t>
      </w:r>
      <w:r>
        <w:rPr>
          <w:sz w:val="24"/>
        </w:rPr>
        <w:t>, которое является админис</w:t>
      </w:r>
      <w:r>
        <w:rPr>
          <w:sz w:val="24"/>
        </w:rPr>
        <w:t>т</w:t>
      </w:r>
      <w:r>
        <w:rPr>
          <w:sz w:val="24"/>
        </w:rPr>
        <w:t>ративным це</w:t>
      </w:r>
      <w:r>
        <w:rPr>
          <w:sz w:val="24"/>
        </w:rPr>
        <w:t>н</w:t>
      </w:r>
      <w:r>
        <w:rPr>
          <w:sz w:val="24"/>
        </w:rPr>
        <w:t>тром сельского поселения и хутор Горюшкин.</w:t>
      </w:r>
    </w:p>
    <w:p w:rsidR="005A1406" w:rsidRDefault="005A1406" w:rsidP="005A1406">
      <w:pPr>
        <w:pStyle w:val="a4"/>
        <w:tabs>
          <w:tab w:val="clear" w:pos="4677"/>
          <w:tab w:val="clear" w:pos="9355"/>
        </w:tabs>
      </w:pPr>
    </w:p>
    <w:p w:rsidR="005A1406" w:rsidRDefault="005A1406" w:rsidP="005A1406">
      <w:pPr>
        <w:pStyle w:val="20"/>
        <w:spacing w:line="360" w:lineRule="auto"/>
        <w:ind w:firstLine="567"/>
        <w:jc w:val="center"/>
        <w:rPr>
          <w:b/>
          <w:bCs/>
          <w:i/>
          <w:iCs/>
        </w:rPr>
      </w:pPr>
      <w:r>
        <w:rPr>
          <w:b/>
          <w:bCs/>
          <w:i/>
          <w:iCs/>
        </w:rPr>
        <w:t>3.4.1.  Население и демография</w:t>
      </w:r>
    </w:p>
    <w:p w:rsidR="005A1406" w:rsidRDefault="005A1406" w:rsidP="005A1406">
      <w:pPr>
        <w:ind w:firstLine="567"/>
        <w:jc w:val="both"/>
      </w:pPr>
    </w:p>
    <w:p w:rsidR="005A1406" w:rsidRDefault="005A1406" w:rsidP="005A1406">
      <w:pPr>
        <w:pStyle w:val="21"/>
        <w:spacing w:line="360" w:lineRule="auto"/>
      </w:pPr>
      <w:r>
        <w:t>Динамика численности населения и его возрастная структура являются социально-экономическими показателями поселения, которые определяют воспроизводство насел</w:t>
      </w:r>
      <w:r>
        <w:t>е</w:t>
      </w:r>
      <w:r>
        <w:t>ния, влияют на состояние рынка труда и определяют устойчивость развития территории. В настоящее время демографическая ситуация - одна из важнейших социально-экономических проблем страны, Воронежской области и Никольского 1-го сельского п</w:t>
      </w:r>
      <w:r>
        <w:t>о</w:t>
      </w:r>
      <w:r>
        <w:t>сел</w:t>
      </w:r>
      <w:r>
        <w:t>е</w:t>
      </w:r>
      <w:r>
        <w:t>ния.</w:t>
      </w:r>
    </w:p>
    <w:p w:rsidR="005A1406" w:rsidRDefault="005A1406" w:rsidP="005A1406">
      <w:pPr>
        <w:pStyle w:val="21"/>
        <w:spacing w:line="360" w:lineRule="auto"/>
        <w:jc w:val="center"/>
        <w:rPr>
          <w:b/>
          <w:bCs/>
          <w:i/>
          <w:iCs/>
          <w:sz w:val="26"/>
        </w:rPr>
      </w:pPr>
      <w:r>
        <w:rPr>
          <w:b/>
          <w:bCs/>
          <w:i/>
          <w:iCs/>
          <w:sz w:val="26"/>
        </w:rPr>
        <w:t>Численность населения</w:t>
      </w:r>
    </w:p>
    <w:p w:rsidR="005A1406" w:rsidRDefault="005A1406" w:rsidP="005A1406">
      <w:pPr>
        <w:pStyle w:val="a7"/>
        <w:spacing w:line="360" w:lineRule="auto"/>
        <w:jc w:val="both"/>
      </w:pPr>
      <w:r>
        <w:t xml:space="preserve">           На территории Никольского 1-го сельского поселения расположены два населенных пункта - село Никольское 1-е и хутор Горюшкин, в которых по состоянию на 01.01.2010 года  проживает 1346 человек (см. та</w:t>
      </w:r>
      <w:r>
        <w:t>б</w:t>
      </w:r>
      <w:r>
        <w:t xml:space="preserve">л.  9-12). </w:t>
      </w:r>
    </w:p>
    <w:p w:rsidR="005A1406" w:rsidRDefault="005A1406" w:rsidP="005A1406">
      <w:pPr>
        <w:pStyle w:val="3"/>
        <w:rPr>
          <w:rFonts w:cs="Arial"/>
          <w:iCs/>
          <w:kern w:val="1"/>
          <w:lang/>
        </w:rPr>
      </w:pPr>
      <w:r>
        <w:rPr>
          <w:rFonts w:cs="Arial"/>
          <w:iCs/>
          <w:kern w:val="1"/>
          <w:lang/>
        </w:rPr>
        <w:t xml:space="preserve">Характеристика Никольского 1-го сельского поселения </w:t>
      </w:r>
    </w:p>
    <w:p w:rsidR="005A1406" w:rsidRDefault="005A1406" w:rsidP="005A1406">
      <w:pPr>
        <w:pStyle w:val="3"/>
        <w:rPr>
          <w:rFonts w:cs="Arial"/>
          <w:iCs/>
          <w:kern w:val="1"/>
          <w:lang/>
        </w:rPr>
      </w:pPr>
      <w:r>
        <w:rPr>
          <w:rFonts w:cs="Arial"/>
          <w:iCs/>
          <w:kern w:val="1"/>
          <w:lang/>
        </w:rPr>
        <w:t>по количеству нас</w:t>
      </w:r>
      <w:r>
        <w:rPr>
          <w:rFonts w:cs="Arial"/>
          <w:iCs/>
          <w:kern w:val="1"/>
          <w:lang/>
        </w:rPr>
        <w:t>е</w:t>
      </w:r>
      <w:r>
        <w:rPr>
          <w:rFonts w:cs="Arial"/>
          <w:iCs/>
          <w:kern w:val="1"/>
          <w:lang/>
        </w:rPr>
        <w:t>ления</w:t>
      </w:r>
    </w:p>
    <w:p w:rsidR="005A1406" w:rsidRDefault="005A1406" w:rsidP="005A1406">
      <w:pPr>
        <w:rPr>
          <w:lan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3543"/>
        <w:gridCol w:w="2393"/>
        <w:gridCol w:w="2393"/>
      </w:tblGrid>
      <w:tr w:rsidR="005A1406" w:rsidTr="00356223">
        <w:tc>
          <w:tcPr>
            <w:tcW w:w="1242" w:type="dxa"/>
            <w:vAlign w:val="center"/>
          </w:tcPr>
          <w:p w:rsidR="005A1406" w:rsidRDefault="005A1406" w:rsidP="00356223">
            <w:pPr>
              <w:jc w:val="center"/>
              <w:rPr>
                <w:b/>
                <w:sz w:val="22"/>
                <w:szCs w:val="22"/>
                <w:lang w:eastAsia="ar-SA"/>
              </w:rPr>
            </w:pPr>
            <w:r>
              <w:rPr>
                <w:b/>
                <w:sz w:val="22"/>
                <w:szCs w:val="22"/>
                <w:lang w:eastAsia="ar-SA"/>
              </w:rPr>
              <w:t>п/п</w:t>
            </w:r>
          </w:p>
        </w:tc>
        <w:tc>
          <w:tcPr>
            <w:tcW w:w="3543" w:type="dxa"/>
            <w:vAlign w:val="center"/>
          </w:tcPr>
          <w:p w:rsidR="005A1406" w:rsidRDefault="005A1406" w:rsidP="00356223">
            <w:pPr>
              <w:snapToGrid w:val="0"/>
              <w:jc w:val="center"/>
              <w:rPr>
                <w:b/>
                <w:sz w:val="22"/>
                <w:szCs w:val="22"/>
                <w:lang w:eastAsia="ar-SA"/>
              </w:rPr>
            </w:pPr>
            <w:r>
              <w:rPr>
                <w:b/>
                <w:sz w:val="22"/>
                <w:szCs w:val="22"/>
                <w:lang w:eastAsia="ar-SA"/>
              </w:rPr>
              <w:t xml:space="preserve">Территориальные единицы </w:t>
            </w:r>
          </w:p>
        </w:tc>
        <w:tc>
          <w:tcPr>
            <w:tcW w:w="2393" w:type="dxa"/>
            <w:vAlign w:val="center"/>
          </w:tcPr>
          <w:p w:rsidR="005A1406" w:rsidRDefault="005A1406" w:rsidP="00356223">
            <w:pPr>
              <w:snapToGrid w:val="0"/>
              <w:jc w:val="center"/>
              <w:rPr>
                <w:b/>
                <w:sz w:val="22"/>
                <w:szCs w:val="22"/>
                <w:lang w:eastAsia="ar-SA"/>
              </w:rPr>
            </w:pPr>
            <w:r>
              <w:rPr>
                <w:b/>
                <w:sz w:val="22"/>
                <w:szCs w:val="22"/>
                <w:lang w:eastAsia="ar-SA"/>
              </w:rPr>
              <w:t>Кол-во жит</w:t>
            </w:r>
            <w:r>
              <w:rPr>
                <w:b/>
                <w:sz w:val="22"/>
                <w:szCs w:val="22"/>
                <w:lang w:eastAsia="ar-SA"/>
              </w:rPr>
              <w:t>е</w:t>
            </w:r>
            <w:r>
              <w:rPr>
                <w:b/>
                <w:sz w:val="22"/>
                <w:szCs w:val="22"/>
                <w:lang w:eastAsia="ar-SA"/>
              </w:rPr>
              <w:t>лей/чел. на 01.01.2010 г.</w:t>
            </w:r>
          </w:p>
        </w:tc>
        <w:tc>
          <w:tcPr>
            <w:tcW w:w="2393" w:type="dxa"/>
            <w:vAlign w:val="center"/>
          </w:tcPr>
          <w:p w:rsidR="005A1406" w:rsidRDefault="005A1406" w:rsidP="00356223">
            <w:pPr>
              <w:snapToGrid w:val="0"/>
              <w:jc w:val="center"/>
              <w:rPr>
                <w:b/>
                <w:sz w:val="22"/>
                <w:szCs w:val="22"/>
                <w:lang w:eastAsia="ar-SA"/>
              </w:rPr>
            </w:pPr>
            <w:r>
              <w:rPr>
                <w:b/>
                <w:sz w:val="22"/>
                <w:szCs w:val="22"/>
                <w:lang w:eastAsia="ar-SA"/>
              </w:rPr>
              <w:t>Кол-во домов на 01.01.2010 г</w:t>
            </w:r>
          </w:p>
        </w:tc>
      </w:tr>
      <w:tr w:rsidR="005A1406" w:rsidTr="00356223">
        <w:tc>
          <w:tcPr>
            <w:tcW w:w="1242" w:type="dxa"/>
            <w:vAlign w:val="center"/>
          </w:tcPr>
          <w:p w:rsidR="005A1406" w:rsidRDefault="005A1406" w:rsidP="00356223">
            <w:pPr>
              <w:snapToGrid w:val="0"/>
              <w:jc w:val="center"/>
              <w:rPr>
                <w:b/>
                <w:sz w:val="16"/>
                <w:szCs w:val="16"/>
                <w:lang w:eastAsia="ar-SA"/>
              </w:rPr>
            </w:pPr>
            <w:r>
              <w:rPr>
                <w:b/>
                <w:sz w:val="16"/>
                <w:szCs w:val="16"/>
                <w:lang w:eastAsia="ar-SA"/>
              </w:rPr>
              <w:t>1</w:t>
            </w:r>
          </w:p>
        </w:tc>
        <w:tc>
          <w:tcPr>
            <w:tcW w:w="3543" w:type="dxa"/>
            <w:vAlign w:val="center"/>
          </w:tcPr>
          <w:p w:rsidR="005A1406" w:rsidRDefault="005A1406" w:rsidP="00356223">
            <w:pPr>
              <w:snapToGrid w:val="0"/>
              <w:jc w:val="center"/>
              <w:rPr>
                <w:b/>
                <w:sz w:val="16"/>
                <w:szCs w:val="16"/>
                <w:lang w:eastAsia="ar-SA"/>
              </w:rPr>
            </w:pPr>
            <w:r>
              <w:rPr>
                <w:b/>
                <w:sz w:val="16"/>
                <w:szCs w:val="16"/>
                <w:lang w:eastAsia="ar-SA"/>
              </w:rPr>
              <w:t>2</w:t>
            </w:r>
          </w:p>
        </w:tc>
        <w:tc>
          <w:tcPr>
            <w:tcW w:w="2393" w:type="dxa"/>
            <w:vAlign w:val="center"/>
          </w:tcPr>
          <w:p w:rsidR="005A1406" w:rsidRDefault="005A1406" w:rsidP="00356223">
            <w:pPr>
              <w:snapToGrid w:val="0"/>
              <w:jc w:val="center"/>
              <w:rPr>
                <w:b/>
                <w:sz w:val="16"/>
                <w:szCs w:val="16"/>
                <w:lang w:eastAsia="ar-SA"/>
              </w:rPr>
            </w:pPr>
            <w:r>
              <w:rPr>
                <w:b/>
                <w:sz w:val="16"/>
                <w:szCs w:val="16"/>
                <w:lang w:eastAsia="ar-SA"/>
              </w:rPr>
              <w:t>3</w:t>
            </w:r>
          </w:p>
        </w:tc>
        <w:tc>
          <w:tcPr>
            <w:tcW w:w="2393" w:type="dxa"/>
          </w:tcPr>
          <w:p w:rsidR="005A1406" w:rsidRDefault="005A1406" w:rsidP="00356223">
            <w:pPr>
              <w:snapToGrid w:val="0"/>
              <w:jc w:val="center"/>
              <w:rPr>
                <w:b/>
                <w:sz w:val="16"/>
                <w:szCs w:val="16"/>
                <w:lang w:eastAsia="ar-SA"/>
              </w:rPr>
            </w:pPr>
            <w:r>
              <w:rPr>
                <w:b/>
                <w:sz w:val="16"/>
                <w:szCs w:val="16"/>
                <w:lang w:eastAsia="ar-SA"/>
              </w:rPr>
              <w:t>4</w:t>
            </w:r>
          </w:p>
        </w:tc>
      </w:tr>
      <w:tr w:rsidR="005A1406" w:rsidTr="00356223">
        <w:tc>
          <w:tcPr>
            <w:tcW w:w="1242" w:type="dxa"/>
          </w:tcPr>
          <w:p w:rsidR="005A1406" w:rsidRDefault="005A1406" w:rsidP="00356223">
            <w:pPr>
              <w:pStyle w:val="a7"/>
              <w:spacing w:line="360" w:lineRule="auto"/>
              <w:rPr>
                <w:b/>
                <w:bCs/>
                <w:iCs/>
                <w:sz w:val="22"/>
                <w:szCs w:val="22"/>
              </w:rPr>
            </w:pPr>
            <w:r>
              <w:rPr>
                <w:b/>
                <w:bCs/>
                <w:iCs/>
                <w:sz w:val="22"/>
                <w:szCs w:val="22"/>
              </w:rPr>
              <w:t>1</w:t>
            </w:r>
          </w:p>
        </w:tc>
        <w:tc>
          <w:tcPr>
            <w:tcW w:w="3543" w:type="dxa"/>
            <w:vAlign w:val="center"/>
          </w:tcPr>
          <w:p w:rsidR="005A1406" w:rsidRDefault="005A1406" w:rsidP="00356223">
            <w:pPr>
              <w:snapToGrid w:val="0"/>
              <w:rPr>
                <w:b/>
                <w:bCs/>
                <w:sz w:val="22"/>
                <w:szCs w:val="22"/>
                <w:lang w:eastAsia="ar-SA"/>
              </w:rPr>
            </w:pPr>
            <w:r>
              <w:rPr>
                <w:b/>
                <w:bCs/>
                <w:sz w:val="22"/>
                <w:szCs w:val="22"/>
                <w:lang w:eastAsia="ar-SA"/>
              </w:rPr>
              <w:t>с. Никольское 1-е</w:t>
            </w:r>
          </w:p>
        </w:tc>
        <w:tc>
          <w:tcPr>
            <w:tcW w:w="2393" w:type="dxa"/>
            <w:vAlign w:val="center"/>
          </w:tcPr>
          <w:p w:rsidR="005A1406" w:rsidRDefault="005A1406" w:rsidP="00356223">
            <w:pPr>
              <w:snapToGrid w:val="0"/>
              <w:jc w:val="center"/>
              <w:rPr>
                <w:b/>
                <w:bCs/>
                <w:sz w:val="22"/>
                <w:szCs w:val="22"/>
                <w:lang w:eastAsia="ar-SA"/>
              </w:rPr>
            </w:pPr>
            <w:r>
              <w:rPr>
                <w:b/>
                <w:bCs/>
                <w:sz w:val="22"/>
                <w:szCs w:val="22"/>
                <w:lang w:eastAsia="ar-SA"/>
              </w:rPr>
              <w:t>1286</w:t>
            </w:r>
          </w:p>
        </w:tc>
        <w:tc>
          <w:tcPr>
            <w:tcW w:w="2393" w:type="dxa"/>
          </w:tcPr>
          <w:p w:rsidR="005A1406" w:rsidRDefault="005A1406" w:rsidP="00356223">
            <w:pPr>
              <w:snapToGrid w:val="0"/>
              <w:jc w:val="center"/>
              <w:rPr>
                <w:b/>
                <w:bCs/>
                <w:sz w:val="22"/>
                <w:szCs w:val="22"/>
                <w:lang w:eastAsia="ar-SA"/>
              </w:rPr>
            </w:pPr>
            <w:r>
              <w:rPr>
                <w:b/>
                <w:bCs/>
                <w:sz w:val="22"/>
                <w:szCs w:val="22"/>
                <w:lang w:eastAsia="ar-SA"/>
              </w:rPr>
              <w:t>721</w:t>
            </w:r>
          </w:p>
        </w:tc>
      </w:tr>
      <w:tr w:rsidR="005A1406" w:rsidTr="00356223">
        <w:tc>
          <w:tcPr>
            <w:tcW w:w="1242" w:type="dxa"/>
          </w:tcPr>
          <w:p w:rsidR="005A1406" w:rsidRDefault="005A1406" w:rsidP="00356223">
            <w:pPr>
              <w:pStyle w:val="a7"/>
              <w:spacing w:line="360" w:lineRule="auto"/>
              <w:rPr>
                <w:b/>
                <w:bCs/>
                <w:iCs/>
                <w:sz w:val="22"/>
                <w:szCs w:val="22"/>
              </w:rPr>
            </w:pPr>
            <w:r>
              <w:rPr>
                <w:b/>
                <w:bCs/>
                <w:iCs/>
                <w:sz w:val="22"/>
                <w:szCs w:val="22"/>
              </w:rPr>
              <w:t>2</w:t>
            </w:r>
          </w:p>
        </w:tc>
        <w:tc>
          <w:tcPr>
            <w:tcW w:w="3543" w:type="dxa"/>
            <w:vAlign w:val="center"/>
          </w:tcPr>
          <w:p w:rsidR="005A1406" w:rsidRDefault="005A1406" w:rsidP="00356223">
            <w:pPr>
              <w:snapToGrid w:val="0"/>
              <w:rPr>
                <w:b/>
                <w:bCs/>
                <w:sz w:val="22"/>
                <w:szCs w:val="22"/>
                <w:lang w:eastAsia="ar-SA"/>
              </w:rPr>
            </w:pPr>
            <w:r>
              <w:rPr>
                <w:b/>
                <w:bCs/>
                <w:sz w:val="22"/>
                <w:szCs w:val="22"/>
                <w:lang w:eastAsia="ar-SA"/>
              </w:rPr>
              <w:t>х. Горюшкин</w:t>
            </w:r>
          </w:p>
        </w:tc>
        <w:tc>
          <w:tcPr>
            <w:tcW w:w="2393" w:type="dxa"/>
            <w:vAlign w:val="center"/>
          </w:tcPr>
          <w:p w:rsidR="005A1406" w:rsidRDefault="005A1406" w:rsidP="00356223">
            <w:pPr>
              <w:snapToGrid w:val="0"/>
              <w:jc w:val="center"/>
              <w:rPr>
                <w:b/>
                <w:bCs/>
                <w:sz w:val="22"/>
                <w:szCs w:val="22"/>
                <w:lang w:eastAsia="ar-SA"/>
              </w:rPr>
            </w:pPr>
            <w:r>
              <w:rPr>
                <w:b/>
                <w:bCs/>
                <w:sz w:val="22"/>
                <w:szCs w:val="22"/>
                <w:lang w:eastAsia="ar-SA"/>
              </w:rPr>
              <w:t>60</w:t>
            </w:r>
          </w:p>
        </w:tc>
        <w:tc>
          <w:tcPr>
            <w:tcW w:w="2393" w:type="dxa"/>
          </w:tcPr>
          <w:p w:rsidR="005A1406" w:rsidRDefault="005A1406" w:rsidP="00356223">
            <w:pPr>
              <w:snapToGrid w:val="0"/>
              <w:jc w:val="center"/>
              <w:rPr>
                <w:b/>
                <w:bCs/>
                <w:sz w:val="22"/>
                <w:szCs w:val="22"/>
                <w:lang w:eastAsia="ar-SA"/>
              </w:rPr>
            </w:pPr>
            <w:r>
              <w:rPr>
                <w:b/>
                <w:bCs/>
                <w:sz w:val="22"/>
                <w:szCs w:val="22"/>
                <w:lang w:eastAsia="ar-SA"/>
              </w:rPr>
              <w:t>57</w:t>
            </w:r>
          </w:p>
        </w:tc>
      </w:tr>
    </w:tbl>
    <w:p w:rsidR="005A1406" w:rsidRDefault="005A1406" w:rsidP="005A1406">
      <w:pPr>
        <w:pStyle w:val="a7"/>
        <w:spacing w:line="360" w:lineRule="auto"/>
        <w:rPr>
          <w:bCs/>
          <w:i/>
          <w:iCs/>
        </w:rPr>
      </w:pPr>
    </w:p>
    <w:p w:rsidR="005A1406" w:rsidRDefault="005A1406" w:rsidP="005A1406">
      <w:pPr>
        <w:pStyle w:val="a7"/>
        <w:spacing w:line="360" w:lineRule="auto"/>
        <w:rPr>
          <w:b/>
          <w:i/>
          <w:iCs/>
        </w:rPr>
      </w:pPr>
      <w:r>
        <w:rPr>
          <w:b/>
          <w:i/>
          <w:iCs/>
        </w:rPr>
        <w:t>Естественный прирост населения</w:t>
      </w:r>
    </w:p>
    <w:p w:rsidR="005A1406" w:rsidRDefault="005A1406" w:rsidP="005A1406">
      <w:pPr>
        <w:pStyle w:val="a7"/>
        <w:spacing w:line="360" w:lineRule="auto"/>
        <w:jc w:val="both"/>
      </w:pPr>
    </w:p>
    <w:p w:rsidR="005A1406" w:rsidRDefault="005A1406" w:rsidP="005A1406">
      <w:pPr>
        <w:pStyle w:val="a7"/>
        <w:spacing w:line="360" w:lineRule="auto"/>
        <w:jc w:val="both"/>
      </w:pPr>
      <w:r>
        <w:t xml:space="preserve">           Необходимо отметить, что количество населения,  начиная с 2005 года (за после</w:t>
      </w:r>
      <w:r>
        <w:t>д</w:t>
      </w:r>
      <w:r>
        <w:t>ние пять лет) уменьшилось с 1453-х человек до 1346-и человек, это уменьшение произо</w:t>
      </w:r>
      <w:r>
        <w:t>ш</w:t>
      </w:r>
      <w:r>
        <w:t xml:space="preserve">ло за счет </w:t>
      </w:r>
      <w:r>
        <w:rPr>
          <w:szCs w:val="20"/>
        </w:rPr>
        <w:t>оттока, естественной убыли населения и рождаемости, не превышающей ур</w:t>
      </w:r>
      <w:r>
        <w:rPr>
          <w:szCs w:val="20"/>
        </w:rPr>
        <w:t>о</w:t>
      </w:r>
      <w:r>
        <w:rPr>
          <w:szCs w:val="20"/>
        </w:rPr>
        <w:t>вень смертности</w:t>
      </w:r>
      <w:r>
        <w:t>. Смертность превышает ро</w:t>
      </w:r>
      <w:r>
        <w:t>ж</w:t>
      </w:r>
      <w:r>
        <w:t>даемость за данный период в  среднем в 4,3 раза,  родилось 40 человек, умерло 172 человека,  в результате чего наблюдается естес</w:t>
      </w:r>
      <w:r>
        <w:t>т</w:t>
      </w:r>
      <w:r>
        <w:t xml:space="preserve">венная убыль населения. </w:t>
      </w:r>
    </w:p>
    <w:p w:rsidR="005A1406" w:rsidRDefault="005A1406" w:rsidP="005A1406">
      <w:pPr>
        <w:pStyle w:val="a7"/>
        <w:rPr>
          <w:b/>
          <w:bCs/>
        </w:rPr>
      </w:pPr>
      <w:r>
        <w:rPr>
          <w:b/>
          <w:bCs/>
        </w:rPr>
        <w:t>Изменение численности населения по годам</w:t>
      </w:r>
    </w:p>
    <w:p w:rsidR="005A1406" w:rsidRDefault="005A1406" w:rsidP="005A1406">
      <w:pPr>
        <w:pStyle w:val="1"/>
        <w:jc w:val="center"/>
      </w:pPr>
      <w:r>
        <w:t xml:space="preserve">в Никольском 1-м сельском поселении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28"/>
        <w:gridCol w:w="1260"/>
        <w:gridCol w:w="1440"/>
        <w:gridCol w:w="1440"/>
        <w:gridCol w:w="1440"/>
        <w:gridCol w:w="1363"/>
      </w:tblGrid>
      <w:tr w:rsidR="005A1406" w:rsidTr="00356223">
        <w:tblPrEx>
          <w:tblCellMar>
            <w:top w:w="0" w:type="dxa"/>
            <w:bottom w:w="0" w:type="dxa"/>
          </w:tblCellMar>
        </w:tblPrEx>
        <w:tc>
          <w:tcPr>
            <w:tcW w:w="2628" w:type="dxa"/>
          </w:tcPr>
          <w:p w:rsidR="005A1406" w:rsidRDefault="005A1406" w:rsidP="00356223">
            <w:pPr>
              <w:jc w:val="center"/>
            </w:pPr>
            <w:r>
              <w:t xml:space="preserve">ед. измерения – </w:t>
            </w:r>
          </w:p>
          <w:p w:rsidR="005A1406" w:rsidRDefault="005A1406" w:rsidP="00356223">
            <w:pPr>
              <w:jc w:val="center"/>
            </w:pPr>
            <w:r>
              <w:t>(чел</w:t>
            </w:r>
            <w:r>
              <w:t>о</w:t>
            </w:r>
            <w:r>
              <w:t>век)</w:t>
            </w:r>
          </w:p>
        </w:tc>
        <w:tc>
          <w:tcPr>
            <w:tcW w:w="1260" w:type="dxa"/>
          </w:tcPr>
          <w:p w:rsidR="005A1406" w:rsidRDefault="005A1406" w:rsidP="00356223">
            <w:pPr>
              <w:jc w:val="center"/>
            </w:pPr>
            <w:r>
              <w:t>2005 г.</w:t>
            </w:r>
          </w:p>
        </w:tc>
        <w:tc>
          <w:tcPr>
            <w:tcW w:w="1440" w:type="dxa"/>
          </w:tcPr>
          <w:p w:rsidR="005A1406" w:rsidRDefault="005A1406" w:rsidP="00356223">
            <w:pPr>
              <w:jc w:val="center"/>
            </w:pPr>
            <w:r>
              <w:t>2006 г.</w:t>
            </w:r>
          </w:p>
        </w:tc>
        <w:tc>
          <w:tcPr>
            <w:tcW w:w="1440" w:type="dxa"/>
          </w:tcPr>
          <w:p w:rsidR="005A1406" w:rsidRDefault="005A1406" w:rsidP="00356223">
            <w:pPr>
              <w:jc w:val="center"/>
            </w:pPr>
            <w:r>
              <w:t>2007 г.</w:t>
            </w:r>
          </w:p>
        </w:tc>
        <w:tc>
          <w:tcPr>
            <w:tcW w:w="1440" w:type="dxa"/>
          </w:tcPr>
          <w:p w:rsidR="005A1406" w:rsidRDefault="005A1406" w:rsidP="00356223">
            <w:pPr>
              <w:jc w:val="center"/>
            </w:pPr>
            <w:r>
              <w:t>2008 г.</w:t>
            </w:r>
          </w:p>
        </w:tc>
        <w:tc>
          <w:tcPr>
            <w:tcW w:w="1363" w:type="dxa"/>
          </w:tcPr>
          <w:p w:rsidR="005A1406" w:rsidRDefault="005A1406" w:rsidP="00356223">
            <w:pPr>
              <w:jc w:val="center"/>
            </w:pPr>
            <w:r>
              <w:t>2009 г.</w:t>
            </w:r>
          </w:p>
        </w:tc>
      </w:tr>
      <w:tr w:rsidR="005A1406" w:rsidTr="00356223">
        <w:tblPrEx>
          <w:tblCellMar>
            <w:top w:w="0" w:type="dxa"/>
            <w:bottom w:w="0" w:type="dxa"/>
          </w:tblCellMar>
        </w:tblPrEx>
        <w:tc>
          <w:tcPr>
            <w:tcW w:w="2628" w:type="dxa"/>
          </w:tcPr>
          <w:p w:rsidR="005A1406" w:rsidRDefault="005A1406" w:rsidP="00356223">
            <w:pPr>
              <w:jc w:val="both"/>
              <w:rPr>
                <w:sz w:val="20"/>
              </w:rPr>
            </w:pPr>
            <w:r>
              <w:rPr>
                <w:sz w:val="20"/>
              </w:rPr>
              <w:t>Рождаемость</w:t>
            </w:r>
          </w:p>
        </w:tc>
        <w:tc>
          <w:tcPr>
            <w:tcW w:w="1260" w:type="dxa"/>
          </w:tcPr>
          <w:p w:rsidR="005A1406" w:rsidRDefault="005A1406" w:rsidP="00356223">
            <w:pPr>
              <w:pStyle w:val="xl28"/>
              <w:pBdr>
                <w:left w:val="none" w:sz="0" w:space="0" w:color="auto"/>
                <w:right w:val="none" w:sz="0" w:space="0" w:color="auto"/>
              </w:pBdr>
              <w:spacing w:before="0" w:beforeAutospacing="0" w:after="0" w:afterAutospacing="0"/>
              <w:textAlignment w:val="auto"/>
              <w:rPr>
                <w:szCs w:val="24"/>
              </w:rPr>
            </w:pPr>
            <w:r>
              <w:rPr>
                <w:szCs w:val="24"/>
              </w:rPr>
              <w:t>10</w:t>
            </w:r>
          </w:p>
        </w:tc>
        <w:tc>
          <w:tcPr>
            <w:tcW w:w="1440" w:type="dxa"/>
          </w:tcPr>
          <w:p w:rsidR="005A1406" w:rsidRDefault="005A1406" w:rsidP="00356223">
            <w:pPr>
              <w:jc w:val="center"/>
              <w:rPr>
                <w:sz w:val="22"/>
              </w:rPr>
            </w:pPr>
            <w:r>
              <w:rPr>
                <w:sz w:val="22"/>
              </w:rPr>
              <w:t>9</w:t>
            </w:r>
          </w:p>
        </w:tc>
        <w:tc>
          <w:tcPr>
            <w:tcW w:w="1440" w:type="dxa"/>
          </w:tcPr>
          <w:p w:rsidR="005A1406" w:rsidRDefault="005A1406" w:rsidP="00356223">
            <w:pPr>
              <w:jc w:val="center"/>
              <w:rPr>
                <w:sz w:val="22"/>
              </w:rPr>
            </w:pPr>
            <w:r>
              <w:rPr>
                <w:sz w:val="22"/>
              </w:rPr>
              <w:t>9</w:t>
            </w:r>
          </w:p>
        </w:tc>
        <w:tc>
          <w:tcPr>
            <w:tcW w:w="1440" w:type="dxa"/>
          </w:tcPr>
          <w:p w:rsidR="005A1406" w:rsidRDefault="005A1406" w:rsidP="00356223">
            <w:pPr>
              <w:jc w:val="center"/>
              <w:rPr>
                <w:sz w:val="22"/>
              </w:rPr>
            </w:pPr>
            <w:r>
              <w:rPr>
                <w:sz w:val="22"/>
              </w:rPr>
              <w:t>5</w:t>
            </w:r>
          </w:p>
        </w:tc>
        <w:tc>
          <w:tcPr>
            <w:tcW w:w="1363" w:type="dxa"/>
          </w:tcPr>
          <w:p w:rsidR="005A1406" w:rsidRDefault="005A1406" w:rsidP="00356223">
            <w:pPr>
              <w:jc w:val="center"/>
              <w:rPr>
                <w:sz w:val="22"/>
              </w:rPr>
            </w:pPr>
            <w:r>
              <w:rPr>
                <w:sz w:val="22"/>
              </w:rPr>
              <w:t>7</w:t>
            </w:r>
          </w:p>
        </w:tc>
      </w:tr>
      <w:tr w:rsidR="005A1406" w:rsidTr="00356223">
        <w:tblPrEx>
          <w:tblCellMar>
            <w:top w:w="0" w:type="dxa"/>
            <w:bottom w:w="0" w:type="dxa"/>
          </w:tblCellMar>
        </w:tblPrEx>
        <w:tc>
          <w:tcPr>
            <w:tcW w:w="2628" w:type="dxa"/>
          </w:tcPr>
          <w:p w:rsidR="005A1406" w:rsidRDefault="005A1406" w:rsidP="00356223">
            <w:pPr>
              <w:jc w:val="both"/>
              <w:rPr>
                <w:sz w:val="20"/>
              </w:rPr>
            </w:pPr>
            <w:r>
              <w:rPr>
                <w:sz w:val="20"/>
              </w:rPr>
              <w:t>Смертность</w:t>
            </w:r>
          </w:p>
        </w:tc>
        <w:tc>
          <w:tcPr>
            <w:tcW w:w="1260" w:type="dxa"/>
          </w:tcPr>
          <w:p w:rsidR="005A1406" w:rsidRDefault="005A1406" w:rsidP="00356223">
            <w:pPr>
              <w:jc w:val="center"/>
              <w:rPr>
                <w:sz w:val="22"/>
              </w:rPr>
            </w:pPr>
            <w:r>
              <w:rPr>
                <w:sz w:val="22"/>
              </w:rPr>
              <w:t>38</w:t>
            </w:r>
          </w:p>
        </w:tc>
        <w:tc>
          <w:tcPr>
            <w:tcW w:w="1440" w:type="dxa"/>
          </w:tcPr>
          <w:p w:rsidR="005A1406" w:rsidRDefault="005A1406" w:rsidP="00356223">
            <w:pPr>
              <w:jc w:val="center"/>
              <w:rPr>
                <w:sz w:val="22"/>
              </w:rPr>
            </w:pPr>
            <w:r>
              <w:rPr>
                <w:sz w:val="22"/>
              </w:rPr>
              <w:t>30</w:t>
            </w:r>
          </w:p>
        </w:tc>
        <w:tc>
          <w:tcPr>
            <w:tcW w:w="1440" w:type="dxa"/>
          </w:tcPr>
          <w:p w:rsidR="005A1406" w:rsidRDefault="005A1406" w:rsidP="00356223">
            <w:pPr>
              <w:jc w:val="center"/>
              <w:rPr>
                <w:sz w:val="22"/>
              </w:rPr>
            </w:pPr>
            <w:r>
              <w:rPr>
                <w:sz w:val="22"/>
              </w:rPr>
              <w:t>36</w:t>
            </w:r>
          </w:p>
        </w:tc>
        <w:tc>
          <w:tcPr>
            <w:tcW w:w="1440" w:type="dxa"/>
          </w:tcPr>
          <w:p w:rsidR="005A1406" w:rsidRDefault="005A1406" w:rsidP="00356223">
            <w:pPr>
              <w:jc w:val="center"/>
              <w:rPr>
                <w:sz w:val="22"/>
              </w:rPr>
            </w:pPr>
            <w:r>
              <w:rPr>
                <w:sz w:val="22"/>
              </w:rPr>
              <w:t>35</w:t>
            </w:r>
          </w:p>
        </w:tc>
        <w:tc>
          <w:tcPr>
            <w:tcW w:w="1363" w:type="dxa"/>
          </w:tcPr>
          <w:p w:rsidR="005A1406" w:rsidRDefault="005A1406" w:rsidP="00356223">
            <w:pPr>
              <w:jc w:val="center"/>
              <w:rPr>
                <w:sz w:val="22"/>
              </w:rPr>
            </w:pPr>
            <w:r>
              <w:rPr>
                <w:sz w:val="22"/>
              </w:rPr>
              <w:t>33</w:t>
            </w:r>
          </w:p>
        </w:tc>
      </w:tr>
      <w:tr w:rsidR="005A1406" w:rsidTr="00356223">
        <w:tblPrEx>
          <w:tblCellMar>
            <w:top w:w="0" w:type="dxa"/>
            <w:bottom w:w="0" w:type="dxa"/>
          </w:tblCellMar>
        </w:tblPrEx>
        <w:tc>
          <w:tcPr>
            <w:tcW w:w="2628" w:type="dxa"/>
          </w:tcPr>
          <w:p w:rsidR="005A1406" w:rsidRDefault="005A1406" w:rsidP="00356223">
            <w:pPr>
              <w:jc w:val="both"/>
              <w:rPr>
                <w:sz w:val="20"/>
              </w:rPr>
            </w:pPr>
            <w:r>
              <w:rPr>
                <w:sz w:val="20"/>
              </w:rPr>
              <w:t>Превышение смертности над рождаемостью</w:t>
            </w:r>
          </w:p>
        </w:tc>
        <w:tc>
          <w:tcPr>
            <w:tcW w:w="1260" w:type="dxa"/>
          </w:tcPr>
          <w:p w:rsidR="005A1406" w:rsidRDefault="005A1406" w:rsidP="00356223">
            <w:pPr>
              <w:jc w:val="center"/>
              <w:rPr>
                <w:sz w:val="22"/>
              </w:rPr>
            </w:pPr>
            <w:r>
              <w:rPr>
                <w:sz w:val="22"/>
              </w:rPr>
              <w:t>(28)</w:t>
            </w:r>
          </w:p>
        </w:tc>
        <w:tc>
          <w:tcPr>
            <w:tcW w:w="1440" w:type="dxa"/>
          </w:tcPr>
          <w:p w:rsidR="005A1406" w:rsidRDefault="005A1406" w:rsidP="00356223">
            <w:pPr>
              <w:jc w:val="center"/>
              <w:rPr>
                <w:sz w:val="22"/>
              </w:rPr>
            </w:pPr>
            <w:r>
              <w:rPr>
                <w:sz w:val="22"/>
              </w:rPr>
              <w:t>(21)</w:t>
            </w:r>
          </w:p>
        </w:tc>
        <w:tc>
          <w:tcPr>
            <w:tcW w:w="1440" w:type="dxa"/>
          </w:tcPr>
          <w:p w:rsidR="005A1406" w:rsidRDefault="005A1406" w:rsidP="00356223">
            <w:pPr>
              <w:jc w:val="center"/>
              <w:rPr>
                <w:sz w:val="22"/>
              </w:rPr>
            </w:pPr>
            <w:r>
              <w:rPr>
                <w:sz w:val="22"/>
              </w:rPr>
              <w:t>(27)</w:t>
            </w:r>
          </w:p>
        </w:tc>
        <w:tc>
          <w:tcPr>
            <w:tcW w:w="1440" w:type="dxa"/>
          </w:tcPr>
          <w:p w:rsidR="005A1406" w:rsidRDefault="005A1406" w:rsidP="00356223">
            <w:pPr>
              <w:jc w:val="center"/>
              <w:rPr>
                <w:sz w:val="22"/>
              </w:rPr>
            </w:pPr>
            <w:r>
              <w:rPr>
                <w:sz w:val="22"/>
              </w:rPr>
              <w:t>(30)</w:t>
            </w:r>
          </w:p>
        </w:tc>
        <w:tc>
          <w:tcPr>
            <w:tcW w:w="1363" w:type="dxa"/>
          </w:tcPr>
          <w:p w:rsidR="005A1406" w:rsidRDefault="005A1406" w:rsidP="00356223">
            <w:pPr>
              <w:jc w:val="center"/>
              <w:rPr>
                <w:sz w:val="22"/>
              </w:rPr>
            </w:pPr>
            <w:r>
              <w:rPr>
                <w:sz w:val="22"/>
              </w:rPr>
              <w:t>(26)</w:t>
            </w:r>
          </w:p>
        </w:tc>
      </w:tr>
      <w:tr w:rsidR="005A1406" w:rsidTr="00356223">
        <w:tblPrEx>
          <w:tblCellMar>
            <w:top w:w="0" w:type="dxa"/>
            <w:bottom w:w="0" w:type="dxa"/>
          </w:tblCellMar>
        </w:tblPrEx>
        <w:tc>
          <w:tcPr>
            <w:tcW w:w="2628" w:type="dxa"/>
          </w:tcPr>
          <w:p w:rsidR="005A1406" w:rsidRDefault="005A1406" w:rsidP="00356223">
            <w:pPr>
              <w:jc w:val="both"/>
              <w:rPr>
                <w:sz w:val="20"/>
              </w:rPr>
            </w:pPr>
            <w:r>
              <w:rPr>
                <w:sz w:val="20"/>
              </w:rPr>
              <w:t>Население</w:t>
            </w:r>
          </w:p>
        </w:tc>
        <w:tc>
          <w:tcPr>
            <w:tcW w:w="1260" w:type="dxa"/>
          </w:tcPr>
          <w:p w:rsidR="005A1406" w:rsidRDefault="005A1406" w:rsidP="00356223">
            <w:pPr>
              <w:jc w:val="center"/>
              <w:rPr>
                <w:sz w:val="22"/>
              </w:rPr>
            </w:pPr>
            <w:r>
              <w:rPr>
                <w:sz w:val="22"/>
              </w:rPr>
              <w:t>1453</w:t>
            </w:r>
          </w:p>
        </w:tc>
        <w:tc>
          <w:tcPr>
            <w:tcW w:w="1440" w:type="dxa"/>
          </w:tcPr>
          <w:p w:rsidR="005A1406" w:rsidRDefault="005A1406" w:rsidP="00356223">
            <w:pPr>
              <w:jc w:val="center"/>
              <w:rPr>
                <w:sz w:val="22"/>
              </w:rPr>
            </w:pPr>
            <w:r>
              <w:rPr>
                <w:sz w:val="22"/>
              </w:rPr>
              <w:t>1428</w:t>
            </w:r>
          </w:p>
        </w:tc>
        <w:tc>
          <w:tcPr>
            <w:tcW w:w="1440" w:type="dxa"/>
          </w:tcPr>
          <w:p w:rsidR="005A1406" w:rsidRDefault="005A1406" w:rsidP="00356223">
            <w:pPr>
              <w:jc w:val="center"/>
              <w:rPr>
                <w:sz w:val="22"/>
              </w:rPr>
            </w:pPr>
            <w:r>
              <w:rPr>
                <w:sz w:val="22"/>
              </w:rPr>
              <w:t>1391</w:t>
            </w:r>
          </w:p>
        </w:tc>
        <w:tc>
          <w:tcPr>
            <w:tcW w:w="1440" w:type="dxa"/>
          </w:tcPr>
          <w:p w:rsidR="005A1406" w:rsidRDefault="005A1406" w:rsidP="00356223">
            <w:pPr>
              <w:jc w:val="center"/>
              <w:rPr>
                <w:sz w:val="22"/>
              </w:rPr>
            </w:pPr>
            <w:r>
              <w:rPr>
                <w:sz w:val="22"/>
              </w:rPr>
              <w:t>1389</w:t>
            </w:r>
          </w:p>
        </w:tc>
        <w:tc>
          <w:tcPr>
            <w:tcW w:w="1363" w:type="dxa"/>
          </w:tcPr>
          <w:p w:rsidR="005A1406" w:rsidRDefault="005A1406" w:rsidP="00356223">
            <w:pPr>
              <w:jc w:val="center"/>
              <w:rPr>
                <w:sz w:val="22"/>
              </w:rPr>
            </w:pPr>
            <w:r>
              <w:rPr>
                <w:sz w:val="22"/>
              </w:rPr>
              <w:t>1346</w:t>
            </w:r>
          </w:p>
        </w:tc>
      </w:tr>
    </w:tbl>
    <w:p w:rsidR="005A1406" w:rsidRDefault="005A1406" w:rsidP="005A1406">
      <w:pPr>
        <w:pStyle w:val="a7"/>
        <w:jc w:val="both"/>
      </w:pPr>
      <w:r>
        <w:t xml:space="preserve">         </w:t>
      </w:r>
    </w:p>
    <w:p w:rsidR="005A1406" w:rsidRDefault="005A1406" w:rsidP="005A1406">
      <w:pPr>
        <w:pStyle w:val="a7"/>
        <w:rPr>
          <w:b/>
          <w:i/>
          <w:sz w:val="26"/>
          <w:szCs w:val="26"/>
        </w:rPr>
      </w:pPr>
      <w:r>
        <w:rPr>
          <w:b/>
          <w:i/>
          <w:sz w:val="26"/>
          <w:szCs w:val="26"/>
        </w:rPr>
        <w:t>Выводы</w:t>
      </w:r>
    </w:p>
    <w:p w:rsidR="005A1406" w:rsidRDefault="005A1406" w:rsidP="005A1406">
      <w:pPr>
        <w:pStyle w:val="a7"/>
        <w:spacing w:line="360" w:lineRule="auto"/>
        <w:jc w:val="both"/>
        <w:rPr>
          <w:b/>
          <w:bCs/>
          <w:i/>
          <w:iCs/>
        </w:rPr>
      </w:pPr>
      <w:r>
        <w:t xml:space="preserve">             </w:t>
      </w:r>
      <w:r>
        <w:rPr>
          <w:b/>
          <w:bCs/>
          <w:i/>
          <w:iCs/>
        </w:rPr>
        <w:t>Факторами снижения численности населения являются: упадок сельскох</w:t>
      </w:r>
      <w:r>
        <w:rPr>
          <w:b/>
          <w:bCs/>
          <w:i/>
          <w:iCs/>
        </w:rPr>
        <w:t>о</w:t>
      </w:r>
      <w:r>
        <w:rPr>
          <w:b/>
          <w:bCs/>
          <w:i/>
          <w:iCs/>
        </w:rPr>
        <w:t>зяйственного производства и низкий уровень жизни сельского населения, отток сел</w:t>
      </w:r>
      <w:r>
        <w:rPr>
          <w:b/>
          <w:bCs/>
          <w:i/>
          <w:iCs/>
        </w:rPr>
        <w:t>ь</w:t>
      </w:r>
      <w:r>
        <w:rPr>
          <w:b/>
          <w:bCs/>
          <w:i/>
          <w:iCs/>
        </w:rPr>
        <w:t>ской молодежи в г</w:t>
      </w:r>
      <w:r>
        <w:rPr>
          <w:b/>
          <w:bCs/>
          <w:i/>
          <w:iCs/>
        </w:rPr>
        <w:t>о</w:t>
      </w:r>
      <w:r>
        <w:rPr>
          <w:b/>
          <w:bCs/>
          <w:i/>
          <w:iCs/>
        </w:rPr>
        <w:t>род.</w:t>
      </w:r>
    </w:p>
    <w:p w:rsidR="005A1406" w:rsidRDefault="005A1406" w:rsidP="005A1406">
      <w:pPr>
        <w:ind w:firstLine="567"/>
        <w:jc w:val="center"/>
        <w:rPr>
          <w:b/>
          <w:i/>
          <w:iCs/>
        </w:rPr>
      </w:pPr>
      <w:r>
        <w:rPr>
          <w:b/>
          <w:i/>
          <w:iCs/>
        </w:rPr>
        <w:t>Механический прирост населения</w:t>
      </w:r>
    </w:p>
    <w:p w:rsidR="005A1406" w:rsidRDefault="005A1406" w:rsidP="005A1406">
      <w:pPr>
        <w:ind w:firstLine="567"/>
        <w:jc w:val="center"/>
        <w:rPr>
          <w:b/>
          <w:i/>
          <w:iCs/>
        </w:rPr>
      </w:pPr>
    </w:p>
    <w:p w:rsidR="005A1406" w:rsidRDefault="005A1406" w:rsidP="005A1406">
      <w:pPr>
        <w:spacing w:line="360" w:lineRule="auto"/>
        <w:ind w:firstLine="567"/>
        <w:jc w:val="both"/>
      </w:pPr>
      <w:r>
        <w:t xml:space="preserve">По данным на 01.01.2010 года механическое движение населения </w:t>
      </w:r>
      <w:r>
        <w:rPr>
          <w:kern w:val="2"/>
        </w:rPr>
        <w:t>Никольского 1-го сельского поселения</w:t>
      </w:r>
      <w:r>
        <w:t xml:space="preserve"> характеризуется небольшим превышением числа прибывших жит</w:t>
      </w:r>
      <w:r>
        <w:t>е</w:t>
      </w:r>
      <w:r>
        <w:t>лей над числом выбывших, то есть миграционным притоком населения. В период с 2005 по 2009 годы миграц</w:t>
      </w:r>
      <w:r>
        <w:t>и</w:t>
      </w:r>
      <w:r>
        <w:t>онный баланс был положительным (см. таблицу 11).</w:t>
      </w:r>
    </w:p>
    <w:p w:rsidR="005A1406" w:rsidRDefault="005A1406" w:rsidP="005A1406">
      <w:pPr>
        <w:spacing w:line="360" w:lineRule="auto"/>
        <w:ind w:firstLine="567"/>
        <w:jc w:val="both"/>
      </w:pPr>
      <w:r>
        <w:t>Из таблицы видно, что в последние годы механический приток населения незнач</w:t>
      </w:r>
      <w:r>
        <w:t>и</w:t>
      </w:r>
      <w:r>
        <w:t>тельно перекрывает отток, но и показатели низкой рождаемости и высокой смертности населения способствует уменьшению  общей числе</w:t>
      </w:r>
      <w:r>
        <w:t>н</w:t>
      </w:r>
      <w:r>
        <w:t xml:space="preserve">ности поселения. </w:t>
      </w:r>
    </w:p>
    <w:p w:rsidR="005A1406" w:rsidRDefault="005A1406" w:rsidP="005A1406">
      <w:pPr>
        <w:spacing w:line="360" w:lineRule="auto"/>
        <w:ind w:firstLine="567"/>
        <w:jc w:val="both"/>
        <w:rPr>
          <w:b/>
          <w:bCs/>
          <w:i/>
          <w:iCs/>
        </w:rPr>
      </w:pPr>
      <w:r>
        <w:rPr>
          <w:b/>
          <w:bCs/>
          <w:i/>
          <w:iCs/>
        </w:rPr>
        <w:t>Следует отметить, что естественный прирост населения зависит от дем</w:t>
      </w:r>
      <w:r>
        <w:rPr>
          <w:b/>
          <w:bCs/>
          <w:i/>
          <w:iCs/>
        </w:rPr>
        <w:t>о</w:t>
      </w:r>
      <w:r>
        <w:rPr>
          <w:b/>
          <w:bCs/>
          <w:i/>
          <w:iCs/>
        </w:rPr>
        <w:t>графической структуры населения, которая характеризуется инерционностью. А механической приток (миграция) является основной силой, которая может подде</w:t>
      </w:r>
      <w:r>
        <w:rPr>
          <w:b/>
          <w:bCs/>
          <w:i/>
          <w:iCs/>
        </w:rPr>
        <w:t>р</w:t>
      </w:r>
      <w:r>
        <w:rPr>
          <w:b/>
          <w:bCs/>
          <w:i/>
          <w:iCs/>
        </w:rPr>
        <w:t>жать и увеличить численность н</w:t>
      </w:r>
      <w:r>
        <w:rPr>
          <w:b/>
          <w:bCs/>
          <w:i/>
          <w:iCs/>
        </w:rPr>
        <w:t>а</w:t>
      </w:r>
      <w:r>
        <w:rPr>
          <w:b/>
          <w:bCs/>
          <w:i/>
          <w:iCs/>
        </w:rPr>
        <w:t xml:space="preserve">селения сельского поселения. </w:t>
      </w:r>
    </w:p>
    <w:p w:rsidR="005A1406" w:rsidRDefault="005A1406" w:rsidP="005A1406">
      <w:pPr>
        <w:ind w:firstLine="567"/>
        <w:jc w:val="center"/>
        <w:rPr>
          <w:b/>
          <w:i/>
          <w:iCs/>
        </w:rPr>
      </w:pPr>
    </w:p>
    <w:p w:rsidR="005A1406" w:rsidRDefault="005A1406" w:rsidP="005A1406">
      <w:pPr>
        <w:ind w:firstLine="567"/>
        <w:jc w:val="center"/>
        <w:rPr>
          <w:b/>
          <w:i/>
          <w:iCs/>
        </w:rPr>
      </w:pPr>
      <w:r>
        <w:rPr>
          <w:b/>
          <w:i/>
          <w:iCs/>
        </w:rPr>
        <w:t>Возрастная структура населения</w:t>
      </w:r>
    </w:p>
    <w:p w:rsidR="005A1406" w:rsidRDefault="005A1406" w:rsidP="005A1406">
      <w:pPr>
        <w:ind w:firstLine="567"/>
        <w:jc w:val="center"/>
        <w:rPr>
          <w:bCs/>
          <w:i/>
          <w:iCs/>
        </w:rPr>
      </w:pPr>
    </w:p>
    <w:p w:rsidR="005A1406" w:rsidRDefault="005A1406" w:rsidP="005A1406">
      <w:pPr>
        <w:spacing w:line="360" w:lineRule="auto"/>
        <w:ind w:firstLine="567"/>
        <w:jc w:val="both"/>
      </w:pPr>
      <w:r>
        <w:t xml:space="preserve">По данным на 01.01.2010 г. возрастная структура населения </w:t>
      </w:r>
      <w:r>
        <w:rPr>
          <w:kern w:val="2"/>
        </w:rPr>
        <w:t>Никольского 1-го сел</w:t>
      </w:r>
      <w:r>
        <w:rPr>
          <w:kern w:val="2"/>
        </w:rPr>
        <w:t>ь</w:t>
      </w:r>
      <w:r>
        <w:rPr>
          <w:kern w:val="2"/>
        </w:rPr>
        <w:t>ского поселения</w:t>
      </w:r>
      <w:r>
        <w:t xml:space="preserve"> характеризуется неравноме</w:t>
      </w:r>
      <w:r>
        <w:t>р</w:t>
      </w:r>
      <w:r>
        <w:t>ным распределением: численность населения в трудоспособном возрасте (по данным предоставленным администрацией сельского п</w:t>
      </w:r>
      <w:r>
        <w:t>о</w:t>
      </w:r>
      <w:r>
        <w:t>селения) составляет 697 чел., что с</w:t>
      </w:r>
      <w:r>
        <w:t>о</w:t>
      </w:r>
      <w:r>
        <w:t xml:space="preserve">ставляет 51,8 % от общей численности населения. </w:t>
      </w:r>
    </w:p>
    <w:p w:rsidR="005A1406" w:rsidRDefault="005A1406" w:rsidP="005A1406">
      <w:pPr>
        <w:spacing w:line="360" w:lineRule="auto"/>
        <w:ind w:firstLine="567"/>
        <w:jc w:val="both"/>
      </w:pPr>
      <w:r>
        <w:t>На долю населения младше трудоспособного возраста приходится - 193 чел. (до 6 лет – 65 детей), или 14,3 %  и старше трудоспособного возраста – 456 чел., или 33,9 %.</w:t>
      </w:r>
    </w:p>
    <w:p w:rsidR="005A1406" w:rsidRDefault="00254B28" w:rsidP="005A1406">
      <w:pPr>
        <w:spacing w:line="360" w:lineRule="auto"/>
        <w:ind w:firstLine="567"/>
        <w:jc w:val="both"/>
      </w:pPr>
      <w:r>
        <w:rPr>
          <w:noProof/>
        </w:rPr>
        <w:drawing>
          <wp:anchor distT="0" distB="635" distL="114300" distR="114300" simplePos="0" relativeHeight="251655680" behindDoc="0" locked="0" layoutInCell="1" allowOverlap="1">
            <wp:simplePos x="0" y="0"/>
            <wp:positionH relativeFrom="column">
              <wp:posOffset>-104140</wp:posOffset>
            </wp:positionH>
            <wp:positionV relativeFrom="paragraph">
              <wp:posOffset>175895</wp:posOffset>
            </wp:positionV>
            <wp:extent cx="5855335" cy="2091690"/>
            <wp:effectExtent l="0" t="0" r="0" b="0"/>
            <wp:wrapNone/>
            <wp:docPr id="89" name="Объект 8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rsidR="005A1406" w:rsidRDefault="005A1406" w:rsidP="005A1406">
      <w:pPr>
        <w:spacing w:line="360" w:lineRule="auto"/>
        <w:ind w:firstLine="567"/>
        <w:jc w:val="both"/>
      </w:pPr>
      <w:r>
        <w:t xml:space="preserve">  </w:t>
      </w:r>
    </w:p>
    <w:p w:rsidR="005A1406" w:rsidRDefault="005A1406" w:rsidP="005A1406">
      <w:pPr>
        <w:spacing w:line="360" w:lineRule="auto"/>
        <w:ind w:firstLine="567"/>
        <w:jc w:val="both"/>
      </w:pPr>
    </w:p>
    <w:p w:rsidR="005A1406" w:rsidRDefault="005A1406" w:rsidP="005A1406">
      <w:pPr>
        <w:spacing w:line="360" w:lineRule="auto"/>
        <w:ind w:firstLine="567"/>
        <w:jc w:val="both"/>
      </w:pPr>
    </w:p>
    <w:p w:rsidR="005A1406" w:rsidRDefault="005A1406" w:rsidP="005A1406">
      <w:pPr>
        <w:spacing w:line="360" w:lineRule="auto"/>
        <w:ind w:firstLine="567"/>
        <w:jc w:val="both"/>
      </w:pPr>
    </w:p>
    <w:p w:rsidR="005A1406" w:rsidRDefault="005A1406" w:rsidP="005A1406">
      <w:pPr>
        <w:spacing w:line="360" w:lineRule="auto"/>
        <w:ind w:firstLine="567"/>
        <w:jc w:val="both"/>
      </w:pPr>
    </w:p>
    <w:p w:rsidR="005A1406" w:rsidRDefault="005A1406" w:rsidP="005A1406">
      <w:pPr>
        <w:spacing w:line="360" w:lineRule="auto"/>
        <w:ind w:firstLine="567"/>
        <w:jc w:val="both"/>
      </w:pPr>
    </w:p>
    <w:p w:rsidR="005A1406" w:rsidRDefault="005A1406" w:rsidP="005A1406">
      <w:pPr>
        <w:pStyle w:val="12"/>
        <w:suppressLineNumbers w:val="0"/>
        <w:suppressAutoHyphens w:val="0"/>
        <w:spacing w:line="360" w:lineRule="auto"/>
        <w:rPr>
          <w:rFonts w:cs="Times New Roman"/>
          <w:szCs w:val="24"/>
          <w:lang w:eastAsia="ru-RU"/>
        </w:rPr>
      </w:pPr>
    </w:p>
    <w:p w:rsidR="005A1406" w:rsidRDefault="005A1406" w:rsidP="005A1406">
      <w:pPr>
        <w:spacing w:line="360" w:lineRule="auto"/>
        <w:ind w:firstLine="567"/>
        <w:jc w:val="both"/>
      </w:pPr>
    </w:p>
    <w:p w:rsidR="005A1406" w:rsidRDefault="005A1406" w:rsidP="005A1406">
      <w:pPr>
        <w:spacing w:line="360" w:lineRule="auto"/>
        <w:ind w:firstLine="567"/>
        <w:jc w:val="both"/>
      </w:pPr>
    </w:p>
    <w:p w:rsidR="005A1406" w:rsidRDefault="00254B28" w:rsidP="005A1406">
      <w:pPr>
        <w:spacing w:line="360" w:lineRule="auto"/>
        <w:ind w:firstLine="567"/>
        <w:jc w:val="both"/>
      </w:pPr>
      <w:r>
        <w:rPr>
          <w:noProof/>
          <w:color w:val="000000"/>
        </w:rPr>
        <w:drawing>
          <wp:anchor distT="0" distB="1778" distL="114300" distR="114300" simplePos="0" relativeHeight="251654656" behindDoc="0" locked="0" layoutInCell="1" allowOverlap="1">
            <wp:simplePos x="0" y="0"/>
            <wp:positionH relativeFrom="column">
              <wp:posOffset>259715</wp:posOffset>
            </wp:positionH>
            <wp:positionV relativeFrom="paragraph">
              <wp:posOffset>830580</wp:posOffset>
            </wp:positionV>
            <wp:extent cx="5558155" cy="2550160"/>
            <wp:effectExtent l="0" t="0" r="0" b="0"/>
            <wp:wrapTopAndBottom/>
            <wp:docPr id="88" name="Объект 8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sidR="005A1406">
        <w:t>Из таблицы 10 и приведенных диаграмм следует, что  численность населения  пож</w:t>
      </w:r>
      <w:r w:rsidR="005A1406">
        <w:t>и</w:t>
      </w:r>
      <w:r w:rsidR="005A1406">
        <w:t>лого возраста, превышает численность молодёжи. На одного жителя поселения в труд</w:t>
      </w:r>
      <w:r w:rsidR="005A1406">
        <w:t>о</w:t>
      </w:r>
      <w:r w:rsidR="005A1406">
        <w:t>способном возрасте приходится 0,93 чел.,  в во</w:t>
      </w:r>
      <w:r w:rsidR="005A1406">
        <w:t>з</w:t>
      </w:r>
      <w:r w:rsidR="005A1406">
        <w:t xml:space="preserve">расте старше и младше трудоспособного. </w:t>
      </w:r>
    </w:p>
    <w:p w:rsidR="005A1406" w:rsidRDefault="005A1406" w:rsidP="005A1406">
      <w:pPr>
        <w:spacing w:line="360" w:lineRule="auto"/>
        <w:ind w:firstLine="567"/>
        <w:jc w:val="both"/>
        <w:rPr>
          <w:color w:val="000000"/>
        </w:rPr>
      </w:pPr>
    </w:p>
    <w:p w:rsidR="005A1406" w:rsidRDefault="005A1406" w:rsidP="005A1406">
      <w:pPr>
        <w:spacing w:line="360" w:lineRule="auto"/>
        <w:ind w:firstLine="567"/>
        <w:jc w:val="both"/>
        <w:rPr>
          <w:bCs/>
          <w:i/>
          <w:iCs/>
        </w:rPr>
      </w:pPr>
      <w:r>
        <w:rPr>
          <w:color w:val="000000"/>
        </w:rPr>
        <w:t>Переход части населения трудоспособного возраста в группу населения старше тр</w:t>
      </w:r>
      <w:r>
        <w:rPr>
          <w:color w:val="000000"/>
        </w:rPr>
        <w:t>у</w:t>
      </w:r>
      <w:r>
        <w:rPr>
          <w:color w:val="000000"/>
        </w:rPr>
        <w:t>доспособного не будет</w:t>
      </w:r>
      <w:r>
        <w:t xml:space="preserve"> компенсироваться за счёт вступления населения младшей возра</w:t>
      </w:r>
      <w:r>
        <w:t>с</w:t>
      </w:r>
      <w:r>
        <w:t>тной группы в трудоспособный возраст.</w:t>
      </w:r>
    </w:p>
    <w:p w:rsidR="005A1406" w:rsidRDefault="005A1406" w:rsidP="005A1406">
      <w:pPr>
        <w:pStyle w:val="21"/>
        <w:spacing w:line="360" w:lineRule="auto"/>
        <w:rPr>
          <w:sz w:val="28"/>
          <w:szCs w:val="28"/>
        </w:rPr>
      </w:pPr>
      <w:r>
        <w:t>Таким образом, демографическая нагрузка на трудоспособное население будет ув</w:t>
      </w:r>
      <w:r>
        <w:t>е</w:t>
      </w:r>
      <w:r>
        <w:t>личиваться, что в свою очередь будет оказывать негативное влияние на экономику пос</w:t>
      </w:r>
      <w:r>
        <w:t>е</w:t>
      </w:r>
      <w:r>
        <w:t>ления. Говоря о возрастной структуре населения сельского поселения, следует отметить, что подобный тип возрастной структуры в настоящее время характерен для сельских п</w:t>
      </w:r>
      <w:r>
        <w:t>о</w:t>
      </w:r>
      <w:r>
        <w:t>сел</w:t>
      </w:r>
      <w:r>
        <w:t>е</w:t>
      </w:r>
      <w:r>
        <w:t xml:space="preserve">ний многих районов России. </w:t>
      </w:r>
    </w:p>
    <w:p w:rsidR="005A1406" w:rsidRDefault="005A1406" w:rsidP="005A1406">
      <w:pPr>
        <w:spacing w:line="360" w:lineRule="auto"/>
        <w:ind w:firstLine="567"/>
        <w:jc w:val="center"/>
        <w:rPr>
          <w:b/>
          <w:i/>
          <w:iCs/>
          <w:color w:val="000000"/>
        </w:rPr>
      </w:pPr>
      <w:r>
        <w:rPr>
          <w:b/>
          <w:i/>
          <w:iCs/>
          <w:color w:val="000000"/>
        </w:rPr>
        <w:t>Трудовые ресурсы</w:t>
      </w:r>
    </w:p>
    <w:p w:rsidR="005A1406" w:rsidRDefault="005A1406" w:rsidP="005A1406">
      <w:pPr>
        <w:spacing w:line="360" w:lineRule="auto"/>
        <w:ind w:firstLine="567"/>
        <w:jc w:val="center"/>
        <w:rPr>
          <w:b/>
          <w:i/>
          <w:iCs/>
          <w:color w:val="000000"/>
        </w:rPr>
      </w:pPr>
    </w:p>
    <w:p w:rsidR="005A1406" w:rsidRDefault="005A1406" w:rsidP="005A1406">
      <w:pPr>
        <w:spacing w:line="360" w:lineRule="auto"/>
        <w:ind w:firstLine="567"/>
        <w:jc w:val="both"/>
        <w:rPr>
          <w:color w:val="000000"/>
        </w:rPr>
      </w:pPr>
      <w:r>
        <w:rPr>
          <w:color w:val="000000"/>
        </w:rPr>
        <w:t>Трудовые ресурсы являются одним из главных факторов развития территории. С</w:t>
      </w:r>
      <w:r>
        <w:rPr>
          <w:color w:val="000000"/>
        </w:rPr>
        <w:t>о</w:t>
      </w:r>
      <w:r>
        <w:rPr>
          <w:color w:val="000000"/>
        </w:rPr>
        <w:t>гласно данным администрации сельского поселения, численность трудоспособного нас</w:t>
      </w:r>
      <w:r>
        <w:rPr>
          <w:color w:val="000000"/>
        </w:rPr>
        <w:t>е</w:t>
      </w:r>
      <w:r>
        <w:rPr>
          <w:color w:val="000000"/>
        </w:rPr>
        <w:t>ления в сельском поселении составляет 697 чел., или 51,8 % от общей численности нас</w:t>
      </w:r>
      <w:r>
        <w:rPr>
          <w:color w:val="000000"/>
        </w:rPr>
        <w:t>е</w:t>
      </w:r>
      <w:r>
        <w:rPr>
          <w:color w:val="000000"/>
        </w:rPr>
        <w:t>ления (см. таблицу 10). Численность экон</w:t>
      </w:r>
      <w:r>
        <w:rPr>
          <w:color w:val="000000"/>
        </w:rPr>
        <w:t>о</w:t>
      </w:r>
      <w:r>
        <w:rPr>
          <w:color w:val="000000"/>
        </w:rPr>
        <w:t>мически активного населения составляет 276 чел., что составляет 20,5 % от общей численности населения сельского поселения или 48,2 % от трудовых р</w:t>
      </w:r>
      <w:r>
        <w:rPr>
          <w:color w:val="000000"/>
        </w:rPr>
        <w:t>е</w:t>
      </w:r>
      <w:r>
        <w:rPr>
          <w:color w:val="000000"/>
        </w:rPr>
        <w:t>сурсов поселения.</w:t>
      </w:r>
    </w:p>
    <w:p w:rsidR="005A1406" w:rsidRDefault="005A1406" w:rsidP="005A1406">
      <w:pPr>
        <w:spacing w:line="360" w:lineRule="auto"/>
        <w:ind w:firstLine="567"/>
        <w:jc w:val="both"/>
        <w:rPr>
          <w:color w:val="000000"/>
        </w:rPr>
      </w:pPr>
      <w:r>
        <w:rPr>
          <w:color w:val="000000"/>
        </w:rPr>
        <w:t>Таким образом, на 1000 чел. населения приходится 205 экономически активных ж</w:t>
      </w:r>
      <w:r>
        <w:rPr>
          <w:color w:val="000000"/>
        </w:rPr>
        <w:t>и</w:t>
      </w:r>
      <w:r>
        <w:rPr>
          <w:color w:val="000000"/>
        </w:rPr>
        <w:t>телей. Общая численность незанятых трудовых ресурсов на территории сельского посел</w:t>
      </w:r>
      <w:r>
        <w:rPr>
          <w:color w:val="000000"/>
        </w:rPr>
        <w:t>е</w:t>
      </w:r>
      <w:r>
        <w:rPr>
          <w:color w:val="000000"/>
        </w:rPr>
        <w:t>ния составила 421 человек.</w:t>
      </w:r>
    </w:p>
    <w:p w:rsidR="005A1406" w:rsidRDefault="005A1406" w:rsidP="005A1406">
      <w:pPr>
        <w:spacing w:line="360" w:lineRule="auto"/>
        <w:ind w:firstLine="567"/>
        <w:jc w:val="both"/>
        <w:rPr>
          <w:color w:val="000000"/>
        </w:rPr>
      </w:pPr>
      <w:r>
        <w:rPr>
          <w:bCs/>
          <w:color w:val="000000"/>
        </w:rPr>
        <w:t>В группу незанятых трудовых ресурсов входят: безработные (на территории сел</w:t>
      </w:r>
      <w:r>
        <w:rPr>
          <w:bCs/>
          <w:color w:val="000000"/>
        </w:rPr>
        <w:t>ь</w:t>
      </w:r>
      <w:r>
        <w:rPr>
          <w:bCs/>
          <w:color w:val="000000"/>
        </w:rPr>
        <w:t>ского поселения – 75 человек, из них зарегистрированных - 8 человек), большое количес</w:t>
      </w:r>
      <w:r>
        <w:rPr>
          <w:bCs/>
          <w:color w:val="000000"/>
        </w:rPr>
        <w:t>т</w:t>
      </w:r>
      <w:r>
        <w:rPr>
          <w:bCs/>
          <w:color w:val="000000"/>
        </w:rPr>
        <w:t>во нетрудоспособных (льготные пенсионеры и инвалиды – 270), студенты  и трудоспосо</w:t>
      </w:r>
      <w:r>
        <w:rPr>
          <w:bCs/>
          <w:color w:val="000000"/>
        </w:rPr>
        <w:t>б</w:t>
      </w:r>
      <w:r>
        <w:rPr>
          <w:bCs/>
          <w:color w:val="000000"/>
        </w:rPr>
        <w:t>ные жители, работающие не на территории сельского поселения; выезжающие на р</w:t>
      </w:r>
      <w:r>
        <w:rPr>
          <w:bCs/>
          <w:color w:val="000000"/>
        </w:rPr>
        <w:t>а</w:t>
      </w:r>
      <w:r>
        <w:rPr>
          <w:bCs/>
          <w:color w:val="000000"/>
        </w:rPr>
        <w:t>боту вахтовым методом  или  в другие р</w:t>
      </w:r>
      <w:r>
        <w:rPr>
          <w:bCs/>
          <w:color w:val="000000"/>
        </w:rPr>
        <w:t>е</w:t>
      </w:r>
      <w:r>
        <w:rPr>
          <w:bCs/>
          <w:color w:val="000000"/>
        </w:rPr>
        <w:t>гионы.</w:t>
      </w:r>
    </w:p>
    <w:p w:rsidR="005A1406" w:rsidRDefault="005A1406" w:rsidP="005A1406">
      <w:pPr>
        <w:pStyle w:val="a7"/>
        <w:spacing w:line="360" w:lineRule="auto"/>
        <w:ind w:firstLine="567"/>
        <w:rPr>
          <w:b/>
        </w:rPr>
      </w:pPr>
      <w:r>
        <w:rPr>
          <w:b/>
        </w:rPr>
        <w:t>Распределение трудовых ресурсов</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5580"/>
        <w:gridCol w:w="1440"/>
      </w:tblGrid>
      <w:tr w:rsidR="005A1406" w:rsidTr="00356223">
        <w:tblPrEx>
          <w:tblCellMar>
            <w:top w:w="0" w:type="dxa"/>
            <w:bottom w:w="0" w:type="dxa"/>
          </w:tblCellMar>
        </w:tblPrEx>
        <w:tc>
          <w:tcPr>
            <w:tcW w:w="540" w:type="dxa"/>
          </w:tcPr>
          <w:p w:rsidR="005A1406" w:rsidRDefault="005A1406" w:rsidP="00356223">
            <w:pPr>
              <w:jc w:val="center"/>
              <w:rPr>
                <w:sz w:val="22"/>
                <w:szCs w:val="28"/>
              </w:rPr>
            </w:pPr>
            <w:r>
              <w:rPr>
                <w:sz w:val="22"/>
                <w:szCs w:val="28"/>
              </w:rPr>
              <w:t>п/п</w:t>
            </w:r>
          </w:p>
        </w:tc>
        <w:tc>
          <w:tcPr>
            <w:tcW w:w="5580" w:type="dxa"/>
          </w:tcPr>
          <w:p w:rsidR="005A1406" w:rsidRDefault="005A1406" w:rsidP="00356223">
            <w:pPr>
              <w:pStyle w:val="4"/>
              <w:rPr>
                <w:b w:val="0"/>
                <w:bCs w:val="0"/>
                <w:sz w:val="22"/>
                <w:szCs w:val="28"/>
              </w:rPr>
            </w:pPr>
            <w:r>
              <w:rPr>
                <w:b w:val="0"/>
                <w:bCs w:val="0"/>
                <w:sz w:val="22"/>
              </w:rPr>
              <w:t>Показатели</w:t>
            </w:r>
          </w:p>
        </w:tc>
        <w:tc>
          <w:tcPr>
            <w:tcW w:w="1440" w:type="dxa"/>
          </w:tcPr>
          <w:p w:rsidR="005A1406" w:rsidRDefault="005A1406" w:rsidP="00356223">
            <w:pPr>
              <w:jc w:val="center"/>
              <w:rPr>
                <w:sz w:val="22"/>
                <w:szCs w:val="28"/>
              </w:rPr>
            </w:pPr>
            <w:r>
              <w:rPr>
                <w:sz w:val="22"/>
                <w:szCs w:val="28"/>
              </w:rPr>
              <w:t>Числе</w:t>
            </w:r>
            <w:r>
              <w:rPr>
                <w:sz w:val="22"/>
                <w:szCs w:val="28"/>
              </w:rPr>
              <w:t>н</w:t>
            </w:r>
            <w:r>
              <w:rPr>
                <w:sz w:val="22"/>
                <w:szCs w:val="28"/>
              </w:rPr>
              <w:t>ность (чел</w:t>
            </w:r>
            <w:r>
              <w:rPr>
                <w:sz w:val="22"/>
                <w:szCs w:val="28"/>
              </w:rPr>
              <w:t>о</w:t>
            </w:r>
            <w:r>
              <w:rPr>
                <w:sz w:val="22"/>
                <w:szCs w:val="28"/>
              </w:rPr>
              <w:t>век)</w:t>
            </w:r>
          </w:p>
        </w:tc>
      </w:tr>
      <w:tr w:rsidR="005A1406" w:rsidTr="00356223">
        <w:tblPrEx>
          <w:tblCellMar>
            <w:top w:w="0" w:type="dxa"/>
            <w:bottom w:w="0" w:type="dxa"/>
          </w:tblCellMar>
        </w:tblPrEx>
        <w:tc>
          <w:tcPr>
            <w:tcW w:w="540" w:type="dxa"/>
          </w:tcPr>
          <w:p w:rsidR="005A1406" w:rsidRDefault="005A1406" w:rsidP="00356223">
            <w:pPr>
              <w:jc w:val="center"/>
              <w:rPr>
                <w:sz w:val="16"/>
                <w:szCs w:val="28"/>
              </w:rPr>
            </w:pPr>
            <w:r>
              <w:rPr>
                <w:sz w:val="16"/>
                <w:szCs w:val="28"/>
              </w:rPr>
              <w:t>1</w:t>
            </w:r>
          </w:p>
        </w:tc>
        <w:tc>
          <w:tcPr>
            <w:tcW w:w="5580" w:type="dxa"/>
          </w:tcPr>
          <w:p w:rsidR="005A1406" w:rsidRDefault="005A1406" w:rsidP="00356223">
            <w:pPr>
              <w:pStyle w:val="4"/>
              <w:rPr>
                <w:b w:val="0"/>
                <w:bCs w:val="0"/>
                <w:sz w:val="16"/>
              </w:rPr>
            </w:pPr>
            <w:r>
              <w:rPr>
                <w:b w:val="0"/>
                <w:bCs w:val="0"/>
                <w:sz w:val="16"/>
              </w:rPr>
              <w:t>2</w:t>
            </w:r>
          </w:p>
        </w:tc>
        <w:tc>
          <w:tcPr>
            <w:tcW w:w="1440" w:type="dxa"/>
          </w:tcPr>
          <w:p w:rsidR="005A1406" w:rsidRDefault="005A1406" w:rsidP="00356223">
            <w:pPr>
              <w:jc w:val="center"/>
              <w:rPr>
                <w:sz w:val="16"/>
                <w:szCs w:val="28"/>
              </w:rPr>
            </w:pPr>
            <w:r>
              <w:rPr>
                <w:sz w:val="16"/>
                <w:szCs w:val="28"/>
              </w:rPr>
              <w:t>3</w:t>
            </w:r>
          </w:p>
        </w:tc>
      </w:tr>
      <w:tr w:rsidR="005A1406" w:rsidTr="00356223">
        <w:tblPrEx>
          <w:tblCellMar>
            <w:top w:w="0" w:type="dxa"/>
            <w:bottom w:w="0" w:type="dxa"/>
          </w:tblCellMar>
        </w:tblPrEx>
        <w:tc>
          <w:tcPr>
            <w:tcW w:w="540" w:type="dxa"/>
          </w:tcPr>
          <w:p w:rsidR="005A1406" w:rsidRDefault="005A1406" w:rsidP="00356223">
            <w:pPr>
              <w:jc w:val="center"/>
              <w:rPr>
                <w:sz w:val="22"/>
                <w:szCs w:val="28"/>
              </w:rPr>
            </w:pPr>
            <w:r>
              <w:rPr>
                <w:sz w:val="22"/>
                <w:szCs w:val="28"/>
              </w:rPr>
              <w:t>1</w:t>
            </w:r>
          </w:p>
        </w:tc>
        <w:tc>
          <w:tcPr>
            <w:tcW w:w="5580" w:type="dxa"/>
            <w:vAlign w:val="bottom"/>
          </w:tcPr>
          <w:p w:rsidR="005A1406" w:rsidRDefault="005A1406" w:rsidP="00356223">
            <w:pPr>
              <w:rPr>
                <w:sz w:val="22"/>
                <w:szCs w:val="22"/>
              </w:rPr>
            </w:pPr>
            <w:r>
              <w:rPr>
                <w:b/>
                <w:bCs/>
                <w:sz w:val="22"/>
                <w:szCs w:val="22"/>
              </w:rPr>
              <w:t>Трудовые ресурсы</w:t>
            </w:r>
            <w:r>
              <w:rPr>
                <w:sz w:val="22"/>
                <w:szCs w:val="22"/>
              </w:rPr>
              <w:t xml:space="preserve">, </w:t>
            </w:r>
            <w:r>
              <w:rPr>
                <w:sz w:val="20"/>
                <w:szCs w:val="20"/>
              </w:rPr>
              <w:t>из них</w:t>
            </w:r>
          </w:p>
        </w:tc>
        <w:tc>
          <w:tcPr>
            <w:tcW w:w="1440" w:type="dxa"/>
          </w:tcPr>
          <w:p w:rsidR="005A1406" w:rsidRDefault="005A1406" w:rsidP="00356223">
            <w:pPr>
              <w:jc w:val="center"/>
              <w:rPr>
                <w:b/>
                <w:bCs/>
                <w:sz w:val="22"/>
                <w:szCs w:val="28"/>
              </w:rPr>
            </w:pPr>
            <w:r>
              <w:rPr>
                <w:b/>
                <w:bCs/>
                <w:sz w:val="22"/>
                <w:szCs w:val="28"/>
              </w:rPr>
              <w:t>697</w:t>
            </w:r>
          </w:p>
        </w:tc>
      </w:tr>
      <w:tr w:rsidR="005A1406" w:rsidTr="00356223">
        <w:tblPrEx>
          <w:tblCellMar>
            <w:top w:w="0" w:type="dxa"/>
            <w:bottom w:w="0" w:type="dxa"/>
          </w:tblCellMar>
        </w:tblPrEx>
        <w:tc>
          <w:tcPr>
            <w:tcW w:w="540" w:type="dxa"/>
          </w:tcPr>
          <w:p w:rsidR="005A1406" w:rsidRDefault="005A1406" w:rsidP="00356223">
            <w:pPr>
              <w:jc w:val="center"/>
              <w:rPr>
                <w:sz w:val="22"/>
                <w:szCs w:val="28"/>
              </w:rPr>
            </w:pPr>
          </w:p>
        </w:tc>
        <w:tc>
          <w:tcPr>
            <w:tcW w:w="5580" w:type="dxa"/>
            <w:vAlign w:val="bottom"/>
          </w:tcPr>
          <w:p w:rsidR="005A1406" w:rsidRDefault="005A1406" w:rsidP="00356223">
            <w:pPr>
              <w:rPr>
                <w:sz w:val="22"/>
                <w:szCs w:val="22"/>
              </w:rPr>
            </w:pPr>
            <w:r>
              <w:rPr>
                <w:sz w:val="22"/>
                <w:szCs w:val="22"/>
              </w:rPr>
              <w:t>(экономически активное население):</w:t>
            </w:r>
          </w:p>
        </w:tc>
        <w:tc>
          <w:tcPr>
            <w:tcW w:w="1440" w:type="dxa"/>
          </w:tcPr>
          <w:p w:rsidR="005A1406" w:rsidRDefault="005A1406" w:rsidP="00356223">
            <w:pPr>
              <w:jc w:val="center"/>
              <w:rPr>
                <w:b/>
                <w:bCs/>
                <w:sz w:val="22"/>
                <w:szCs w:val="28"/>
              </w:rPr>
            </w:pPr>
            <w:r>
              <w:rPr>
                <w:b/>
                <w:bCs/>
                <w:sz w:val="22"/>
                <w:szCs w:val="28"/>
              </w:rPr>
              <w:t>276</w:t>
            </w:r>
          </w:p>
        </w:tc>
      </w:tr>
      <w:tr w:rsidR="005A1406" w:rsidTr="00356223">
        <w:tblPrEx>
          <w:tblCellMar>
            <w:top w:w="0" w:type="dxa"/>
            <w:bottom w:w="0" w:type="dxa"/>
          </w:tblCellMar>
        </w:tblPrEx>
        <w:tc>
          <w:tcPr>
            <w:tcW w:w="540" w:type="dxa"/>
          </w:tcPr>
          <w:p w:rsidR="005A1406" w:rsidRDefault="005A1406" w:rsidP="00356223">
            <w:pPr>
              <w:jc w:val="center"/>
              <w:rPr>
                <w:sz w:val="22"/>
                <w:szCs w:val="28"/>
              </w:rPr>
            </w:pPr>
          </w:p>
        </w:tc>
        <w:tc>
          <w:tcPr>
            <w:tcW w:w="5580" w:type="dxa"/>
            <w:vAlign w:val="bottom"/>
          </w:tcPr>
          <w:p w:rsidR="005A1406" w:rsidRDefault="005A1406" w:rsidP="00356223">
            <w:pPr>
              <w:rPr>
                <w:sz w:val="22"/>
                <w:szCs w:val="22"/>
              </w:rPr>
            </w:pPr>
            <w:r>
              <w:rPr>
                <w:sz w:val="22"/>
                <w:szCs w:val="22"/>
              </w:rPr>
              <w:t>- занятые в сельхозпредприятиях</w:t>
            </w:r>
          </w:p>
        </w:tc>
        <w:tc>
          <w:tcPr>
            <w:tcW w:w="1440" w:type="dxa"/>
          </w:tcPr>
          <w:p w:rsidR="005A1406" w:rsidRDefault="005A1406" w:rsidP="00356223">
            <w:pPr>
              <w:jc w:val="center"/>
              <w:rPr>
                <w:sz w:val="22"/>
                <w:szCs w:val="28"/>
              </w:rPr>
            </w:pPr>
            <w:r>
              <w:rPr>
                <w:sz w:val="22"/>
                <w:szCs w:val="28"/>
              </w:rPr>
              <w:t>120</w:t>
            </w:r>
          </w:p>
        </w:tc>
      </w:tr>
      <w:tr w:rsidR="005A1406" w:rsidTr="00356223">
        <w:tblPrEx>
          <w:tblCellMar>
            <w:top w:w="0" w:type="dxa"/>
            <w:bottom w:w="0" w:type="dxa"/>
          </w:tblCellMar>
        </w:tblPrEx>
        <w:tc>
          <w:tcPr>
            <w:tcW w:w="540" w:type="dxa"/>
          </w:tcPr>
          <w:p w:rsidR="005A1406" w:rsidRDefault="005A1406" w:rsidP="00356223">
            <w:pPr>
              <w:jc w:val="center"/>
              <w:rPr>
                <w:sz w:val="22"/>
                <w:szCs w:val="28"/>
              </w:rPr>
            </w:pPr>
          </w:p>
        </w:tc>
        <w:tc>
          <w:tcPr>
            <w:tcW w:w="5580" w:type="dxa"/>
            <w:vAlign w:val="bottom"/>
          </w:tcPr>
          <w:p w:rsidR="005A1406" w:rsidRDefault="005A1406" w:rsidP="00356223">
            <w:pPr>
              <w:rPr>
                <w:sz w:val="22"/>
                <w:szCs w:val="22"/>
              </w:rPr>
            </w:pPr>
            <w:r>
              <w:rPr>
                <w:sz w:val="22"/>
                <w:szCs w:val="22"/>
              </w:rPr>
              <w:t>- занятые в КФХ</w:t>
            </w:r>
          </w:p>
        </w:tc>
        <w:tc>
          <w:tcPr>
            <w:tcW w:w="1440" w:type="dxa"/>
          </w:tcPr>
          <w:p w:rsidR="005A1406" w:rsidRDefault="005A1406" w:rsidP="00356223">
            <w:pPr>
              <w:jc w:val="center"/>
              <w:rPr>
                <w:sz w:val="22"/>
                <w:szCs w:val="28"/>
              </w:rPr>
            </w:pPr>
            <w:r>
              <w:rPr>
                <w:sz w:val="22"/>
                <w:szCs w:val="28"/>
              </w:rPr>
              <w:t>8</w:t>
            </w:r>
          </w:p>
        </w:tc>
      </w:tr>
      <w:tr w:rsidR="005A1406" w:rsidTr="00356223">
        <w:tblPrEx>
          <w:tblCellMar>
            <w:top w:w="0" w:type="dxa"/>
            <w:bottom w:w="0" w:type="dxa"/>
          </w:tblCellMar>
        </w:tblPrEx>
        <w:tc>
          <w:tcPr>
            <w:tcW w:w="540" w:type="dxa"/>
          </w:tcPr>
          <w:p w:rsidR="005A1406" w:rsidRDefault="005A1406" w:rsidP="00356223">
            <w:pPr>
              <w:jc w:val="center"/>
              <w:rPr>
                <w:sz w:val="22"/>
                <w:szCs w:val="28"/>
              </w:rPr>
            </w:pPr>
          </w:p>
        </w:tc>
        <w:tc>
          <w:tcPr>
            <w:tcW w:w="5580" w:type="dxa"/>
            <w:vAlign w:val="bottom"/>
          </w:tcPr>
          <w:p w:rsidR="005A1406" w:rsidRDefault="005A1406" w:rsidP="00356223">
            <w:pPr>
              <w:rPr>
                <w:sz w:val="22"/>
                <w:szCs w:val="22"/>
              </w:rPr>
            </w:pPr>
            <w:r>
              <w:rPr>
                <w:sz w:val="22"/>
                <w:szCs w:val="22"/>
              </w:rPr>
              <w:t>- занятые в ЛПХ</w:t>
            </w:r>
          </w:p>
        </w:tc>
        <w:tc>
          <w:tcPr>
            <w:tcW w:w="1440" w:type="dxa"/>
          </w:tcPr>
          <w:p w:rsidR="005A1406" w:rsidRDefault="005A1406" w:rsidP="00356223">
            <w:pPr>
              <w:jc w:val="center"/>
              <w:rPr>
                <w:sz w:val="22"/>
                <w:szCs w:val="28"/>
              </w:rPr>
            </w:pPr>
            <w:r>
              <w:rPr>
                <w:sz w:val="22"/>
                <w:szCs w:val="28"/>
              </w:rPr>
              <w:t>50</w:t>
            </w:r>
          </w:p>
        </w:tc>
      </w:tr>
      <w:tr w:rsidR="005A1406" w:rsidTr="00356223">
        <w:tblPrEx>
          <w:tblCellMar>
            <w:top w:w="0" w:type="dxa"/>
            <w:bottom w:w="0" w:type="dxa"/>
          </w:tblCellMar>
        </w:tblPrEx>
        <w:tc>
          <w:tcPr>
            <w:tcW w:w="540" w:type="dxa"/>
          </w:tcPr>
          <w:p w:rsidR="005A1406" w:rsidRDefault="005A1406" w:rsidP="00356223">
            <w:pPr>
              <w:jc w:val="center"/>
              <w:rPr>
                <w:sz w:val="22"/>
                <w:szCs w:val="28"/>
              </w:rPr>
            </w:pPr>
          </w:p>
        </w:tc>
        <w:tc>
          <w:tcPr>
            <w:tcW w:w="5580" w:type="dxa"/>
            <w:vAlign w:val="bottom"/>
          </w:tcPr>
          <w:p w:rsidR="005A1406" w:rsidRDefault="005A1406" w:rsidP="00356223">
            <w:pPr>
              <w:rPr>
                <w:sz w:val="22"/>
                <w:szCs w:val="22"/>
              </w:rPr>
            </w:pPr>
            <w:r>
              <w:rPr>
                <w:sz w:val="22"/>
                <w:szCs w:val="22"/>
              </w:rPr>
              <w:t>- занятые в сфере образования</w:t>
            </w:r>
          </w:p>
        </w:tc>
        <w:tc>
          <w:tcPr>
            <w:tcW w:w="1440" w:type="dxa"/>
          </w:tcPr>
          <w:p w:rsidR="005A1406" w:rsidRDefault="005A1406" w:rsidP="00356223">
            <w:pPr>
              <w:jc w:val="center"/>
              <w:rPr>
                <w:sz w:val="22"/>
                <w:szCs w:val="28"/>
              </w:rPr>
            </w:pPr>
            <w:r>
              <w:rPr>
                <w:sz w:val="22"/>
                <w:szCs w:val="28"/>
              </w:rPr>
              <w:t>46</w:t>
            </w:r>
          </w:p>
        </w:tc>
      </w:tr>
      <w:tr w:rsidR="005A1406" w:rsidTr="00356223">
        <w:tblPrEx>
          <w:tblCellMar>
            <w:top w:w="0" w:type="dxa"/>
            <w:bottom w:w="0" w:type="dxa"/>
          </w:tblCellMar>
        </w:tblPrEx>
        <w:tc>
          <w:tcPr>
            <w:tcW w:w="540" w:type="dxa"/>
          </w:tcPr>
          <w:p w:rsidR="005A1406" w:rsidRDefault="005A1406" w:rsidP="00356223">
            <w:pPr>
              <w:jc w:val="center"/>
              <w:rPr>
                <w:sz w:val="22"/>
                <w:szCs w:val="28"/>
              </w:rPr>
            </w:pPr>
          </w:p>
        </w:tc>
        <w:tc>
          <w:tcPr>
            <w:tcW w:w="5580" w:type="dxa"/>
            <w:vAlign w:val="bottom"/>
          </w:tcPr>
          <w:p w:rsidR="005A1406" w:rsidRDefault="005A1406" w:rsidP="00356223">
            <w:pPr>
              <w:rPr>
                <w:sz w:val="22"/>
                <w:szCs w:val="22"/>
              </w:rPr>
            </w:pPr>
            <w:r>
              <w:rPr>
                <w:sz w:val="22"/>
                <w:szCs w:val="22"/>
              </w:rPr>
              <w:t>- занятые в сфере культуры</w:t>
            </w:r>
          </w:p>
        </w:tc>
        <w:tc>
          <w:tcPr>
            <w:tcW w:w="1440" w:type="dxa"/>
          </w:tcPr>
          <w:p w:rsidR="005A1406" w:rsidRDefault="005A1406" w:rsidP="00356223">
            <w:pPr>
              <w:jc w:val="center"/>
              <w:rPr>
                <w:sz w:val="22"/>
                <w:szCs w:val="28"/>
              </w:rPr>
            </w:pPr>
            <w:r>
              <w:rPr>
                <w:sz w:val="22"/>
                <w:szCs w:val="28"/>
              </w:rPr>
              <w:t>3</w:t>
            </w:r>
          </w:p>
        </w:tc>
      </w:tr>
      <w:tr w:rsidR="005A1406" w:rsidTr="00356223">
        <w:tblPrEx>
          <w:tblCellMar>
            <w:top w:w="0" w:type="dxa"/>
            <w:bottom w:w="0" w:type="dxa"/>
          </w:tblCellMar>
        </w:tblPrEx>
        <w:tc>
          <w:tcPr>
            <w:tcW w:w="540" w:type="dxa"/>
          </w:tcPr>
          <w:p w:rsidR="005A1406" w:rsidRDefault="005A1406" w:rsidP="00356223">
            <w:pPr>
              <w:jc w:val="center"/>
              <w:rPr>
                <w:sz w:val="22"/>
                <w:szCs w:val="28"/>
              </w:rPr>
            </w:pPr>
          </w:p>
        </w:tc>
        <w:tc>
          <w:tcPr>
            <w:tcW w:w="5580" w:type="dxa"/>
            <w:vAlign w:val="bottom"/>
          </w:tcPr>
          <w:p w:rsidR="005A1406" w:rsidRDefault="005A1406" w:rsidP="00356223">
            <w:pPr>
              <w:rPr>
                <w:sz w:val="22"/>
                <w:szCs w:val="22"/>
              </w:rPr>
            </w:pPr>
            <w:r>
              <w:rPr>
                <w:sz w:val="22"/>
                <w:szCs w:val="22"/>
              </w:rPr>
              <w:t>- занятые в сфере здравоохранения и социальных услуг</w:t>
            </w:r>
          </w:p>
        </w:tc>
        <w:tc>
          <w:tcPr>
            <w:tcW w:w="1440" w:type="dxa"/>
          </w:tcPr>
          <w:p w:rsidR="005A1406" w:rsidRDefault="005A1406" w:rsidP="00356223">
            <w:pPr>
              <w:jc w:val="center"/>
              <w:rPr>
                <w:sz w:val="22"/>
                <w:szCs w:val="28"/>
              </w:rPr>
            </w:pPr>
            <w:r>
              <w:rPr>
                <w:sz w:val="22"/>
                <w:szCs w:val="28"/>
              </w:rPr>
              <w:t>15</w:t>
            </w:r>
          </w:p>
        </w:tc>
      </w:tr>
      <w:tr w:rsidR="005A1406" w:rsidTr="00356223">
        <w:tblPrEx>
          <w:tblCellMar>
            <w:top w:w="0" w:type="dxa"/>
            <w:bottom w:w="0" w:type="dxa"/>
          </w:tblCellMar>
        </w:tblPrEx>
        <w:tc>
          <w:tcPr>
            <w:tcW w:w="540" w:type="dxa"/>
          </w:tcPr>
          <w:p w:rsidR="005A1406" w:rsidRDefault="005A1406" w:rsidP="00356223">
            <w:pPr>
              <w:jc w:val="center"/>
              <w:rPr>
                <w:sz w:val="22"/>
                <w:szCs w:val="28"/>
              </w:rPr>
            </w:pPr>
          </w:p>
        </w:tc>
        <w:tc>
          <w:tcPr>
            <w:tcW w:w="5580" w:type="dxa"/>
            <w:vAlign w:val="bottom"/>
          </w:tcPr>
          <w:p w:rsidR="005A1406" w:rsidRDefault="005A1406" w:rsidP="00356223">
            <w:pPr>
              <w:rPr>
                <w:sz w:val="22"/>
                <w:szCs w:val="22"/>
              </w:rPr>
            </w:pPr>
            <w:r>
              <w:rPr>
                <w:sz w:val="22"/>
                <w:szCs w:val="22"/>
              </w:rPr>
              <w:t>- занятые в сфере услуг (торговля)</w:t>
            </w:r>
          </w:p>
        </w:tc>
        <w:tc>
          <w:tcPr>
            <w:tcW w:w="1440" w:type="dxa"/>
          </w:tcPr>
          <w:p w:rsidR="005A1406" w:rsidRDefault="005A1406" w:rsidP="00356223">
            <w:pPr>
              <w:jc w:val="center"/>
              <w:rPr>
                <w:sz w:val="22"/>
                <w:szCs w:val="28"/>
              </w:rPr>
            </w:pPr>
            <w:r>
              <w:rPr>
                <w:sz w:val="22"/>
                <w:szCs w:val="28"/>
              </w:rPr>
              <w:t>14</w:t>
            </w:r>
          </w:p>
        </w:tc>
      </w:tr>
      <w:tr w:rsidR="005A1406" w:rsidTr="00356223">
        <w:tblPrEx>
          <w:tblCellMar>
            <w:top w:w="0" w:type="dxa"/>
            <w:bottom w:w="0" w:type="dxa"/>
          </w:tblCellMar>
        </w:tblPrEx>
        <w:tc>
          <w:tcPr>
            <w:tcW w:w="540" w:type="dxa"/>
          </w:tcPr>
          <w:p w:rsidR="005A1406" w:rsidRDefault="005A1406" w:rsidP="00356223">
            <w:pPr>
              <w:jc w:val="center"/>
              <w:rPr>
                <w:sz w:val="22"/>
                <w:szCs w:val="28"/>
              </w:rPr>
            </w:pPr>
          </w:p>
        </w:tc>
        <w:tc>
          <w:tcPr>
            <w:tcW w:w="5580" w:type="dxa"/>
            <w:vAlign w:val="bottom"/>
          </w:tcPr>
          <w:p w:rsidR="005A1406" w:rsidRDefault="005A1406" w:rsidP="00356223">
            <w:pPr>
              <w:rPr>
                <w:sz w:val="22"/>
                <w:szCs w:val="22"/>
              </w:rPr>
            </w:pPr>
            <w:r>
              <w:rPr>
                <w:sz w:val="22"/>
                <w:szCs w:val="22"/>
              </w:rPr>
              <w:t>-занятые в других организациях</w:t>
            </w:r>
          </w:p>
        </w:tc>
        <w:tc>
          <w:tcPr>
            <w:tcW w:w="1440" w:type="dxa"/>
          </w:tcPr>
          <w:p w:rsidR="005A1406" w:rsidRDefault="005A1406" w:rsidP="00356223">
            <w:pPr>
              <w:jc w:val="center"/>
              <w:rPr>
                <w:sz w:val="22"/>
                <w:szCs w:val="28"/>
              </w:rPr>
            </w:pPr>
            <w:r>
              <w:rPr>
                <w:sz w:val="22"/>
                <w:szCs w:val="28"/>
              </w:rPr>
              <w:t>20</w:t>
            </w:r>
          </w:p>
        </w:tc>
      </w:tr>
      <w:tr w:rsidR="005A1406" w:rsidTr="00356223">
        <w:tblPrEx>
          <w:tblCellMar>
            <w:top w:w="0" w:type="dxa"/>
            <w:bottom w:w="0" w:type="dxa"/>
          </w:tblCellMar>
        </w:tblPrEx>
        <w:tc>
          <w:tcPr>
            <w:tcW w:w="540" w:type="dxa"/>
          </w:tcPr>
          <w:p w:rsidR="005A1406" w:rsidRDefault="005A1406" w:rsidP="00356223">
            <w:pPr>
              <w:jc w:val="center"/>
              <w:rPr>
                <w:sz w:val="22"/>
                <w:szCs w:val="28"/>
              </w:rPr>
            </w:pPr>
          </w:p>
        </w:tc>
        <w:tc>
          <w:tcPr>
            <w:tcW w:w="5580" w:type="dxa"/>
            <w:vAlign w:val="bottom"/>
          </w:tcPr>
          <w:p w:rsidR="005A1406" w:rsidRDefault="005A1406" w:rsidP="00356223">
            <w:pPr>
              <w:rPr>
                <w:sz w:val="22"/>
                <w:szCs w:val="22"/>
              </w:rPr>
            </w:pPr>
          </w:p>
        </w:tc>
        <w:tc>
          <w:tcPr>
            <w:tcW w:w="1440" w:type="dxa"/>
          </w:tcPr>
          <w:p w:rsidR="005A1406" w:rsidRDefault="005A1406" w:rsidP="00356223">
            <w:pPr>
              <w:jc w:val="center"/>
              <w:rPr>
                <w:sz w:val="22"/>
                <w:szCs w:val="28"/>
              </w:rPr>
            </w:pPr>
          </w:p>
        </w:tc>
      </w:tr>
      <w:tr w:rsidR="005A1406" w:rsidTr="00356223">
        <w:tblPrEx>
          <w:tblCellMar>
            <w:top w:w="0" w:type="dxa"/>
            <w:bottom w:w="0" w:type="dxa"/>
          </w:tblCellMar>
        </w:tblPrEx>
        <w:tc>
          <w:tcPr>
            <w:tcW w:w="540" w:type="dxa"/>
          </w:tcPr>
          <w:p w:rsidR="005A1406" w:rsidRDefault="005A1406" w:rsidP="00356223">
            <w:pPr>
              <w:jc w:val="center"/>
              <w:rPr>
                <w:sz w:val="22"/>
                <w:szCs w:val="28"/>
              </w:rPr>
            </w:pPr>
          </w:p>
        </w:tc>
        <w:tc>
          <w:tcPr>
            <w:tcW w:w="5580" w:type="dxa"/>
            <w:vAlign w:val="bottom"/>
          </w:tcPr>
          <w:p w:rsidR="005A1406" w:rsidRDefault="005A1406" w:rsidP="00356223">
            <w:pPr>
              <w:rPr>
                <w:sz w:val="22"/>
                <w:szCs w:val="22"/>
              </w:rPr>
            </w:pPr>
            <w:r>
              <w:rPr>
                <w:sz w:val="22"/>
                <w:szCs w:val="22"/>
              </w:rPr>
              <w:t>-незанятыеые трудовые ресурсы</w:t>
            </w:r>
          </w:p>
        </w:tc>
        <w:tc>
          <w:tcPr>
            <w:tcW w:w="1440" w:type="dxa"/>
          </w:tcPr>
          <w:p w:rsidR="005A1406" w:rsidRDefault="005A1406" w:rsidP="00356223">
            <w:pPr>
              <w:jc w:val="center"/>
              <w:rPr>
                <w:b/>
                <w:bCs/>
                <w:color w:val="000000"/>
                <w:sz w:val="22"/>
                <w:szCs w:val="28"/>
              </w:rPr>
            </w:pPr>
            <w:r>
              <w:rPr>
                <w:b/>
                <w:bCs/>
                <w:color w:val="000000"/>
                <w:sz w:val="22"/>
                <w:szCs w:val="28"/>
              </w:rPr>
              <w:t>421</w:t>
            </w:r>
          </w:p>
        </w:tc>
      </w:tr>
    </w:tbl>
    <w:p w:rsidR="005A1406" w:rsidRDefault="005A1406" w:rsidP="005A1406">
      <w:pPr>
        <w:spacing w:line="360" w:lineRule="auto"/>
        <w:ind w:firstLine="567"/>
        <w:jc w:val="both"/>
      </w:pPr>
    </w:p>
    <w:p w:rsidR="005A1406" w:rsidRDefault="005A1406" w:rsidP="005A1406">
      <w:pPr>
        <w:pStyle w:val="a7"/>
        <w:spacing w:line="360" w:lineRule="auto"/>
        <w:ind w:firstLine="567"/>
        <w:jc w:val="both"/>
      </w:pPr>
      <w:r>
        <w:rPr>
          <w:bCs/>
        </w:rPr>
        <w:t>Эти процессы негативным образом влияют на снижение трудового потенциала те</w:t>
      </w:r>
      <w:r>
        <w:rPr>
          <w:bCs/>
        </w:rPr>
        <w:t>р</w:t>
      </w:r>
      <w:r>
        <w:rPr>
          <w:bCs/>
        </w:rPr>
        <w:t>ритории, снижение потребительского потенциала и на процессы территориального разв</w:t>
      </w:r>
      <w:r>
        <w:rPr>
          <w:bCs/>
        </w:rPr>
        <w:t>и</w:t>
      </w:r>
      <w:r>
        <w:rPr>
          <w:bCs/>
        </w:rPr>
        <w:t>тия и пространственного освоения. Негативным образом воздействует на демографич</w:t>
      </w:r>
      <w:r>
        <w:rPr>
          <w:bCs/>
        </w:rPr>
        <w:t>е</w:t>
      </w:r>
      <w:r>
        <w:rPr>
          <w:bCs/>
        </w:rPr>
        <w:t>ский и миграционный потенциал Никольского 1-го сельского поселения</w:t>
      </w:r>
      <w:r>
        <w:t xml:space="preserve">, </w:t>
      </w:r>
      <w:r>
        <w:rPr>
          <w:bCs/>
        </w:rPr>
        <w:t>наличие крупн</w:t>
      </w:r>
      <w:r>
        <w:rPr>
          <w:bCs/>
        </w:rPr>
        <w:t>о</w:t>
      </w:r>
      <w:r>
        <w:rPr>
          <w:bCs/>
        </w:rPr>
        <w:t>го центра притяжения мигрантов г. Москва и г. Воронеж. Трудоспособное население п</w:t>
      </w:r>
      <w:r>
        <w:rPr>
          <w:bCs/>
        </w:rPr>
        <w:t>е</w:t>
      </w:r>
      <w:r>
        <w:rPr>
          <w:bCs/>
        </w:rPr>
        <w:t>реезжает в областной центр и другие р</w:t>
      </w:r>
      <w:r>
        <w:rPr>
          <w:bCs/>
        </w:rPr>
        <w:t>е</w:t>
      </w:r>
      <w:r>
        <w:rPr>
          <w:bCs/>
        </w:rPr>
        <w:t>гионы.</w:t>
      </w:r>
    </w:p>
    <w:p w:rsidR="005A1406" w:rsidRDefault="005A1406" w:rsidP="005A1406">
      <w:pPr>
        <w:pStyle w:val="20"/>
        <w:spacing w:line="360" w:lineRule="auto"/>
        <w:ind w:firstLine="680"/>
        <w:jc w:val="both"/>
        <w:rPr>
          <w:b/>
          <w:bCs/>
          <w:sz w:val="24"/>
        </w:rPr>
      </w:pPr>
      <w:r>
        <w:rPr>
          <w:b/>
          <w:bCs/>
          <w:sz w:val="24"/>
        </w:rPr>
        <w:t>Факторами снижения численности населения являются:  дефицит мест пр</w:t>
      </w:r>
      <w:r>
        <w:rPr>
          <w:b/>
          <w:bCs/>
          <w:sz w:val="24"/>
        </w:rPr>
        <w:t>и</w:t>
      </w:r>
      <w:r>
        <w:rPr>
          <w:b/>
          <w:bCs/>
          <w:sz w:val="24"/>
        </w:rPr>
        <w:t>лож</w:t>
      </w:r>
      <w:r>
        <w:rPr>
          <w:b/>
          <w:bCs/>
          <w:sz w:val="24"/>
        </w:rPr>
        <w:t>е</w:t>
      </w:r>
      <w:r>
        <w:rPr>
          <w:b/>
          <w:bCs/>
          <w:sz w:val="24"/>
        </w:rPr>
        <w:t>ния труда, относительный упадок сельскохозяйственного производства, низкий уровень жизни сельского населения.</w:t>
      </w:r>
    </w:p>
    <w:p w:rsidR="005A1406" w:rsidRDefault="005A1406" w:rsidP="005A1406">
      <w:pPr>
        <w:spacing w:line="360" w:lineRule="auto"/>
        <w:ind w:firstLine="567"/>
        <w:jc w:val="both"/>
        <w:rPr>
          <w:b/>
          <w:bCs/>
          <w:i/>
        </w:rPr>
      </w:pPr>
      <w:r>
        <w:rPr>
          <w:b/>
          <w:bCs/>
          <w:i/>
        </w:rPr>
        <w:t>Перспектива развития рынка труда Никольского 1-го сельского поселения связ</w:t>
      </w:r>
      <w:r>
        <w:rPr>
          <w:b/>
          <w:bCs/>
          <w:i/>
        </w:rPr>
        <w:t>а</w:t>
      </w:r>
      <w:r>
        <w:rPr>
          <w:b/>
          <w:bCs/>
          <w:i/>
        </w:rPr>
        <w:t>на с развитием сельскохозяйственного производства и созданием производств по п</w:t>
      </w:r>
      <w:r>
        <w:rPr>
          <w:b/>
          <w:bCs/>
          <w:i/>
        </w:rPr>
        <w:t>е</w:t>
      </w:r>
      <w:r>
        <w:rPr>
          <w:b/>
          <w:bCs/>
          <w:i/>
        </w:rPr>
        <w:t>реработке сельхозпродукции. Создание новых рабочих мест перспективно в сфере культурно-бытового обслуживания, торговле, общественном питании и оказании иных платных услуг.</w:t>
      </w:r>
    </w:p>
    <w:p w:rsidR="005A1406" w:rsidRDefault="005A1406" w:rsidP="005A1406">
      <w:pPr>
        <w:spacing w:line="360" w:lineRule="auto"/>
        <w:ind w:firstLine="567"/>
        <w:jc w:val="both"/>
      </w:pPr>
      <w:r>
        <w:t>Администрация сельского поселения должна вести работу по увеличению мест пр</w:t>
      </w:r>
      <w:r>
        <w:t>и</w:t>
      </w:r>
      <w:r>
        <w:t xml:space="preserve">ложения трудовой деятельности: </w:t>
      </w:r>
    </w:p>
    <w:p w:rsidR="005A1406" w:rsidRDefault="005A1406" w:rsidP="005A1406">
      <w:pPr>
        <w:numPr>
          <w:ilvl w:val="0"/>
          <w:numId w:val="1"/>
        </w:numPr>
        <w:spacing w:line="360" w:lineRule="auto"/>
        <w:ind w:left="0" w:firstLine="567"/>
        <w:jc w:val="both"/>
      </w:pPr>
      <w:r>
        <w:t>направлять молодёжь (до 18 лет), не имеющую профессии, в учреждения профе</w:t>
      </w:r>
      <w:r>
        <w:t>с</w:t>
      </w:r>
      <w:r>
        <w:t>сионального образования для получения специальности до начала трудовой де</w:t>
      </w:r>
      <w:r>
        <w:t>я</w:t>
      </w:r>
      <w:r>
        <w:t>тельности;</w:t>
      </w:r>
    </w:p>
    <w:p w:rsidR="005A1406" w:rsidRDefault="005A1406" w:rsidP="005A1406">
      <w:pPr>
        <w:numPr>
          <w:ilvl w:val="0"/>
          <w:numId w:val="1"/>
        </w:numPr>
        <w:spacing w:line="360" w:lineRule="auto"/>
        <w:ind w:left="0" w:firstLine="567"/>
        <w:jc w:val="both"/>
      </w:pPr>
      <w:r>
        <w:t>привлекать незанятых граждан к трудовой деятельности;</w:t>
      </w:r>
    </w:p>
    <w:p w:rsidR="005A1406" w:rsidRDefault="005A1406" w:rsidP="005A1406">
      <w:pPr>
        <w:numPr>
          <w:ilvl w:val="0"/>
          <w:numId w:val="1"/>
        </w:numPr>
        <w:spacing w:line="360" w:lineRule="auto"/>
        <w:ind w:left="0" w:firstLine="567"/>
        <w:jc w:val="both"/>
      </w:pPr>
      <w:r>
        <w:t>развивать и поддерживать малое и среднее предпринимательство для создания новых рабочих мест;</w:t>
      </w:r>
    </w:p>
    <w:p w:rsidR="005A1406" w:rsidRDefault="005A1406" w:rsidP="005A1406">
      <w:pPr>
        <w:numPr>
          <w:ilvl w:val="0"/>
          <w:numId w:val="1"/>
        </w:numPr>
        <w:spacing w:line="360" w:lineRule="auto"/>
        <w:ind w:left="0" w:firstLine="567"/>
        <w:jc w:val="both"/>
      </w:pPr>
      <w:r>
        <w:t>оказывать поддержку мигрантам из других регионов для обеспечения квалиф</w:t>
      </w:r>
      <w:r>
        <w:t>и</w:t>
      </w:r>
      <w:r>
        <w:t>цированной рабочей силой.</w:t>
      </w:r>
    </w:p>
    <w:p w:rsidR="005A1406" w:rsidRDefault="005A1406" w:rsidP="005A1406">
      <w:pPr>
        <w:spacing w:line="360" w:lineRule="auto"/>
        <w:jc w:val="center"/>
        <w:rPr>
          <w:b/>
          <w:bCs/>
          <w:i/>
          <w:iCs/>
          <w:sz w:val="26"/>
          <w:szCs w:val="26"/>
        </w:rPr>
      </w:pPr>
      <w:r>
        <w:rPr>
          <w:b/>
          <w:bCs/>
          <w:i/>
          <w:iCs/>
          <w:sz w:val="26"/>
          <w:szCs w:val="26"/>
        </w:rPr>
        <w:t>Выводы</w:t>
      </w:r>
    </w:p>
    <w:p w:rsidR="005A1406" w:rsidRDefault="005A1406" w:rsidP="005A1406">
      <w:pPr>
        <w:spacing w:line="360" w:lineRule="auto"/>
        <w:ind w:firstLine="567"/>
        <w:jc w:val="both"/>
        <w:rPr>
          <w:b/>
          <w:bCs/>
          <w:i/>
          <w:iCs/>
        </w:rPr>
      </w:pPr>
      <w:r>
        <w:rPr>
          <w:b/>
          <w:bCs/>
          <w:i/>
          <w:iCs/>
        </w:rPr>
        <w:t>Демографическая ситуация, сложившаяся в настоящее время в Никольском 1-м сельском поселении неблагоприятная. Показатели  рождаемости с 2005 по 2009 г</w:t>
      </w:r>
      <w:r>
        <w:rPr>
          <w:b/>
          <w:bCs/>
          <w:i/>
          <w:iCs/>
        </w:rPr>
        <w:t>о</w:t>
      </w:r>
      <w:r>
        <w:rPr>
          <w:b/>
          <w:bCs/>
          <w:i/>
          <w:iCs/>
        </w:rPr>
        <w:t>ды снижаются, показателя смертности – высокие, что ведет к естественной убыли н</w:t>
      </w:r>
      <w:r>
        <w:rPr>
          <w:b/>
          <w:bCs/>
          <w:i/>
          <w:iCs/>
        </w:rPr>
        <w:t>а</w:t>
      </w:r>
      <w:r>
        <w:rPr>
          <w:b/>
          <w:bCs/>
          <w:i/>
          <w:iCs/>
        </w:rPr>
        <w:t>селения. Положительный приток мигрантов за последние 5 лет незначительно пер</w:t>
      </w:r>
      <w:r>
        <w:rPr>
          <w:b/>
          <w:bCs/>
          <w:i/>
          <w:iCs/>
        </w:rPr>
        <w:t>е</w:t>
      </w:r>
      <w:r>
        <w:rPr>
          <w:b/>
          <w:bCs/>
          <w:i/>
          <w:iCs/>
        </w:rPr>
        <w:t>крывает механический отток населения. Доля насел</w:t>
      </w:r>
      <w:r>
        <w:rPr>
          <w:b/>
          <w:bCs/>
          <w:i/>
          <w:iCs/>
        </w:rPr>
        <w:t>е</w:t>
      </w:r>
      <w:r>
        <w:rPr>
          <w:b/>
          <w:bCs/>
          <w:i/>
          <w:iCs/>
        </w:rPr>
        <w:t>ния младших возрастных групп значительно ниже доли населения старших возра</w:t>
      </w:r>
      <w:r>
        <w:rPr>
          <w:b/>
          <w:bCs/>
          <w:i/>
          <w:iCs/>
        </w:rPr>
        <w:t>с</w:t>
      </w:r>
      <w:r>
        <w:rPr>
          <w:b/>
          <w:bCs/>
          <w:i/>
          <w:iCs/>
        </w:rPr>
        <w:t>тных групп (14,3% против 33,9%), что впоследствии приведет к увеличению демографической нагрузки на трудоспосо</w:t>
      </w:r>
      <w:r>
        <w:rPr>
          <w:b/>
          <w:bCs/>
          <w:i/>
          <w:iCs/>
        </w:rPr>
        <w:t>б</w:t>
      </w:r>
      <w:r>
        <w:rPr>
          <w:b/>
          <w:bCs/>
          <w:i/>
          <w:iCs/>
        </w:rPr>
        <w:t>ное население. Для сокращения естественной убыли населения необходимо принятие административных мер, направленных на стимулирование рождаемости и создание условий для  привлечения мигрантов из других реги</w:t>
      </w:r>
      <w:r>
        <w:rPr>
          <w:b/>
          <w:bCs/>
          <w:i/>
          <w:iCs/>
        </w:rPr>
        <w:t>о</w:t>
      </w:r>
      <w:r>
        <w:rPr>
          <w:b/>
          <w:bCs/>
          <w:i/>
          <w:iCs/>
        </w:rPr>
        <w:t>нов.</w:t>
      </w:r>
    </w:p>
    <w:p w:rsidR="005A1406" w:rsidRDefault="005A1406" w:rsidP="005A1406">
      <w:pPr>
        <w:spacing w:before="120" w:after="120"/>
        <w:jc w:val="center"/>
        <w:rPr>
          <w:bCs/>
          <w:i/>
          <w:iCs/>
        </w:rPr>
      </w:pPr>
    </w:p>
    <w:p w:rsidR="005A1406" w:rsidRDefault="005A1406" w:rsidP="005A1406">
      <w:pPr>
        <w:spacing w:before="120" w:after="120"/>
        <w:jc w:val="center"/>
        <w:rPr>
          <w:b/>
          <w:i/>
          <w:iCs/>
          <w:sz w:val="26"/>
        </w:rPr>
      </w:pPr>
      <w:r>
        <w:rPr>
          <w:b/>
          <w:i/>
          <w:iCs/>
          <w:sz w:val="26"/>
        </w:rPr>
        <w:t>Прогноз перспективной численности населения</w:t>
      </w:r>
    </w:p>
    <w:p w:rsidR="005A1406" w:rsidRDefault="005A1406" w:rsidP="005A1406">
      <w:pPr>
        <w:jc w:val="center"/>
        <w:rPr>
          <w:bCs/>
          <w:i/>
          <w:iCs/>
        </w:rPr>
      </w:pPr>
    </w:p>
    <w:p w:rsidR="005A1406" w:rsidRDefault="005A1406" w:rsidP="005A1406">
      <w:pPr>
        <w:pStyle w:val="21"/>
        <w:spacing w:line="360" w:lineRule="auto"/>
      </w:pPr>
      <w:r>
        <w:t>На перспективу уровень естественного прироста во многом будет зависеть от реал</w:t>
      </w:r>
      <w:r>
        <w:t>и</w:t>
      </w:r>
      <w:r>
        <w:t>зации целевых программ: федеральных, областных и районных, а также мероприятий, к</w:t>
      </w:r>
      <w:r>
        <w:t>о</w:t>
      </w:r>
      <w:r>
        <w:t xml:space="preserve">торые должны быть осуществлены администрацией района и сельского поселения для решения демографических проблем. </w:t>
      </w:r>
    </w:p>
    <w:p w:rsidR="005A1406" w:rsidRDefault="005A1406" w:rsidP="005A1406">
      <w:pPr>
        <w:autoSpaceDE w:val="0"/>
        <w:spacing w:line="360" w:lineRule="auto"/>
        <w:ind w:firstLine="708"/>
        <w:jc w:val="both"/>
        <w:rPr>
          <w:rFonts w:ascii="TimesNewRomanPSMT" w:hAnsi="TimesNewRomanPSMT" w:cs="TimesNewRomanPSMT"/>
          <w:color w:val="000000"/>
          <w:szCs w:val="22"/>
        </w:rPr>
      </w:pPr>
      <w:r>
        <w:rPr>
          <w:rFonts w:ascii="TimesNewRomanPSMT" w:hAnsi="TimesNewRomanPSMT" w:cs="TimesNewRomanPSMT"/>
          <w:color w:val="000000"/>
          <w:szCs w:val="22"/>
        </w:rPr>
        <w:t xml:space="preserve">Для улучшения демографической ситуации в </w:t>
      </w:r>
      <w:r>
        <w:rPr>
          <w:rFonts w:cs="TimesNewRomanPSMT"/>
          <w:color w:val="000000"/>
          <w:szCs w:val="22"/>
        </w:rPr>
        <w:t>Воробьевском районе и сельских п</w:t>
      </w:r>
      <w:r>
        <w:rPr>
          <w:rFonts w:cs="TimesNewRomanPSMT"/>
          <w:color w:val="000000"/>
          <w:szCs w:val="22"/>
        </w:rPr>
        <w:t>о</w:t>
      </w:r>
      <w:r>
        <w:rPr>
          <w:rFonts w:cs="TimesNewRomanPSMT"/>
          <w:color w:val="000000"/>
          <w:szCs w:val="22"/>
        </w:rPr>
        <w:t xml:space="preserve">селениях </w:t>
      </w:r>
      <w:r>
        <w:rPr>
          <w:rFonts w:ascii="TimesNewRomanPSMT" w:hAnsi="TimesNewRomanPSMT" w:cs="TimesNewRomanPSMT"/>
          <w:color w:val="000000"/>
          <w:szCs w:val="22"/>
        </w:rPr>
        <w:t>требуется осуществление широкого круга социально-экономических меропри</w:t>
      </w:r>
      <w:r>
        <w:rPr>
          <w:rFonts w:ascii="TimesNewRomanPSMT" w:hAnsi="TimesNewRomanPSMT" w:cs="TimesNewRomanPSMT"/>
          <w:color w:val="000000"/>
          <w:szCs w:val="22"/>
        </w:rPr>
        <w:t>я</w:t>
      </w:r>
      <w:r>
        <w:rPr>
          <w:rFonts w:ascii="TimesNewRomanPSMT" w:hAnsi="TimesNewRomanPSMT" w:cs="TimesNewRomanPSMT"/>
          <w:color w:val="000000"/>
          <w:szCs w:val="22"/>
        </w:rPr>
        <w:t xml:space="preserve">тий: </w:t>
      </w:r>
    </w:p>
    <w:p w:rsidR="005A1406" w:rsidRDefault="005A1406" w:rsidP="005A1406">
      <w:pPr>
        <w:autoSpaceDE w:val="0"/>
        <w:spacing w:line="360" w:lineRule="auto"/>
        <w:jc w:val="both"/>
        <w:rPr>
          <w:rFonts w:ascii="TimesNewRomanPSMT" w:hAnsi="TimesNewRomanPSMT" w:cs="TimesNewRomanPSMT"/>
          <w:color w:val="000000"/>
          <w:szCs w:val="22"/>
        </w:rPr>
      </w:pPr>
      <w:r>
        <w:rPr>
          <w:rFonts w:ascii="Wingdings-Regular" w:hAnsi="Wingdings-Regular" w:cs="Wingdings-Regular"/>
          <w:color w:val="000000"/>
          <w:szCs w:val="22"/>
        </w:rPr>
        <w:t xml:space="preserve">■   </w:t>
      </w:r>
      <w:r>
        <w:rPr>
          <w:rFonts w:ascii="TimesNewRomanPSMT" w:hAnsi="TimesNewRomanPSMT" w:cs="TimesNewRomanPSMT"/>
          <w:color w:val="000000"/>
          <w:szCs w:val="22"/>
        </w:rPr>
        <w:t>сохранение и укрепление здоровья населения, увеличение продолжительности жизни;</w:t>
      </w:r>
    </w:p>
    <w:p w:rsidR="005A1406" w:rsidRDefault="005A1406" w:rsidP="005A1406">
      <w:pPr>
        <w:autoSpaceDE w:val="0"/>
        <w:spacing w:line="360" w:lineRule="auto"/>
        <w:jc w:val="both"/>
        <w:rPr>
          <w:rFonts w:ascii="TimesNewRomanPSMT" w:hAnsi="TimesNewRomanPSMT" w:cs="TimesNewRomanPSMT"/>
          <w:color w:val="000000"/>
          <w:szCs w:val="22"/>
        </w:rPr>
      </w:pPr>
      <w:r>
        <w:rPr>
          <w:rFonts w:ascii="Wingdings-Regular" w:hAnsi="Wingdings-Regular" w:cs="Wingdings-Regular"/>
          <w:color w:val="000000"/>
          <w:szCs w:val="22"/>
        </w:rPr>
        <w:t xml:space="preserve">■   </w:t>
      </w:r>
      <w:r>
        <w:rPr>
          <w:rFonts w:ascii="TimesNewRomanPSMT" w:hAnsi="TimesNewRomanPSMT" w:cs="TimesNewRomanPSMT"/>
          <w:color w:val="000000"/>
          <w:szCs w:val="22"/>
        </w:rPr>
        <w:t>создание условий для ведения здорового образа жизни;</w:t>
      </w:r>
    </w:p>
    <w:p w:rsidR="005A1406" w:rsidRDefault="005A1406" w:rsidP="005A1406">
      <w:pPr>
        <w:autoSpaceDE w:val="0"/>
        <w:spacing w:line="360" w:lineRule="auto"/>
        <w:jc w:val="both"/>
        <w:rPr>
          <w:rFonts w:ascii="TimesNewRomanPSMT" w:hAnsi="TimesNewRomanPSMT" w:cs="TimesNewRomanPSMT"/>
          <w:color w:val="000000"/>
          <w:szCs w:val="22"/>
        </w:rPr>
      </w:pPr>
      <w:r>
        <w:rPr>
          <w:rFonts w:ascii="Wingdings-Regular" w:hAnsi="Wingdings-Regular" w:cs="Wingdings-Regular"/>
          <w:color w:val="000000"/>
          <w:szCs w:val="22"/>
        </w:rPr>
        <w:t xml:space="preserve">■   </w:t>
      </w:r>
      <w:r>
        <w:rPr>
          <w:rFonts w:ascii="TimesNewRomanPSMT" w:hAnsi="TimesNewRomanPSMT" w:cs="TimesNewRomanPSMT"/>
          <w:color w:val="000000"/>
          <w:szCs w:val="22"/>
        </w:rPr>
        <w:t>укрепление репродуктивного здоровья населения, здоровья детей и подростков;</w:t>
      </w:r>
    </w:p>
    <w:p w:rsidR="005A1406" w:rsidRDefault="005A1406" w:rsidP="005A1406">
      <w:pPr>
        <w:autoSpaceDE w:val="0"/>
        <w:spacing w:line="360" w:lineRule="auto"/>
        <w:jc w:val="both"/>
        <w:rPr>
          <w:rFonts w:ascii="TimesNewRomanPSMT" w:hAnsi="TimesNewRomanPSMT" w:cs="TimesNewRomanPSMT"/>
          <w:color w:val="000000"/>
          <w:szCs w:val="22"/>
        </w:rPr>
      </w:pPr>
      <w:r>
        <w:rPr>
          <w:rFonts w:ascii="Wingdings-Regular" w:hAnsi="Wingdings-Regular" w:cs="Wingdings-Regular"/>
          <w:color w:val="000000"/>
          <w:szCs w:val="22"/>
        </w:rPr>
        <w:t xml:space="preserve">■  </w:t>
      </w:r>
      <w:r>
        <w:rPr>
          <w:rFonts w:ascii="TimesNewRomanPSMT" w:hAnsi="TimesNewRomanPSMT" w:cs="TimesNewRomanPSMT"/>
          <w:color w:val="000000"/>
          <w:szCs w:val="22"/>
        </w:rPr>
        <w:t>повышение уровня рождаемости и сокращение уровня материнской и младенческой смер</w:t>
      </w:r>
      <w:r>
        <w:rPr>
          <w:rFonts w:ascii="TimesNewRomanPSMT" w:hAnsi="TimesNewRomanPSMT" w:cs="TimesNewRomanPSMT"/>
          <w:color w:val="000000"/>
          <w:szCs w:val="22"/>
        </w:rPr>
        <w:t>т</w:t>
      </w:r>
      <w:r>
        <w:rPr>
          <w:rFonts w:ascii="TimesNewRomanPSMT" w:hAnsi="TimesNewRomanPSMT" w:cs="TimesNewRomanPSMT"/>
          <w:color w:val="000000"/>
          <w:szCs w:val="22"/>
        </w:rPr>
        <w:t>ности; поддержка материнства и детства;</w:t>
      </w:r>
    </w:p>
    <w:p w:rsidR="005A1406" w:rsidRDefault="005A1406" w:rsidP="005A1406">
      <w:pPr>
        <w:autoSpaceDE w:val="0"/>
        <w:spacing w:line="360" w:lineRule="auto"/>
        <w:jc w:val="both"/>
        <w:rPr>
          <w:rFonts w:ascii="TimesNewRomanPSMT" w:hAnsi="TimesNewRomanPSMT" w:cs="TimesNewRomanPSMT"/>
          <w:color w:val="000000"/>
          <w:szCs w:val="22"/>
        </w:rPr>
      </w:pPr>
      <w:r>
        <w:rPr>
          <w:rFonts w:ascii="Wingdings-Regular" w:hAnsi="Wingdings-Regular" w:cs="Wingdings-Regular"/>
          <w:color w:val="000000"/>
          <w:szCs w:val="22"/>
        </w:rPr>
        <w:t xml:space="preserve">■   </w:t>
      </w:r>
      <w:r>
        <w:rPr>
          <w:rFonts w:ascii="TimesNewRomanPSMT" w:hAnsi="TimesNewRomanPSMT" w:cs="TimesNewRomanPSMT"/>
          <w:color w:val="000000"/>
          <w:szCs w:val="22"/>
        </w:rPr>
        <w:t>сокращение общего уровня смертности населения, в том числе от социально-значимых заболеваний и внешних причин;</w:t>
      </w:r>
    </w:p>
    <w:p w:rsidR="005A1406" w:rsidRDefault="005A1406" w:rsidP="005A1406">
      <w:pPr>
        <w:autoSpaceDE w:val="0"/>
        <w:spacing w:line="360" w:lineRule="auto"/>
        <w:jc w:val="both"/>
        <w:rPr>
          <w:rFonts w:ascii="TimesNewRomanPSMT" w:hAnsi="TimesNewRomanPSMT" w:cs="TimesNewRomanPSMT"/>
          <w:color w:val="000000"/>
          <w:szCs w:val="22"/>
        </w:rPr>
      </w:pPr>
      <w:r>
        <w:rPr>
          <w:rFonts w:ascii="Wingdings-Regular" w:hAnsi="Wingdings-Regular" w:cs="Wingdings-Regular"/>
          <w:color w:val="000000"/>
          <w:szCs w:val="22"/>
        </w:rPr>
        <w:t xml:space="preserve">■   </w:t>
      </w:r>
      <w:r>
        <w:rPr>
          <w:rFonts w:ascii="TimesNewRomanPSMT" w:hAnsi="TimesNewRomanPSMT" w:cs="TimesNewRomanPSMT"/>
          <w:color w:val="000000"/>
          <w:szCs w:val="22"/>
        </w:rPr>
        <w:t>реабилитация инвалидов;</w:t>
      </w:r>
    </w:p>
    <w:p w:rsidR="005A1406" w:rsidRDefault="005A1406" w:rsidP="005A1406">
      <w:pPr>
        <w:autoSpaceDE w:val="0"/>
        <w:spacing w:line="360" w:lineRule="auto"/>
        <w:jc w:val="both"/>
        <w:rPr>
          <w:rFonts w:ascii="TimesNewRomanPSMT" w:hAnsi="TimesNewRomanPSMT" w:cs="TimesNewRomanPSMT"/>
          <w:color w:val="000000"/>
          <w:szCs w:val="22"/>
        </w:rPr>
      </w:pPr>
      <w:r>
        <w:rPr>
          <w:rFonts w:ascii="Wingdings-Regular" w:hAnsi="Wingdings-Regular" w:cs="Wingdings-Regular"/>
          <w:color w:val="000000"/>
          <w:szCs w:val="22"/>
        </w:rPr>
        <w:t xml:space="preserve">■  </w:t>
      </w:r>
      <w:r>
        <w:rPr>
          <w:rFonts w:ascii="TimesNewRomanPSMT" w:hAnsi="TimesNewRomanPSMT" w:cs="TimesNewRomanPSMT"/>
          <w:color w:val="000000"/>
          <w:szCs w:val="22"/>
        </w:rPr>
        <w:t>укрепление института семьи, возрождение и сохранение традиций крепких семейных о</w:t>
      </w:r>
      <w:r>
        <w:rPr>
          <w:rFonts w:ascii="TimesNewRomanPSMT" w:hAnsi="TimesNewRomanPSMT" w:cs="TimesNewRomanPSMT"/>
          <w:color w:val="000000"/>
          <w:szCs w:val="22"/>
        </w:rPr>
        <w:t>т</w:t>
      </w:r>
      <w:r>
        <w:rPr>
          <w:rFonts w:ascii="TimesNewRomanPSMT" w:hAnsi="TimesNewRomanPSMT" w:cs="TimesNewRomanPSMT"/>
          <w:color w:val="000000"/>
          <w:szCs w:val="22"/>
        </w:rPr>
        <w:t>ношений;</w:t>
      </w:r>
    </w:p>
    <w:p w:rsidR="005A1406" w:rsidRDefault="005A1406" w:rsidP="005A1406">
      <w:pPr>
        <w:autoSpaceDE w:val="0"/>
        <w:spacing w:line="360" w:lineRule="auto"/>
        <w:jc w:val="both"/>
        <w:rPr>
          <w:rFonts w:ascii="TimesNewRomanPSMT" w:hAnsi="TimesNewRomanPSMT" w:cs="TimesNewRomanPSMT"/>
          <w:color w:val="000000"/>
          <w:szCs w:val="22"/>
        </w:rPr>
      </w:pPr>
      <w:r>
        <w:rPr>
          <w:rFonts w:ascii="Wingdings-Regular" w:hAnsi="Wingdings-Regular" w:cs="Wingdings-Regular"/>
          <w:color w:val="000000"/>
          <w:szCs w:val="22"/>
        </w:rPr>
        <w:t xml:space="preserve">■  </w:t>
      </w:r>
      <w:r>
        <w:rPr>
          <w:rFonts w:ascii="TimesNewRomanPSMT" w:hAnsi="TimesNewRomanPSMT" w:cs="TimesNewRomanPSMT"/>
          <w:color w:val="000000"/>
          <w:szCs w:val="22"/>
        </w:rPr>
        <w:t>усиление миграционной привлекательности сельского поселения за счет развития ж</w:t>
      </w:r>
      <w:r>
        <w:rPr>
          <w:rFonts w:ascii="TimesNewRomanPSMT" w:hAnsi="TimesNewRomanPSMT" w:cs="TimesNewRomanPSMT"/>
          <w:color w:val="000000"/>
          <w:szCs w:val="22"/>
        </w:rPr>
        <w:t>и</w:t>
      </w:r>
      <w:r>
        <w:rPr>
          <w:rFonts w:ascii="TimesNewRomanPSMT" w:hAnsi="TimesNewRomanPSMT" w:cs="TimesNewRomanPSMT"/>
          <w:color w:val="000000"/>
          <w:szCs w:val="22"/>
        </w:rPr>
        <w:t>лищного, культурно-бытового и промышленного строительства.</w:t>
      </w:r>
    </w:p>
    <w:p w:rsidR="005A1406" w:rsidRDefault="005A1406" w:rsidP="005A1406">
      <w:pPr>
        <w:pStyle w:val="a7"/>
        <w:spacing w:line="360" w:lineRule="auto"/>
        <w:ind w:firstLine="567"/>
        <w:jc w:val="both"/>
        <w:rPr>
          <w:bCs/>
          <w:i/>
        </w:rPr>
      </w:pPr>
      <w:r>
        <w:rPr>
          <w:b/>
          <w:bCs/>
          <w:i/>
        </w:rPr>
        <w:t>Начиная с 2005 года, в Никольском 1-м сельском поселении количество насел</w:t>
      </w:r>
      <w:r>
        <w:rPr>
          <w:b/>
          <w:bCs/>
          <w:i/>
        </w:rPr>
        <w:t>е</w:t>
      </w:r>
      <w:r>
        <w:rPr>
          <w:b/>
          <w:bCs/>
          <w:i/>
        </w:rPr>
        <w:t xml:space="preserve">ния уменьшилось с 1453 до 1346 человек </w:t>
      </w:r>
      <w:r>
        <w:rPr>
          <w:bCs/>
          <w:i/>
        </w:rPr>
        <w:t xml:space="preserve">(см. таблицу 10). </w:t>
      </w:r>
    </w:p>
    <w:p w:rsidR="005A1406" w:rsidRDefault="005A1406" w:rsidP="005A1406">
      <w:pPr>
        <w:pStyle w:val="a7"/>
        <w:spacing w:line="360" w:lineRule="auto"/>
        <w:ind w:firstLine="567"/>
        <w:jc w:val="both"/>
        <w:rPr>
          <w:bCs/>
          <w:i/>
        </w:rPr>
      </w:pPr>
    </w:p>
    <w:p w:rsidR="005A1406" w:rsidRDefault="005A1406" w:rsidP="005A1406">
      <w:pPr>
        <w:pStyle w:val="a7"/>
        <w:spacing w:line="360" w:lineRule="auto"/>
        <w:ind w:firstLine="567"/>
        <w:jc w:val="both"/>
        <w:rPr>
          <w:bCs/>
        </w:rPr>
      </w:pPr>
      <w:r>
        <w:rPr>
          <w:bCs/>
        </w:rPr>
        <w:t>Учитывая данные, за последние пять лет, рассчитываем проектную численность н</w:t>
      </w:r>
      <w:r>
        <w:rPr>
          <w:bCs/>
        </w:rPr>
        <w:t>а</w:t>
      </w:r>
      <w:r>
        <w:rPr>
          <w:bCs/>
        </w:rPr>
        <w:t>селения по следующей форм</w:t>
      </w:r>
      <w:r>
        <w:rPr>
          <w:bCs/>
        </w:rPr>
        <w:t>у</w:t>
      </w:r>
      <w:r>
        <w:rPr>
          <w:bCs/>
        </w:rPr>
        <w:t>ле:</w:t>
      </w:r>
    </w:p>
    <w:p w:rsidR="005A1406" w:rsidRDefault="005A1406" w:rsidP="005A1406">
      <w:pPr>
        <w:pStyle w:val="a7"/>
        <w:ind w:firstLine="567"/>
        <w:jc w:val="both"/>
        <w:rPr>
          <w:bCs/>
          <w:i/>
          <w:iCs/>
        </w:rPr>
      </w:pPr>
    </w:p>
    <w:p w:rsidR="005A1406" w:rsidRDefault="005A1406" w:rsidP="005A1406">
      <w:pPr>
        <w:pStyle w:val="a7"/>
        <w:ind w:firstLine="567"/>
        <w:jc w:val="both"/>
        <w:rPr>
          <w:bCs/>
          <w:i/>
          <w:iCs/>
        </w:rPr>
      </w:pPr>
      <w:r>
        <w:rPr>
          <w:bCs/>
          <w:i/>
          <w:iCs/>
        </w:rPr>
        <w:t xml:space="preserve">Н </w:t>
      </w:r>
      <w:r>
        <w:rPr>
          <w:bCs/>
          <w:i/>
          <w:iCs/>
          <w:sz w:val="20"/>
        </w:rPr>
        <w:t>а</w:t>
      </w:r>
      <w:r>
        <w:rPr>
          <w:bCs/>
          <w:sz w:val="20"/>
        </w:rPr>
        <w:t xml:space="preserve"> </w:t>
      </w:r>
      <w:r>
        <w:rPr>
          <w:bCs/>
        </w:rPr>
        <w:t xml:space="preserve">= </w:t>
      </w:r>
      <w:r>
        <w:rPr>
          <w:bCs/>
          <w:i/>
          <w:iCs/>
        </w:rPr>
        <w:t xml:space="preserve">Н </w:t>
      </w:r>
      <w:r>
        <w:rPr>
          <w:bCs/>
          <w:i/>
          <w:iCs/>
          <w:sz w:val="20"/>
        </w:rPr>
        <w:t>о*</w:t>
      </w:r>
      <w:r>
        <w:rPr>
          <w:bCs/>
          <w:sz w:val="20"/>
        </w:rPr>
        <w:t>(</w:t>
      </w:r>
      <w:r>
        <w:rPr>
          <w:bCs/>
          <w:i/>
          <w:iCs/>
        </w:rPr>
        <w:t>1</w:t>
      </w:r>
      <w:r>
        <w:rPr>
          <w:bCs/>
          <w:i/>
          <w:iCs/>
          <w:sz w:val="20"/>
        </w:rPr>
        <w:t>+</w:t>
      </w:r>
      <w:r>
        <w:rPr>
          <w:bCs/>
          <w:i/>
          <w:iCs/>
          <w:u w:val="single"/>
        </w:rPr>
        <w:t xml:space="preserve">К </w:t>
      </w:r>
      <w:r>
        <w:rPr>
          <w:bCs/>
          <w:i/>
          <w:iCs/>
          <w:sz w:val="20"/>
          <w:u w:val="single"/>
        </w:rPr>
        <w:t>общ.пр</w:t>
      </w:r>
      <w:r>
        <w:rPr>
          <w:bCs/>
          <w:i/>
          <w:iCs/>
        </w:rPr>
        <w:t>.)ª  ,где</w:t>
      </w:r>
    </w:p>
    <w:p w:rsidR="005A1406" w:rsidRDefault="005A1406" w:rsidP="005A1406">
      <w:pPr>
        <w:pStyle w:val="a7"/>
        <w:ind w:firstLine="567"/>
        <w:jc w:val="both"/>
        <w:rPr>
          <w:bCs/>
          <w:i/>
          <w:iCs/>
        </w:rPr>
      </w:pPr>
      <w:r>
        <w:rPr>
          <w:bCs/>
        </w:rPr>
        <w:t xml:space="preserve">                         </w:t>
      </w:r>
      <w:r>
        <w:rPr>
          <w:bCs/>
          <w:i/>
          <w:iCs/>
        </w:rPr>
        <w:t>1000</w:t>
      </w:r>
    </w:p>
    <w:p w:rsidR="005A1406" w:rsidRDefault="005A1406" w:rsidP="005A1406">
      <w:pPr>
        <w:pStyle w:val="a7"/>
        <w:ind w:firstLine="567"/>
        <w:jc w:val="both"/>
        <w:rPr>
          <w:bCs/>
          <w:i/>
          <w:iCs/>
          <w:sz w:val="20"/>
        </w:rPr>
      </w:pPr>
      <w:r>
        <w:rPr>
          <w:bCs/>
          <w:i/>
          <w:iCs/>
        </w:rPr>
        <w:t xml:space="preserve">Н </w:t>
      </w:r>
      <w:r>
        <w:rPr>
          <w:bCs/>
          <w:i/>
          <w:iCs/>
          <w:sz w:val="20"/>
        </w:rPr>
        <w:t>а – численность населения через п лет;</w:t>
      </w:r>
    </w:p>
    <w:p w:rsidR="005A1406" w:rsidRDefault="005A1406" w:rsidP="005A1406">
      <w:pPr>
        <w:pStyle w:val="a7"/>
        <w:ind w:firstLine="567"/>
        <w:jc w:val="both"/>
        <w:rPr>
          <w:bCs/>
          <w:i/>
          <w:iCs/>
          <w:sz w:val="20"/>
        </w:rPr>
      </w:pPr>
      <w:r>
        <w:rPr>
          <w:bCs/>
          <w:i/>
          <w:iCs/>
        </w:rPr>
        <w:t xml:space="preserve">Н </w:t>
      </w:r>
      <w:r>
        <w:rPr>
          <w:bCs/>
          <w:i/>
          <w:iCs/>
          <w:sz w:val="20"/>
        </w:rPr>
        <w:t>о – численность населения в исходный период;</w:t>
      </w:r>
    </w:p>
    <w:p w:rsidR="005A1406" w:rsidRDefault="005A1406" w:rsidP="005A1406">
      <w:pPr>
        <w:pStyle w:val="a7"/>
        <w:ind w:firstLine="567"/>
        <w:jc w:val="both"/>
        <w:rPr>
          <w:bCs/>
          <w:i/>
          <w:iCs/>
          <w:sz w:val="20"/>
        </w:rPr>
      </w:pPr>
      <w:r>
        <w:rPr>
          <w:bCs/>
          <w:i/>
          <w:iCs/>
        </w:rPr>
        <w:t xml:space="preserve">К </w:t>
      </w:r>
      <w:r>
        <w:rPr>
          <w:bCs/>
          <w:i/>
          <w:iCs/>
          <w:sz w:val="20"/>
        </w:rPr>
        <w:t>общ .пр.  – среднегодовой коэффициент общего прироста;</w:t>
      </w:r>
    </w:p>
    <w:p w:rsidR="005A1406" w:rsidRDefault="005A1406" w:rsidP="005A1406">
      <w:pPr>
        <w:pStyle w:val="a7"/>
        <w:ind w:firstLine="567"/>
        <w:jc w:val="both"/>
        <w:rPr>
          <w:bCs/>
          <w:i/>
          <w:iCs/>
          <w:sz w:val="20"/>
        </w:rPr>
      </w:pPr>
      <w:r>
        <w:rPr>
          <w:bCs/>
          <w:i/>
          <w:iCs/>
          <w:sz w:val="20"/>
        </w:rPr>
        <w:t>а – число лет от исходной даты.</w:t>
      </w:r>
    </w:p>
    <w:p w:rsidR="005A1406" w:rsidRDefault="005A1406" w:rsidP="005A1406">
      <w:pPr>
        <w:pStyle w:val="a7"/>
        <w:ind w:firstLine="567"/>
        <w:jc w:val="both"/>
        <w:rPr>
          <w:bCs/>
          <w:i/>
          <w:iCs/>
        </w:rPr>
      </w:pPr>
      <w:r>
        <w:rPr>
          <w:bCs/>
          <w:i/>
          <w:iCs/>
        </w:rPr>
        <w:t>На расчетный срок:</w:t>
      </w:r>
    </w:p>
    <w:p w:rsidR="005A1406" w:rsidRDefault="005A1406" w:rsidP="005A1406">
      <w:pPr>
        <w:pStyle w:val="a7"/>
        <w:ind w:firstLine="567"/>
        <w:jc w:val="both"/>
        <w:rPr>
          <w:bCs/>
          <w:i/>
          <w:iCs/>
        </w:rPr>
      </w:pPr>
    </w:p>
    <w:p w:rsidR="005A1406" w:rsidRDefault="005A1406" w:rsidP="005A1406">
      <w:pPr>
        <w:pStyle w:val="a7"/>
        <w:rPr>
          <w:bCs/>
          <w:sz w:val="20"/>
        </w:rPr>
      </w:pPr>
      <w:r>
        <w:rPr>
          <w:bCs/>
          <w:i/>
          <w:iCs/>
          <w:sz w:val="20"/>
        </w:rPr>
        <w:t>Н</w:t>
      </w:r>
      <w:r>
        <w:rPr>
          <w:bCs/>
          <w:i/>
          <w:iCs/>
          <w:sz w:val="14"/>
        </w:rPr>
        <w:t>6/16/21</w:t>
      </w:r>
      <w:r>
        <w:rPr>
          <w:bCs/>
          <w:i/>
          <w:iCs/>
          <w:sz w:val="16"/>
        </w:rPr>
        <w:t xml:space="preserve"> </w:t>
      </w:r>
      <w:r>
        <w:rPr>
          <w:bCs/>
          <w:sz w:val="20"/>
        </w:rPr>
        <w:t xml:space="preserve">= </w:t>
      </w:r>
      <w:r>
        <w:rPr>
          <w:bCs/>
          <w:i/>
          <w:iCs/>
          <w:sz w:val="20"/>
        </w:rPr>
        <w:t>1346*</w:t>
      </w:r>
      <w:r>
        <w:rPr>
          <w:bCs/>
          <w:sz w:val="20"/>
        </w:rPr>
        <w:t>(</w:t>
      </w:r>
      <w:r>
        <w:rPr>
          <w:bCs/>
          <w:i/>
          <w:iCs/>
          <w:sz w:val="20"/>
        </w:rPr>
        <w:t>1+</w:t>
      </w:r>
      <w:r>
        <w:rPr>
          <w:bCs/>
          <w:i/>
          <w:iCs/>
          <w:sz w:val="20"/>
          <w:u w:val="single"/>
        </w:rPr>
        <w:t>0,926359</w:t>
      </w:r>
      <w:r>
        <w:rPr>
          <w:bCs/>
          <w:i/>
          <w:iCs/>
          <w:sz w:val="20"/>
        </w:rPr>
        <w:t>)</w:t>
      </w:r>
      <w:r>
        <w:rPr>
          <w:bCs/>
          <w:i/>
          <w:iCs/>
          <w:sz w:val="20"/>
          <w:vertAlign w:val="superscript"/>
        </w:rPr>
        <w:t>6/16/21</w:t>
      </w:r>
      <w:r>
        <w:rPr>
          <w:bCs/>
          <w:i/>
          <w:iCs/>
          <w:sz w:val="20"/>
        </w:rPr>
        <w:t xml:space="preserve"> =1354 (чел.) – на 2015 г; 1366(чел.)- на 2025 г; =1373(чел.)- на 2030 г.</w:t>
      </w:r>
    </w:p>
    <w:p w:rsidR="005A1406" w:rsidRDefault="005A1406" w:rsidP="005A1406">
      <w:pPr>
        <w:pStyle w:val="a7"/>
        <w:ind w:firstLine="567"/>
        <w:jc w:val="left"/>
        <w:rPr>
          <w:bCs/>
          <w:i/>
          <w:iCs/>
          <w:sz w:val="20"/>
        </w:rPr>
      </w:pPr>
      <w:r>
        <w:rPr>
          <w:bCs/>
          <w:i/>
          <w:iCs/>
          <w:sz w:val="20"/>
        </w:rPr>
        <w:t xml:space="preserve">                            1000</w:t>
      </w:r>
    </w:p>
    <w:p w:rsidR="005A1406" w:rsidRDefault="005A1406" w:rsidP="005A1406">
      <w:pPr>
        <w:pStyle w:val="a7"/>
      </w:pPr>
      <w:r>
        <w:t xml:space="preserve">       </w:t>
      </w:r>
    </w:p>
    <w:p w:rsidR="005A1406" w:rsidRDefault="005A1406" w:rsidP="005A1406">
      <w:pPr>
        <w:pStyle w:val="31"/>
        <w:tabs>
          <w:tab w:val="clear" w:pos="540"/>
        </w:tabs>
        <w:rPr>
          <w:b/>
          <w:bCs/>
        </w:rPr>
      </w:pPr>
      <w:r>
        <w:t xml:space="preserve">          По прогнозам ожидается замедление естественной убыли населения с 2011-2012 г</w:t>
      </w:r>
      <w:r>
        <w:t>о</w:t>
      </w:r>
      <w:r>
        <w:t>дов за счет улучшения качества жизни, снижение миграционного оттока. На улучшение демографической ситуации, стимулирование рождаемости, обеспечение доступности ж</w:t>
      </w:r>
      <w:r>
        <w:t>и</w:t>
      </w:r>
      <w:r>
        <w:t>лья для молодых семей работают программа ипотечных кредитов, федеральная целевая пр</w:t>
      </w:r>
      <w:r>
        <w:t>о</w:t>
      </w:r>
      <w:r>
        <w:t>грамма "Жилище" на 2002-2010 годы  и областная целевая программа  "Обеспечение жильем молодых семей 2004-2010 г</w:t>
      </w:r>
      <w:r>
        <w:t>о</w:t>
      </w:r>
      <w:r>
        <w:t>ды».</w:t>
      </w:r>
    </w:p>
    <w:p w:rsidR="008C1FB4" w:rsidRPr="00A31D69" w:rsidRDefault="008C1FB4">
      <w:pPr>
        <w:pStyle w:val="90"/>
        <w:keepNext w:val="0"/>
        <w:autoSpaceDE/>
        <w:autoSpaceDN/>
        <w:jc w:val="center"/>
        <w:outlineLvl w:val="9"/>
        <w:rPr>
          <w:b/>
          <w:bCs/>
          <w:color w:val="C00000"/>
        </w:rPr>
      </w:pPr>
    </w:p>
    <w:p w:rsidR="008C1FB4" w:rsidRPr="00A31D69" w:rsidRDefault="008C1FB4">
      <w:pPr>
        <w:pStyle w:val="90"/>
        <w:keepNext w:val="0"/>
        <w:autoSpaceDE/>
        <w:autoSpaceDN/>
        <w:jc w:val="center"/>
        <w:outlineLvl w:val="9"/>
        <w:rPr>
          <w:b/>
          <w:bCs/>
          <w:color w:val="C00000"/>
          <w:sz w:val="28"/>
        </w:rPr>
      </w:pPr>
    </w:p>
    <w:p w:rsidR="00CF1A94" w:rsidRPr="000337E3" w:rsidRDefault="00CF1A94" w:rsidP="00CF1A94">
      <w:pPr>
        <w:pStyle w:val="20"/>
        <w:spacing w:line="360" w:lineRule="auto"/>
        <w:ind w:firstLine="567"/>
        <w:jc w:val="center"/>
        <w:rPr>
          <w:b/>
          <w:bCs/>
          <w:i/>
          <w:iCs/>
        </w:rPr>
      </w:pPr>
      <w:r w:rsidRPr="000337E3">
        <w:rPr>
          <w:b/>
          <w:bCs/>
          <w:i/>
          <w:iCs/>
        </w:rPr>
        <w:t>3.4.2. Земельный фонд и категории земель</w:t>
      </w:r>
    </w:p>
    <w:p w:rsidR="00CF1A94" w:rsidRPr="00A31D69" w:rsidRDefault="00CF1A94" w:rsidP="00CF1A94">
      <w:pPr>
        <w:pStyle w:val="21"/>
        <w:spacing w:line="360" w:lineRule="auto"/>
        <w:jc w:val="center"/>
        <w:rPr>
          <w:color w:val="C00000"/>
          <w:sz w:val="22"/>
        </w:rPr>
      </w:pPr>
    </w:p>
    <w:p w:rsidR="000337E3" w:rsidRDefault="000337E3" w:rsidP="000337E3">
      <w:pPr>
        <w:pStyle w:val="20"/>
        <w:spacing w:line="360" w:lineRule="auto"/>
        <w:jc w:val="both"/>
        <w:rPr>
          <w:sz w:val="24"/>
        </w:rPr>
      </w:pPr>
      <w:r>
        <w:t xml:space="preserve">         </w:t>
      </w:r>
      <w:r>
        <w:rPr>
          <w:sz w:val="24"/>
        </w:rPr>
        <w:t>Земельный фонд Никольского 1-го сельского поселения составляет 11331,64га (в том числе сельскохозяйственные угодья – 7,2 га, из них пашни – 6,4 га).</w:t>
      </w:r>
    </w:p>
    <w:tbl>
      <w:tblPr>
        <w:tblW w:w="8100"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0"/>
        <w:gridCol w:w="3960"/>
        <w:gridCol w:w="1620"/>
        <w:gridCol w:w="1620"/>
      </w:tblGrid>
      <w:tr w:rsidR="000337E3" w:rsidTr="00356223">
        <w:trPr>
          <w:cantSplit/>
          <w:trHeight w:val="154"/>
        </w:trPr>
        <w:tc>
          <w:tcPr>
            <w:tcW w:w="900" w:type="dxa"/>
            <w:vMerge w:val="restart"/>
            <w:tcBorders>
              <w:top w:val="single" w:sz="4" w:space="0" w:color="auto"/>
              <w:left w:val="single" w:sz="4" w:space="0" w:color="auto"/>
              <w:bottom w:val="single" w:sz="4" w:space="0" w:color="auto"/>
              <w:right w:val="single" w:sz="4" w:space="0" w:color="auto"/>
            </w:tcBorders>
            <w:vAlign w:val="center"/>
          </w:tcPr>
          <w:p w:rsidR="000337E3" w:rsidRDefault="000337E3" w:rsidP="00356223">
            <w:pPr>
              <w:pStyle w:val="-"/>
              <w:spacing w:before="0" w:after="0"/>
              <w:rPr>
                <w:rFonts w:ascii="Times New Roman" w:hAnsi="Times New Roman" w:cs="Times New Roman"/>
                <w:b w:val="0"/>
                <w:bCs/>
                <w:sz w:val="24"/>
              </w:rPr>
            </w:pPr>
            <w:r>
              <w:rPr>
                <w:rFonts w:ascii="Times New Roman" w:hAnsi="Times New Roman" w:cs="Times New Roman"/>
                <w:b w:val="0"/>
                <w:bCs/>
                <w:sz w:val="24"/>
              </w:rPr>
              <w:t>п/п</w:t>
            </w:r>
          </w:p>
        </w:tc>
        <w:tc>
          <w:tcPr>
            <w:tcW w:w="3960" w:type="dxa"/>
            <w:vMerge w:val="restart"/>
            <w:tcBorders>
              <w:top w:val="single" w:sz="4" w:space="0" w:color="auto"/>
              <w:left w:val="single" w:sz="4" w:space="0" w:color="auto"/>
              <w:bottom w:val="single" w:sz="4" w:space="0" w:color="auto"/>
              <w:right w:val="single" w:sz="4" w:space="0" w:color="auto"/>
            </w:tcBorders>
            <w:vAlign w:val="center"/>
          </w:tcPr>
          <w:p w:rsidR="000337E3" w:rsidRDefault="000337E3" w:rsidP="00356223">
            <w:pPr>
              <w:pStyle w:val="-"/>
              <w:spacing w:before="0" w:after="0"/>
              <w:rPr>
                <w:rFonts w:ascii="Times New Roman" w:hAnsi="Times New Roman" w:cs="Times New Roman"/>
                <w:b w:val="0"/>
                <w:bCs/>
                <w:sz w:val="24"/>
              </w:rPr>
            </w:pPr>
            <w:r>
              <w:rPr>
                <w:rFonts w:ascii="Times New Roman" w:hAnsi="Times New Roman" w:cs="Times New Roman"/>
                <w:b w:val="0"/>
                <w:bCs/>
                <w:sz w:val="24"/>
              </w:rPr>
              <w:t>Муниципальное образование</w:t>
            </w:r>
          </w:p>
        </w:tc>
        <w:tc>
          <w:tcPr>
            <w:tcW w:w="3240" w:type="dxa"/>
            <w:gridSpan w:val="2"/>
            <w:tcBorders>
              <w:top w:val="single" w:sz="4" w:space="0" w:color="auto"/>
              <w:left w:val="single" w:sz="4" w:space="0" w:color="auto"/>
              <w:bottom w:val="single" w:sz="4" w:space="0" w:color="auto"/>
              <w:right w:val="single" w:sz="4" w:space="0" w:color="auto"/>
            </w:tcBorders>
          </w:tcPr>
          <w:p w:rsidR="000337E3" w:rsidRDefault="000337E3" w:rsidP="00356223">
            <w:pPr>
              <w:jc w:val="center"/>
              <w:rPr>
                <w:bCs/>
                <w:iCs/>
              </w:rPr>
            </w:pPr>
            <w:r>
              <w:rPr>
                <w:bCs/>
                <w:iCs/>
              </w:rPr>
              <w:t>Площадь</w:t>
            </w:r>
          </w:p>
        </w:tc>
      </w:tr>
      <w:tr w:rsidR="000337E3" w:rsidTr="00356223">
        <w:trPr>
          <w:cantSplit/>
          <w:trHeight w:val="300"/>
        </w:trPr>
        <w:tc>
          <w:tcPr>
            <w:tcW w:w="900" w:type="dxa"/>
            <w:vMerge/>
            <w:tcBorders>
              <w:top w:val="single" w:sz="4" w:space="0" w:color="auto"/>
              <w:left w:val="single" w:sz="4" w:space="0" w:color="auto"/>
              <w:bottom w:val="single" w:sz="4" w:space="0" w:color="auto"/>
              <w:right w:val="single" w:sz="4" w:space="0" w:color="auto"/>
            </w:tcBorders>
          </w:tcPr>
          <w:p w:rsidR="000337E3" w:rsidRDefault="000337E3" w:rsidP="00356223">
            <w:pPr>
              <w:ind w:hanging="3"/>
              <w:jc w:val="center"/>
              <w:rPr>
                <w:iCs/>
              </w:rPr>
            </w:pPr>
          </w:p>
        </w:tc>
        <w:tc>
          <w:tcPr>
            <w:tcW w:w="3960" w:type="dxa"/>
            <w:vMerge/>
            <w:tcBorders>
              <w:top w:val="single" w:sz="4" w:space="0" w:color="auto"/>
              <w:left w:val="single" w:sz="4" w:space="0" w:color="auto"/>
              <w:bottom w:val="single" w:sz="4" w:space="0" w:color="auto"/>
              <w:right w:val="single" w:sz="4" w:space="0" w:color="auto"/>
            </w:tcBorders>
          </w:tcPr>
          <w:p w:rsidR="000337E3" w:rsidRDefault="000337E3" w:rsidP="00356223">
            <w:pPr>
              <w:ind w:hanging="3"/>
              <w:jc w:val="center"/>
              <w:rPr>
                <w:iCs/>
              </w:rPr>
            </w:pPr>
          </w:p>
        </w:tc>
        <w:tc>
          <w:tcPr>
            <w:tcW w:w="1620" w:type="dxa"/>
            <w:tcBorders>
              <w:top w:val="single" w:sz="4" w:space="0" w:color="auto"/>
              <w:left w:val="single" w:sz="4" w:space="0" w:color="auto"/>
              <w:bottom w:val="single" w:sz="4" w:space="0" w:color="auto"/>
              <w:right w:val="single" w:sz="4" w:space="0" w:color="auto"/>
            </w:tcBorders>
          </w:tcPr>
          <w:p w:rsidR="000337E3" w:rsidRDefault="000337E3" w:rsidP="00356223">
            <w:pPr>
              <w:jc w:val="center"/>
              <w:rPr>
                <w:iCs/>
                <w:sz w:val="22"/>
              </w:rPr>
            </w:pPr>
            <w:r>
              <w:rPr>
                <w:iCs/>
                <w:sz w:val="22"/>
              </w:rPr>
              <w:t xml:space="preserve">всего в </w:t>
            </w:r>
          </w:p>
          <w:p w:rsidR="000337E3" w:rsidRDefault="000337E3" w:rsidP="00356223">
            <w:pPr>
              <w:jc w:val="center"/>
              <w:rPr>
                <w:iCs/>
                <w:sz w:val="22"/>
              </w:rPr>
            </w:pPr>
            <w:r>
              <w:rPr>
                <w:iCs/>
                <w:sz w:val="22"/>
              </w:rPr>
              <w:t>гр</w:t>
            </w:r>
            <w:r>
              <w:rPr>
                <w:iCs/>
                <w:sz w:val="22"/>
              </w:rPr>
              <w:t>а</w:t>
            </w:r>
            <w:r>
              <w:rPr>
                <w:iCs/>
                <w:sz w:val="22"/>
              </w:rPr>
              <w:t>ницах</w:t>
            </w:r>
          </w:p>
        </w:tc>
        <w:tc>
          <w:tcPr>
            <w:tcW w:w="1620" w:type="dxa"/>
            <w:tcBorders>
              <w:top w:val="single" w:sz="4" w:space="0" w:color="auto"/>
              <w:left w:val="single" w:sz="4" w:space="0" w:color="auto"/>
              <w:bottom w:val="single" w:sz="4" w:space="0" w:color="auto"/>
              <w:right w:val="single" w:sz="4" w:space="0" w:color="auto"/>
            </w:tcBorders>
          </w:tcPr>
          <w:p w:rsidR="000337E3" w:rsidRDefault="000337E3" w:rsidP="00356223">
            <w:pPr>
              <w:ind w:hanging="3"/>
              <w:jc w:val="center"/>
              <w:rPr>
                <w:iCs/>
                <w:sz w:val="22"/>
              </w:rPr>
            </w:pPr>
            <w:r>
              <w:rPr>
                <w:iCs/>
                <w:sz w:val="22"/>
              </w:rPr>
              <w:t xml:space="preserve">в </w:t>
            </w:r>
            <w:r w:rsidR="00092D49">
              <w:rPr>
                <w:iCs/>
                <w:sz w:val="22"/>
              </w:rPr>
              <w:t>границах</w:t>
            </w:r>
          </w:p>
          <w:p w:rsidR="000337E3" w:rsidRDefault="00092D49" w:rsidP="00356223">
            <w:pPr>
              <w:ind w:hanging="3"/>
              <w:jc w:val="center"/>
              <w:rPr>
                <w:iCs/>
                <w:sz w:val="22"/>
              </w:rPr>
            </w:pPr>
            <w:r>
              <w:rPr>
                <w:iCs/>
                <w:sz w:val="22"/>
              </w:rPr>
              <w:t>нас. пунктов</w:t>
            </w:r>
          </w:p>
        </w:tc>
      </w:tr>
      <w:tr w:rsidR="000337E3" w:rsidTr="00356223">
        <w:trPr>
          <w:cantSplit/>
        </w:trPr>
        <w:tc>
          <w:tcPr>
            <w:tcW w:w="900" w:type="dxa"/>
            <w:tcBorders>
              <w:top w:val="single" w:sz="4" w:space="0" w:color="auto"/>
              <w:left w:val="single" w:sz="4" w:space="0" w:color="auto"/>
              <w:bottom w:val="single" w:sz="4" w:space="0" w:color="auto"/>
              <w:right w:val="single" w:sz="4" w:space="0" w:color="auto"/>
            </w:tcBorders>
          </w:tcPr>
          <w:p w:rsidR="000337E3" w:rsidRDefault="000337E3" w:rsidP="00356223">
            <w:pPr>
              <w:ind w:hanging="3"/>
              <w:jc w:val="center"/>
              <w:rPr>
                <w:iCs/>
                <w:sz w:val="16"/>
              </w:rPr>
            </w:pPr>
            <w:r>
              <w:rPr>
                <w:iCs/>
                <w:sz w:val="16"/>
              </w:rPr>
              <w:t>1</w:t>
            </w:r>
          </w:p>
        </w:tc>
        <w:tc>
          <w:tcPr>
            <w:tcW w:w="3960" w:type="dxa"/>
            <w:tcBorders>
              <w:top w:val="single" w:sz="4" w:space="0" w:color="auto"/>
              <w:left w:val="single" w:sz="4" w:space="0" w:color="auto"/>
              <w:bottom w:val="single" w:sz="4" w:space="0" w:color="auto"/>
              <w:right w:val="single" w:sz="4" w:space="0" w:color="auto"/>
            </w:tcBorders>
          </w:tcPr>
          <w:p w:rsidR="000337E3" w:rsidRDefault="000337E3" w:rsidP="00356223">
            <w:pPr>
              <w:ind w:hanging="3"/>
              <w:jc w:val="center"/>
              <w:rPr>
                <w:iCs/>
                <w:sz w:val="16"/>
              </w:rPr>
            </w:pPr>
            <w:r>
              <w:rPr>
                <w:iCs/>
                <w:sz w:val="16"/>
              </w:rPr>
              <w:t>2</w:t>
            </w:r>
          </w:p>
        </w:tc>
        <w:tc>
          <w:tcPr>
            <w:tcW w:w="1620" w:type="dxa"/>
            <w:tcBorders>
              <w:top w:val="single" w:sz="4" w:space="0" w:color="auto"/>
              <w:left w:val="single" w:sz="4" w:space="0" w:color="auto"/>
              <w:bottom w:val="single" w:sz="4" w:space="0" w:color="auto"/>
              <w:right w:val="single" w:sz="4" w:space="0" w:color="auto"/>
            </w:tcBorders>
          </w:tcPr>
          <w:p w:rsidR="000337E3" w:rsidRDefault="000337E3" w:rsidP="00356223">
            <w:pPr>
              <w:ind w:hanging="3"/>
              <w:jc w:val="center"/>
              <w:rPr>
                <w:iCs/>
                <w:sz w:val="16"/>
              </w:rPr>
            </w:pPr>
            <w:r>
              <w:rPr>
                <w:iCs/>
                <w:sz w:val="16"/>
              </w:rPr>
              <w:t>3</w:t>
            </w:r>
          </w:p>
        </w:tc>
        <w:tc>
          <w:tcPr>
            <w:tcW w:w="1620" w:type="dxa"/>
            <w:tcBorders>
              <w:top w:val="single" w:sz="4" w:space="0" w:color="auto"/>
              <w:left w:val="single" w:sz="4" w:space="0" w:color="auto"/>
              <w:bottom w:val="single" w:sz="4" w:space="0" w:color="auto"/>
              <w:right w:val="single" w:sz="4" w:space="0" w:color="auto"/>
            </w:tcBorders>
          </w:tcPr>
          <w:p w:rsidR="000337E3" w:rsidRDefault="000337E3" w:rsidP="00356223">
            <w:pPr>
              <w:ind w:hanging="3"/>
              <w:jc w:val="center"/>
              <w:rPr>
                <w:iCs/>
                <w:sz w:val="16"/>
              </w:rPr>
            </w:pPr>
            <w:r>
              <w:rPr>
                <w:iCs/>
                <w:sz w:val="16"/>
              </w:rPr>
              <w:t>4</w:t>
            </w:r>
          </w:p>
        </w:tc>
      </w:tr>
      <w:tr w:rsidR="000337E3" w:rsidTr="00356223">
        <w:trPr>
          <w:cantSplit/>
        </w:trPr>
        <w:tc>
          <w:tcPr>
            <w:tcW w:w="900" w:type="dxa"/>
            <w:tcBorders>
              <w:top w:val="single" w:sz="4" w:space="0" w:color="auto"/>
              <w:left w:val="single" w:sz="4" w:space="0" w:color="auto"/>
              <w:bottom w:val="single" w:sz="4" w:space="0" w:color="auto"/>
              <w:right w:val="single" w:sz="4" w:space="0" w:color="auto"/>
            </w:tcBorders>
          </w:tcPr>
          <w:p w:rsidR="000337E3" w:rsidRDefault="000337E3" w:rsidP="00356223">
            <w:pPr>
              <w:pStyle w:val="50"/>
              <w:jc w:val="center"/>
              <w:rPr>
                <w:i w:val="0"/>
                <w:sz w:val="24"/>
              </w:rPr>
            </w:pPr>
            <w:r>
              <w:rPr>
                <w:i w:val="0"/>
                <w:sz w:val="24"/>
              </w:rPr>
              <w:t>1</w:t>
            </w:r>
          </w:p>
        </w:tc>
        <w:tc>
          <w:tcPr>
            <w:tcW w:w="3960" w:type="dxa"/>
            <w:tcBorders>
              <w:top w:val="single" w:sz="4" w:space="0" w:color="auto"/>
              <w:left w:val="single" w:sz="4" w:space="0" w:color="auto"/>
              <w:bottom w:val="single" w:sz="4" w:space="0" w:color="auto"/>
              <w:right w:val="single" w:sz="4" w:space="0" w:color="auto"/>
            </w:tcBorders>
          </w:tcPr>
          <w:p w:rsidR="000337E3" w:rsidRDefault="000337E3" w:rsidP="00356223">
            <w:pPr>
              <w:pStyle w:val="xl35"/>
              <w:spacing w:before="0" w:beforeAutospacing="0" w:after="0" w:afterAutospacing="0"/>
              <w:rPr>
                <w:iCs/>
                <w:sz w:val="24"/>
                <w:szCs w:val="24"/>
              </w:rPr>
            </w:pPr>
            <w:r>
              <w:rPr>
                <w:iCs/>
                <w:sz w:val="24"/>
                <w:szCs w:val="24"/>
              </w:rPr>
              <w:t xml:space="preserve">Никольское 1-е </w:t>
            </w:r>
          </w:p>
          <w:p w:rsidR="000337E3" w:rsidRDefault="000337E3" w:rsidP="00356223">
            <w:pPr>
              <w:pStyle w:val="xl35"/>
              <w:spacing w:before="0" w:beforeAutospacing="0" w:after="0" w:afterAutospacing="0"/>
              <w:rPr>
                <w:iCs/>
                <w:sz w:val="24"/>
                <w:szCs w:val="24"/>
              </w:rPr>
            </w:pPr>
            <w:r>
              <w:rPr>
                <w:iCs/>
                <w:sz w:val="24"/>
                <w:szCs w:val="24"/>
              </w:rPr>
              <w:t>сельское посел</w:t>
            </w:r>
            <w:r>
              <w:rPr>
                <w:iCs/>
                <w:sz w:val="24"/>
                <w:szCs w:val="24"/>
              </w:rPr>
              <w:t>е</w:t>
            </w:r>
            <w:r>
              <w:rPr>
                <w:iCs/>
                <w:sz w:val="24"/>
                <w:szCs w:val="24"/>
              </w:rPr>
              <w:t>ние</w:t>
            </w:r>
          </w:p>
        </w:tc>
        <w:tc>
          <w:tcPr>
            <w:tcW w:w="1620" w:type="dxa"/>
            <w:tcBorders>
              <w:top w:val="single" w:sz="4" w:space="0" w:color="auto"/>
              <w:left w:val="single" w:sz="4" w:space="0" w:color="auto"/>
              <w:bottom w:val="single" w:sz="4" w:space="0" w:color="auto"/>
              <w:right w:val="single" w:sz="4" w:space="0" w:color="auto"/>
            </w:tcBorders>
          </w:tcPr>
          <w:p w:rsidR="000337E3" w:rsidRDefault="000337E3" w:rsidP="00356223">
            <w:pPr>
              <w:ind w:hanging="3"/>
              <w:jc w:val="center"/>
              <w:rPr>
                <w:iCs/>
              </w:rPr>
            </w:pPr>
            <w:r>
              <w:rPr>
                <w:iCs/>
              </w:rPr>
              <w:t>11331,64</w:t>
            </w:r>
          </w:p>
        </w:tc>
        <w:tc>
          <w:tcPr>
            <w:tcW w:w="1620" w:type="dxa"/>
            <w:tcBorders>
              <w:top w:val="single" w:sz="4" w:space="0" w:color="auto"/>
              <w:left w:val="single" w:sz="4" w:space="0" w:color="auto"/>
              <w:bottom w:val="single" w:sz="4" w:space="0" w:color="auto"/>
              <w:right w:val="single" w:sz="4" w:space="0" w:color="auto"/>
            </w:tcBorders>
          </w:tcPr>
          <w:p w:rsidR="000337E3" w:rsidRDefault="000337E3" w:rsidP="00356223">
            <w:pPr>
              <w:ind w:hanging="3"/>
              <w:jc w:val="center"/>
              <w:rPr>
                <w:iCs/>
              </w:rPr>
            </w:pPr>
            <w:r>
              <w:rPr>
                <w:iCs/>
              </w:rPr>
              <w:t>943,89</w:t>
            </w:r>
          </w:p>
          <w:p w:rsidR="000337E3" w:rsidRDefault="000337E3" w:rsidP="00356223">
            <w:pPr>
              <w:ind w:hanging="3"/>
              <w:jc w:val="center"/>
              <w:rPr>
                <w:iCs/>
              </w:rPr>
            </w:pPr>
          </w:p>
        </w:tc>
      </w:tr>
    </w:tbl>
    <w:p w:rsidR="000337E3" w:rsidRDefault="000337E3" w:rsidP="000337E3">
      <w:pPr>
        <w:pStyle w:val="20"/>
        <w:jc w:val="center"/>
        <w:rPr>
          <w:b/>
          <w:i/>
          <w:iCs/>
          <w:sz w:val="24"/>
        </w:rPr>
      </w:pPr>
      <w:r>
        <w:rPr>
          <w:b/>
          <w:i/>
          <w:iCs/>
          <w:sz w:val="24"/>
        </w:rPr>
        <w:t xml:space="preserve">         </w:t>
      </w:r>
    </w:p>
    <w:p w:rsidR="000337E3" w:rsidRDefault="000337E3" w:rsidP="000337E3">
      <w:pPr>
        <w:pStyle w:val="20"/>
        <w:spacing w:line="360" w:lineRule="auto"/>
        <w:ind w:firstLine="567"/>
        <w:jc w:val="both"/>
        <w:rPr>
          <w:sz w:val="24"/>
        </w:rPr>
      </w:pPr>
      <w:r>
        <w:rPr>
          <w:b/>
          <w:i/>
          <w:iCs/>
          <w:sz w:val="24"/>
        </w:rPr>
        <w:t xml:space="preserve">  </w:t>
      </w:r>
      <w:r>
        <w:rPr>
          <w:sz w:val="24"/>
        </w:rPr>
        <w:t xml:space="preserve">         По категориям земель земельный фонд распределен следующим образом: 82,3 % занимают земли сельскохозяйственного назнач</w:t>
      </w:r>
      <w:r>
        <w:rPr>
          <w:sz w:val="24"/>
        </w:rPr>
        <w:t>е</w:t>
      </w:r>
      <w:r>
        <w:rPr>
          <w:sz w:val="24"/>
        </w:rPr>
        <w:t>ния; 8,0 % - земли населенных пунктов; 0,8 % - земли промышленности, транспорта, связи, обороны и другого специального н</w:t>
      </w:r>
      <w:r>
        <w:rPr>
          <w:sz w:val="24"/>
        </w:rPr>
        <w:t>а</w:t>
      </w:r>
      <w:r>
        <w:rPr>
          <w:sz w:val="24"/>
        </w:rPr>
        <w:t>знач</w:t>
      </w:r>
      <w:r>
        <w:rPr>
          <w:sz w:val="24"/>
        </w:rPr>
        <w:t>е</w:t>
      </w:r>
      <w:r>
        <w:rPr>
          <w:sz w:val="24"/>
        </w:rPr>
        <w:t>ния;  8,0 % - земли лесного фонда;  0,9 % - земли запаса (см. таблицу 1).</w:t>
      </w:r>
    </w:p>
    <w:p w:rsidR="000337E3" w:rsidRDefault="000337E3" w:rsidP="000337E3">
      <w:pPr>
        <w:pStyle w:val="20"/>
        <w:jc w:val="center"/>
        <w:rPr>
          <w:b/>
          <w:i/>
          <w:iCs/>
          <w:sz w:val="24"/>
        </w:rPr>
      </w:pPr>
      <w:r>
        <w:rPr>
          <w:b/>
          <w:i/>
          <w:iCs/>
          <w:sz w:val="24"/>
        </w:rPr>
        <w:t xml:space="preserve">           Наличие и распределение земельного фонда Никольского 1-го</w:t>
      </w:r>
    </w:p>
    <w:p w:rsidR="000337E3" w:rsidRDefault="000337E3" w:rsidP="000337E3">
      <w:pPr>
        <w:pStyle w:val="a7"/>
        <w:ind w:firstLine="720"/>
        <w:rPr>
          <w:b/>
          <w:i/>
          <w:iCs/>
        </w:rPr>
      </w:pPr>
      <w:r>
        <w:rPr>
          <w:b/>
          <w:i/>
          <w:iCs/>
        </w:rPr>
        <w:t>сельского поселения по категориям з</w:t>
      </w:r>
      <w:r>
        <w:rPr>
          <w:b/>
          <w:i/>
          <w:iCs/>
        </w:rPr>
        <w:t>е</w:t>
      </w:r>
      <w:r>
        <w:rPr>
          <w:b/>
          <w:i/>
          <w:iCs/>
        </w:rPr>
        <w:t>мель на 01.01.2010 г.</w:t>
      </w:r>
    </w:p>
    <w:p w:rsidR="000337E3" w:rsidRDefault="000337E3" w:rsidP="000337E3">
      <w:pPr>
        <w:pStyle w:val="a7"/>
        <w:ind w:firstLine="720"/>
        <w:jc w:val="left"/>
        <w:rPr>
          <w:bCs/>
          <w:i/>
          <w:iCs/>
        </w:rPr>
      </w:pPr>
    </w:p>
    <w:tbl>
      <w:tblPr>
        <w:tblW w:w="0" w:type="auto"/>
        <w:tblInd w:w="1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88"/>
        <w:gridCol w:w="1080"/>
        <w:gridCol w:w="1080"/>
      </w:tblGrid>
      <w:tr w:rsidR="000337E3" w:rsidTr="00356223">
        <w:tblPrEx>
          <w:tblCellMar>
            <w:top w:w="0" w:type="dxa"/>
            <w:bottom w:w="0" w:type="dxa"/>
          </w:tblCellMar>
        </w:tblPrEx>
        <w:trPr>
          <w:cantSplit/>
          <w:trHeight w:val="280"/>
        </w:trPr>
        <w:tc>
          <w:tcPr>
            <w:tcW w:w="4788" w:type="dxa"/>
            <w:vMerge w:val="restart"/>
            <w:vAlign w:val="center"/>
          </w:tcPr>
          <w:p w:rsidR="000337E3" w:rsidRDefault="000337E3" w:rsidP="00356223">
            <w:pPr>
              <w:jc w:val="center"/>
              <w:rPr>
                <w:b/>
                <w:bCs/>
                <w:sz w:val="22"/>
              </w:rPr>
            </w:pPr>
            <w:r>
              <w:rPr>
                <w:b/>
                <w:bCs/>
                <w:sz w:val="22"/>
              </w:rPr>
              <w:t>Наименование  показателей</w:t>
            </w:r>
          </w:p>
        </w:tc>
        <w:tc>
          <w:tcPr>
            <w:tcW w:w="2160" w:type="dxa"/>
            <w:gridSpan w:val="2"/>
            <w:vAlign w:val="center"/>
          </w:tcPr>
          <w:p w:rsidR="000337E3" w:rsidRDefault="000337E3" w:rsidP="00356223">
            <w:pPr>
              <w:jc w:val="center"/>
              <w:rPr>
                <w:b/>
                <w:bCs/>
                <w:sz w:val="22"/>
              </w:rPr>
            </w:pPr>
            <w:r>
              <w:rPr>
                <w:b/>
                <w:bCs/>
                <w:sz w:val="22"/>
              </w:rPr>
              <w:t>Общая площадь</w:t>
            </w:r>
          </w:p>
          <w:p w:rsidR="000337E3" w:rsidRDefault="000337E3" w:rsidP="00356223">
            <w:pPr>
              <w:jc w:val="center"/>
              <w:rPr>
                <w:b/>
                <w:bCs/>
                <w:sz w:val="22"/>
              </w:rPr>
            </w:pPr>
            <w:r>
              <w:rPr>
                <w:b/>
                <w:bCs/>
                <w:sz w:val="22"/>
              </w:rPr>
              <w:t>земель</w:t>
            </w:r>
          </w:p>
        </w:tc>
      </w:tr>
      <w:tr w:rsidR="000337E3" w:rsidTr="00356223">
        <w:tblPrEx>
          <w:tblCellMar>
            <w:top w:w="0" w:type="dxa"/>
            <w:bottom w:w="0" w:type="dxa"/>
          </w:tblCellMar>
        </w:tblPrEx>
        <w:trPr>
          <w:cantSplit/>
          <w:trHeight w:val="280"/>
        </w:trPr>
        <w:tc>
          <w:tcPr>
            <w:tcW w:w="4788" w:type="dxa"/>
            <w:vMerge/>
          </w:tcPr>
          <w:p w:rsidR="000337E3" w:rsidRDefault="000337E3" w:rsidP="00356223">
            <w:pPr>
              <w:rPr>
                <w:b/>
                <w:bCs/>
                <w:sz w:val="22"/>
              </w:rPr>
            </w:pPr>
          </w:p>
        </w:tc>
        <w:tc>
          <w:tcPr>
            <w:tcW w:w="1080" w:type="dxa"/>
          </w:tcPr>
          <w:p w:rsidR="000337E3" w:rsidRDefault="000337E3" w:rsidP="00356223">
            <w:pPr>
              <w:jc w:val="center"/>
              <w:rPr>
                <w:b/>
                <w:bCs/>
                <w:sz w:val="22"/>
              </w:rPr>
            </w:pPr>
            <w:r>
              <w:rPr>
                <w:b/>
                <w:bCs/>
                <w:sz w:val="22"/>
              </w:rPr>
              <w:t>тыс.га</w:t>
            </w:r>
          </w:p>
        </w:tc>
        <w:tc>
          <w:tcPr>
            <w:tcW w:w="1080" w:type="dxa"/>
          </w:tcPr>
          <w:p w:rsidR="000337E3" w:rsidRDefault="000337E3" w:rsidP="00356223">
            <w:pPr>
              <w:jc w:val="center"/>
              <w:rPr>
                <w:b/>
                <w:bCs/>
                <w:sz w:val="22"/>
              </w:rPr>
            </w:pPr>
            <w:r>
              <w:rPr>
                <w:b/>
                <w:bCs/>
                <w:sz w:val="22"/>
              </w:rPr>
              <w:sym w:font="SansSerif" w:char="F025"/>
            </w:r>
          </w:p>
        </w:tc>
      </w:tr>
      <w:tr w:rsidR="000337E3" w:rsidTr="00356223">
        <w:tblPrEx>
          <w:tblCellMar>
            <w:top w:w="0" w:type="dxa"/>
            <w:bottom w:w="0" w:type="dxa"/>
          </w:tblCellMar>
        </w:tblPrEx>
        <w:tc>
          <w:tcPr>
            <w:tcW w:w="4788" w:type="dxa"/>
          </w:tcPr>
          <w:p w:rsidR="000337E3" w:rsidRDefault="000337E3" w:rsidP="00356223">
            <w:pPr>
              <w:jc w:val="center"/>
              <w:rPr>
                <w:sz w:val="16"/>
              </w:rPr>
            </w:pPr>
            <w:r>
              <w:rPr>
                <w:sz w:val="16"/>
              </w:rPr>
              <w:t>1</w:t>
            </w:r>
          </w:p>
        </w:tc>
        <w:tc>
          <w:tcPr>
            <w:tcW w:w="1080" w:type="dxa"/>
          </w:tcPr>
          <w:p w:rsidR="000337E3" w:rsidRDefault="000337E3" w:rsidP="00356223">
            <w:pPr>
              <w:jc w:val="center"/>
              <w:rPr>
                <w:sz w:val="16"/>
              </w:rPr>
            </w:pPr>
            <w:r>
              <w:rPr>
                <w:sz w:val="16"/>
              </w:rPr>
              <w:t>2</w:t>
            </w:r>
          </w:p>
        </w:tc>
        <w:tc>
          <w:tcPr>
            <w:tcW w:w="1080" w:type="dxa"/>
          </w:tcPr>
          <w:p w:rsidR="000337E3" w:rsidRDefault="000337E3" w:rsidP="00356223">
            <w:pPr>
              <w:jc w:val="center"/>
              <w:rPr>
                <w:sz w:val="16"/>
              </w:rPr>
            </w:pPr>
            <w:r>
              <w:rPr>
                <w:sz w:val="16"/>
              </w:rPr>
              <w:t>3</w:t>
            </w:r>
          </w:p>
        </w:tc>
      </w:tr>
      <w:tr w:rsidR="000337E3" w:rsidTr="00356223">
        <w:tblPrEx>
          <w:tblCellMar>
            <w:top w:w="0" w:type="dxa"/>
            <w:bottom w:w="0" w:type="dxa"/>
          </w:tblCellMar>
        </w:tblPrEx>
        <w:tc>
          <w:tcPr>
            <w:tcW w:w="4788" w:type="dxa"/>
          </w:tcPr>
          <w:p w:rsidR="000337E3" w:rsidRDefault="000337E3" w:rsidP="00356223">
            <w:pPr>
              <w:rPr>
                <w:sz w:val="22"/>
              </w:rPr>
            </w:pPr>
            <w:r>
              <w:rPr>
                <w:sz w:val="22"/>
              </w:rPr>
              <w:t>Земли с/х назначения</w:t>
            </w:r>
          </w:p>
        </w:tc>
        <w:tc>
          <w:tcPr>
            <w:tcW w:w="1080" w:type="dxa"/>
          </w:tcPr>
          <w:p w:rsidR="000337E3" w:rsidRDefault="000337E3" w:rsidP="00356223">
            <w:pPr>
              <w:jc w:val="center"/>
              <w:rPr>
                <w:sz w:val="22"/>
              </w:rPr>
            </w:pPr>
            <w:r>
              <w:rPr>
                <w:sz w:val="22"/>
              </w:rPr>
              <w:t>9,3</w:t>
            </w:r>
          </w:p>
        </w:tc>
        <w:tc>
          <w:tcPr>
            <w:tcW w:w="1080" w:type="dxa"/>
          </w:tcPr>
          <w:p w:rsidR="000337E3" w:rsidRDefault="000337E3" w:rsidP="00356223">
            <w:pPr>
              <w:jc w:val="center"/>
              <w:rPr>
                <w:sz w:val="22"/>
              </w:rPr>
            </w:pPr>
            <w:r>
              <w:rPr>
                <w:sz w:val="22"/>
              </w:rPr>
              <w:t>82,3</w:t>
            </w:r>
          </w:p>
        </w:tc>
      </w:tr>
      <w:tr w:rsidR="000337E3" w:rsidTr="00356223">
        <w:tblPrEx>
          <w:tblCellMar>
            <w:top w:w="0" w:type="dxa"/>
            <w:bottom w:w="0" w:type="dxa"/>
          </w:tblCellMar>
        </w:tblPrEx>
        <w:tc>
          <w:tcPr>
            <w:tcW w:w="4788" w:type="dxa"/>
          </w:tcPr>
          <w:p w:rsidR="000337E3" w:rsidRDefault="000337E3" w:rsidP="00356223">
            <w:pPr>
              <w:rPr>
                <w:sz w:val="22"/>
              </w:rPr>
            </w:pPr>
            <w:r>
              <w:rPr>
                <w:sz w:val="22"/>
              </w:rPr>
              <w:t>Земли населённых пунктов</w:t>
            </w:r>
          </w:p>
        </w:tc>
        <w:tc>
          <w:tcPr>
            <w:tcW w:w="1080" w:type="dxa"/>
          </w:tcPr>
          <w:p w:rsidR="000337E3" w:rsidRDefault="000337E3" w:rsidP="00356223">
            <w:pPr>
              <w:jc w:val="center"/>
              <w:rPr>
                <w:sz w:val="22"/>
              </w:rPr>
            </w:pPr>
            <w:r>
              <w:rPr>
                <w:sz w:val="22"/>
              </w:rPr>
              <w:t>0,9</w:t>
            </w:r>
          </w:p>
        </w:tc>
        <w:tc>
          <w:tcPr>
            <w:tcW w:w="1080" w:type="dxa"/>
          </w:tcPr>
          <w:p w:rsidR="000337E3" w:rsidRDefault="000337E3" w:rsidP="00356223">
            <w:pPr>
              <w:jc w:val="center"/>
              <w:rPr>
                <w:sz w:val="22"/>
              </w:rPr>
            </w:pPr>
            <w:r>
              <w:rPr>
                <w:sz w:val="22"/>
              </w:rPr>
              <w:t>8,0</w:t>
            </w:r>
          </w:p>
        </w:tc>
      </w:tr>
      <w:tr w:rsidR="000337E3" w:rsidTr="00356223">
        <w:tblPrEx>
          <w:tblCellMar>
            <w:top w:w="0" w:type="dxa"/>
            <w:bottom w:w="0" w:type="dxa"/>
          </w:tblCellMar>
        </w:tblPrEx>
        <w:tc>
          <w:tcPr>
            <w:tcW w:w="4788" w:type="dxa"/>
          </w:tcPr>
          <w:p w:rsidR="000337E3" w:rsidRDefault="000337E3" w:rsidP="00356223">
            <w:pPr>
              <w:rPr>
                <w:sz w:val="22"/>
              </w:rPr>
            </w:pPr>
            <w:r>
              <w:rPr>
                <w:sz w:val="22"/>
                <w:szCs w:val="20"/>
              </w:rPr>
              <w:t>Земли промышленности,  транспорта,  связи, об</w:t>
            </w:r>
            <w:r>
              <w:rPr>
                <w:sz w:val="22"/>
                <w:szCs w:val="20"/>
              </w:rPr>
              <w:t>о</w:t>
            </w:r>
            <w:r>
              <w:rPr>
                <w:sz w:val="22"/>
                <w:szCs w:val="20"/>
              </w:rPr>
              <w:t>роны  и  другого специального назначения</w:t>
            </w:r>
          </w:p>
        </w:tc>
        <w:tc>
          <w:tcPr>
            <w:tcW w:w="1080" w:type="dxa"/>
          </w:tcPr>
          <w:p w:rsidR="000337E3" w:rsidRDefault="000337E3" w:rsidP="00356223">
            <w:pPr>
              <w:jc w:val="center"/>
              <w:rPr>
                <w:sz w:val="22"/>
              </w:rPr>
            </w:pPr>
            <w:r>
              <w:rPr>
                <w:sz w:val="22"/>
              </w:rPr>
              <w:t>0,1</w:t>
            </w:r>
          </w:p>
        </w:tc>
        <w:tc>
          <w:tcPr>
            <w:tcW w:w="1080" w:type="dxa"/>
          </w:tcPr>
          <w:p w:rsidR="000337E3" w:rsidRDefault="000337E3" w:rsidP="00356223">
            <w:pPr>
              <w:jc w:val="center"/>
              <w:rPr>
                <w:sz w:val="22"/>
              </w:rPr>
            </w:pPr>
            <w:r>
              <w:rPr>
                <w:sz w:val="22"/>
              </w:rPr>
              <w:t>0,8</w:t>
            </w:r>
          </w:p>
        </w:tc>
      </w:tr>
      <w:tr w:rsidR="000337E3" w:rsidTr="00356223">
        <w:tblPrEx>
          <w:tblCellMar>
            <w:top w:w="0" w:type="dxa"/>
            <w:bottom w:w="0" w:type="dxa"/>
          </w:tblCellMar>
        </w:tblPrEx>
        <w:tc>
          <w:tcPr>
            <w:tcW w:w="4788" w:type="dxa"/>
          </w:tcPr>
          <w:p w:rsidR="000337E3" w:rsidRDefault="000337E3" w:rsidP="00356223">
            <w:pPr>
              <w:rPr>
                <w:sz w:val="22"/>
              </w:rPr>
            </w:pPr>
            <w:r>
              <w:rPr>
                <w:sz w:val="22"/>
              </w:rPr>
              <w:t>Земли лесного фонда</w:t>
            </w:r>
          </w:p>
        </w:tc>
        <w:tc>
          <w:tcPr>
            <w:tcW w:w="1080" w:type="dxa"/>
          </w:tcPr>
          <w:p w:rsidR="000337E3" w:rsidRDefault="000337E3" w:rsidP="00356223">
            <w:pPr>
              <w:jc w:val="center"/>
              <w:rPr>
                <w:sz w:val="22"/>
              </w:rPr>
            </w:pPr>
            <w:r>
              <w:rPr>
                <w:sz w:val="22"/>
              </w:rPr>
              <w:t>0,9</w:t>
            </w:r>
          </w:p>
        </w:tc>
        <w:tc>
          <w:tcPr>
            <w:tcW w:w="1080" w:type="dxa"/>
          </w:tcPr>
          <w:p w:rsidR="000337E3" w:rsidRDefault="000337E3" w:rsidP="00356223">
            <w:pPr>
              <w:jc w:val="center"/>
              <w:rPr>
                <w:sz w:val="22"/>
              </w:rPr>
            </w:pPr>
            <w:r>
              <w:rPr>
                <w:sz w:val="22"/>
              </w:rPr>
              <w:t>8,0</w:t>
            </w:r>
          </w:p>
        </w:tc>
      </w:tr>
      <w:tr w:rsidR="000337E3" w:rsidTr="00356223">
        <w:tblPrEx>
          <w:tblCellMar>
            <w:top w:w="0" w:type="dxa"/>
            <w:bottom w:w="0" w:type="dxa"/>
          </w:tblCellMar>
        </w:tblPrEx>
        <w:tc>
          <w:tcPr>
            <w:tcW w:w="4788" w:type="dxa"/>
          </w:tcPr>
          <w:p w:rsidR="000337E3" w:rsidRDefault="000337E3" w:rsidP="00356223">
            <w:pPr>
              <w:rPr>
                <w:sz w:val="22"/>
              </w:rPr>
            </w:pPr>
            <w:r>
              <w:rPr>
                <w:sz w:val="22"/>
              </w:rPr>
              <w:t>Земли запаса</w:t>
            </w:r>
          </w:p>
        </w:tc>
        <w:tc>
          <w:tcPr>
            <w:tcW w:w="1080" w:type="dxa"/>
          </w:tcPr>
          <w:p w:rsidR="000337E3" w:rsidRDefault="000337E3" w:rsidP="00356223">
            <w:pPr>
              <w:jc w:val="center"/>
              <w:rPr>
                <w:sz w:val="22"/>
              </w:rPr>
            </w:pPr>
            <w:r>
              <w:rPr>
                <w:sz w:val="22"/>
              </w:rPr>
              <w:t>0,1</w:t>
            </w:r>
          </w:p>
        </w:tc>
        <w:tc>
          <w:tcPr>
            <w:tcW w:w="1080" w:type="dxa"/>
          </w:tcPr>
          <w:p w:rsidR="000337E3" w:rsidRDefault="000337E3" w:rsidP="00356223">
            <w:pPr>
              <w:jc w:val="center"/>
              <w:rPr>
                <w:sz w:val="22"/>
              </w:rPr>
            </w:pPr>
            <w:r>
              <w:rPr>
                <w:sz w:val="22"/>
              </w:rPr>
              <w:t>0,9</w:t>
            </w:r>
          </w:p>
        </w:tc>
      </w:tr>
      <w:tr w:rsidR="000337E3" w:rsidTr="00356223">
        <w:tblPrEx>
          <w:tblCellMar>
            <w:top w:w="0" w:type="dxa"/>
            <w:bottom w:w="0" w:type="dxa"/>
          </w:tblCellMar>
        </w:tblPrEx>
        <w:tc>
          <w:tcPr>
            <w:tcW w:w="4788" w:type="dxa"/>
          </w:tcPr>
          <w:p w:rsidR="000337E3" w:rsidRDefault="000337E3" w:rsidP="00356223">
            <w:pPr>
              <w:rPr>
                <w:b/>
                <w:bCs/>
                <w:sz w:val="20"/>
              </w:rPr>
            </w:pPr>
            <w:r>
              <w:rPr>
                <w:b/>
                <w:bCs/>
                <w:sz w:val="20"/>
              </w:rPr>
              <w:t>Итого земель в границах сельского поселения</w:t>
            </w:r>
          </w:p>
        </w:tc>
        <w:tc>
          <w:tcPr>
            <w:tcW w:w="1080" w:type="dxa"/>
          </w:tcPr>
          <w:p w:rsidR="000337E3" w:rsidRDefault="000337E3" w:rsidP="00356223">
            <w:pPr>
              <w:jc w:val="center"/>
              <w:rPr>
                <w:b/>
                <w:bCs/>
                <w:sz w:val="22"/>
              </w:rPr>
            </w:pPr>
            <w:r>
              <w:rPr>
                <w:b/>
                <w:bCs/>
                <w:sz w:val="22"/>
              </w:rPr>
              <w:t>11,3</w:t>
            </w:r>
          </w:p>
        </w:tc>
        <w:tc>
          <w:tcPr>
            <w:tcW w:w="1080" w:type="dxa"/>
          </w:tcPr>
          <w:p w:rsidR="000337E3" w:rsidRDefault="000337E3" w:rsidP="00356223">
            <w:pPr>
              <w:jc w:val="center"/>
              <w:rPr>
                <w:b/>
                <w:bCs/>
                <w:sz w:val="22"/>
              </w:rPr>
            </w:pPr>
            <w:r>
              <w:rPr>
                <w:b/>
                <w:bCs/>
                <w:sz w:val="22"/>
              </w:rPr>
              <w:t>100</w:t>
            </w:r>
          </w:p>
        </w:tc>
      </w:tr>
      <w:tr w:rsidR="000337E3" w:rsidTr="00356223">
        <w:tblPrEx>
          <w:tblCellMar>
            <w:top w:w="0" w:type="dxa"/>
            <w:bottom w:w="0" w:type="dxa"/>
          </w:tblCellMar>
        </w:tblPrEx>
        <w:tc>
          <w:tcPr>
            <w:tcW w:w="4788" w:type="dxa"/>
          </w:tcPr>
          <w:p w:rsidR="000337E3" w:rsidRDefault="000337E3" w:rsidP="00356223">
            <w:pPr>
              <w:rPr>
                <w:sz w:val="20"/>
              </w:rPr>
            </w:pPr>
            <w:r>
              <w:rPr>
                <w:sz w:val="20"/>
              </w:rPr>
              <w:t>в т.ч. сельхозугодий</w:t>
            </w:r>
          </w:p>
          <w:p w:rsidR="000337E3" w:rsidRDefault="000337E3" w:rsidP="00356223">
            <w:pPr>
              <w:rPr>
                <w:sz w:val="20"/>
              </w:rPr>
            </w:pPr>
            <w:r>
              <w:rPr>
                <w:sz w:val="20"/>
              </w:rPr>
              <w:t xml:space="preserve">          пашни </w:t>
            </w:r>
          </w:p>
        </w:tc>
        <w:tc>
          <w:tcPr>
            <w:tcW w:w="1080" w:type="dxa"/>
          </w:tcPr>
          <w:p w:rsidR="000337E3" w:rsidRDefault="000337E3" w:rsidP="00356223">
            <w:pPr>
              <w:jc w:val="center"/>
              <w:rPr>
                <w:sz w:val="20"/>
              </w:rPr>
            </w:pPr>
            <w:r>
              <w:rPr>
                <w:sz w:val="20"/>
              </w:rPr>
              <w:t>7,2</w:t>
            </w:r>
          </w:p>
          <w:p w:rsidR="000337E3" w:rsidRDefault="000337E3" w:rsidP="00356223">
            <w:pPr>
              <w:jc w:val="center"/>
              <w:rPr>
                <w:sz w:val="20"/>
              </w:rPr>
            </w:pPr>
            <w:r>
              <w:rPr>
                <w:sz w:val="20"/>
              </w:rPr>
              <w:t>6,4</w:t>
            </w:r>
          </w:p>
        </w:tc>
        <w:tc>
          <w:tcPr>
            <w:tcW w:w="1080" w:type="dxa"/>
          </w:tcPr>
          <w:p w:rsidR="000337E3" w:rsidRDefault="000337E3" w:rsidP="00356223">
            <w:pPr>
              <w:jc w:val="center"/>
              <w:rPr>
                <w:sz w:val="20"/>
              </w:rPr>
            </w:pPr>
            <w:r>
              <w:rPr>
                <w:sz w:val="20"/>
              </w:rPr>
              <w:t>63,7</w:t>
            </w:r>
          </w:p>
          <w:p w:rsidR="000337E3" w:rsidRDefault="000337E3" w:rsidP="00356223">
            <w:pPr>
              <w:jc w:val="center"/>
              <w:rPr>
                <w:sz w:val="20"/>
              </w:rPr>
            </w:pPr>
            <w:r>
              <w:rPr>
                <w:sz w:val="20"/>
              </w:rPr>
              <w:t>56,6</w:t>
            </w:r>
          </w:p>
        </w:tc>
      </w:tr>
    </w:tbl>
    <w:p w:rsidR="000337E3" w:rsidRDefault="00254B28" w:rsidP="000337E3">
      <w:pPr>
        <w:pStyle w:val="a7"/>
        <w:spacing w:line="360" w:lineRule="auto"/>
        <w:jc w:val="both"/>
        <w:rPr>
          <w:bCs/>
        </w:rPr>
      </w:pPr>
      <w:r>
        <w:rPr>
          <w:noProof/>
          <w:sz w:val="20"/>
        </w:rPr>
        <w:drawing>
          <wp:anchor distT="0" distB="0" distL="114300" distR="114300" simplePos="0" relativeHeight="251656704" behindDoc="0" locked="0" layoutInCell="1" allowOverlap="1">
            <wp:simplePos x="0" y="0"/>
            <wp:positionH relativeFrom="column">
              <wp:posOffset>0</wp:posOffset>
            </wp:positionH>
            <wp:positionV relativeFrom="paragraph">
              <wp:posOffset>252095</wp:posOffset>
            </wp:positionV>
            <wp:extent cx="5946775" cy="1955800"/>
            <wp:effectExtent l="0" t="0" r="0" b="0"/>
            <wp:wrapNone/>
            <wp:docPr id="91" name="Объект 9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sidR="000337E3">
        <w:rPr>
          <w:bCs/>
        </w:rPr>
        <w:t xml:space="preserve">           </w:t>
      </w:r>
    </w:p>
    <w:p w:rsidR="000337E3" w:rsidRDefault="000337E3" w:rsidP="000337E3">
      <w:pPr>
        <w:pStyle w:val="20"/>
        <w:spacing w:line="360" w:lineRule="auto"/>
        <w:jc w:val="both"/>
      </w:pPr>
      <w:r>
        <w:t xml:space="preserve">             </w:t>
      </w:r>
    </w:p>
    <w:p w:rsidR="000337E3" w:rsidRDefault="000337E3" w:rsidP="000337E3">
      <w:pPr>
        <w:pStyle w:val="20"/>
        <w:spacing w:line="360" w:lineRule="auto"/>
        <w:jc w:val="both"/>
      </w:pPr>
    </w:p>
    <w:p w:rsidR="000337E3" w:rsidRDefault="000337E3" w:rsidP="000337E3">
      <w:pPr>
        <w:pStyle w:val="13"/>
        <w:tabs>
          <w:tab w:val="left" w:pos="1080"/>
        </w:tabs>
        <w:spacing w:before="0" w:after="0" w:line="360" w:lineRule="auto"/>
        <w:ind w:firstLine="567"/>
      </w:pPr>
      <w:r>
        <w:t xml:space="preserve"> </w:t>
      </w:r>
    </w:p>
    <w:p w:rsidR="000337E3" w:rsidRDefault="000337E3" w:rsidP="000337E3">
      <w:pPr>
        <w:pStyle w:val="13"/>
        <w:tabs>
          <w:tab w:val="left" w:pos="1080"/>
        </w:tabs>
        <w:spacing w:before="0" w:after="0" w:line="360" w:lineRule="auto"/>
        <w:ind w:firstLine="567"/>
      </w:pPr>
    </w:p>
    <w:p w:rsidR="000337E3" w:rsidRDefault="000337E3" w:rsidP="000337E3">
      <w:pPr>
        <w:pStyle w:val="20"/>
        <w:spacing w:line="360" w:lineRule="auto"/>
        <w:jc w:val="both"/>
        <w:rPr>
          <w:bCs/>
        </w:rPr>
      </w:pPr>
    </w:p>
    <w:p w:rsidR="000337E3" w:rsidRDefault="000337E3" w:rsidP="000337E3">
      <w:pPr>
        <w:pStyle w:val="a7"/>
        <w:spacing w:line="360" w:lineRule="auto"/>
        <w:ind w:firstLine="720"/>
        <w:rPr>
          <w:bCs/>
        </w:rPr>
      </w:pPr>
    </w:p>
    <w:p w:rsidR="000337E3" w:rsidRDefault="000337E3" w:rsidP="000337E3">
      <w:pPr>
        <w:pStyle w:val="a7"/>
        <w:spacing w:line="360" w:lineRule="auto"/>
        <w:ind w:firstLine="720"/>
        <w:rPr>
          <w:bCs/>
        </w:rPr>
      </w:pPr>
    </w:p>
    <w:p w:rsidR="000337E3" w:rsidRDefault="000337E3" w:rsidP="000337E3">
      <w:pPr>
        <w:pStyle w:val="20"/>
        <w:spacing w:line="360" w:lineRule="auto"/>
        <w:jc w:val="both"/>
        <w:rPr>
          <w:b/>
          <w:bCs/>
          <w:i/>
          <w:iCs/>
        </w:rPr>
      </w:pPr>
      <w:r>
        <w:t xml:space="preserve">                        </w:t>
      </w:r>
    </w:p>
    <w:p w:rsidR="000337E3" w:rsidRDefault="000337E3" w:rsidP="000337E3">
      <w:pPr>
        <w:pStyle w:val="a7"/>
        <w:spacing w:before="120"/>
        <w:rPr>
          <w:b/>
          <w:bCs/>
          <w:i/>
          <w:iCs/>
        </w:rPr>
      </w:pPr>
    </w:p>
    <w:p w:rsidR="000337E3" w:rsidRDefault="000337E3" w:rsidP="000337E3">
      <w:pPr>
        <w:pStyle w:val="a7"/>
        <w:spacing w:before="120"/>
        <w:rPr>
          <w:b/>
          <w:bCs/>
          <w:i/>
          <w:iCs/>
        </w:rPr>
      </w:pPr>
    </w:p>
    <w:p w:rsidR="000337E3" w:rsidRDefault="000337E3" w:rsidP="000337E3">
      <w:pPr>
        <w:pStyle w:val="a7"/>
        <w:spacing w:before="120"/>
        <w:rPr>
          <w:b/>
          <w:bCs/>
          <w:i/>
          <w:iCs/>
        </w:rPr>
      </w:pPr>
    </w:p>
    <w:p w:rsidR="000337E3" w:rsidRDefault="000337E3" w:rsidP="000337E3">
      <w:pPr>
        <w:pStyle w:val="a7"/>
        <w:spacing w:before="120"/>
        <w:rPr>
          <w:b/>
          <w:bCs/>
          <w:i/>
          <w:iCs/>
        </w:rPr>
      </w:pPr>
      <w:r>
        <w:rPr>
          <w:b/>
          <w:bCs/>
          <w:i/>
          <w:iCs/>
        </w:rPr>
        <w:t>Сельское хозяйство</w:t>
      </w:r>
    </w:p>
    <w:p w:rsidR="000337E3" w:rsidRDefault="000337E3" w:rsidP="000337E3">
      <w:pPr>
        <w:pStyle w:val="a7"/>
        <w:spacing w:before="120"/>
        <w:rPr>
          <w:b/>
          <w:bCs/>
          <w:i/>
          <w:iCs/>
        </w:rPr>
      </w:pPr>
    </w:p>
    <w:p w:rsidR="000337E3" w:rsidRDefault="000337E3" w:rsidP="000337E3">
      <w:pPr>
        <w:pStyle w:val="20"/>
        <w:spacing w:line="360" w:lineRule="auto"/>
        <w:jc w:val="both"/>
        <w:rPr>
          <w:color w:val="000000"/>
          <w:sz w:val="24"/>
          <w:szCs w:val="22"/>
        </w:rPr>
      </w:pPr>
      <w:r>
        <w:rPr>
          <w:sz w:val="24"/>
        </w:rPr>
        <w:t xml:space="preserve">           В границах Никольского 1-го сельского поселения расположены земли бывшего сельхозпредприятия: колхоза им.</w:t>
      </w:r>
      <w:r w:rsidR="00A63820">
        <w:rPr>
          <w:sz w:val="24"/>
        </w:rPr>
        <w:t xml:space="preserve"> </w:t>
      </w:r>
      <w:r>
        <w:rPr>
          <w:sz w:val="24"/>
        </w:rPr>
        <w:t xml:space="preserve">Чкалова. В настоящий момент на территории </w:t>
      </w:r>
      <w:r>
        <w:rPr>
          <w:color w:val="000000"/>
          <w:sz w:val="24"/>
          <w:szCs w:val="22"/>
        </w:rPr>
        <w:t>зарегис</w:t>
      </w:r>
      <w:r>
        <w:rPr>
          <w:color w:val="000000"/>
          <w:sz w:val="24"/>
          <w:szCs w:val="22"/>
        </w:rPr>
        <w:t>т</w:t>
      </w:r>
      <w:r>
        <w:rPr>
          <w:color w:val="000000"/>
          <w:sz w:val="24"/>
          <w:szCs w:val="22"/>
        </w:rPr>
        <w:t xml:space="preserve">рированы 4 ИП КФХ (крестьянских фермерских хозяйств), которые </w:t>
      </w:r>
      <w:r>
        <w:rPr>
          <w:sz w:val="24"/>
        </w:rPr>
        <w:t>занимаются сельск</w:t>
      </w:r>
      <w:r>
        <w:rPr>
          <w:sz w:val="24"/>
        </w:rPr>
        <w:t>о</w:t>
      </w:r>
      <w:r>
        <w:rPr>
          <w:sz w:val="24"/>
        </w:rPr>
        <w:t>хозяйственной деятельностью</w:t>
      </w:r>
      <w:r>
        <w:rPr>
          <w:color w:val="000000"/>
          <w:sz w:val="24"/>
          <w:szCs w:val="22"/>
        </w:rPr>
        <w:t>: Свиридов А.Н., Крюков С.И. «Воробьевка Агро», Немче</w:t>
      </w:r>
      <w:r>
        <w:rPr>
          <w:color w:val="000000"/>
          <w:sz w:val="24"/>
          <w:szCs w:val="22"/>
        </w:rPr>
        <w:t>н</w:t>
      </w:r>
      <w:r>
        <w:rPr>
          <w:color w:val="000000"/>
          <w:sz w:val="24"/>
          <w:szCs w:val="22"/>
        </w:rPr>
        <w:t>ко В.Д. и Немченко В.Д. «Агроимпульс».</w:t>
      </w:r>
    </w:p>
    <w:p w:rsidR="000337E3" w:rsidRDefault="000337E3" w:rsidP="000337E3">
      <w:pPr>
        <w:pStyle w:val="70"/>
        <w:autoSpaceDE/>
        <w:autoSpaceDN/>
      </w:pPr>
      <w:r>
        <w:rPr>
          <w:bCs w:val="0"/>
        </w:rPr>
        <w:t xml:space="preserve">Список </w:t>
      </w:r>
      <w:r>
        <w:t xml:space="preserve">сельхозтоваропроизводителей, на территории </w:t>
      </w:r>
    </w:p>
    <w:p w:rsidR="000337E3" w:rsidRDefault="000337E3" w:rsidP="000337E3">
      <w:pPr>
        <w:pStyle w:val="a7"/>
        <w:tabs>
          <w:tab w:val="left" w:pos="540"/>
        </w:tabs>
        <w:spacing w:line="360" w:lineRule="auto"/>
        <w:rPr>
          <w:b/>
          <w:bCs/>
        </w:rPr>
      </w:pPr>
      <w:r>
        <w:rPr>
          <w:b/>
          <w:szCs w:val="28"/>
        </w:rPr>
        <w:t>Никольского 1-го сельского поселения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3420"/>
        <w:gridCol w:w="5503"/>
      </w:tblGrid>
      <w:tr w:rsidR="000337E3" w:rsidTr="00356223">
        <w:tc>
          <w:tcPr>
            <w:tcW w:w="648" w:type="dxa"/>
          </w:tcPr>
          <w:p w:rsidR="000337E3" w:rsidRDefault="000337E3" w:rsidP="00356223">
            <w:pPr>
              <w:pStyle w:val="a7"/>
              <w:tabs>
                <w:tab w:val="left" w:pos="540"/>
              </w:tabs>
              <w:spacing w:line="360" w:lineRule="auto"/>
              <w:rPr>
                <w:b/>
                <w:bCs/>
              </w:rPr>
            </w:pPr>
          </w:p>
        </w:tc>
        <w:tc>
          <w:tcPr>
            <w:tcW w:w="3420" w:type="dxa"/>
          </w:tcPr>
          <w:p w:rsidR="000337E3" w:rsidRDefault="000337E3" w:rsidP="00356223">
            <w:pPr>
              <w:pStyle w:val="a7"/>
              <w:tabs>
                <w:tab w:val="left" w:pos="540"/>
              </w:tabs>
              <w:spacing w:line="360" w:lineRule="auto"/>
              <w:rPr>
                <w:b/>
                <w:bCs/>
              </w:rPr>
            </w:pPr>
            <w:r>
              <w:rPr>
                <w:b/>
                <w:bCs/>
                <w:szCs w:val="22"/>
              </w:rPr>
              <w:t>Наименование хозяйства</w:t>
            </w:r>
          </w:p>
        </w:tc>
        <w:tc>
          <w:tcPr>
            <w:tcW w:w="5503" w:type="dxa"/>
          </w:tcPr>
          <w:p w:rsidR="000337E3" w:rsidRDefault="000337E3" w:rsidP="00356223">
            <w:pPr>
              <w:pStyle w:val="a7"/>
              <w:tabs>
                <w:tab w:val="left" w:pos="540"/>
              </w:tabs>
              <w:spacing w:line="360" w:lineRule="auto"/>
              <w:rPr>
                <w:b/>
                <w:bCs/>
              </w:rPr>
            </w:pPr>
            <w:r>
              <w:rPr>
                <w:b/>
                <w:bCs/>
                <w:szCs w:val="22"/>
              </w:rPr>
              <w:t>Местоположение</w:t>
            </w:r>
          </w:p>
        </w:tc>
      </w:tr>
      <w:tr w:rsidR="000337E3" w:rsidTr="00356223">
        <w:tc>
          <w:tcPr>
            <w:tcW w:w="648" w:type="dxa"/>
          </w:tcPr>
          <w:p w:rsidR="000337E3" w:rsidRDefault="000337E3" w:rsidP="00356223">
            <w:pPr>
              <w:pStyle w:val="a7"/>
              <w:tabs>
                <w:tab w:val="left" w:pos="540"/>
              </w:tabs>
              <w:rPr>
                <w:b/>
                <w:bCs/>
                <w:sz w:val="16"/>
                <w:szCs w:val="16"/>
              </w:rPr>
            </w:pPr>
            <w:r>
              <w:rPr>
                <w:b/>
                <w:bCs/>
                <w:sz w:val="16"/>
                <w:szCs w:val="16"/>
              </w:rPr>
              <w:t>1</w:t>
            </w:r>
          </w:p>
        </w:tc>
        <w:tc>
          <w:tcPr>
            <w:tcW w:w="3420" w:type="dxa"/>
          </w:tcPr>
          <w:p w:rsidR="000337E3" w:rsidRDefault="000337E3" w:rsidP="00356223">
            <w:pPr>
              <w:pStyle w:val="a7"/>
              <w:tabs>
                <w:tab w:val="left" w:pos="540"/>
              </w:tabs>
              <w:rPr>
                <w:b/>
                <w:bCs/>
                <w:sz w:val="16"/>
                <w:szCs w:val="16"/>
              </w:rPr>
            </w:pPr>
            <w:r>
              <w:rPr>
                <w:b/>
                <w:bCs/>
                <w:sz w:val="16"/>
                <w:szCs w:val="16"/>
              </w:rPr>
              <w:t>2</w:t>
            </w:r>
          </w:p>
        </w:tc>
        <w:tc>
          <w:tcPr>
            <w:tcW w:w="5503" w:type="dxa"/>
          </w:tcPr>
          <w:p w:rsidR="000337E3" w:rsidRDefault="000337E3" w:rsidP="00356223">
            <w:pPr>
              <w:pStyle w:val="a7"/>
              <w:tabs>
                <w:tab w:val="left" w:pos="540"/>
              </w:tabs>
              <w:rPr>
                <w:b/>
                <w:bCs/>
                <w:sz w:val="16"/>
                <w:szCs w:val="16"/>
              </w:rPr>
            </w:pPr>
            <w:r>
              <w:rPr>
                <w:b/>
                <w:bCs/>
                <w:sz w:val="16"/>
                <w:szCs w:val="16"/>
              </w:rPr>
              <w:t>3</w:t>
            </w:r>
          </w:p>
        </w:tc>
      </w:tr>
      <w:tr w:rsidR="000337E3" w:rsidTr="00356223">
        <w:tc>
          <w:tcPr>
            <w:tcW w:w="648" w:type="dxa"/>
          </w:tcPr>
          <w:p w:rsidR="000337E3" w:rsidRDefault="000337E3" w:rsidP="00356223">
            <w:pPr>
              <w:pStyle w:val="a7"/>
              <w:tabs>
                <w:tab w:val="left" w:pos="540"/>
              </w:tabs>
              <w:spacing w:line="360" w:lineRule="auto"/>
              <w:rPr>
                <w:b/>
                <w:bCs/>
              </w:rPr>
            </w:pPr>
            <w:r>
              <w:rPr>
                <w:b/>
                <w:bCs/>
              </w:rPr>
              <w:t>1</w:t>
            </w:r>
          </w:p>
        </w:tc>
        <w:tc>
          <w:tcPr>
            <w:tcW w:w="3420" w:type="dxa"/>
          </w:tcPr>
          <w:p w:rsidR="000337E3" w:rsidRPr="00A63820" w:rsidRDefault="000337E3" w:rsidP="00356223">
            <w:pPr>
              <w:pStyle w:val="a7"/>
              <w:tabs>
                <w:tab w:val="left" w:pos="540"/>
              </w:tabs>
              <w:spacing w:line="360" w:lineRule="auto"/>
              <w:rPr>
                <w:b/>
                <w:bCs/>
              </w:rPr>
            </w:pPr>
            <w:r w:rsidRPr="00A63820">
              <w:rPr>
                <w:b/>
                <w:sz w:val="22"/>
                <w:szCs w:val="22"/>
              </w:rPr>
              <w:t>ООО «Воробьевка-Агро»</w:t>
            </w:r>
          </w:p>
        </w:tc>
        <w:tc>
          <w:tcPr>
            <w:tcW w:w="5503" w:type="dxa"/>
          </w:tcPr>
          <w:p w:rsidR="000337E3" w:rsidRDefault="000337E3" w:rsidP="00356223">
            <w:pPr>
              <w:pStyle w:val="a7"/>
              <w:tabs>
                <w:tab w:val="left" w:pos="540"/>
              </w:tabs>
              <w:spacing w:line="360" w:lineRule="auto"/>
              <w:rPr>
                <w:b/>
                <w:bCs/>
              </w:rPr>
            </w:pPr>
            <w:r>
              <w:rPr>
                <w:sz w:val="22"/>
                <w:szCs w:val="22"/>
              </w:rPr>
              <w:t>Воронежская обл. Воробьевский р-н, с. 1-е Никольское</w:t>
            </w:r>
          </w:p>
        </w:tc>
      </w:tr>
      <w:tr w:rsidR="000337E3" w:rsidTr="00356223">
        <w:tc>
          <w:tcPr>
            <w:tcW w:w="648" w:type="dxa"/>
          </w:tcPr>
          <w:p w:rsidR="000337E3" w:rsidRDefault="000337E3" w:rsidP="00356223">
            <w:pPr>
              <w:pStyle w:val="a7"/>
              <w:tabs>
                <w:tab w:val="left" w:pos="540"/>
              </w:tabs>
              <w:spacing w:line="360" w:lineRule="auto"/>
              <w:rPr>
                <w:b/>
                <w:bCs/>
              </w:rPr>
            </w:pPr>
            <w:r>
              <w:rPr>
                <w:b/>
                <w:bCs/>
              </w:rPr>
              <w:t>2</w:t>
            </w:r>
          </w:p>
        </w:tc>
        <w:tc>
          <w:tcPr>
            <w:tcW w:w="3420" w:type="dxa"/>
          </w:tcPr>
          <w:p w:rsidR="000337E3" w:rsidRPr="00A63820" w:rsidRDefault="000337E3" w:rsidP="00356223">
            <w:pPr>
              <w:pStyle w:val="a7"/>
              <w:tabs>
                <w:tab w:val="left" w:pos="540"/>
              </w:tabs>
              <w:spacing w:line="360" w:lineRule="auto"/>
              <w:rPr>
                <w:b/>
                <w:bCs/>
              </w:rPr>
            </w:pPr>
            <w:r w:rsidRPr="00A63820">
              <w:rPr>
                <w:b/>
                <w:sz w:val="22"/>
                <w:szCs w:val="22"/>
              </w:rPr>
              <w:t>ООО «Агроимпульс»</w:t>
            </w:r>
          </w:p>
        </w:tc>
        <w:tc>
          <w:tcPr>
            <w:tcW w:w="5503" w:type="dxa"/>
          </w:tcPr>
          <w:p w:rsidR="000337E3" w:rsidRDefault="000337E3" w:rsidP="00356223">
            <w:pPr>
              <w:pStyle w:val="a7"/>
              <w:tabs>
                <w:tab w:val="left" w:pos="540"/>
              </w:tabs>
              <w:spacing w:line="360" w:lineRule="auto"/>
              <w:rPr>
                <w:b/>
                <w:bCs/>
              </w:rPr>
            </w:pPr>
            <w:r>
              <w:rPr>
                <w:sz w:val="22"/>
                <w:szCs w:val="22"/>
              </w:rPr>
              <w:t>Воронежская обл. Воробьевский р-н, с. 1-е Никольское</w:t>
            </w:r>
          </w:p>
        </w:tc>
      </w:tr>
    </w:tbl>
    <w:p w:rsidR="000337E3" w:rsidRDefault="000337E3" w:rsidP="000337E3">
      <w:pPr>
        <w:pStyle w:val="20"/>
        <w:spacing w:line="360" w:lineRule="auto"/>
        <w:jc w:val="both"/>
        <w:rPr>
          <w:color w:val="000000"/>
          <w:sz w:val="24"/>
          <w:szCs w:val="22"/>
        </w:rPr>
      </w:pPr>
    </w:p>
    <w:p w:rsidR="000337E3" w:rsidRDefault="000337E3" w:rsidP="000337E3">
      <w:pPr>
        <w:pStyle w:val="13"/>
        <w:tabs>
          <w:tab w:val="left" w:pos="1080"/>
        </w:tabs>
        <w:spacing w:before="0" w:after="0" w:line="360" w:lineRule="auto"/>
        <w:ind w:firstLine="567"/>
        <w:rPr>
          <w:b/>
          <w:bCs/>
        </w:rPr>
      </w:pPr>
      <w:r>
        <w:rPr>
          <w:b/>
          <w:bCs/>
        </w:rPr>
        <w:t>На основании данных отдела развития сельских территорий при администр</w:t>
      </w:r>
      <w:r>
        <w:rPr>
          <w:b/>
          <w:bCs/>
        </w:rPr>
        <w:t>а</w:t>
      </w:r>
      <w:r>
        <w:rPr>
          <w:b/>
          <w:bCs/>
        </w:rPr>
        <w:t>ции Воробьевского муниципального района приведен обзор площадей сельскохозя</w:t>
      </w:r>
      <w:r>
        <w:rPr>
          <w:b/>
          <w:bCs/>
        </w:rPr>
        <w:t>й</w:t>
      </w:r>
      <w:r>
        <w:rPr>
          <w:b/>
          <w:bCs/>
        </w:rPr>
        <w:t>ственного назначения по формам собственности - по сельским поселениям, из кот</w:t>
      </w:r>
      <w:r>
        <w:rPr>
          <w:b/>
          <w:bCs/>
        </w:rPr>
        <w:t>о</w:t>
      </w:r>
      <w:r>
        <w:rPr>
          <w:b/>
          <w:bCs/>
        </w:rPr>
        <w:t>рого следует, что на конец 2010 года сельхозпроизводителями Никольского 1-го сельского поселения было обраб</w:t>
      </w:r>
      <w:r>
        <w:rPr>
          <w:b/>
          <w:bCs/>
        </w:rPr>
        <w:t>о</w:t>
      </w:r>
      <w:r>
        <w:rPr>
          <w:b/>
          <w:bCs/>
        </w:rPr>
        <w:t xml:space="preserve">тано 7228,94 га сельхозугодий, в том числе пашни – 6364,91 га. </w:t>
      </w:r>
    </w:p>
    <w:p w:rsidR="000337E3" w:rsidRDefault="000337E3" w:rsidP="000337E3">
      <w:pPr>
        <w:pStyle w:val="20"/>
        <w:spacing w:line="360" w:lineRule="auto"/>
        <w:ind w:firstLine="567"/>
        <w:jc w:val="both"/>
        <w:rPr>
          <w:sz w:val="24"/>
        </w:rPr>
      </w:pPr>
      <w:r>
        <w:rPr>
          <w:sz w:val="24"/>
        </w:rPr>
        <w:t>В границах Никольского 1-го сельского поселения  сельскохозяйственной деятел</w:t>
      </w:r>
      <w:r>
        <w:rPr>
          <w:sz w:val="24"/>
        </w:rPr>
        <w:t>ь</w:t>
      </w:r>
      <w:r>
        <w:rPr>
          <w:sz w:val="24"/>
        </w:rPr>
        <w:t>ностью занимались крестьянско-фермерских хозяйства и индивидуальные предприним</w:t>
      </w:r>
      <w:r>
        <w:rPr>
          <w:sz w:val="24"/>
        </w:rPr>
        <w:t>а</w:t>
      </w:r>
      <w:r>
        <w:rPr>
          <w:sz w:val="24"/>
        </w:rPr>
        <w:t>тели (см. таблицу 2).</w:t>
      </w:r>
    </w:p>
    <w:p w:rsidR="000337E3" w:rsidRDefault="000337E3" w:rsidP="000337E3">
      <w:pPr>
        <w:pStyle w:val="3"/>
        <w:tabs>
          <w:tab w:val="left" w:pos="1080"/>
        </w:tabs>
      </w:pPr>
      <w:r>
        <w:t>Обзор площадей сельскохозяйственного назначения Никольского 1-го</w:t>
      </w:r>
    </w:p>
    <w:p w:rsidR="000337E3" w:rsidRDefault="000337E3" w:rsidP="000337E3">
      <w:pPr>
        <w:tabs>
          <w:tab w:val="left" w:pos="1080"/>
        </w:tabs>
        <w:jc w:val="center"/>
        <w:rPr>
          <w:b/>
          <w:bCs/>
        </w:rPr>
      </w:pPr>
      <w:r>
        <w:rPr>
          <w:b/>
          <w:bCs/>
        </w:rPr>
        <w:t>сельского поселения на 01.12.2010 г.</w:t>
      </w:r>
    </w:p>
    <w:tbl>
      <w:tblPr>
        <w:tblW w:w="1024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75"/>
        <w:gridCol w:w="503"/>
        <w:gridCol w:w="3971"/>
        <w:gridCol w:w="1445"/>
        <w:gridCol w:w="1078"/>
        <w:gridCol w:w="1077"/>
      </w:tblGrid>
      <w:tr w:rsidR="000337E3" w:rsidTr="005F1758">
        <w:tblPrEx>
          <w:tblCellMar>
            <w:top w:w="0" w:type="dxa"/>
            <w:bottom w:w="0" w:type="dxa"/>
          </w:tblCellMar>
        </w:tblPrEx>
        <w:tc>
          <w:tcPr>
            <w:tcW w:w="2175" w:type="dxa"/>
          </w:tcPr>
          <w:p w:rsidR="000337E3" w:rsidRDefault="000337E3" w:rsidP="00356223">
            <w:pPr>
              <w:autoSpaceDE w:val="0"/>
              <w:jc w:val="center"/>
              <w:rPr>
                <w:rFonts w:ascii="TimesNewRomanPSMT" w:hAnsi="TimesNewRomanPSMT" w:cs="TimesNewRomanPSMT"/>
                <w:b/>
                <w:color w:val="000000"/>
                <w:sz w:val="20"/>
                <w:szCs w:val="22"/>
              </w:rPr>
            </w:pPr>
            <w:r>
              <w:rPr>
                <w:b/>
                <w:sz w:val="20"/>
              </w:rPr>
              <w:t>Вид  права</w:t>
            </w:r>
          </w:p>
        </w:tc>
        <w:tc>
          <w:tcPr>
            <w:tcW w:w="503" w:type="dxa"/>
          </w:tcPr>
          <w:p w:rsidR="000337E3" w:rsidRDefault="000337E3" w:rsidP="00356223">
            <w:pPr>
              <w:autoSpaceDE w:val="0"/>
              <w:jc w:val="center"/>
              <w:rPr>
                <w:rFonts w:ascii="TimesNewRomanPSMT" w:hAnsi="TimesNewRomanPSMT" w:cs="TimesNewRomanPSMT"/>
                <w:b/>
                <w:color w:val="000000"/>
                <w:sz w:val="20"/>
                <w:szCs w:val="22"/>
              </w:rPr>
            </w:pPr>
            <w:r>
              <w:rPr>
                <w:b/>
                <w:sz w:val="20"/>
              </w:rPr>
              <w:t>п/п</w:t>
            </w:r>
          </w:p>
        </w:tc>
        <w:tc>
          <w:tcPr>
            <w:tcW w:w="3971" w:type="dxa"/>
          </w:tcPr>
          <w:p w:rsidR="000337E3" w:rsidRDefault="000337E3" w:rsidP="00356223">
            <w:pPr>
              <w:autoSpaceDE w:val="0"/>
              <w:jc w:val="center"/>
              <w:rPr>
                <w:b/>
                <w:sz w:val="22"/>
              </w:rPr>
            </w:pPr>
          </w:p>
          <w:p w:rsidR="000337E3" w:rsidRDefault="000337E3" w:rsidP="00356223">
            <w:pPr>
              <w:autoSpaceDE w:val="0"/>
              <w:jc w:val="center"/>
              <w:rPr>
                <w:b/>
                <w:sz w:val="22"/>
              </w:rPr>
            </w:pPr>
            <w:r>
              <w:rPr>
                <w:b/>
                <w:sz w:val="22"/>
              </w:rPr>
              <w:t xml:space="preserve">Наименование хозяйствующего </w:t>
            </w:r>
          </w:p>
          <w:p w:rsidR="000337E3" w:rsidRDefault="000337E3" w:rsidP="00356223">
            <w:pPr>
              <w:autoSpaceDE w:val="0"/>
              <w:jc w:val="center"/>
              <w:rPr>
                <w:rFonts w:ascii="TimesNewRomanPSMT" w:hAnsi="TimesNewRomanPSMT" w:cs="TimesNewRomanPSMT"/>
                <w:b/>
                <w:color w:val="000000"/>
                <w:sz w:val="22"/>
                <w:szCs w:val="22"/>
              </w:rPr>
            </w:pPr>
            <w:r>
              <w:rPr>
                <w:b/>
                <w:sz w:val="22"/>
              </w:rPr>
              <w:t>об</w:t>
            </w:r>
            <w:r>
              <w:rPr>
                <w:b/>
                <w:sz w:val="22"/>
              </w:rPr>
              <w:t>ъ</w:t>
            </w:r>
            <w:r>
              <w:rPr>
                <w:b/>
                <w:sz w:val="22"/>
              </w:rPr>
              <w:t>екта</w:t>
            </w:r>
          </w:p>
        </w:tc>
        <w:tc>
          <w:tcPr>
            <w:tcW w:w="1445" w:type="dxa"/>
          </w:tcPr>
          <w:p w:rsidR="000337E3" w:rsidRDefault="000337E3" w:rsidP="00356223">
            <w:pPr>
              <w:autoSpaceDE w:val="0"/>
              <w:jc w:val="center"/>
              <w:rPr>
                <w:rFonts w:ascii="TimesNewRomanPSMT" w:hAnsi="TimesNewRomanPSMT" w:cs="TimesNewRomanPSMT"/>
                <w:b/>
                <w:color w:val="000000"/>
                <w:sz w:val="20"/>
                <w:szCs w:val="22"/>
              </w:rPr>
            </w:pPr>
            <w:r>
              <w:rPr>
                <w:b/>
                <w:sz w:val="20"/>
              </w:rPr>
              <w:t>Площадь земель с/х назначения, в пользо в</w:t>
            </w:r>
            <w:r>
              <w:rPr>
                <w:b/>
                <w:sz w:val="20"/>
              </w:rPr>
              <w:t>а</w:t>
            </w:r>
            <w:r>
              <w:rPr>
                <w:b/>
                <w:sz w:val="20"/>
              </w:rPr>
              <w:t>нии</w:t>
            </w:r>
          </w:p>
        </w:tc>
        <w:tc>
          <w:tcPr>
            <w:tcW w:w="1078" w:type="dxa"/>
          </w:tcPr>
          <w:p w:rsidR="000337E3" w:rsidRDefault="000337E3" w:rsidP="00356223">
            <w:pPr>
              <w:tabs>
                <w:tab w:val="left" w:pos="1080"/>
              </w:tabs>
              <w:jc w:val="center"/>
              <w:rPr>
                <w:b/>
                <w:sz w:val="20"/>
              </w:rPr>
            </w:pPr>
            <w:r>
              <w:rPr>
                <w:b/>
                <w:sz w:val="20"/>
              </w:rPr>
              <w:t>Сельхоз</w:t>
            </w:r>
          </w:p>
          <w:p w:rsidR="000337E3" w:rsidRDefault="000337E3" w:rsidP="00356223">
            <w:pPr>
              <w:autoSpaceDE w:val="0"/>
              <w:jc w:val="center"/>
              <w:rPr>
                <w:rFonts w:ascii="TimesNewRomanPSMT" w:hAnsi="TimesNewRomanPSMT" w:cs="TimesNewRomanPSMT"/>
                <w:b/>
                <w:color w:val="000000"/>
                <w:sz w:val="20"/>
                <w:szCs w:val="22"/>
              </w:rPr>
            </w:pPr>
            <w:r>
              <w:rPr>
                <w:b/>
                <w:sz w:val="20"/>
              </w:rPr>
              <w:t>угодья</w:t>
            </w:r>
          </w:p>
        </w:tc>
        <w:tc>
          <w:tcPr>
            <w:tcW w:w="1077" w:type="dxa"/>
          </w:tcPr>
          <w:p w:rsidR="000337E3" w:rsidRDefault="000337E3" w:rsidP="00356223">
            <w:pPr>
              <w:autoSpaceDE w:val="0"/>
              <w:jc w:val="center"/>
              <w:rPr>
                <w:rFonts w:ascii="TimesNewRomanPSMT" w:hAnsi="TimesNewRomanPSMT" w:cs="TimesNewRomanPSMT"/>
                <w:b/>
                <w:color w:val="000000"/>
                <w:sz w:val="20"/>
                <w:szCs w:val="22"/>
              </w:rPr>
            </w:pPr>
            <w:r>
              <w:rPr>
                <w:b/>
                <w:sz w:val="20"/>
              </w:rPr>
              <w:t>Пашня</w:t>
            </w:r>
          </w:p>
        </w:tc>
      </w:tr>
      <w:tr w:rsidR="000337E3" w:rsidTr="005F1758">
        <w:tblPrEx>
          <w:tblCellMar>
            <w:top w:w="0" w:type="dxa"/>
            <w:bottom w:w="0" w:type="dxa"/>
          </w:tblCellMar>
        </w:tblPrEx>
        <w:tc>
          <w:tcPr>
            <w:tcW w:w="2175" w:type="dxa"/>
          </w:tcPr>
          <w:p w:rsidR="000337E3" w:rsidRDefault="000337E3" w:rsidP="00356223">
            <w:pPr>
              <w:autoSpaceDE w:val="0"/>
              <w:jc w:val="center"/>
              <w:rPr>
                <w:rFonts w:ascii="TimesNewRomanPSMT" w:hAnsi="TimesNewRomanPSMT" w:cs="TimesNewRomanPSMT"/>
                <w:bCs/>
                <w:color w:val="000000"/>
                <w:sz w:val="18"/>
                <w:szCs w:val="22"/>
              </w:rPr>
            </w:pPr>
            <w:r>
              <w:rPr>
                <w:rFonts w:ascii="TimesNewRomanPSMT" w:hAnsi="TimesNewRomanPSMT" w:cs="TimesNewRomanPSMT"/>
                <w:bCs/>
                <w:color w:val="000000"/>
                <w:sz w:val="18"/>
                <w:szCs w:val="22"/>
              </w:rPr>
              <w:t>1</w:t>
            </w:r>
          </w:p>
        </w:tc>
        <w:tc>
          <w:tcPr>
            <w:tcW w:w="503" w:type="dxa"/>
          </w:tcPr>
          <w:p w:rsidR="000337E3" w:rsidRDefault="000337E3" w:rsidP="00356223">
            <w:pPr>
              <w:autoSpaceDE w:val="0"/>
              <w:jc w:val="center"/>
              <w:rPr>
                <w:rFonts w:ascii="TimesNewRomanPSMT" w:hAnsi="TimesNewRomanPSMT" w:cs="TimesNewRomanPSMT"/>
                <w:bCs/>
                <w:color w:val="000000"/>
                <w:sz w:val="18"/>
                <w:szCs w:val="22"/>
              </w:rPr>
            </w:pPr>
            <w:r>
              <w:rPr>
                <w:rFonts w:ascii="TimesNewRomanPSMT" w:hAnsi="TimesNewRomanPSMT" w:cs="TimesNewRomanPSMT"/>
                <w:bCs/>
                <w:color w:val="000000"/>
                <w:sz w:val="18"/>
                <w:szCs w:val="22"/>
              </w:rPr>
              <w:t>2</w:t>
            </w:r>
          </w:p>
        </w:tc>
        <w:tc>
          <w:tcPr>
            <w:tcW w:w="3971" w:type="dxa"/>
          </w:tcPr>
          <w:p w:rsidR="000337E3" w:rsidRDefault="000337E3" w:rsidP="00356223">
            <w:pPr>
              <w:autoSpaceDE w:val="0"/>
              <w:jc w:val="center"/>
              <w:rPr>
                <w:rFonts w:ascii="TimesNewRomanPSMT" w:hAnsi="TimesNewRomanPSMT" w:cs="TimesNewRomanPSMT"/>
                <w:bCs/>
                <w:color w:val="000000"/>
                <w:sz w:val="18"/>
                <w:szCs w:val="22"/>
              </w:rPr>
            </w:pPr>
            <w:r>
              <w:rPr>
                <w:rFonts w:ascii="TimesNewRomanPSMT" w:hAnsi="TimesNewRomanPSMT" w:cs="TimesNewRomanPSMT"/>
                <w:bCs/>
                <w:color w:val="000000"/>
                <w:sz w:val="18"/>
                <w:szCs w:val="22"/>
              </w:rPr>
              <w:t>3</w:t>
            </w:r>
          </w:p>
        </w:tc>
        <w:tc>
          <w:tcPr>
            <w:tcW w:w="1445" w:type="dxa"/>
          </w:tcPr>
          <w:p w:rsidR="000337E3" w:rsidRDefault="000337E3" w:rsidP="00356223">
            <w:pPr>
              <w:autoSpaceDE w:val="0"/>
              <w:jc w:val="center"/>
              <w:rPr>
                <w:rFonts w:ascii="TimesNewRomanPSMT" w:hAnsi="TimesNewRomanPSMT" w:cs="TimesNewRomanPSMT"/>
                <w:bCs/>
                <w:color w:val="000000"/>
                <w:sz w:val="18"/>
                <w:szCs w:val="22"/>
              </w:rPr>
            </w:pPr>
            <w:r>
              <w:rPr>
                <w:rFonts w:ascii="TimesNewRomanPSMT" w:hAnsi="TimesNewRomanPSMT" w:cs="TimesNewRomanPSMT"/>
                <w:bCs/>
                <w:color w:val="000000"/>
                <w:sz w:val="18"/>
                <w:szCs w:val="22"/>
              </w:rPr>
              <w:t>4</w:t>
            </w:r>
          </w:p>
        </w:tc>
        <w:tc>
          <w:tcPr>
            <w:tcW w:w="1078" w:type="dxa"/>
          </w:tcPr>
          <w:p w:rsidR="000337E3" w:rsidRDefault="000337E3" w:rsidP="00356223">
            <w:pPr>
              <w:autoSpaceDE w:val="0"/>
              <w:jc w:val="center"/>
              <w:rPr>
                <w:rFonts w:ascii="TimesNewRomanPSMT" w:hAnsi="TimesNewRomanPSMT" w:cs="TimesNewRomanPSMT"/>
                <w:bCs/>
                <w:color w:val="000000"/>
                <w:sz w:val="18"/>
                <w:szCs w:val="22"/>
              </w:rPr>
            </w:pPr>
            <w:r>
              <w:rPr>
                <w:rFonts w:ascii="TimesNewRomanPSMT" w:hAnsi="TimesNewRomanPSMT" w:cs="TimesNewRomanPSMT"/>
                <w:bCs/>
                <w:color w:val="000000"/>
                <w:sz w:val="18"/>
                <w:szCs w:val="22"/>
              </w:rPr>
              <w:t>5</w:t>
            </w:r>
          </w:p>
        </w:tc>
        <w:tc>
          <w:tcPr>
            <w:tcW w:w="1077" w:type="dxa"/>
          </w:tcPr>
          <w:p w:rsidR="000337E3" w:rsidRDefault="000337E3" w:rsidP="00356223">
            <w:pPr>
              <w:autoSpaceDE w:val="0"/>
              <w:jc w:val="center"/>
              <w:rPr>
                <w:rFonts w:ascii="TimesNewRomanPSMT" w:hAnsi="TimesNewRomanPSMT" w:cs="TimesNewRomanPSMT"/>
                <w:bCs/>
                <w:color w:val="000000"/>
                <w:sz w:val="18"/>
                <w:szCs w:val="22"/>
              </w:rPr>
            </w:pPr>
            <w:r>
              <w:rPr>
                <w:rFonts w:ascii="TimesNewRomanPSMT" w:hAnsi="TimesNewRomanPSMT" w:cs="TimesNewRomanPSMT"/>
                <w:bCs/>
                <w:color w:val="000000"/>
                <w:sz w:val="18"/>
                <w:szCs w:val="22"/>
              </w:rPr>
              <w:t>6</w:t>
            </w:r>
          </w:p>
        </w:tc>
      </w:tr>
      <w:tr w:rsidR="000337E3" w:rsidTr="005F1758">
        <w:tblPrEx>
          <w:tblCellMar>
            <w:top w:w="0" w:type="dxa"/>
            <w:bottom w:w="0" w:type="dxa"/>
          </w:tblCellMar>
        </w:tblPrEx>
        <w:tc>
          <w:tcPr>
            <w:tcW w:w="2175" w:type="dxa"/>
          </w:tcPr>
          <w:p w:rsidR="000337E3" w:rsidRDefault="000337E3" w:rsidP="00356223">
            <w:pPr>
              <w:tabs>
                <w:tab w:val="left" w:pos="1080"/>
              </w:tabs>
              <w:jc w:val="both"/>
            </w:pPr>
          </w:p>
        </w:tc>
        <w:tc>
          <w:tcPr>
            <w:tcW w:w="503" w:type="dxa"/>
          </w:tcPr>
          <w:p w:rsidR="000337E3" w:rsidRDefault="000337E3" w:rsidP="00356223">
            <w:pPr>
              <w:tabs>
                <w:tab w:val="left" w:pos="1080"/>
              </w:tabs>
              <w:jc w:val="both"/>
            </w:pPr>
          </w:p>
        </w:tc>
        <w:tc>
          <w:tcPr>
            <w:tcW w:w="3971" w:type="dxa"/>
          </w:tcPr>
          <w:p w:rsidR="000337E3" w:rsidRDefault="000337E3" w:rsidP="00356223">
            <w:pPr>
              <w:pStyle w:val="-"/>
              <w:tabs>
                <w:tab w:val="left" w:pos="1080"/>
              </w:tabs>
              <w:suppressAutoHyphens w:val="0"/>
              <w:spacing w:before="0" w:after="0"/>
              <w:rPr>
                <w:rFonts w:ascii="Times New Roman" w:hAnsi="Times New Roman" w:cs="Times New Roman"/>
                <w:bCs/>
                <w:szCs w:val="24"/>
              </w:rPr>
            </w:pPr>
            <w:r>
              <w:rPr>
                <w:rFonts w:ascii="Times New Roman" w:hAnsi="Times New Roman" w:cs="Times New Roman"/>
                <w:bCs/>
                <w:szCs w:val="24"/>
              </w:rPr>
              <w:t>Никольское-1-е  СП (к-з им. Чкалова)</w:t>
            </w:r>
          </w:p>
        </w:tc>
        <w:tc>
          <w:tcPr>
            <w:tcW w:w="1445" w:type="dxa"/>
          </w:tcPr>
          <w:p w:rsidR="000337E3" w:rsidRDefault="000337E3" w:rsidP="00356223">
            <w:pPr>
              <w:tabs>
                <w:tab w:val="left" w:pos="1080"/>
              </w:tabs>
              <w:jc w:val="center"/>
            </w:pPr>
          </w:p>
        </w:tc>
        <w:tc>
          <w:tcPr>
            <w:tcW w:w="1078" w:type="dxa"/>
          </w:tcPr>
          <w:p w:rsidR="000337E3" w:rsidRDefault="000337E3" w:rsidP="00356223">
            <w:pPr>
              <w:tabs>
                <w:tab w:val="left" w:pos="1080"/>
              </w:tabs>
              <w:jc w:val="center"/>
            </w:pPr>
          </w:p>
        </w:tc>
        <w:tc>
          <w:tcPr>
            <w:tcW w:w="1077" w:type="dxa"/>
          </w:tcPr>
          <w:p w:rsidR="000337E3" w:rsidRDefault="000337E3" w:rsidP="00356223">
            <w:pPr>
              <w:tabs>
                <w:tab w:val="left" w:pos="1080"/>
              </w:tabs>
              <w:jc w:val="center"/>
            </w:pPr>
          </w:p>
        </w:tc>
      </w:tr>
      <w:tr w:rsidR="000337E3" w:rsidTr="005F1758">
        <w:tblPrEx>
          <w:tblCellMar>
            <w:top w:w="0" w:type="dxa"/>
            <w:bottom w:w="0" w:type="dxa"/>
          </w:tblCellMar>
        </w:tblPrEx>
        <w:tc>
          <w:tcPr>
            <w:tcW w:w="2175" w:type="dxa"/>
          </w:tcPr>
          <w:p w:rsidR="000337E3" w:rsidRDefault="000337E3" w:rsidP="005F1758">
            <w:pPr>
              <w:pStyle w:val="af4"/>
            </w:pPr>
            <w:r>
              <w:t>общ/дол</w:t>
            </w:r>
            <w:r w:rsidR="005F1758">
              <w:t>. с</w:t>
            </w:r>
            <w:r>
              <w:t>обст.гр.</w:t>
            </w:r>
          </w:p>
        </w:tc>
        <w:tc>
          <w:tcPr>
            <w:tcW w:w="503" w:type="dxa"/>
          </w:tcPr>
          <w:p w:rsidR="000337E3" w:rsidRDefault="000337E3" w:rsidP="00356223">
            <w:pPr>
              <w:tabs>
                <w:tab w:val="left" w:pos="1080"/>
              </w:tabs>
              <w:jc w:val="both"/>
              <w:rPr>
                <w:color w:val="000000"/>
                <w:sz w:val="22"/>
              </w:rPr>
            </w:pPr>
            <w:r>
              <w:rPr>
                <w:color w:val="000000"/>
                <w:sz w:val="22"/>
              </w:rPr>
              <w:t>1</w:t>
            </w:r>
          </w:p>
        </w:tc>
        <w:tc>
          <w:tcPr>
            <w:tcW w:w="3971" w:type="dxa"/>
          </w:tcPr>
          <w:p w:rsidR="000337E3" w:rsidRPr="000337E3" w:rsidRDefault="000337E3" w:rsidP="00356223">
            <w:pPr>
              <w:tabs>
                <w:tab w:val="left" w:pos="1080"/>
              </w:tabs>
              <w:rPr>
                <w:sz w:val="22"/>
                <w:szCs w:val="22"/>
              </w:rPr>
            </w:pPr>
            <w:r w:rsidRPr="000337E3">
              <w:rPr>
                <w:sz w:val="22"/>
                <w:szCs w:val="22"/>
              </w:rPr>
              <w:t>к-з им. Чкалова-банкрот</w:t>
            </w:r>
          </w:p>
        </w:tc>
        <w:tc>
          <w:tcPr>
            <w:tcW w:w="1445" w:type="dxa"/>
          </w:tcPr>
          <w:p w:rsidR="000337E3" w:rsidRDefault="000337E3" w:rsidP="00356223">
            <w:pPr>
              <w:tabs>
                <w:tab w:val="left" w:pos="1080"/>
              </w:tabs>
              <w:jc w:val="center"/>
              <w:rPr>
                <w:sz w:val="22"/>
              </w:rPr>
            </w:pPr>
            <w:r>
              <w:rPr>
                <w:sz w:val="22"/>
              </w:rPr>
              <w:t>6378,38</w:t>
            </w:r>
          </w:p>
        </w:tc>
        <w:tc>
          <w:tcPr>
            <w:tcW w:w="1078" w:type="dxa"/>
          </w:tcPr>
          <w:p w:rsidR="000337E3" w:rsidRDefault="000337E3" w:rsidP="00356223">
            <w:pPr>
              <w:tabs>
                <w:tab w:val="left" w:pos="1080"/>
              </w:tabs>
              <w:jc w:val="center"/>
              <w:rPr>
                <w:sz w:val="22"/>
              </w:rPr>
            </w:pPr>
            <w:r>
              <w:rPr>
                <w:sz w:val="22"/>
              </w:rPr>
              <w:t>6240,50</w:t>
            </w:r>
          </w:p>
        </w:tc>
        <w:tc>
          <w:tcPr>
            <w:tcW w:w="1077" w:type="dxa"/>
          </w:tcPr>
          <w:p w:rsidR="000337E3" w:rsidRDefault="000337E3" w:rsidP="00356223">
            <w:pPr>
              <w:tabs>
                <w:tab w:val="left" w:pos="1080"/>
              </w:tabs>
              <w:jc w:val="center"/>
              <w:rPr>
                <w:sz w:val="22"/>
              </w:rPr>
            </w:pPr>
            <w:r>
              <w:rPr>
                <w:sz w:val="22"/>
              </w:rPr>
              <w:t>5409,50</w:t>
            </w:r>
          </w:p>
        </w:tc>
      </w:tr>
      <w:tr w:rsidR="000337E3" w:rsidTr="005F1758">
        <w:tblPrEx>
          <w:tblCellMar>
            <w:top w:w="0" w:type="dxa"/>
            <w:bottom w:w="0" w:type="dxa"/>
          </w:tblCellMar>
        </w:tblPrEx>
        <w:tc>
          <w:tcPr>
            <w:tcW w:w="2175" w:type="dxa"/>
          </w:tcPr>
          <w:p w:rsidR="000337E3" w:rsidRDefault="000337E3" w:rsidP="00356223">
            <w:pPr>
              <w:tabs>
                <w:tab w:val="left" w:pos="1080"/>
              </w:tabs>
              <w:jc w:val="both"/>
              <w:rPr>
                <w:color w:val="FF0000"/>
              </w:rPr>
            </w:pPr>
          </w:p>
        </w:tc>
        <w:tc>
          <w:tcPr>
            <w:tcW w:w="503" w:type="dxa"/>
          </w:tcPr>
          <w:p w:rsidR="000337E3" w:rsidRDefault="000337E3" w:rsidP="00356223">
            <w:pPr>
              <w:tabs>
                <w:tab w:val="left" w:pos="1080"/>
              </w:tabs>
              <w:jc w:val="both"/>
              <w:rPr>
                <w:color w:val="000000"/>
                <w:sz w:val="22"/>
              </w:rPr>
            </w:pPr>
          </w:p>
        </w:tc>
        <w:tc>
          <w:tcPr>
            <w:tcW w:w="3971" w:type="dxa"/>
          </w:tcPr>
          <w:p w:rsidR="000337E3" w:rsidRPr="000337E3" w:rsidRDefault="000337E3" w:rsidP="005F1758">
            <w:pPr>
              <w:pStyle w:val="af4"/>
            </w:pPr>
            <w:r w:rsidRPr="000337E3">
              <w:t>(в т.ч. невостр. доли)</w:t>
            </w:r>
          </w:p>
        </w:tc>
        <w:tc>
          <w:tcPr>
            <w:tcW w:w="1445" w:type="dxa"/>
          </w:tcPr>
          <w:p w:rsidR="000337E3" w:rsidRPr="005F1758" w:rsidRDefault="000337E3" w:rsidP="005F1758">
            <w:pPr>
              <w:pStyle w:val="af4"/>
            </w:pPr>
            <w:r w:rsidRPr="005F1758">
              <w:t>(2247,44)</w:t>
            </w:r>
          </w:p>
        </w:tc>
        <w:tc>
          <w:tcPr>
            <w:tcW w:w="1078" w:type="dxa"/>
          </w:tcPr>
          <w:p w:rsidR="000337E3" w:rsidRDefault="000337E3" w:rsidP="00356223">
            <w:pPr>
              <w:tabs>
                <w:tab w:val="left" w:pos="1080"/>
              </w:tabs>
              <w:jc w:val="center"/>
              <w:rPr>
                <w:sz w:val="20"/>
              </w:rPr>
            </w:pPr>
            <w:r>
              <w:rPr>
                <w:sz w:val="20"/>
              </w:rPr>
              <w:t>(2247,44)</w:t>
            </w:r>
          </w:p>
        </w:tc>
        <w:tc>
          <w:tcPr>
            <w:tcW w:w="1077" w:type="dxa"/>
          </w:tcPr>
          <w:p w:rsidR="000337E3" w:rsidRDefault="000337E3" w:rsidP="00356223">
            <w:pPr>
              <w:tabs>
                <w:tab w:val="left" w:pos="1080"/>
              </w:tabs>
              <w:jc w:val="center"/>
              <w:rPr>
                <w:sz w:val="20"/>
              </w:rPr>
            </w:pPr>
            <w:r>
              <w:rPr>
                <w:sz w:val="20"/>
              </w:rPr>
              <w:t>(2247,44)</w:t>
            </w:r>
          </w:p>
        </w:tc>
      </w:tr>
      <w:tr w:rsidR="000337E3" w:rsidTr="005F1758">
        <w:tblPrEx>
          <w:tblCellMar>
            <w:top w:w="0" w:type="dxa"/>
            <w:bottom w:w="0" w:type="dxa"/>
          </w:tblCellMar>
        </w:tblPrEx>
        <w:tc>
          <w:tcPr>
            <w:tcW w:w="2175" w:type="dxa"/>
          </w:tcPr>
          <w:p w:rsidR="000337E3" w:rsidRDefault="000337E3" w:rsidP="00356223">
            <w:pPr>
              <w:tabs>
                <w:tab w:val="left" w:pos="1080"/>
              </w:tabs>
              <w:jc w:val="both"/>
              <w:rPr>
                <w:color w:val="FF0000"/>
              </w:rPr>
            </w:pPr>
          </w:p>
        </w:tc>
        <w:tc>
          <w:tcPr>
            <w:tcW w:w="503" w:type="dxa"/>
          </w:tcPr>
          <w:p w:rsidR="000337E3" w:rsidRDefault="005F1758" w:rsidP="00356223">
            <w:pPr>
              <w:tabs>
                <w:tab w:val="left" w:pos="1080"/>
              </w:tabs>
              <w:jc w:val="both"/>
              <w:rPr>
                <w:color w:val="000000"/>
                <w:sz w:val="22"/>
              </w:rPr>
            </w:pPr>
            <w:r>
              <w:rPr>
                <w:color w:val="000000"/>
                <w:sz w:val="22"/>
              </w:rPr>
              <w:t>2</w:t>
            </w:r>
          </w:p>
        </w:tc>
        <w:tc>
          <w:tcPr>
            <w:tcW w:w="3971" w:type="dxa"/>
          </w:tcPr>
          <w:p w:rsidR="000337E3" w:rsidRPr="000337E3" w:rsidRDefault="000337E3" w:rsidP="001339F3">
            <w:pPr>
              <w:pStyle w:val="af4"/>
              <w:jc w:val="left"/>
            </w:pPr>
            <w:r w:rsidRPr="000337E3">
              <w:t>ИП КФХ Немченко В.Д.</w:t>
            </w:r>
          </w:p>
        </w:tc>
        <w:tc>
          <w:tcPr>
            <w:tcW w:w="1445" w:type="dxa"/>
          </w:tcPr>
          <w:p w:rsidR="000337E3" w:rsidRDefault="000337E3" w:rsidP="00356223">
            <w:pPr>
              <w:tabs>
                <w:tab w:val="left" w:pos="1080"/>
              </w:tabs>
              <w:jc w:val="center"/>
              <w:rPr>
                <w:sz w:val="22"/>
              </w:rPr>
            </w:pPr>
            <w:r>
              <w:rPr>
                <w:sz w:val="22"/>
              </w:rPr>
              <w:t>472,5</w:t>
            </w:r>
          </w:p>
        </w:tc>
        <w:tc>
          <w:tcPr>
            <w:tcW w:w="1078" w:type="dxa"/>
          </w:tcPr>
          <w:p w:rsidR="000337E3" w:rsidRDefault="000337E3" w:rsidP="00356223">
            <w:pPr>
              <w:tabs>
                <w:tab w:val="left" w:pos="1080"/>
              </w:tabs>
              <w:jc w:val="center"/>
              <w:rPr>
                <w:sz w:val="22"/>
              </w:rPr>
            </w:pPr>
            <w:r>
              <w:rPr>
                <w:sz w:val="22"/>
              </w:rPr>
              <w:t>472,5</w:t>
            </w:r>
          </w:p>
        </w:tc>
        <w:tc>
          <w:tcPr>
            <w:tcW w:w="1077" w:type="dxa"/>
          </w:tcPr>
          <w:p w:rsidR="000337E3" w:rsidRDefault="000337E3" w:rsidP="00356223">
            <w:pPr>
              <w:tabs>
                <w:tab w:val="left" w:pos="1080"/>
              </w:tabs>
              <w:jc w:val="center"/>
              <w:rPr>
                <w:sz w:val="22"/>
              </w:rPr>
            </w:pPr>
            <w:r>
              <w:rPr>
                <w:sz w:val="22"/>
              </w:rPr>
              <w:t>472,5</w:t>
            </w:r>
          </w:p>
        </w:tc>
      </w:tr>
      <w:tr w:rsidR="000337E3" w:rsidTr="005F1758">
        <w:tblPrEx>
          <w:tblCellMar>
            <w:top w:w="0" w:type="dxa"/>
            <w:bottom w:w="0" w:type="dxa"/>
          </w:tblCellMar>
        </w:tblPrEx>
        <w:tc>
          <w:tcPr>
            <w:tcW w:w="2175" w:type="dxa"/>
          </w:tcPr>
          <w:p w:rsidR="000337E3" w:rsidRDefault="000337E3" w:rsidP="00356223">
            <w:pPr>
              <w:pStyle w:val="afd"/>
              <w:widowControl/>
              <w:tabs>
                <w:tab w:val="left" w:pos="1080"/>
              </w:tabs>
              <w:autoSpaceDE/>
              <w:autoSpaceDN/>
              <w:adjustRightInd/>
              <w:rPr>
                <w:rFonts w:ascii="Times New Roman" w:hAnsi="Times New Roman" w:cs="Times New Roman"/>
                <w:color w:val="FF0000"/>
                <w:sz w:val="18"/>
                <w:szCs w:val="24"/>
              </w:rPr>
            </w:pPr>
            <w:r>
              <w:rPr>
                <w:rFonts w:ascii="Times New Roman" w:hAnsi="Times New Roman" w:cs="Times New Roman"/>
                <w:sz w:val="18"/>
                <w:szCs w:val="24"/>
              </w:rPr>
              <w:t>фонд перер. з</w:t>
            </w:r>
            <w:r>
              <w:rPr>
                <w:rFonts w:ascii="Times New Roman" w:hAnsi="Times New Roman" w:cs="Times New Roman"/>
                <w:sz w:val="18"/>
                <w:szCs w:val="24"/>
              </w:rPr>
              <w:t>е</w:t>
            </w:r>
            <w:r>
              <w:rPr>
                <w:rFonts w:ascii="Times New Roman" w:hAnsi="Times New Roman" w:cs="Times New Roman"/>
                <w:sz w:val="18"/>
                <w:szCs w:val="24"/>
              </w:rPr>
              <w:t>мель</w:t>
            </w:r>
          </w:p>
        </w:tc>
        <w:tc>
          <w:tcPr>
            <w:tcW w:w="503" w:type="dxa"/>
          </w:tcPr>
          <w:p w:rsidR="000337E3" w:rsidRDefault="000337E3" w:rsidP="00356223">
            <w:pPr>
              <w:tabs>
                <w:tab w:val="left" w:pos="1080"/>
              </w:tabs>
              <w:jc w:val="both"/>
              <w:rPr>
                <w:color w:val="000000"/>
                <w:sz w:val="22"/>
              </w:rPr>
            </w:pPr>
            <w:r>
              <w:rPr>
                <w:color w:val="000000"/>
                <w:sz w:val="22"/>
              </w:rPr>
              <w:t>1</w:t>
            </w:r>
          </w:p>
        </w:tc>
        <w:tc>
          <w:tcPr>
            <w:tcW w:w="3971" w:type="dxa"/>
          </w:tcPr>
          <w:p w:rsidR="000337E3" w:rsidRDefault="000337E3" w:rsidP="00356223">
            <w:pPr>
              <w:tabs>
                <w:tab w:val="left" w:pos="1080"/>
              </w:tabs>
              <w:rPr>
                <w:sz w:val="22"/>
              </w:rPr>
            </w:pPr>
            <w:r>
              <w:rPr>
                <w:b/>
                <w:bCs/>
                <w:sz w:val="22"/>
              </w:rPr>
              <w:t>итого</w:t>
            </w:r>
          </w:p>
        </w:tc>
        <w:tc>
          <w:tcPr>
            <w:tcW w:w="1445" w:type="dxa"/>
          </w:tcPr>
          <w:p w:rsidR="000337E3" w:rsidRDefault="000337E3" w:rsidP="00356223">
            <w:pPr>
              <w:tabs>
                <w:tab w:val="left" w:pos="1080"/>
              </w:tabs>
              <w:jc w:val="center"/>
              <w:rPr>
                <w:b/>
                <w:bCs/>
                <w:sz w:val="22"/>
              </w:rPr>
            </w:pPr>
            <w:r>
              <w:rPr>
                <w:b/>
                <w:bCs/>
                <w:sz w:val="22"/>
              </w:rPr>
              <w:t>6850,88</w:t>
            </w:r>
          </w:p>
        </w:tc>
        <w:tc>
          <w:tcPr>
            <w:tcW w:w="1078" w:type="dxa"/>
          </w:tcPr>
          <w:p w:rsidR="000337E3" w:rsidRDefault="000337E3" w:rsidP="00356223">
            <w:pPr>
              <w:tabs>
                <w:tab w:val="left" w:pos="1080"/>
              </w:tabs>
              <w:jc w:val="center"/>
              <w:rPr>
                <w:b/>
                <w:bCs/>
                <w:sz w:val="22"/>
              </w:rPr>
            </w:pPr>
            <w:r>
              <w:rPr>
                <w:b/>
                <w:bCs/>
                <w:sz w:val="22"/>
              </w:rPr>
              <w:t>6713,00</w:t>
            </w:r>
          </w:p>
        </w:tc>
        <w:tc>
          <w:tcPr>
            <w:tcW w:w="1077" w:type="dxa"/>
          </w:tcPr>
          <w:p w:rsidR="000337E3" w:rsidRDefault="000337E3" w:rsidP="00356223">
            <w:pPr>
              <w:tabs>
                <w:tab w:val="left" w:pos="1080"/>
              </w:tabs>
              <w:jc w:val="center"/>
              <w:rPr>
                <w:b/>
                <w:bCs/>
                <w:sz w:val="22"/>
              </w:rPr>
            </w:pPr>
            <w:r>
              <w:rPr>
                <w:b/>
                <w:bCs/>
                <w:sz w:val="22"/>
              </w:rPr>
              <w:t>5882,00</w:t>
            </w:r>
          </w:p>
        </w:tc>
      </w:tr>
      <w:tr w:rsidR="000337E3" w:rsidTr="005F1758">
        <w:tblPrEx>
          <w:tblCellMar>
            <w:top w:w="0" w:type="dxa"/>
            <w:bottom w:w="0" w:type="dxa"/>
          </w:tblCellMar>
        </w:tblPrEx>
        <w:tc>
          <w:tcPr>
            <w:tcW w:w="2175" w:type="dxa"/>
          </w:tcPr>
          <w:p w:rsidR="000337E3" w:rsidRDefault="000337E3" w:rsidP="005F1758">
            <w:pPr>
              <w:pStyle w:val="af4"/>
            </w:pPr>
          </w:p>
        </w:tc>
        <w:tc>
          <w:tcPr>
            <w:tcW w:w="503" w:type="dxa"/>
          </w:tcPr>
          <w:p w:rsidR="000337E3" w:rsidRDefault="000337E3" w:rsidP="00356223">
            <w:pPr>
              <w:tabs>
                <w:tab w:val="left" w:pos="1080"/>
              </w:tabs>
              <w:jc w:val="both"/>
              <w:rPr>
                <w:sz w:val="22"/>
              </w:rPr>
            </w:pPr>
            <w:r>
              <w:rPr>
                <w:sz w:val="22"/>
              </w:rPr>
              <w:t>2</w:t>
            </w:r>
          </w:p>
        </w:tc>
        <w:tc>
          <w:tcPr>
            <w:tcW w:w="3971" w:type="dxa"/>
          </w:tcPr>
          <w:p w:rsidR="000337E3" w:rsidRDefault="000337E3" w:rsidP="00356223">
            <w:pPr>
              <w:tabs>
                <w:tab w:val="left" w:pos="1080"/>
              </w:tabs>
              <w:rPr>
                <w:sz w:val="22"/>
              </w:rPr>
            </w:pPr>
            <w:r>
              <w:rPr>
                <w:sz w:val="22"/>
              </w:rPr>
              <w:t>ОАО «СП ВоронежАгро Никол</w:t>
            </w:r>
            <w:r>
              <w:rPr>
                <w:sz w:val="22"/>
              </w:rPr>
              <w:t>ь</w:t>
            </w:r>
            <w:r>
              <w:rPr>
                <w:sz w:val="22"/>
              </w:rPr>
              <w:t>ское»</w:t>
            </w:r>
          </w:p>
        </w:tc>
        <w:tc>
          <w:tcPr>
            <w:tcW w:w="1445" w:type="dxa"/>
          </w:tcPr>
          <w:p w:rsidR="000337E3" w:rsidRDefault="000337E3" w:rsidP="00356223">
            <w:pPr>
              <w:tabs>
                <w:tab w:val="left" w:pos="1080"/>
              </w:tabs>
              <w:jc w:val="center"/>
              <w:rPr>
                <w:sz w:val="22"/>
              </w:rPr>
            </w:pPr>
            <w:r>
              <w:rPr>
                <w:sz w:val="22"/>
              </w:rPr>
              <w:t>428,76</w:t>
            </w:r>
          </w:p>
        </w:tc>
        <w:tc>
          <w:tcPr>
            <w:tcW w:w="1078" w:type="dxa"/>
          </w:tcPr>
          <w:p w:rsidR="000337E3" w:rsidRDefault="000337E3" w:rsidP="00356223">
            <w:pPr>
              <w:tabs>
                <w:tab w:val="left" w:pos="1080"/>
              </w:tabs>
              <w:jc w:val="center"/>
              <w:rPr>
                <w:sz w:val="22"/>
              </w:rPr>
            </w:pPr>
            <w:r>
              <w:rPr>
                <w:sz w:val="22"/>
              </w:rPr>
              <w:t>428,76</w:t>
            </w:r>
          </w:p>
        </w:tc>
        <w:tc>
          <w:tcPr>
            <w:tcW w:w="1077" w:type="dxa"/>
          </w:tcPr>
          <w:p w:rsidR="000337E3" w:rsidRDefault="000337E3" w:rsidP="00356223">
            <w:pPr>
              <w:tabs>
                <w:tab w:val="left" w:pos="1080"/>
              </w:tabs>
              <w:jc w:val="center"/>
              <w:rPr>
                <w:sz w:val="22"/>
              </w:rPr>
            </w:pPr>
            <w:r>
              <w:rPr>
                <w:sz w:val="22"/>
              </w:rPr>
              <w:t>397,15</w:t>
            </w:r>
          </w:p>
        </w:tc>
      </w:tr>
      <w:tr w:rsidR="000337E3" w:rsidTr="005F1758">
        <w:tblPrEx>
          <w:tblCellMar>
            <w:top w:w="0" w:type="dxa"/>
            <w:bottom w:w="0" w:type="dxa"/>
          </w:tblCellMar>
        </w:tblPrEx>
        <w:tc>
          <w:tcPr>
            <w:tcW w:w="2175" w:type="dxa"/>
          </w:tcPr>
          <w:p w:rsidR="000337E3" w:rsidRDefault="000337E3" w:rsidP="00356223">
            <w:pPr>
              <w:tabs>
                <w:tab w:val="left" w:pos="1080"/>
              </w:tabs>
              <w:jc w:val="both"/>
            </w:pPr>
          </w:p>
        </w:tc>
        <w:tc>
          <w:tcPr>
            <w:tcW w:w="503" w:type="dxa"/>
          </w:tcPr>
          <w:p w:rsidR="000337E3" w:rsidRDefault="000337E3" w:rsidP="00356223">
            <w:pPr>
              <w:tabs>
                <w:tab w:val="left" w:pos="1080"/>
              </w:tabs>
              <w:jc w:val="both"/>
              <w:rPr>
                <w:sz w:val="22"/>
              </w:rPr>
            </w:pPr>
            <w:r>
              <w:rPr>
                <w:sz w:val="22"/>
              </w:rPr>
              <w:t>3</w:t>
            </w:r>
          </w:p>
        </w:tc>
        <w:tc>
          <w:tcPr>
            <w:tcW w:w="3971" w:type="dxa"/>
          </w:tcPr>
          <w:p w:rsidR="000337E3" w:rsidRDefault="000337E3" w:rsidP="00356223">
            <w:pPr>
              <w:tabs>
                <w:tab w:val="left" w:pos="1080"/>
              </w:tabs>
              <w:rPr>
                <w:sz w:val="22"/>
              </w:rPr>
            </w:pPr>
            <w:r>
              <w:rPr>
                <w:sz w:val="22"/>
              </w:rPr>
              <w:t>КФХ ИП Свиридов А.Н.</w:t>
            </w:r>
          </w:p>
        </w:tc>
        <w:tc>
          <w:tcPr>
            <w:tcW w:w="1445" w:type="dxa"/>
          </w:tcPr>
          <w:p w:rsidR="000337E3" w:rsidRDefault="000337E3" w:rsidP="00356223">
            <w:pPr>
              <w:tabs>
                <w:tab w:val="left" w:pos="1080"/>
              </w:tabs>
              <w:jc w:val="center"/>
              <w:rPr>
                <w:sz w:val="22"/>
              </w:rPr>
            </w:pPr>
            <w:r>
              <w:rPr>
                <w:sz w:val="22"/>
              </w:rPr>
              <w:t>87,18</w:t>
            </w:r>
          </w:p>
        </w:tc>
        <w:tc>
          <w:tcPr>
            <w:tcW w:w="1078" w:type="dxa"/>
          </w:tcPr>
          <w:p w:rsidR="000337E3" w:rsidRDefault="000337E3" w:rsidP="00356223">
            <w:pPr>
              <w:tabs>
                <w:tab w:val="left" w:pos="1080"/>
              </w:tabs>
              <w:jc w:val="center"/>
              <w:rPr>
                <w:sz w:val="22"/>
              </w:rPr>
            </w:pPr>
            <w:r>
              <w:rPr>
                <w:sz w:val="22"/>
              </w:rPr>
              <w:t>87,18</w:t>
            </w:r>
          </w:p>
        </w:tc>
        <w:tc>
          <w:tcPr>
            <w:tcW w:w="1077" w:type="dxa"/>
          </w:tcPr>
          <w:p w:rsidR="000337E3" w:rsidRDefault="000337E3" w:rsidP="00356223">
            <w:pPr>
              <w:tabs>
                <w:tab w:val="left" w:pos="1080"/>
              </w:tabs>
              <w:jc w:val="center"/>
              <w:rPr>
                <w:sz w:val="22"/>
              </w:rPr>
            </w:pPr>
            <w:r>
              <w:rPr>
                <w:sz w:val="22"/>
              </w:rPr>
              <w:t>85,76</w:t>
            </w:r>
          </w:p>
        </w:tc>
      </w:tr>
      <w:tr w:rsidR="000337E3" w:rsidTr="005F1758">
        <w:tblPrEx>
          <w:tblCellMar>
            <w:top w:w="0" w:type="dxa"/>
            <w:bottom w:w="0" w:type="dxa"/>
          </w:tblCellMar>
        </w:tblPrEx>
        <w:tc>
          <w:tcPr>
            <w:tcW w:w="2175" w:type="dxa"/>
          </w:tcPr>
          <w:p w:rsidR="000337E3" w:rsidRDefault="000337E3" w:rsidP="00356223">
            <w:pPr>
              <w:tabs>
                <w:tab w:val="left" w:pos="1080"/>
              </w:tabs>
              <w:jc w:val="both"/>
            </w:pPr>
          </w:p>
        </w:tc>
        <w:tc>
          <w:tcPr>
            <w:tcW w:w="503" w:type="dxa"/>
          </w:tcPr>
          <w:p w:rsidR="000337E3" w:rsidRDefault="000337E3" w:rsidP="00356223">
            <w:pPr>
              <w:tabs>
                <w:tab w:val="left" w:pos="1080"/>
              </w:tabs>
              <w:jc w:val="both"/>
              <w:rPr>
                <w:sz w:val="22"/>
              </w:rPr>
            </w:pPr>
          </w:p>
        </w:tc>
        <w:tc>
          <w:tcPr>
            <w:tcW w:w="3971" w:type="dxa"/>
          </w:tcPr>
          <w:p w:rsidR="000337E3" w:rsidRDefault="000337E3" w:rsidP="00356223">
            <w:pPr>
              <w:tabs>
                <w:tab w:val="left" w:pos="1080"/>
              </w:tabs>
              <w:rPr>
                <w:sz w:val="22"/>
              </w:rPr>
            </w:pPr>
            <w:r>
              <w:rPr>
                <w:b/>
                <w:bCs/>
                <w:sz w:val="22"/>
              </w:rPr>
              <w:t>итого</w:t>
            </w:r>
          </w:p>
        </w:tc>
        <w:tc>
          <w:tcPr>
            <w:tcW w:w="1445" w:type="dxa"/>
          </w:tcPr>
          <w:p w:rsidR="000337E3" w:rsidRDefault="000337E3" w:rsidP="00356223">
            <w:pPr>
              <w:tabs>
                <w:tab w:val="left" w:pos="1080"/>
              </w:tabs>
              <w:jc w:val="center"/>
              <w:rPr>
                <w:b/>
                <w:bCs/>
                <w:sz w:val="22"/>
              </w:rPr>
            </w:pPr>
            <w:r>
              <w:rPr>
                <w:b/>
                <w:bCs/>
                <w:sz w:val="22"/>
              </w:rPr>
              <w:t>515,94</w:t>
            </w:r>
          </w:p>
        </w:tc>
        <w:tc>
          <w:tcPr>
            <w:tcW w:w="1078" w:type="dxa"/>
          </w:tcPr>
          <w:p w:rsidR="000337E3" w:rsidRDefault="000337E3" w:rsidP="00356223">
            <w:pPr>
              <w:tabs>
                <w:tab w:val="left" w:pos="1080"/>
              </w:tabs>
              <w:jc w:val="center"/>
              <w:rPr>
                <w:b/>
                <w:bCs/>
                <w:sz w:val="22"/>
              </w:rPr>
            </w:pPr>
            <w:r>
              <w:rPr>
                <w:b/>
                <w:bCs/>
                <w:sz w:val="22"/>
              </w:rPr>
              <w:t>515,94</w:t>
            </w:r>
          </w:p>
        </w:tc>
        <w:tc>
          <w:tcPr>
            <w:tcW w:w="1077" w:type="dxa"/>
          </w:tcPr>
          <w:p w:rsidR="000337E3" w:rsidRDefault="000337E3" w:rsidP="00356223">
            <w:pPr>
              <w:tabs>
                <w:tab w:val="left" w:pos="1080"/>
              </w:tabs>
              <w:jc w:val="center"/>
              <w:rPr>
                <w:b/>
                <w:bCs/>
                <w:sz w:val="22"/>
              </w:rPr>
            </w:pPr>
            <w:r>
              <w:rPr>
                <w:b/>
                <w:bCs/>
                <w:sz w:val="22"/>
              </w:rPr>
              <w:t>482,91</w:t>
            </w:r>
          </w:p>
        </w:tc>
      </w:tr>
      <w:tr w:rsidR="000337E3" w:rsidTr="005F1758">
        <w:tblPrEx>
          <w:tblCellMar>
            <w:top w:w="0" w:type="dxa"/>
            <w:bottom w:w="0" w:type="dxa"/>
          </w:tblCellMar>
        </w:tblPrEx>
        <w:tc>
          <w:tcPr>
            <w:tcW w:w="2175" w:type="dxa"/>
          </w:tcPr>
          <w:p w:rsidR="000337E3" w:rsidRDefault="000337E3" w:rsidP="00356223">
            <w:pPr>
              <w:tabs>
                <w:tab w:val="left" w:pos="1080"/>
              </w:tabs>
              <w:jc w:val="both"/>
              <w:rPr>
                <w:b/>
                <w:bCs/>
              </w:rPr>
            </w:pPr>
            <w:r>
              <w:rPr>
                <w:b/>
                <w:bCs/>
              </w:rPr>
              <w:t>Всего по СП</w:t>
            </w:r>
          </w:p>
        </w:tc>
        <w:tc>
          <w:tcPr>
            <w:tcW w:w="503" w:type="dxa"/>
          </w:tcPr>
          <w:p w:rsidR="000337E3" w:rsidRDefault="000337E3" w:rsidP="00356223">
            <w:pPr>
              <w:tabs>
                <w:tab w:val="left" w:pos="1080"/>
              </w:tabs>
              <w:jc w:val="both"/>
              <w:rPr>
                <w:sz w:val="22"/>
              </w:rPr>
            </w:pPr>
          </w:p>
        </w:tc>
        <w:tc>
          <w:tcPr>
            <w:tcW w:w="3971" w:type="dxa"/>
          </w:tcPr>
          <w:p w:rsidR="000337E3" w:rsidRDefault="000337E3" w:rsidP="00356223">
            <w:pPr>
              <w:tabs>
                <w:tab w:val="left" w:pos="1080"/>
              </w:tabs>
              <w:jc w:val="center"/>
            </w:pPr>
          </w:p>
        </w:tc>
        <w:tc>
          <w:tcPr>
            <w:tcW w:w="1445" w:type="dxa"/>
          </w:tcPr>
          <w:p w:rsidR="000337E3" w:rsidRDefault="000337E3" w:rsidP="00356223">
            <w:pPr>
              <w:tabs>
                <w:tab w:val="left" w:pos="1080"/>
              </w:tabs>
              <w:jc w:val="center"/>
              <w:rPr>
                <w:b/>
                <w:bCs/>
                <w:sz w:val="22"/>
              </w:rPr>
            </w:pPr>
            <w:r>
              <w:rPr>
                <w:b/>
                <w:bCs/>
                <w:sz w:val="22"/>
              </w:rPr>
              <w:t>7366,82</w:t>
            </w:r>
          </w:p>
        </w:tc>
        <w:tc>
          <w:tcPr>
            <w:tcW w:w="1078" w:type="dxa"/>
          </w:tcPr>
          <w:p w:rsidR="000337E3" w:rsidRDefault="000337E3" w:rsidP="00356223">
            <w:pPr>
              <w:tabs>
                <w:tab w:val="left" w:pos="1080"/>
              </w:tabs>
              <w:jc w:val="center"/>
              <w:rPr>
                <w:b/>
                <w:bCs/>
                <w:sz w:val="22"/>
              </w:rPr>
            </w:pPr>
            <w:r>
              <w:rPr>
                <w:b/>
                <w:bCs/>
                <w:sz w:val="22"/>
              </w:rPr>
              <w:t>7228,94</w:t>
            </w:r>
          </w:p>
        </w:tc>
        <w:tc>
          <w:tcPr>
            <w:tcW w:w="1077" w:type="dxa"/>
          </w:tcPr>
          <w:p w:rsidR="000337E3" w:rsidRDefault="000337E3" w:rsidP="00356223">
            <w:pPr>
              <w:tabs>
                <w:tab w:val="left" w:pos="1080"/>
              </w:tabs>
              <w:jc w:val="center"/>
              <w:rPr>
                <w:b/>
                <w:bCs/>
                <w:sz w:val="22"/>
              </w:rPr>
            </w:pPr>
            <w:r>
              <w:rPr>
                <w:b/>
                <w:bCs/>
                <w:sz w:val="22"/>
              </w:rPr>
              <w:t>6364,91</w:t>
            </w:r>
          </w:p>
        </w:tc>
      </w:tr>
    </w:tbl>
    <w:p w:rsidR="000337E3" w:rsidRDefault="000337E3" w:rsidP="000337E3">
      <w:pPr>
        <w:pStyle w:val="20"/>
        <w:spacing w:line="360" w:lineRule="auto"/>
        <w:ind w:firstLine="567"/>
        <w:jc w:val="both"/>
        <w:rPr>
          <w:sz w:val="24"/>
        </w:rPr>
      </w:pPr>
    </w:p>
    <w:p w:rsidR="000337E3" w:rsidRDefault="000337E3" w:rsidP="000337E3">
      <w:pPr>
        <w:pStyle w:val="21"/>
        <w:spacing w:line="360" w:lineRule="auto"/>
        <w:ind w:firstLine="0"/>
      </w:pPr>
    </w:p>
    <w:p w:rsidR="000337E3" w:rsidRDefault="000337E3" w:rsidP="000337E3">
      <w:pPr>
        <w:pStyle w:val="21"/>
        <w:spacing w:line="360" w:lineRule="auto"/>
        <w:ind w:firstLine="0"/>
      </w:pPr>
    </w:p>
    <w:p w:rsidR="000337E3" w:rsidRDefault="000337E3" w:rsidP="000337E3">
      <w:pPr>
        <w:pStyle w:val="21"/>
        <w:spacing w:line="360" w:lineRule="auto"/>
        <w:ind w:firstLine="0"/>
      </w:pPr>
    </w:p>
    <w:p w:rsidR="000337E3" w:rsidRDefault="000337E3" w:rsidP="000337E3">
      <w:pPr>
        <w:pStyle w:val="21"/>
        <w:spacing w:line="360" w:lineRule="auto"/>
        <w:ind w:firstLine="0"/>
      </w:pPr>
    </w:p>
    <w:p w:rsidR="000337E3" w:rsidRDefault="000337E3" w:rsidP="000337E3">
      <w:pPr>
        <w:pStyle w:val="21"/>
        <w:spacing w:line="360" w:lineRule="auto"/>
        <w:ind w:firstLine="0"/>
      </w:pPr>
    </w:p>
    <w:p w:rsidR="000337E3" w:rsidRDefault="000337E3" w:rsidP="000337E3">
      <w:pPr>
        <w:pStyle w:val="21"/>
        <w:spacing w:line="360" w:lineRule="auto"/>
        <w:ind w:firstLine="0"/>
      </w:pPr>
    </w:p>
    <w:p w:rsidR="000337E3" w:rsidRDefault="000337E3" w:rsidP="001339F3">
      <w:pPr>
        <w:pStyle w:val="21"/>
        <w:spacing w:line="360" w:lineRule="auto"/>
        <w:ind w:firstLine="0"/>
        <w:jc w:val="center"/>
        <w:rPr>
          <w:b/>
          <w:bCs/>
        </w:rPr>
      </w:pPr>
      <w:r>
        <w:rPr>
          <w:b/>
          <w:bCs/>
        </w:rPr>
        <w:t>(см. «Карта (схема) современного использования терр</w:t>
      </w:r>
      <w:r>
        <w:rPr>
          <w:b/>
          <w:bCs/>
        </w:rPr>
        <w:t>и</w:t>
      </w:r>
      <w:r>
        <w:rPr>
          <w:b/>
          <w:bCs/>
        </w:rPr>
        <w:t>тории поселения»).</w:t>
      </w:r>
    </w:p>
    <w:p w:rsidR="000337E3" w:rsidRDefault="000337E3" w:rsidP="000337E3">
      <w:pPr>
        <w:pStyle w:val="20"/>
        <w:spacing w:line="360" w:lineRule="auto"/>
        <w:ind w:firstLine="567"/>
        <w:jc w:val="center"/>
        <w:rPr>
          <w:sz w:val="24"/>
        </w:rPr>
      </w:pPr>
    </w:p>
    <w:p w:rsidR="000337E3" w:rsidRDefault="000337E3" w:rsidP="000337E3">
      <w:pPr>
        <w:pStyle w:val="20"/>
        <w:spacing w:line="360" w:lineRule="auto"/>
        <w:ind w:firstLine="567"/>
        <w:jc w:val="center"/>
        <w:rPr>
          <w:sz w:val="24"/>
        </w:rPr>
      </w:pPr>
    </w:p>
    <w:p w:rsidR="000337E3" w:rsidRDefault="00254B28" w:rsidP="000337E3">
      <w:pPr>
        <w:pStyle w:val="20"/>
        <w:spacing w:line="360" w:lineRule="auto"/>
        <w:ind w:firstLine="567"/>
        <w:jc w:val="center"/>
        <w:rPr>
          <w:sz w:val="24"/>
        </w:rPr>
      </w:pPr>
      <w:r>
        <w:rPr>
          <w:noProof/>
        </w:rPr>
        <w:drawing>
          <wp:anchor distT="0" distB="0" distL="114300" distR="114300" simplePos="0" relativeHeight="251657728" behindDoc="0" locked="0" layoutInCell="1" allowOverlap="1">
            <wp:simplePos x="0" y="0"/>
            <wp:positionH relativeFrom="column">
              <wp:posOffset>-219075</wp:posOffset>
            </wp:positionH>
            <wp:positionV relativeFrom="paragraph">
              <wp:posOffset>521970</wp:posOffset>
            </wp:positionV>
            <wp:extent cx="6422390" cy="4081145"/>
            <wp:effectExtent l="19050" t="0" r="0" b="0"/>
            <wp:wrapTopAndBottom/>
            <wp:docPr id="92" name="Рисунок 92" descr="СовременноеИспользованиеТеррито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СовременноеИспользованиеТерритории"/>
                    <pic:cNvPicPr>
                      <a:picLocks noChangeAspect="1" noChangeArrowheads="1"/>
                    </pic:cNvPicPr>
                  </pic:nvPicPr>
                  <pic:blipFill>
                    <a:blip r:embed="rId16" cstate="print"/>
                    <a:srcRect/>
                    <a:stretch>
                      <a:fillRect/>
                    </a:stretch>
                  </pic:blipFill>
                  <pic:spPr bwMode="auto">
                    <a:xfrm>
                      <a:off x="0" y="0"/>
                      <a:ext cx="6422390" cy="4081145"/>
                    </a:xfrm>
                    <a:prstGeom prst="rect">
                      <a:avLst/>
                    </a:prstGeom>
                    <a:noFill/>
                    <a:ln w="9525">
                      <a:noFill/>
                      <a:miter lim="800000"/>
                      <a:headEnd/>
                      <a:tailEnd/>
                    </a:ln>
                  </pic:spPr>
                </pic:pic>
              </a:graphicData>
            </a:graphic>
          </wp:anchor>
        </w:drawing>
      </w:r>
    </w:p>
    <w:p w:rsidR="000337E3" w:rsidRDefault="000337E3" w:rsidP="000337E3">
      <w:pPr>
        <w:pStyle w:val="20"/>
        <w:spacing w:line="360" w:lineRule="auto"/>
        <w:ind w:firstLine="567"/>
        <w:jc w:val="center"/>
        <w:rPr>
          <w:sz w:val="24"/>
        </w:rPr>
      </w:pPr>
    </w:p>
    <w:p w:rsidR="000337E3" w:rsidRDefault="000337E3" w:rsidP="000337E3">
      <w:pPr>
        <w:pStyle w:val="20"/>
        <w:spacing w:line="360" w:lineRule="auto"/>
        <w:ind w:firstLine="567"/>
        <w:jc w:val="center"/>
        <w:rPr>
          <w:sz w:val="24"/>
        </w:rPr>
      </w:pPr>
    </w:p>
    <w:p w:rsidR="000337E3" w:rsidRDefault="000337E3" w:rsidP="000337E3">
      <w:pPr>
        <w:pStyle w:val="20"/>
        <w:spacing w:line="360" w:lineRule="auto"/>
        <w:ind w:firstLine="567"/>
        <w:jc w:val="center"/>
        <w:rPr>
          <w:sz w:val="24"/>
        </w:rPr>
      </w:pPr>
    </w:p>
    <w:p w:rsidR="000337E3" w:rsidRDefault="000337E3" w:rsidP="000337E3">
      <w:pPr>
        <w:pStyle w:val="20"/>
        <w:spacing w:line="360" w:lineRule="auto"/>
        <w:ind w:firstLine="567"/>
        <w:jc w:val="center"/>
        <w:rPr>
          <w:sz w:val="24"/>
        </w:rPr>
      </w:pPr>
    </w:p>
    <w:p w:rsidR="000337E3" w:rsidRDefault="000337E3" w:rsidP="000337E3">
      <w:pPr>
        <w:pStyle w:val="20"/>
        <w:spacing w:line="360" w:lineRule="auto"/>
        <w:ind w:firstLine="567"/>
        <w:jc w:val="center"/>
        <w:rPr>
          <w:sz w:val="24"/>
        </w:rPr>
      </w:pPr>
    </w:p>
    <w:p w:rsidR="00A6057D" w:rsidRDefault="00A6057D" w:rsidP="000337E3">
      <w:pPr>
        <w:pStyle w:val="20"/>
        <w:spacing w:line="360" w:lineRule="auto"/>
        <w:ind w:firstLine="567"/>
        <w:jc w:val="center"/>
        <w:rPr>
          <w:sz w:val="24"/>
        </w:rPr>
      </w:pPr>
    </w:p>
    <w:p w:rsidR="000337E3" w:rsidRDefault="000337E3" w:rsidP="000337E3">
      <w:pPr>
        <w:pStyle w:val="a7"/>
        <w:spacing w:before="120"/>
      </w:pPr>
    </w:p>
    <w:p w:rsidR="000337E3" w:rsidRDefault="000337E3" w:rsidP="000337E3">
      <w:pPr>
        <w:pStyle w:val="a7"/>
        <w:spacing w:before="120"/>
      </w:pPr>
    </w:p>
    <w:p w:rsidR="000337E3" w:rsidRDefault="000337E3" w:rsidP="000337E3">
      <w:pPr>
        <w:pStyle w:val="20"/>
        <w:spacing w:line="360" w:lineRule="auto"/>
        <w:jc w:val="both"/>
        <w:rPr>
          <w:sz w:val="24"/>
        </w:rPr>
      </w:pPr>
      <w:r>
        <w:rPr>
          <w:sz w:val="24"/>
        </w:rPr>
        <w:t xml:space="preserve">            По итогам работы за 2009 год (см. та</w:t>
      </w:r>
      <w:r>
        <w:rPr>
          <w:sz w:val="24"/>
        </w:rPr>
        <w:t>б</w:t>
      </w:r>
      <w:r>
        <w:rPr>
          <w:sz w:val="24"/>
        </w:rPr>
        <w:t>лицу 3) на землях КФХ и ИП получено зерна -  12807 тн, сахарной свеклы – 5498 тн, подсолнечника – 3466 тн, картофеля – 75 тн, ов</w:t>
      </w:r>
      <w:r>
        <w:rPr>
          <w:sz w:val="24"/>
        </w:rPr>
        <w:t>о</w:t>
      </w:r>
      <w:r>
        <w:rPr>
          <w:sz w:val="24"/>
        </w:rPr>
        <w:t>щей – 4 тн., мяса (скот и птица в живом весе) – 306 тн., молока – 180 тн.</w:t>
      </w:r>
    </w:p>
    <w:p w:rsidR="000337E3" w:rsidRDefault="000337E3" w:rsidP="000337E3">
      <w:pPr>
        <w:pStyle w:val="21"/>
        <w:spacing w:line="360" w:lineRule="auto"/>
      </w:pPr>
      <w:r>
        <w:t xml:space="preserve"> У населения (на личных подворьях) Никольского 1-го сельского поселения на 01.01.2010 г. поголовье сельскохозяйственных животных составило:  (см. таблицу 3) КРС-292 гол., свиней - 780 гол., овец и коз – 200 гол., лошадей – 5 гол., птицы - 4900 гол.  На 01.10.2010 г. пог</w:t>
      </w:r>
      <w:r>
        <w:t>о</w:t>
      </w:r>
      <w:r>
        <w:t>ловье по всем группам скота снизилось. До 2015 года прогнозируется увеличение поголовья крупного рогатого скота до – 300 гол., св</w:t>
      </w:r>
      <w:r>
        <w:t>и</w:t>
      </w:r>
      <w:r>
        <w:t xml:space="preserve">ней - 800 гол., овец и коз – 220 гол., птицы - 5000 гол. </w:t>
      </w:r>
    </w:p>
    <w:p w:rsidR="000337E3" w:rsidRDefault="000337E3" w:rsidP="000337E3">
      <w:pPr>
        <w:spacing w:line="360" w:lineRule="auto"/>
        <w:ind w:firstLine="567"/>
        <w:jc w:val="both"/>
        <w:rPr>
          <w:b/>
        </w:rPr>
      </w:pPr>
      <w:r>
        <w:rPr>
          <w:b/>
        </w:rPr>
        <w:t>Привлекательность Воробьевского муниципального района заключается в н</w:t>
      </w:r>
      <w:r>
        <w:rPr>
          <w:b/>
        </w:rPr>
        <w:t>а</w:t>
      </w:r>
      <w:r>
        <w:rPr>
          <w:b/>
        </w:rPr>
        <w:t>личии земель сельскохозяйственного назначения, отличающихся высоким плодор</w:t>
      </w:r>
      <w:r>
        <w:rPr>
          <w:b/>
        </w:rPr>
        <w:t>о</w:t>
      </w:r>
      <w:r>
        <w:rPr>
          <w:b/>
        </w:rPr>
        <w:t>дием и возможностью осуществления на них масштабных инвестиционных прое</w:t>
      </w:r>
      <w:r>
        <w:rPr>
          <w:b/>
        </w:rPr>
        <w:t>к</w:t>
      </w:r>
      <w:r>
        <w:rPr>
          <w:b/>
        </w:rPr>
        <w:t>тов.</w:t>
      </w:r>
    </w:p>
    <w:p w:rsidR="000337E3" w:rsidRDefault="000337E3" w:rsidP="000337E3">
      <w:pPr>
        <w:pStyle w:val="2"/>
        <w:spacing w:line="360" w:lineRule="auto"/>
        <w:rPr>
          <w:i/>
          <w:iCs/>
          <w:sz w:val="28"/>
        </w:rPr>
      </w:pPr>
    </w:p>
    <w:p w:rsidR="000337E3" w:rsidRDefault="000337E3" w:rsidP="000337E3">
      <w:pPr>
        <w:pStyle w:val="2"/>
        <w:spacing w:line="360" w:lineRule="auto"/>
        <w:rPr>
          <w:i/>
          <w:iCs/>
          <w:sz w:val="28"/>
        </w:rPr>
      </w:pPr>
      <w:r>
        <w:rPr>
          <w:i/>
          <w:iCs/>
          <w:sz w:val="28"/>
        </w:rPr>
        <w:t>3.4.3. Функциональное использование территории</w:t>
      </w:r>
    </w:p>
    <w:p w:rsidR="000337E3" w:rsidRDefault="000337E3" w:rsidP="000337E3">
      <w:pPr>
        <w:spacing w:line="360" w:lineRule="auto"/>
        <w:jc w:val="both"/>
      </w:pPr>
    </w:p>
    <w:p w:rsidR="00A6057D" w:rsidRPr="00A6057D" w:rsidRDefault="00A6057D" w:rsidP="00A6057D">
      <w:pPr>
        <w:pStyle w:val="31"/>
        <w:tabs>
          <w:tab w:val="clear" w:pos="540"/>
        </w:tabs>
      </w:pPr>
      <w:r w:rsidRPr="00A6057D">
        <w:t xml:space="preserve">          В настоящее время на территории села Никольское 1-е и хутора Горюшкин  можно выделить следующие функциональные зоны: </w:t>
      </w:r>
    </w:p>
    <w:p w:rsidR="00A6057D" w:rsidRPr="00A6057D" w:rsidRDefault="00A6057D" w:rsidP="00A6057D">
      <w:pPr>
        <w:numPr>
          <w:ilvl w:val="0"/>
          <w:numId w:val="8"/>
        </w:numPr>
        <w:spacing w:line="360" w:lineRule="auto"/>
        <w:jc w:val="both"/>
      </w:pPr>
      <w:r w:rsidRPr="00A6057D">
        <w:t>жилая (</w:t>
      </w:r>
      <w:r w:rsidR="00321E39" w:rsidRPr="00D068EB">
        <w:t>жилая застройка</w:t>
      </w:r>
      <w:r w:rsidRPr="00A6057D">
        <w:t>);</w:t>
      </w:r>
    </w:p>
    <w:p w:rsidR="00A6057D" w:rsidRPr="00A6057D" w:rsidRDefault="00A6057D" w:rsidP="00A6057D">
      <w:pPr>
        <w:numPr>
          <w:ilvl w:val="0"/>
          <w:numId w:val="8"/>
        </w:numPr>
        <w:spacing w:line="360" w:lineRule="auto"/>
        <w:jc w:val="both"/>
      </w:pPr>
      <w:r w:rsidRPr="00A6057D">
        <w:t>общественно-деловая (объекты административные, образования, здравоохран</w:t>
      </w:r>
      <w:r w:rsidRPr="00A6057D">
        <w:t>е</w:t>
      </w:r>
      <w:r w:rsidRPr="00A6057D">
        <w:t>ния, торговли, соцкультбыта);</w:t>
      </w:r>
    </w:p>
    <w:p w:rsidR="00A6057D" w:rsidRPr="00A6057D" w:rsidRDefault="00A6057D" w:rsidP="00A6057D">
      <w:pPr>
        <w:numPr>
          <w:ilvl w:val="0"/>
          <w:numId w:val="8"/>
        </w:numPr>
        <w:spacing w:line="360" w:lineRule="auto"/>
        <w:jc w:val="both"/>
      </w:pPr>
      <w:r w:rsidRPr="00A6057D">
        <w:t>производственная (производственная и коммунально-складского назначения);</w:t>
      </w:r>
    </w:p>
    <w:p w:rsidR="00A6057D" w:rsidRPr="00A6057D" w:rsidRDefault="00A6057D" w:rsidP="00A6057D">
      <w:pPr>
        <w:numPr>
          <w:ilvl w:val="0"/>
          <w:numId w:val="8"/>
        </w:numPr>
        <w:spacing w:line="360" w:lineRule="auto"/>
        <w:jc w:val="both"/>
      </w:pPr>
      <w:r w:rsidRPr="00A6057D">
        <w:t>инженерной и транспортной инфраструктур (энергоснабжение, связь, газосна</w:t>
      </w:r>
      <w:r w:rsidRPr="00A6057D">
        <w:t>б</w:t>
      </w:r>
      <w:r w:rsidRPr="00A6057D">
        <w:t>жение, водоснабжение, транспортное обеспечение: автодор</w:t>
      </w:r>
      <w:r w:rsidRPr="00A6057D">
        <w:t>о</w:t>
      </w:r>
      <w:r w:rsidRPr="00A6057D">
        <w:t>га</w:t>
      </w:r>
      <w:r>
        <w:t>, гаражи</w:t>
      </w:r>
      <w:r w:rsidRPr="00A6057D">
        <w:t xml:space="preserve">); </w:t>
      </w:r>
    </w:p>
    <w:p w:rsidR="00A6057D" w:rsidRPr="00A6057D" w:rsidRDefault="00A6057D" w:rsidP="00A6057D">
      <w:pPr>
        <w:numPr>
          <w:ilvl w:val="0"/>
          <w:numId w:val="8"/>
        </w:numPr>
        <w:spacing w:line="360" w:lineRule="auto"/>
        <w:jc w:val="both"/>
      </w:pPr>
      <w:r w:rsidRPr="00A6057D">
        <w:t>рекреационная (парк, памятники истории);</w:t>
      </w:r>
    </w:p>
    <w:p w:rsidR="00A6057D" w:rsidRPr="00A6057D" w:rsidRDefault="00A6057D" w:rsidP="00A6057D">
      <w:pPr>
        <w:numPr>
          <w:ilvl w:val="0"/>
          <w:numId w:val="8"/>
        </w:numPr>
        <w:spacing w:line="360" w:lineRule="auto"/>
        <w:jc w:val="both"/>
      </w:pPr>
      <w:r w:rsidRPr="00A6057D">
        <w:t>сельскохозяйственного использования (зоны: сельскохозяйственных угодий, объектов сельскохозяйственного назначения – действующих, объектов сельск</w:t>
      </w:r>
      <w:r w:rsidRPr="00A6057D">
        <w:t>о</w:t>
      </w:r>
      <w:r w:rsidRPr="00A6057D">
        <w:t>хозяйственного назначения – недействующих);</w:t>
      </w:r>
    </w:p>
    <w:p w:rsidR="00A6057D" w:rsidRPr="00A6057D" w:rsidRDefault="00A6057D" w:rsidP="00A6057D">
      <w:pPr>
        <w:numPr>
          <w:ilvl w:val="0"/>
          <w:numId w:val="8"/>
        </w:numPr>
        <w:spacing w:line="360" w:lineRule="auto"/>
        <w:jc w:val="both"/>
      </w:pPr>
      <w:r w:rsidRPr="00A6057D">
        <w:t>специального назначения (кладбища).</w:t>
      </w:r>
    </w:p>
    <w:p w:rsidR="00A6057D" w:rsidRPr="00462570" w:rsidRDefault="00A6057D" w:rsidP="00A6057D">
      <w:pPr>
        <w:pStyle w:val="30"/>
        <w:tabs>
          <w:tab w:val="clear" w:pos="540"/>
        </w:tabs>
        <w:spacing w:line="360" w:lineRule="auto"/>
      </w:pPr>
      <w:r w:rsidRPr="00462570">
        <w:rPr>
          <w:b/>
          <w:bCs/>
          <w:i/>
          <w:iCs/>
        </w:rPr>
        <w:t>В связи с проектными решениями и их внедрением,  на территории сел  Рудня и Новотолучеево необходимо дальнейшее упорядочение функционального зонирования.</w:t>
      </w:r>
      <w:r w:rsidRPr="00462570">
        <w:t xml:space="preserve">  </w:t>
      </w:r>
    </w:p>
    <w:p w:rsidR="00A6057D" w:rsidRPr="00462570" w:rsidRDefault="00A6057D" w:rsidP="00A6057D">
      <w:pPr>
        <w:pStyle w:val="3"/>
        <w:tabs>
          <w:tab w:val="left" w:pos="0"/>
          <w:tab w:val="left" w:pos="540"/>
        </w:tabs>
        <w:ind w:firstLine="567"/>
      </w:pPr>
      <w:r w:rsidRPr="00462570">
        <w:t>Генпланом намечены планируемые функциональные зоны:</w:t>
      </w:r>
    </w:p>
    <w:p w:rsidR="00A6057D" w:rsidRPr="00462570" w:rsidRDefault="00A6057D" w:rsidP="00A6057D">
      <w:pPr>
        <w:rPr>
          <w:color w:val="C00000"/>
        </w:rPr>
      </w:pPr>
    </w:p>
    <w:p w:rsidR="00A6057D" w:rsidRDefault="00A6057D" w:rsidP="00A6057D">
      <w:pPr>
        <w:numPr>
          <w:ilvl w:val="0"/>
          <w:numId w:val="8"/>
        </w:numPr>
        <w:spacing w:line="360" w:lineRule="auto"/>
        <w:jc w:val="both"/>
      </w:pPr>
      <w:r w:rsidRPr="00462570">
        <w:t>общественно-деловая зона (ремонт дома</w:t>
      </w:r>
      <w:r w:rsidR="00273327">
        <w:t>-интерната для</w:t>
      </w:r>
      <w:r w:rsidRPr="00462570">
        <w:t xml:space="preserve"> престарелых</w:t>
      </w:r>
      <w:r w:rsidR="00697DBD" w:rsidRPr="00462570">
        <w:t>, строител</w:t>
      </w:r>
      <w:r w:rsidR="00697DBD" w:rsidRPr="00462570">
        <w:t>ь</w:t>
      </w:r>
      <w:r w:rsidR="00697DBD" w:rsidRPr="00462570">
        <w:t>ство магазина</w:t>
      </w:r>
      <w:r w:rsidRPr="00462570">
        <w:t>);</w:t>
      </w:r>
    </w:p>
    <w:p w:rsidR="00462570" w:rsidRPr="00A6057D" w:rsidRDefault="00462570" w:rsidP="00462570">
      <w:pPr>
        <w:numPr>
          <w:ilvl w:val="0"/>
          <w:numId w:val="8"/>
        </w:numPr>
        <w:spacing w:line="360" w:lineRule="auto"/>
        <w:jc w:val="both"/>
      </w:pPr>
      <w:r w:rsidRPr="00A6057D">
        <w:t xml:space="preserve">сельскохозяйственного использования (зоны: объектов сельскохозяйственного назначения </w:t>
      </w:r>
      <w:r w:rsidR="00D3200D">
        <w:t>строительство животноводческого комплекса</w:t>
      </w:r>
      <w:r w:rsidRPr="00A6057D">
        <w:t>);</w:t>
      </w:r>
    </w:p>
    <w:p w:rsidR="00A6057D" w:rsidRPr="00462570" w:rsidRDefault="00A6057D" w:rsidP="00A6057D">
      <w:pPr>
        <w:numPr>
          <w:ilvl w:val="0"/>
          <w:numId w:val="8"/>
        </w:numPr>
        <w:spacing w:line="360" w:lineRule="auto"/>
        <w:jc w:val="both"/>
      </w:pPr>
      <w:r w:rsidRPr="00462570">
        <w:t>инженерной и транспортной инфраструктур (водоснобжение: строительство в</w:t>
      </w:r>
      <w:r w:rsidRPr="00462570">
        <w:t>о</w:t>
      </w:r>
      <w:r w:rsidRPr="00462570">
        <w:t>допровода</w:t>
      </w:r>
      <w:r w:rsidR="00697DBD" w:rsidRPr="00462570">
        <w:t>, строительство водонапорной башни</w:t>
      </w:r>
      <w:r w:rsidRPr="00462570">
        <w:t>; связь: строительство радиот</w:t>
      </w:r>
      <w:r w:rsidRPr="00462570">
        <w:t>е</w:t>
      </w:r>
      <w:r w:rsidRPr="00462570">
        <w:t>левизионной станции; дорожная уличная сеть: строительство асфальтового п</w:t>
      </w:r>
      <w:r w:rsidRPr="00462570">
        <w:t>о</w:t>
      </w:r>
      <w:r w:rsidRPr="00462570">
        <w:t>крытия улиц, ремонт  асфальтового покрытия улиц</w:t>
      </w:r>
      <w:r w:rsidR="00697DBD" w:rsidRPr="00462570">
        <w:t>; строительство автодороги; ремонт плотины</w:t>
      </w:r>
      <w:r w:rsidRPr="00462570">
        <w:t>)</w:t>
      </w:r>
      <w:r w:rsidR="00697DBD" w:rsidRPr="00462570">
        <w:t>.</w:t>
      </w:r>
    </w:p>
    <w:p w:rsidR="000F15C4" w:rsidRDefault="000F15C4">
      <w:pPr>
        <w:pStyle w:val="31"/>
        <w:tabs>
          <w:tab w:val="clear" w:pos="540"/>
        </w:tabs>
        <w:rPr>
          <w:color w:val="C00000"/>
        </w:rPr>
      </w:pPr>
    </w:p>
    <w:p w:rsidR="008C1FB4" w:rsidRPr="00697DBD" w:rsidRDefault="008C1FB4">
      <w:pPr>
        <w:pStyle w:val="3"/>
        <w:tabs>
          <w:tab w:val="left" w:pos="0"/>
          <w:tab w:val="left" w:pos="540"/>
        </w:tabs>
        <w:spacing w:line="360" w:lineRule="auto"/>
        <w:ind w:firstLine="567"/>
        <w:rPr>
          <w:i/>
          <w:iCs/>
          <w:sz w:val="28"/>
        </w:rPr>
      </w:pPr>
      <w:r w:rsidRPr="00697DBD">
        <w:rPr>
          <w:i/>
          <w:iCs/>
          <w:sz w:val="28"/>
        </w:rPr>
        <w:t>3.4.4. Планировочная организация территории</w:t>
      </w:r>
    </w:p>
    <w:p w:rsidR="008C1FB4" w:rsidRPr="00A31D69" w:rsidRDefault="008C1FB4">
      <w:pPr>
        <w:rPr>
          <w:color w:val="C00000"/>
        </w:rPr>
      </w:pPr>
    </w:p>
    <w:p w:rsidR="00697DBD" w:rsidRDefault="00697DBD" w:rsidP="00697DBD">
      <w:pPr>
        <w:spacing w:line="360" w:lineRule="auto"/>
        <w:ind w:firstLine="567"/>
        <w:jc w:val="both"/>
      </w:pPr>
      <w:r>
        <w:t xml:space="preserve">Планировочная структура </w:t>
      </w:r>
      <w:r w:rsidRPr="00697DBD">
        <w:rPr>
          <w:b/>
        </w:rPr>
        <w:t>Никольского 1-го сельского поселения</w:t>
      </w:r>
      <w:r>
        <w:t xml:space="preserve"> сложилась на основе:</w:t>
      </w:r>
    </w:p>
    <w:p w:rsidR="00697DBD" w:rsidRDefault="00697DBD" w:rsidP="00697DBD">
      <w:pPr>
        <w:pStyle w:val="12"/>
        <w:suppressLineNumbers w:val="0"/>
        <w:suppressAutoHyphens w:val="0"/>
        <w:spacing w:line="360" w:lineRule="auto"/>
        <w:rPr>
          <w:rFonts w:cs="Times New Roman"/>
          <w:szCs w:val="24"/>
          <w:lang w:eastAsia="ru-RU"/>
        </w:rPr>
      </w:pPr>
      <w:r>
        <w:rPr>
          <w:rFonts w:cs="Times New Roman"/>
          <w:szCs w:val="24"/>
          <w:lang w:eastAsia="ru-RU"/>
        </w:rPr>
        <w:t>- историко-культурных традиций;</w:t>
      </w:r>
    </w:p>
    <w:p w:rsidR="00697DBD" w:rsidRDefault="00697DBD" w:rsidP="00697DBD">
      <w:pPr>
        <w:spacing w:line="360" w:lineRule="auto"/>
        <w:ind w:firstLine="567"/>
        <w:jc w:val="both"/>
      </w:pPr>
      <w:r>
        <w:t>- экономической целесообразности;</w:t>
      </w:r>
    </w:p>
    <w:p w:rsidR="00697DBD" w:rsidRDefault="00697DBD" w:rsidP="00697DBD">
      <w:pPr>
        <w:pStyle w:val="21"/>
        <w:spacing w:line="360" w:lineRule="auto"/>
      </w:pPr>
      <w:r>
        <w:t>- освоения планировочных районов меридиональных и широтных транспортных п</w:t>
      </w:r>
      <w:r>
        <w:t>о</w:t>
      </w:r>
      <w:r>
        <w:t xml:space="preserve">- </w:t>
      </w:r>
    </w:p>
    <w:p w:rsidR="00697DBD" w:rsidRDefault="00697DBD" w:rsidP="00697DBD">
      <w:pPr>
        <w:pStyle w:val="21"/>
        <w:spacing w:line="360" w:lineRule="auto"/>
      </w:pPr>
      <w:r>
        <w:t xml:space="preserve">  токов;</w:t>
      </w:r>
    </w:p>
    <w:p w:rsidR="00697DBD" w:rsidRDefault="00697DBD" w:rsidP="00697DBD">
      <w:pPr>
        <w:spacing w:line="360" w:lineRule="auto"/>
        <w:ind w:firstLine="567"/>
        <w:jc w:val="both"/>
      </w:pPr>
      <w:r>
        <w:t>- природных ограничений;</w:t>
      </w:r>
    </w:p>
    <w:p w:rsidR="00697DBD" w:rsidRDefault="00697DBD" w:rsidP="00697DBD">
      <w:pPr>
        <w:pStyle w:val="31"/>
        <w:tabs>
          <w:tab w:val="clear" w:pos="540"/>
        </w:tabs>
      </w:pPr>
      <w:r>
        <w:t xml:space="preserve">          - обеспеченности инженерными коммуникациями.</w:t>
      </w:r>
    </w:p>
    <w:p w:rsidR="00697DBD" w:rsidRDefault="00697DBD" w:rsidP="00697DBD">
      <w:pPr>
        <w:pStyle w:val="51"/>
      </w:pPr>
    </w:p>
    <w:p w:rsidR="00697DBD" w:rsidRDefault="00697DBD" w:rsidP="00697DBD">
      <w:pPr>
        <w:pStyle w:val="51"/>
      </w:pPr>
      <w:r>
        <w:t xml:space="preserve"> Главная планировочная ось – автодорога областного значения  </w:t>
      </w:r>
      <w:r>
        <w:rPr>
          <w:iCs/>
        </w:rPr>
        <w:t>«Воробьевка -Никольское 2-е - Коренное»</w:t>
      </w:r>
      <w:r>
        <w:t>, связывающая с административным центром района – с. В</w:t>
      </w:r>
      <w:r>
        <w:t>о</w:t>
      </w:r>
      <w:r>
        <w:t xml:space="preserve">робьевка  и  с селами района.  </w:t>
      </w:r>
    </w:p>
    <w:p w:rsidR="00697DBD" w:rsidRDefault="00697DBD" w:rsidP="00697DBD">
      <w:pPr>
        <w:pStyle w:val="51"/>
        <w:rPr>
          <w:szCs w:val="28"/>
        </w:rPr>
      </w:pPr>
      <w:r>
        <w:rPr>
          <w:szCs w:val="28"/>
        </w:rPr>
        <w:t xml:space="preserve">Дополнительные планировочные оси – </w:t>
      </w:r>
      <w:r>
        <w:t xml:space="preserve">автодорога </w:t>
      </w:r>
      <w:r>
        <w:rPr>
          <w:iCs/>
        </w:rPr>
        <w:t>«Воробьевка -Никольское 2-е - Коренное»- х. Горюшкин (</w:t>
      </w:r>
      <w:r>
        <w:t>связывающая с центром сельского поселения – с.Никольское 1-е, с районным административным центром района – с. Воробьевка  и  с селами района</w:t>
      </w:r>
      <w:r>
        <w:rPr>
          <w:iCs/>
        </w:rPr>
        <w:t>.  По территории сельского поселения проходят две автодороги: «Калач-Манино-Волгоградская область»-Подгорное-Никольское 2-е и «Калач-Манино-Волгоградская о</w:t>
      </w:r>
      <w:r>
        <w:rPr>
          <w:iCs/>
        </w:rPr>
        <w:t>б</w:t>
      </w:r>
      <w:r>
        <w:rPr>
          <w:iCs/>
        </w:rPr>
        <w:t>ласть»-Подгорное-Никольское 2-е –п. Куба</w:t>
      </w:r>
      <w:r>
        <w:rPr>
          <w:szCs w:val="28"/>
        </w:rPr>
        <w:t>, связывающие его с населенными пунктами Калач</w:t>
      </w:r>
      <w:r>
        <w:rPr>
          <w:szCs w:val="28"/>
        </w:rPr>
        <w:t>е</w:t>
      </w:r>
      <w:r>
        <w:rPr>
          <w:szCs w:val="28"/>
        </w:rPr>
        <w:t xml:space="preserve">евского муниципального района. </w:t>
      </w:r>
    </w:p>
    <w:p w:rsidR="00697DBD" w:rsidRDefault="00697DBD" w:rsidP="00697DBD">
      <w:pPr>
        <w:pStyle w:val="3"/>
        <w:spacing w:line="360" w:lineRule="auto"/>
        <w:ind w:firstLine="567"/>
        <w:rPr>
          <w:i/>
          <w:iCs/>
          <w:color w:val="000000"/>
        </w:rPr>
      </w:pPr>
    </w:p>
    <w:p w:rsidR="00697DBD" w:rsidRDefault="00697DBD" w:rsidP="00697DBD">
      <w:pPr>
        <w:pStyle w:val="3"/>
        <w:spacing w:line="360" w:lineRule="auto"/>
        <w:ind w:firstLine="567"/>
        <w:rPr>
          <w:i/>
          <w:iCs/>
          <w:color w:val="000000"/>
        </w:rPr>
      </w:pPr>
      <w:r>
        <w:rPr>
          <w:i/>
          <w:iCs/>
          <w:color w:val="000000"/>
        </w:rPr>
        <w:t>Жилая зона</w:t>
      </w:r>
    </w:p>
    <w:p w:rsidR="00697DBD" w:rsidRDefault="00697DBD" w:rsidP="00697DBD"/>
    <w:p w:rsidR="00697DBD" w:rsidRDefault="00697DBD" w:rsidP="00697DBD">
      <w:pPr>
        <w:pStyle w:val="20"/>
        <w:spacing w:line="360" w:lineRule="auto"/>
        <w:ind w:firstLine="567"/>
        <w:jc w:val="both"/>
        <w:rPr>
          <w:sz w:val="24"/>
          <w:szCs w:val="22"/>
        </w:rPr>
      </w:pPr>
      <w:r>
        <w:rPr>
          <w:sz w:val="24"/>
        </w:rPr>
        <w:t xml:space="preserve">Главным планировочным центром муниципального образования является </w:t>
      </w:r>
      <w:r>
        <w:rPr>
          <w:b/>
          <w:bCs/>
          <w:sz w:val="24"/>
        </w:rPr>
        <w:t>село Н</w:t>
      </w:r>
      <w:r>
        <w:rPr>
          <w:b/>
          <w:bCs/>
          <w:sz w:val="24"/>
        </w:rPr>
        <w:t>и</w:t>
      </w:r>
      <w:r>
        <w:rPr>
          <w:b/>
          <w:bCs/>
          <w:sz w:val="24"/>
        </w:rPr>
        <w:t>кольское 1-е</w:t>
      </w:r>
      <w:r>
        <w:rPr>
          <w:sz w:val="24"/>
        </w:rPr>
        <w:t xml:space="preserve"> – центр сельского поселения. Въезд в село осуществляется по автодороге облас</w:t>
      </w:r>
      <w:r>
        <w:rPr>
          <w:sz w:val="24"/>
        </w:rPr>
        <w:t>т</w:t>
      </w:r>
      <w:r>
        <w:rPr>
          <w:sz w:val="24"/>
        </w:rPr>
        <w:t>ного значения: «Воробьевка – Никольское 2-е - Коренное»</w:t>
      </w:r>
      <w:r>
        <w:rPr>
          <w:b/>
          <w:bCs/>
          <w:sz w:val="24"/>
        </w:rPr>
        <w:t xml:space="preserve">. </w:t>
      </w:r>
      <w:r>
        <w:rPr>
          <w:sz w:val="24"/>
        </w:rPr>
        <w:t xml:space="preserve">Связь с Калачеевским муниципальным районом осуществляется по автодорогам: </w:t>
      </w:r>
      <w:r>
        <w:rPr>
          <w:iCs/>
          <w:sz w:val="24"/>
        </w:rPr>
        <w:t>«Калач-Манино-Волгоградская область»-Подгорное-Никольское 2-е и «Калач-Манино-Волгоградская о</w:t>
      </w:r>
      <w:r>
        <w:rPr>
          <w:iCs/>
          <w:sz w:val="24"/>
        </w:rPr>
        <w:t>б</w:t>
      </w:r>
      <w:r>
        <w:rPr>
          <w:iCs/>
          <w:sz w:val="24"/>
        </w:rPr>
        <w:t>ласть»-Подгорное-Никольское 2-е – п. Куба.</w:t>
      </w:r>
    </w:p>
    <w:p w:rsidR="00697DBD" w:rsidRDefault="00697DBD" w:rsidP="00697DBD">
      <w:pPr>
        <w:pStyle w:val="20"/>
        <w:spacing w:line="360" w:lineRule="auto"/>
        <w:ind w:firstLine="567"/>
        <w:jc w:val="both"/>
        <w:rPr>
          <w:sz w:val="24"/>
        </w:rPr>
      </w:pPr>
      <w:r>
        <w:rPr>
          <w:sz w:val="24"/>
        </w:rPr>
        <w:t>Автодорога «Воробьевка – Никольское 2-е - Коренное» делит село на две части. Главная улица села – Борцов Революции, на ее основе исторически сложился обществе</w:t>
      </w:r>
      <w:r>
        <w:rPr>
          <w:sz w:val="24"/>
        </w:rPr>
        <w:t>н</w:t>
      </w:r>
      <w:r>
        <w:rPr>
          <w:sz w:val="24"/>
        </w:rPr>
        <w:t>но-деловой центр с зонами: административно – делового, учебно–образовательного, кул</w:t>
      </w:r>
      <w:r>
        <w:rPr>
          <w:sz w:val="24"/>
        </w:rPr>
        <w:t>ь</w:t>
      </w:r>
      <w:r>
        <w:rPr>
          <w:sz w:val="24"/>
        </w:rPr>
        <w:t>турно–досугового назначения и здравоохранения. В общественно-деловом центре соср</w:t>
      </w:r>
      <w:r>
        <w:rPr>
          <w:sz w:val="24"/>
        </w:rPr>
        <w:t>е</w:t>
      </w:r>
      <w:r>
        <w:rPr>
          <w:sz w:val="24"/>
        </w:rPr>
        <w:t xml:space="preserve">доточены: </w:t>
      </w:r>
      <w:r>
        <w:rPr>
          <w:sz w:val="24"/>
          <w:szCs w:val="28"/>
        </w:rPr>
        <w:t>администрация Никольского 1-го сельского поселения,</w:t>
      </w:r>
      <w:r>
        <w:rPr>
          <w:sz w:val="24"/>
        </w:rPr>
        <w:t xml:space="preserve"> СДК с библиотекой, школа, почта, амбулатория, аптека</w:t>
      </w:r>
      <w:r>
        <w:rPr>
          <w:sz w:val="24"/>
          <w:szCs w:val="22"/>
        </w:rPr>
        <w:t>. Перед зданием администрации расположен парк, в к</w:t>
      </w:r>
      <w:r>
        <w:rPr>
          <w:sz w:val="24"/>
          <w:szCs w:val="22"/>
        </w:rPr>
        <w:t>о</w:t>
      </w:r>
      <w:r>
        <w:rPr>
          <w:sz w:val="24"/>
          <w:szCs w:val="22"/>
        </w:rPr>
        <w:t xml:space="preserve">тором установлен памятник воинам ВОВ, </w:t>
      </w:r>
      <w:r>
        <w:rPr>
          <w:sz w:val="24"/>
        </w:rPr>
        <w:t>здесь проводятся праздничные митинги и во</w:t>
      </w:r>
      <w:r>
        <w:rPr>
          <w:sz w:val="24"/>
        </w:rPr>
        <w:t>з</w:t>
      </w:r>
      <w:r>
        <w:rPr>
          <w:sz w:val="24"/>
        </w:rPr>
        <w:t>ложение венков в день П</w:t>
      </w:r>
      <w:r>
        <w:rPr>
          <w:sz w:val="24"/>
        </w:rPr>
        <w:t>о</w:t>
      </w:r>
      <w:r>
        <w:rPr>
          <w:sz w:val="24"/>
        </w:rPr>
        <w:t xml:space="preserve">беды. </w:t>
      </w:r>
    </w:p>
    <w:p w:rsidR="00697DBD" w:rsidRDefault="00697DBD" w:rsidP="00697DBD">
      <w:pPr>
        <w:pStyle w:val="a4"/>
        <w:tabs>
          <w:tab w:val="clear" w:pos="4677"/>
          <w:tab w:val="clear" w:pos="9355"/>
          <w:tab w:val="left" w:pos="540"/>
        </w:tabs>
        <w:spacing w:line="360" w:lineRule="auto"/>
        <w:ind w:firstLine="567"/>
        <w:jc w:val="both"/>
      </w:pPr>
      <w:r>
        <w:t>На основе улицы Советская сложились  учебно–образовательная, социально-бытовая и торговая з</w:t>
      </w:r>
      <w:r>
        <w:t>о</w:t>
      </w:r>
      <w:r>
        <w:t>ны, в которые входят: школа, столовая и магазины.</w:t>
      </w:r>
    </w:p>
    <w:p w:rsidR="00697DBD" w:rsidRDefault="00697DBD" w:rsidP="00697DBD">
      <w:pPr>
        <w:pStyle w:val="a4"/>
        <w:tabs>
          <w:tab w:val="clear" w:pos="4677"/>
          <w:tab w:val="clear" w:pos="9355"/>
          <w:tab w:val="left" w:pos="540"/>
        </w:tabs>
        <w:spacing w:line="360" w:lineRule="auto"/>
        <w:jc w:val="both"/>
      </w:pPr>
      <w:r>
        <w:rPr>
          <w:bCs/>
          <w:iCs/>
          <w:szCs w:val="26"/>
        </w:rPr>
        <w:t xml:space="preserve"> </w:t>
      </w:r>
      <w:r>
        <w:t xml:space="preserve">         Существующая планировочная организация селитебной территории, это квартал</w:t>
      </w:r>
      <w:r>
        <w:t>ь</w:t>
      </w:r>
      <w:r>
        <w:t>ная, одноэтажная, жилая застройка, представленная  индивидуальными усадьбами, расп</w:t>
      </w:r>
      <w:r>
        <w:t>о</w:t>
      </w:r>
      <w:r>
        <w:t>ложенными вдоль улиц, направление которых увязано с рель</w:t>
      </w:r>
      <w:r>
        <w:t>е</w:t>
      </w:r>
      <w:r>
        <w:t>фом местности.</w:t>
      </w:r>
    </w:p>
    <w:p w:rsidR="00697DBD" w:rsidRDefault="00697DBD" w:rsidP="00697DBD">
      <w:pPr>
        <w:pStyle w:val="a4"/>
        <w:tabs>
          <w:tab w:val="clear" w:pos="4677"/>
          <w:tab w:val="clear" w:pos="9355"/>
          <w:tab w:val="left" w:pos="540"/>
        </w:tabs>
        <w:spacing w:line="360" w:lineRule="auto"/>
        <w:jc w:val="both"/>
      </w:pPr>
      <w:r>
        <w:t xml:space="preserve">         В селе Никольское 1-е - </w:t>
      </w:r>
      <w:r>
        <w:rPr>
          <w:color w:val="000000"/>
        </w:rPr>
        <w:t>14 улиц</w:t>
      </w:r>
      <w:r>
        <w:t>. В настоящее время свободные от застройки земли заняты индивидуальными огородами и пастб</w:t>
      </w:r>
      <w:r>
        <w:t>и</w:t>
      </w:r>
      <w:r>
        <w:t>щами.</w:t>
      </w:r>
    </w:p>
    <w:p w:rsidR="00697DBD" w:rsidRDefault="00697DBD" w:rsidP="00697DBD">
      <w:pPr>
        <w:pStyle w:val="20"/>
        <w:spacing w:line="360" w:lineRule="auto"/>
        <w:jc w:val="both"/>
        <w:rPr>
          <w:sz w:val="24"/>
        </w:rPr>
      </w:pPr>
      <w:r>
        <w:rPr>
          <w:sz w:val="24"/>
        </w:rPr>
        <w:t xml:space="preserve">         Населенный пункт обеспечен всеми видами инженерного оборудования и благоус</w:t>
      </w:r>
      <w:r>
        <w:rPr>
          <w:sz w:val="24"/>
        </w:rPr>
        <w:t>т</w:t>
      </w:r>
      <w:r>
        <w:rPr>
          <w:sz w:val="24"/>
        </w:rPr>
        <w:t>ройства: газифицирован, частично проложен водопровод, улично-дорожная сеть имеет частичное асфальт</w:t>
      </w:r>
      <w:r>
        <w:rPr>
          <w:sz w:val="24"/>
        </w:rPr>
        <w:t>о</w:t>
      </w:r>
      <w:r>
        <w:rPr>
          <w:sz w:val="24"/>
        </w:rPr>
        <w:t xml:space="preserve">вое покрытие.  </w:t>
      </w:r>
    </w:p>
    <w:p w:rsidR="00697DBD" w:rsidRDefault="00697DBD" w:rsidP="00697DBD">
      <w:pPr>
        <w:pStyle w:val="20"/>
        <w:spacing w:line="360" w:lineRule="auto"/>
        <w:jc w:val="center"/>
        <w:rPr>
          <w:b/>
          <w:sz w:val="26"/>
          <w:szCs w:val="26"/>
        </w:rPr>
      </w:pPr>
    </w:p>
    <w:p w:rsidR="00697DBD" w:rsidRDefault="00697DBD" w:rsidP="00697DBD">
      <w:pPr>
        <w:pStyle w:val="20"/>
        <w:spacing w:line="360" w:lineRule="auto"/>
        <w:jc w:val="center"/>
        <w:rPr>
          <w:b/>
          <w:sz w:val="26"/>
          <w:szCs w:val="26"/>
        </w:rPr>
      </w:pPr>
      <w:r>
        <w:rPr>
          <w:b/>
          <w:sz w:val="26"/>
          <w:szCs w:val="26"/>
        </w:rPr>
        <w:t>Генпланом намечено:</w:t>
      </w:r>
    </w:p>
    <w:p w:rsidR="00697DBD" w:rsidRDefault="00697DBD" w:rsidP="00697DBD">
      <w:pPr>
        <w:numPr>
          <w:ilvl w:val="0"/>
          <w:numId w:val="21"/>
        </w:numPr>
        <w:spacing w:line="360" w:lineRule="auto"/>
        <w:jc w:val="both"/>
      </w:pPr>
      <w:r>
        <w:rPr>
          <w:b/>
        </w:rPr>
        <w:t>Изменение черты села</w:t>
      </w:r>
      <w:r>
        <w:t xml:space="preserve"> </w:t>
      </w:r>
      <w:r>
        <w:rPr>
          <w:b/>
          <w:bCs/>
        </w:rPr>
        <w:t>Никольское 1-е</w:t>
      </w:r>
      <w:r>
        <w:t xml:space="preserve"> (Никольское 1-е СП), в связи с включением существующх построек (пожарное депо, территория родника), северо-восточная часть села – </w:t>
      </w:r>
      <w:r>
        <w:rPr>
          <w:b/>
        </w:rPr>
        <w:t>7,8 га</w:t>
      </w:r>
      <w:r>
        <w:t>.</w:t>
      </w:r>
    </w:p>
    <w:p w:rsidR="00697DBD" w:rsidRDefault="00697DBD" w:rsidP="00697DBD">
      <w:pPr>
        <w:spacing w:line="360" w:lineRule="auto"/>
        <w:ind w:firstLine="601"/>
        <w:jc w:val="both"/>
        <w:rPr>
          <w:b/>
          <w:bCs/>
          <w:i/>
          <w:iCs/>
          <w:szCs w:val="22"/>
        </w:rPr>
      </w:pPr>
      <w:r>
        <w:rPr>
          <w:szCs w:val="22"/>
        </w:rPr>
        <w:t>При этом необходимо предусмотреть</w:t>
      </w:r>
      <w:r>
        <w:rPr>
          <w:b/>
          <w:bCs/>
          <w:i/>
          <w:iCs/>
          <w:szCs w:val="22"/>
        </w:rPr>
        <w:t xml:space="preserve"> перевод земель</w:t>
      </w:r>
      <w:r>
        <w:rPr>
          <w:szCs w:val="22"/>
        </w:rPr>
        <w:t xml:space="preserve"> из категории </w:t>
      </w:r>
      <w:r>
        <w:rPr>
          <w:b/>
          <w:bCs/>
          <w:i/>
          <w:iCs/>
          <w:szCs w:val="22"/>
        </w:rPr>
        <w:t>«Земли сельск</w:t>
      </w:r>
      <w:r>
        <w:rPr>
          <w:b/>
          <w:bCs/>
          <w:i/>
          <w:iCs/>
          <w:szCs w:val="22"/>
        </w:rPr>
        <w:t>о</w:t>
      </w:r>
      <w:r>
        <w:rPr>
          <w:b/>
          <w:bCs/>
          <w:i/>
          <w:iCs/>
          <w:szCs w:val="22"/>
        </w:rPr>
        <w:t>хозяйственного назначения»</w:t>
      </w:r>
      <w:r>
        <w:rPr>
          <w:szCs w:val="22"/>
        </w:rPr>
        <w:t xml:space="preserve">  в категорию </w:t>
      </w:r>
      <w:r>
        <w:rPr>
          <w:b/>
          <w:bCs/>
          <w:i/>
          <w:iCs/>
          <w:szCs w:val="22"/>
        </w:rPr>
        <w:t>«Земли  населе</w:t>
      </w:r>
      <w:r>
        <w:rPr>
          <w:b/>
          <w:bCs/>
          <w:i/>
          <w:iCs/>
          <w:szCs w:val="22"/>
        </w:rPr>
        <w:t>н</w:t>
      </w:r>
      <w:r>
        <w:rPr>
          <w:b/>
          <w:bCs/>
          <w:i/>
          <w:iCs/>
          <w:szCs w:val="22"/>
        </w:rPr>
        <w:t>ных пунктов»</w:t>
      </w:r>
      <w:r>
        <w:rPr>
          <w:szCs w:val="22"/>
        </w:rPr>
        <w:t xml:space="preserve"> на площади  </w:t>
      </w:r>
      <w:r>
        <w:rPr>
          <w:b/>
          <w:bCs/>
          <w:i/>
          <w:iCs/>
          <w:szCs w:val="22"/>
        </w:rPr>
        <w:t>7,8 га.</w:t>
      </w:r>
    </w:p>
    <w:p w:rsidR="00697DBD" w:rsidRDefault="00697DBD" w:rsidP="00697DBD">
      <w:pPr>
        <w:pStyle w:val="20"/>
        <w:spacing w:line="360" w:lineRule="auto"/>
        <w:ind w:firstLine="567"/>
        <w:jc w:val="both"/>
        <w:rPr>
          <w:sz w:val="24"/>
        </w:rPr>
      </w:pPr>
      <w:r>
        <w:rPr>
          <w:sz w:val="24"/>
        </w:rPr>
        <w:t xml:space="preserve">Второстепенным планировочным центром муниципального образования является </w:t>
      </w:r>
      <w:r>
        <w:rPr>
          <w:b/>
          <w:bCs/>
          <w:sz w:val="24"/>
        </w:rPr>
        <w:t>хутор Горюшкин</w:t>
      </w:r>
      <w:r>
        <w:rPr>
          <w:sz w:val="24"/>
        </w:rPr>
        <w:t xml:space="preserve">, его территория состоит из двух массивов. Подъезд осуществляется по автодороге </w:t>
      </w:r>
      <w:r>
        <w:rPr>
          <w:iCs/>
          <w:sz w:val="24"/>
        </w:rPr>
        <w:t>«Воробьевка - Никольское 2-е - Коренное»- х. Горюшкин</w:t>
      </w:r>
      <w:r>
        <w:rPr>
          <w:sz w:val="24"/>
        </w:rPr>
        <w:t xml:space="preserve">. </w:t>
      </w:r>
    </w:p>
    <w:p w:rsidR="00697DBD" w:rsidRDefault="00697DBD" w:rsidP="00697DBD">
      <w:pPr>
        <w:pStyle w:val="a4"/>
        <w:tabs>
          <w:tab w:val="clear" w:pos="4677"/>
          <w:tab w:val="clear" w:pos="9355"/>
          <w:tab w:val="left" w:pos="540"/>
        </w:tabs>
        <w:spacing w:line="360" w:lineRule="auto"/>
        <w:jc w:val="both"/>
      </w:pPr>
      <w:r>
        <w:t xml:space="preserve">          На территории данного населенного пункта находится одна улица - Зеленая Дубр</w:t>
      </w:r>
      <w:r>
        <w:t>а</w:t>
      </w:r>
      <w:r>
        <w:t>ва. Общественно-деловая зона отсутствует. Населенный пункт полностью газифицирован.</w:t>
      </w:r>
    </w:p>
    <w:p w:rsidR="00697DBD" w:rsidRDefault="00697DBD" w:rsidP="00697DBD">
      <w:pPr>
        <w:pStyle w:val="a4"/>
        <w:tabs>
          <w:tab w:val="clear" w:pos="4677"/>
          <w:tab w:val="clear" w:pos="9355"/>
          <w:tab w:val="left" w:pos="540"/>
        </w:tabs>
        <w:spacing w:line="360" w:lineRule="auto"/>
        <w:jc w:val="both"/>
      </w:pPr>
      <w:r>
        <w:t xml:space="preserve">         Существующая планировочная организация селитебной территории села - это ква</w:t>
      </w:r>
      <w:r>
        <w:t>р</w:t>
      </w:r>
      <w:r>
        <w:t>тальная, одноэтажная, жилая застройка, представленная  индивидуальн</w:t>
      </w:r>
      <w:r>
        <w:t>ы</w:t>
      </w:r>
      <w:r>
        <w:t>ми усадьбами, расположенными вдоль улиц, направление которых увязано с рельефом местности. В н</w:t>
      </w:r>
      <w:r>
        <w:t>а</w:t>
      </w:r>
      <w:r>
        <w:t>стоящее время свободные от застройки земли заняты индивидуальными огородами и п</w:t>
      </w:r>
      <w:r>
        <w:t>а</w:t>
      </w:r>
      <w:r>
        <w:t>стб</w:t>
      </w:r>
      <w:r>
        <w:t>и</w:t>
      </w:r>
      <w:r>
        <w:t>щами.</w:t>
      </w:r>
    </w:p>
    <w:p w:rsidR="00697DBD" w:rsidRDefault="00697DBD" w:rsidP="00697DBD">
      <w:pPr>
        <w:ind w:firstLine="601"/>
        <w:jc w:val="center"/>
        <w:rPr>
          <w:b/>
          <w:bCs/>
          <w:color w:val="000000"/>
          <w:sz w:val="26"/>
        </w:rPr>
      </w:pPr>
      <w:r>
        <w:rPr>
          <w:b/>
          <w:bCs/>
          <w:color w:val="000000"/>
          <w:sz w:val="26"/>
        </w:rPr>
        <w:t>Генпланом намечен</w:t>
      </w:r>
      <w:r w:rsidR="00D3342E">
        <w:rPr>
          <w:b/>
          <w:bCs/>
          <w:color w:val="000000"/>
          <w:sz w:val="26"/>
        </w:rPr>
        <w:t>ы</w:t>
      </w:r>
    </w:p>
    <w:p w:rsidR="00697DBD" w:rsidRDefault="00697DBD" w:rsidP="00697DBD">
      <w:pPr>
        <w:pStyle w:val="20"/>
        <w:spacing w:line="360" w:lineRule="auto"/>
        <w:ind w:firstLine="680"/>
        <w:jc w:val="both"/>
        <w:rPr>
          <w:b/>
          <w:bCs/>
          <w:color w:val="000000"/>
          <w:sz w:val="24"/>
        </w:rPr>
      </w:pPr>
      <w:r>
        <w:rPr>
          <w:color w:val="000000"/>
          <w:sz w:val="24"/>
        </w:rPr>
        <w:t xml:space="preserve">                     </w:t>
      </w:r>
      <w:r>
        <w:rPr>
          <w:i/>
          <w:iCs/>
          <w:color w:val="000000"/>
          <w:sz w:val="24"/>
        </w:rPr>
        <w:t xml:space="preserve"> </w:t>
      </w:r>
      <w:r>
        <w:rPr>
          <w:b/>
          <w:bCs/>
          <w:color w:val="000000"/>
          <w:sz w:val="24"/>
        </w:rPr>
        <w:t>меропри</w:t>
      </w:r>
      <w:r>
        <w:rPr>
          <w:b/>
          <w:bCs/>
          <w:color w:val="000000"/>
          <w:sz w:val="24"/>
        </w:rPr>
        <w:t>я</w:t>
      </w:r>
      <w:r>
        <w:rPr>
          <w:b/>
          <w:bCs/>
          <w:color w:val="000000"/>
          <w:sz w:val="24"/>
        </w:rPr>
        <w:t>тия по развитию улично-дорожной сети:</w:t>
      </w:r>
    </w:p>
    <w:p w:rsidR="00697DBD" w:rsidRDefault="00697DBD" w:rsidP="00697DBD">
      <w:pPr>
        <w:pStyle w:val="20"/>
        <w:numPr>
          <w:ilvl w:val="0"/>
          <w:numId w:val="1"/>
        </w:numPr>
        <w:spacing w:line="360" w:lineRule="auto"/>
        <w:jc w:val="both"/>
        <w:rPr>
          <w:sz w:val="24"/>
        </w:rPr>
      </w:pPr>
      <w:r>
        <w:rPr>
          <w:b/>
          <w:bCs/>
          <w:sz w:val="24"/>
        </w:rPr>
        <w:t>благоустройство</w:t>
      </w:r>
      <w:r>
        <w:rPr>
          <w:sz w:val="24"/>
        </w:rPr>
        <w:t xml:space="preserve"> </w:t>
      </w:r>
      <w:r>
        <w:rPr>
          <w:b/>
          <w:bCs/>
          <w:sz w:val="24"/>
        </w:rPr>
        <w:t>(асфальтовое покрытие)</w:t>
      </w:r>
      <w:r>
        <w:rPr>
          <w:b/>
          <w:bCs/>
          <w:i/>
          <w:iCs/>
          <w:sz w:val="24"/>
        </w:rPr>
        <w:t xml:space="preserve">  </w:t>
      </w:r>
      <w:r>
        <w:rPr>
          <w:b/>
          <w:bCs/>
          <w:sz w:val="24"/>
        </w:rPr>
        <w:t>улиц села Никольское 1-е:</w:t>
      </w:r>
      <w:r>
        <w:rPr>
          <w:sz w:val="24"/>
        </w:rPr>
        <w:t xml:space="preserve"> Борцов Революции (часть), К. Маркса, Советская, Ф. Энгельса, Перегудова, Тельмана, Калинина, Чапаева, Пушкина, Ленина, Заречная, Гагарина, Садовая, пер. Заре</w:t>
      </w:r>
      <w:r>
        <w:rPr>
          <w:sz w:val="24"/>
        </w:rPr>
        <w:t>ч</w:t>
      </w:r>
      <w:r>
        <w:rPr>
          <w:sz w:val="24"/>
        </w:rPr>
        <w:t>ный.</w:t>
      </w:r>
    </w:p>
    <w:p w:rsidR="00697DBD" w:rsidRDefault="00697DBD" w:rsidP="00697DBD">
      <w:pPr>
        <w:pStyle w:val="20"/>
        <w:numPr>
          <w:ilvl w:val="0"/>
          <w:numId w:val="1"/>
        </w:numPr>
        <w:spacing w:line="360" w:lineRule="auto"/>
        <w:jc w:val="both"/>
        <w:rPr>
          <w:sz w:val="24"/>
        </w:rPr>
      </w:pPr>
      <w:r>
        <w:rPr>
          <w:b/>
          <w:bCs/>
          <w:sz w:val="24"/>
        </w:rPr>
        <w:t>благоустройство (реконструкция асфальтового покрытия)</w:t>
      </w:r>
      <w:r>
        <w:rPr>
          <w:i/>
          <w:iCs/>
          <w:sz w:val="24"/>
        </w:rPr>
        <w:t xml:space="preserve"> </w:t>
      </w:r>
      <w:r>
        <w:rPr>
          <w:b/>
          <w:bCs/>
          <w:sz w:val="24"/>
        </w:rPr>
        <w:t>улиц села Н</w:t>
      </w:r>
      <w:r>
        <w:rPr>
          <w:b/>
          <w:bCs/>
          <w:sz w:val="24"/>
        </w:rPr>
        <w:t>и</w:t>
      </w:r>
      <w:r>
        <w:rPr>
          <w:b/>
          <w:bCs/>
          <w:sz w:val="24"/>
        </w:rPr>
        <w:t>кольское 1-е:</w:t>
      </w:r>
      <w:r>
        <w:rPr>
          <w:b/>
          <w:bCs/>
          <w:i/>
          <w:iCs/>
          <w:sz w:val="24"/>
        </w:rPr>
        <w:t xml:space="preserve">  </w:t>
      </w:r>
      <w:r>
        <w:rPr>
          <w:sz w:val="24"/>
        </w:rPr>
        <w:t xml:space="preserve"> Борцов Революции (часть). </w:t>
      </w:r>
    </w:p>
    <w:p w:rsidR="00697DBD" w:rsidRDefault="00697DBD" w:rsidP="00697DBD">
      <w:pPr>
        <w:pStyle w:val="20"/>
        <w:numPr>
          <w:ilvl w:val="0"/>
          <w:numId w:val="1"/>
        </w:numPr>
        <w:spacing w:line="360" w:lineRule="auto"/>
        <w:jc w:val="both"/>
        <w:rPr>
          <w:sz w:val="24"/>
        </w:rPr>
      </w:pPr>
      <w:r>
        <w:rPr>
          <w:b/>
          <w:bCs/>
          <w:sz w:val="24"/>
        </w:rPr>
        <w:t>благоустройство</w:t>
      </w:r>
      <w:r>
        <w:rPr>
          <w:sz w:val="24"/>
        </w:rPr>
        <w:t xml:space="preserve"> </w:t>
      </w:r>
      <w:r>
        <w:rPr>
          <w:b/>
          <w:bCs/>
          <w:sz w:val="24"/>
        </w:rPr>
        <w:t>(асфальтовое покрытие)</w:t>
      </w:r>
      <w:r>
        <w:rPr>
          <w:b/>
          <w:bCs/>
          <w:i/>
          <w:iCs/>
          <w:sz w:val="24"/>
        </w:rPr>
        <w:t xml:space="preserve">  </w:t>
      </w:r>
      <w:r>
        <w:rPr>
          <w:b/>
          <w:bCs/>
          <w:sz w:val="24"/>
        </w:rPr>
        <w:t>улиц хутора Горюшкин:</w:t>
      </w:r>
      <w:r>
        <w:rPr>
          <w:sz w:val="24"/>
        </w:rPr>
        <w:t xml:space="preserve"> Зеленая Дубрава.</w:t>
      </w:r>
    </w:p>
    <w:p w:rsidR="00697DBD" w:rsidRDefault="00697DBD" w:rsidP="00697DBD">
      <w:pPr>
        <w:pStyle w:val="20"/>
        <w:spacing w:line="360" w:lineRule="auto"/>
        <w:ind w:left="540"/>
        <w:jc w:val="both"/>
        <w:rPr>
          <w:i/>
          <w:iCs/>
          <w:color w:val="FF0000"/>
          <w:sz w:val="24"/>
        </w:rPr>
      </w:pPr>
    </w:p>
    <w:p w:rsidR="00697DBD" w:rsidRDefault="00697DBD" w:rsidP="00697DBD">
      <w:pPr>
        <w:pStyle w:val="20"/>
        <w:jc w:val="center"/>
        <w:rPr>
          <w:b/>
          <w:bCs/>
          <w:i/>
          <w:iCs/>
          <w:color w:val="000000"/>
          <w:sz w:val="26"/>
        </w:rPr>
      </w:pPr>
      <w:r>
        <w:rPr>
          <w:b/>
          <w:bCs/>
          <w:i/>
          <w:iCs/>
          <w:color w:val="000000"/>
          <w:sz w:val="26"/>
        </w:rPr>
        <w:t>Производственная зона</w:t>
      </w:r>
    </w:p>
    <w:p w:rsidR="00697DBD" w:rsidRDefault="00697DBD" w:rsidP="00697DBD">
      <w:pPr>
        <w:pStyle w:val="a7"/>
        <w:rPr>
          <w:i/>
          <w:iCs/>
        </w:rPr>
      </w:pPr>
      <w:r>
        <w:rPr>
          <w:i/>
          <w:iCs/>
        </w:rPr>
        <w:t>Малое и среднее предпринимательство</w:t>
      </w:r>
    </w:p>
    <w:p w:rsidR="00D3342E" w:rsidRDefault="00D3342E" w:rsidP="00697DBD">
      <w:pPr>
        <w:pStyle w:val="a7"/>
        <w:rPr>
          <w:i/>
          <w:iCs/>
        </w:rPr>
      </w:pPr>
    </w:p>
    <w:p w:rsidR="00697DBD" w:rsidRDefault="00697DBD" w:rsidP="00697DBD">
      <w:pPr>
        <w:pStyle w:val="a7"/>
        <w:spacing w:before="120"/>
        <w:jc w:val="left"/>
        <w:rPr>
          <w:b/>
          <w:bCs/>
          <w:i/>
          <w:iCs/>
        </w:rPr>
      </w:pPr>
      <w:r>
        <w:rPr>
          <w:b/>
          <w:bCs/>
          <w:i/>
          <w:iCs/>
        </w:rPr>
        <w:t xml:space="preserve">          с. Никольское 1-е</w:t>
      </w:r>
    </w:p>
    <w:p w:rsidR="00697DBD" w:rsidRDefault="00697DBD" w:rsidP="00697DBD">
      <w:pPr>
        <w:pStyle w:val="a4"/>
        <w:tabs>
          <w:tab w:val="clear" w:pos="4677"/>
          <w:tab w:val="clear" w:pos="9355"/>
        </w:tabs>
        <w:spacing w:line="360" w:lineRule="auto"/>
        <w:ind w:firstLine="567"/>
        <w:jc w:val="both"/>
      </w:pPr>
      <w:r>
        <w:t>Производственная зона представлена немногочисленными объектами. В централ</w:t>
      </w:r>
      <w:r>
        <w:t>ь</w:t>
      </w:r>
      <w:r>
        <w:t>ной части села Никольское 1-е (улица К. Маркса) находится  производственная террит</w:t>
      </w:r>
      <w:r>
        <w:t>о</w:t>
      </w:r>
      <w:r>
        <w:t>рия мукомольного завода (</w:t>
      </w:r>
      <w:r>
        <w:rPr>
          <w:bCs/>
        </w:rPr>
        <w:t>ИП Маслова С.М.).</w:t>
      </w:r>
    </w:p>
    <w:p w:rsidR="00697DBD" w:rsidRDefault="00697DBD" w:rsidP="00697DBD">
      <w:pPr>
        <w:pStyle w:val="a4"/>
        <w:tabs>
          <w:tab w:val="clear" w:pos="4677"/>
          <w:tab w:val="clear" w:pos="9355"/>
        </w:tabs>
        <w:spacing w:line="360" w:lineRule="auto"/>
        <w:ind w:firstLine="567"/>
        <w:jc w:val="both"/>
        <w:rPr>
          <w:color w:val="FF0000"/>
        </w:rPr>
      </w:pPr>
      <w:r>
        <w:t xml:space="preserve">Юго-восточнее населенного пункта </w:t>
      </w:r>
      <w:r>
        <w:rPr>
          <w:color w:val="000000"/>
        </w:rPr>
        <w:t>расположено месторождение голубой глины з</w:t>
      </w:r>
      <w:r>
        <w:rPr>
          <w:color w:val="000000"/>
        </w:rPr>
        <w:t>а</w:t>
      </w:r>
      <w:r>
        <w:rPr>
          <w:color w:val="000000"/>
        </w:rPr>
        <w:t>легающей на глубине всего двух метров, одно из крупнейших в стране. Разработка мест</w:t>
      </w:r>
      <w:r>
        <w:rPr>
          <w:color w:val="000000"/>
        </w:rPr>
        <w:t>о</w:t>
      </w:r>
      <w:r>
        <w:rPr>
          <w:color w:val="000000"/>
        </w:rPr>
        <w:t>рождения началась 10 лет назад. Добычу глины ведет ООО «Недра». Эта глина использ</w:t>
      </w:r>
      <w:r>
        <w:rPr>
          <w:color w:val="000000"/>
        </w:rPr>
        <w:t>у</w:t>
      </w:r>
      <w:r>
        <w:rPr>
          <w:color w:val="000000"/>
        </w:rPr>
        <w:t xml:space="preserve">ется,  в тяжелой металлургии, животноводстве (подкормки животных). </w:t>
      </w:r>
    </w:p>
    <w:p w:rsidR="00697DBD" w:rsidRDefault="00697DBD" w:rsidP="00697DBD">
      <w:pPr>
        <w:autoSpaceDE w:val="0"/>
        <w:spacing w:line="360" w:lineRule="auto"/>
        <w:ind w:firstLine="567"/>
        <w:jc w:val="both"/>
        <w:rPr>
          <w:color w:val="000000"/>
          <w:szCs w:val="26"/>
        </w:rPr>
      </w:pPr>
      <w:r>
        <w:rPr>
          <w:color w:val="000000"/>
        </w:rPr>
        <w:t>В дальнейшем предполагается развитие объектов малого и среднего предприним</w:t>
      </w:r>
      <w:r>
        <w:rPr>
          <w:color w:val="000000"/>
        </w:rPr>
        <w:t>а</w:t>
      </w:r>
      <w:r>
        <w:rPr>
          <w:color w:val="000000"/>
        </w:rPr>
        <w:t>тельства.</w:t>
      </w:r>
      <w:r>
        <w:rPr>
          <w:color w:val="000000"/>
          <w:szCs w:val="26"/>
        </w:rPr>
        <w:t xml:space="preserve"> Малые предприятия активно развиваются и работают. </w:t>
      </w:r>
    </w:p>
    <w:p w:rsidR="00697DBD" w:rsidRDefault="00697DBD" w:rsidP="00697DBD">
      <w:pPr>
        <w:spacing w:line="360" w:lineRule="auto"/>
        <w:jc w:val="both"/>
        <w:rPr>
          <w:color w:val="000000"/>
          <w:szCs w:val="26"/>
        </w:rPr>
      </w:pPr>
      <w:r>
        <w:rPr>
          <w:color w:val="000000"/>
          <w:szCs w:val="26"/>
        </w:rPr>
        <w:t xml:space="preserve">          Работа по поддержке субъектов малого  и среднего  предпринимательства   подде</w:t>
      </w:r>
      <w:r>
        <w:rPr>
          <w:color w:val="000000"/>
          <w:szCs w:val="26"/>
        </w:rPr>
        <w:t>р</w:t>
      </w:r>
      <w:r>
        <w:rPr>
          <w:color w:val="000000"/>
          <w:szCs w:val="26"/>
        </w:rPr>
        <w:t>живается. В отделе по экономике и управлению муниципальным имуществом админис</w:t>
      </w:r>
      <w:r>
        <w:rPr>
          <w:color w:val="000000"/>
          <w:szCs w:val="26"/>
        </w:rPr>
        <w:t>т</w:t>
      </w:r>
      <w:r>
        <w:rPr>
          <w:color w:val="000000"/>
          <w:szCs w:val="26"/>
        </w:rPr>
        <w:t>рации Воробьевского муниципального района имеется библиотека предпринимателя, сп</w:t>
      </w:r>
      <w:r>
        <w:rPr>
          <w:color w:val="000000"/>
          <w:szCs w:val="26"/>
        </w:rPr>
        <w:t>е</w:t>
      </w:r>
      <w:r>
        <w:rPr>
          <w:color w:val="000000"/>
          <w:szCs w:val="26"/>
        </w:rPr>
        <w:t>циалистами отдела оказывается практическая и консультативная помощь предпринимат</w:t>
      </w:r>
      <w:r>
        <w:rPr>
          <w:color w:val="000000"/>
          <w:szCs w:val="26"/>
        </w:rPr>
        <w:t>е</w:t>
      </w:r>
      <w:r>
        <w:rPr>
          <w:color w:val="000000"/>
          <w:szCs w:val="26"/>
        </w:rPr>
        <w:t>лям. В районном центре - селе Воробьевка, создан и функционирует общественный ко</w:t>
      </w:r>
      <w:r>
        <w:rPr>
          <w:color w:val="000000"/>
          <w:szCs w:val="26"/>
        </w:rPr>
        <w:t>н</w:t>
      </w:r>
      <w:r>
        <w:rPr>
          <w:color w:val="000000"/>
          <w:szCs w:val="26"/>
        </w:rPr>
        <w:t>сультативный Совет по предпринимательству при Совете народных д</w:t>
      </w:r>
      <w:r>
        <w:rPr>
          <w:color w:val="000000"/>
          <w:szCs w:val="26"/>
        </w:rPr>
        <w:t>е</w:t>
      </w:r>
      <w:r>
        <w:rPr>
          <w:color w:val="000000"/>
          <w:szCs w:val="26"/>
        </w:rPr>
        <w:t>путатов.</w:t>
      </w:r>
    </w:p>
    <w:p w:rsidR="00697DBD" w:rsidRDefault="00697DBD" w:rsidP="00697DBD">
      <w:pPr>
        <w:spacing w:line="360" w:lineRule="auto"/>
        <w:ind w:firstLine="567"/>
        <w:jc w:val="both"/>
        <w:rPr>
          <w:color w:val="0000FF"/>
        </w:rPr>
      </w:pPr>
      <w:r>
        <w:t>На территории Никольского 1-го сельского поселения находятся склады для хран</w:t>
      </w:r>
      <w:r>
        <w:t>е</w:t>
      </w:r>
      <w:r>
        <w:t>ния сельхозпродукции, мастерские, гаражи для хранения сельхозтехники, тракторная бр</w:t>
      </w:r>
      <w:r>
        <w:t>и</w:t>
      </w:r>
      <w:r>
        <w:t>гада, кузня, ток; работают предприятия, занимающиеся переработкой сельхо</w:t>
      </w:r>
      <w:r>
        <w:t>з</w:t>
      </w:r>
      <w:r>
        <w:t>продукции – мукомольный завод и пилорама. На их территориях есть склады, где хранится сельхо</w:t>
      </w:r>
      <w:r>
        <w:t>з</w:t>
      </w:r>
      <w:r>
        <w:t>проду</w:t>
      </w:r>
      <w:r>
        <w:t>к</w:t>
      </w:r>
      <w:r>
        <w:t>ция.</w:t>
      </w:r>
    </w:p>
    <w:p w:rsidR="00697DBD" w:rsidRDefault="00697DBD" w:rsidP="00697DBD">
      <w:pPr>
        <w:pStyle w:val="a7"/>
        <w:spacing w:line="360" w:lineRule="auto"/>
        <w:rPr>
          <w:b/>
          <w:i/>
          <w:iCs/>
          <w:sz w:val="26"/>
          <w:szCs w:val="20"/>
        </w:rPr>
      </w:pPr>
      <w:r>
        <w:rPr>
          <w:b/>
          <w:i/>
          <w:iCs/>
          <w:sz w:val="26"/>
          <w:szCs w:val="20"/>
        </w:rPr>
        <w:t>Выводы</w:t>
      </w:r>
    </w:p>
    <w:p w:rsidR="00697DBD" w:rsidRDefault="00697DBD" w:rsidP="00697DBD">
      <w:pPr>
        <w:pStyle w:val="a7"/>
        <w:tabs>
          <w:tab w:val="left" w:pos="540"/>
        </w:tabs>
        <w:spacing w:line="360" w:lineRule="auto"/>
        <w:jc w:val="both"/>
        <w:rPr>
          <w:b/>
          <w:bCs/>
          <w:i/>
          <w:iCs/>
        </w:rPr>
      </w:pPr>
      <w:r>
        <w:rPr>
          <w:b/>
          <w:bCs/>
          <w:i/>
          <w:iCs/>
        </w:rPr>
        <w:t xml:space="preserve">           В соответствии с «Перечнем поручений Президента РФ» от 08.04.2008 г. № Пр-582, пункт 9-б, областной программой «Развитие и поддержка малого предпр</w:t>
      </w:r>
      <w:r>
        <w:rPr>
          <w:b/>
          <w:bCs/>
          <w:i/>
          <w:iCs/>
        </w:rPr>
        <w:t>и</w:t>
      </w:r>
      <w:r>
        <w:rPr>
          <w:b/>
          <w:bCs/>
          <w:i/>
          <w:iCs/>
        </w:rPr>
        <w:t>нимательства в Воронежской области на 2006-2010 годы», рекомендуем предоста</w:t>
      </w:r>
      <w:r>
        <w:rPr>
          <w:b/>
          <w:bCs/>
          <w:i/>
          <w:iCs/>
        </w:rPr>
        <w:t>в</w:t>
      </w:r>
      <w:r>
        <w:rPr>
          <w:b/>
          <w:bCs/>
          <w:i/>
          <w:iCs/>
        </w:rPr>
        <w:t>лять земельные участки, по мере востребования для развития малого предприним</w:t>
      </w:r>
      <w:r>
        <w:rPr>
          <w:b/>
          <w:bCs/>
          <w:i/>
          <w:iCs/>
        </w:rPr>
        <w:t>а</w:t>
      </w:r>
      <w:r>
        <w:rPr>
          <w:b/>
          <w:bCs/>
          <w:i/>
          <w:iCs/>
        </w:rPr>
        <w:t>тельства (в целях создания объектов недвижимости для субъектов малого предпр</w:t>
      </w:r>
      <w:r>
        <w:rPr>
          <w:b/>
          <w:bCs/>
          <w:i/>
          <w:iCs/>
        </w:rPr>
        <w:t>и</w:t>
      </w:r>
      <w:r>
        <w:rPr>
          <w:b/>
          <w:bCs/>
          <w:i/>
          <w:iCs/>
        </w:rPr>
        <w:t>нимательства).  Цель развития и поддержки малого и среднего предпринимательс</w:t>
      </w:r>
      <w:r>
        <w:rPr>
          <w:b/>
          <w:bCs/>
          <w:i/>
          <w:iCs/>
        </w:rPr>
        <w:t>т</w:t>
      </w:r>
      <w:r>
        <w:rPr>
          <w:b/>
          <w:bCs/>
          <w:i/>
          <w:iCs/>
        </w:rPr>
        <w:t>ва – создание рабочих мест, насыщение рынка товарами первой нео</w:t>
      </w:r>
      <w:r>
        <w:rPr>
          <w:b/>
          <w:bCs/>
          <w:i/>
          <w:iCs/>
        </w:rPr>
        <w:t>б</w:t>
      </w:r>
      <w:r>
        <w:rPr>
          <w:b/>
          <w:bCs/>
          <w:i/>
          <w:iCs/>
        </w:rPr>
        <w:t>ходимости.</w:t>
      </w:r>
    </w:p>
    <w:p w:rsidR="00697DBD" w:rsidRDefault="00697DBD" w:rsidP="00697DBD">
      <w:pPr>
        <w:pStyle w:val="a7"/>
        <w:tabs>
          <w:tab w:val="left" w:pos="540"/>
        </w:tabs>
        <w:spacing w:line="360" w:lineRule="auto"/>
        <w:jc w:val="both"/>
        <w:rPr>
          <w:b/>
          <w:bCs/>
          <w:i/>
          <w:iCs/>
        </w:rPr>
      </w:pPr>
    </w:p>
    <w:p w:rsidR="00697DBD" w:rsidRDefault="00697DBD" w:rsidP="00697DBD">
      <w:pPr>
        <w:pStyle w:val="a4"/>
        <w:tabs>
          <w:tab w:val="clear" w:pos="4677"/>
          <w:tab w:val="clear" w:pos="9355"/>
          <w:tab w:val="left" w:pos="540"/>
        </w:tabs>
        <w:spacing w:line="360" w:lineRule="auto"/>
        <w:jc w:val="center"/>
        <w:rPr>
          <w:b/>
          <w:bCs/>
          <w:i/>
          <w:iCs/>
        </w:rPr>
      </w:pPr>
      <w:r>
        <w:rPr>
          <w:b/>
          <w:bCs/>
          <w:i/>
          <w:iCs/>
        </w:rPr>
        <w:t>Сельское хозяйство</w:t>
      </w:r>
    </w:p>
    <w:p w:rsidR="00D3342E" w:rsidRDefault="00D3342E" w:rsidP="00D3342E">
      <w:pPr>
        <w:pStyle w:val="a4"/>
        <w:tabs>
          <w:tab w:val="clear" w:pos="4677"/>
          <w:tab w:val="clear" w:pos="9355"/>
          <w:tab w:val="left" w:pos="540"/>
        </w:tabs>
        <w:jc w:val="center"/>
        <w:rPr>
          <w:b/>
          <w:bCs/>
          <w:i/>
          <w:iCs/>
        </w:rPr>
      </w:pPr>
    </w:p>
    <w:p w:rsidR="00697DBD" w:rsidRDefault="00697DBD" w:rsidP="00697DBD">
      <w:pPr>
        <w:pStyle w:val="a7"/>
        <w:spacing w:line="360" w:lineRule="auto"/>
        <w:ind w:firstLine="567"/>
        <w:jc w:val="left"/>
        <w:rPr>
          <w:b/>
          <w:bCs/>
          <w:i/>
          <w:iCs/>
        </w:rPr>
      </w:pPr>
      <w:r>
        <w:rPr>
          <w:b/>
          <w:bCs/>
          <w:i/>
          <w:iCs/>
        </w:rPr>
        <w:t xml:space="preserve">   с. Никольское 1-е</w:t>
      </w:r>
    </w:p>
    <w:p w:rsidR="00697DBD" w:rsidRDefault="00697DBD" w:rsidP="00697DBD">
      <w:pPr>
        <w:pStyle w:val="a4"/>
        <w:tabs>
          <w:tab w:val="clear" w:pos="4677"/>
          <w:tab w:val="clear" w:pos="9355"/>
          <w:tab w:val="left" w:pos="540"/>
        </w:tabs>
        <w:spacing w:line="360" w:lineRule="auto"/>
        <w:ind w:firstLine="567"/>
        <w:jc w:val="both"/>
      </w:pPr>
      <w:r>
        <w:t xml:space="preserve">  В центральной части села  располагаются мастерские, гаражи и склады горюче-смазочных материалов. Все они н</w:t>
      </w:r>
      <w:r>
        <w:t>а</w:t>
      </w:r>
      <w:r>
        <w:t>ходятся рядом с жилой застройкой.</w:t>
      </w:r>
    </w:p>
    <w:p w:rsidR="00697DBD" w:rsidRDefault="00697DBD" w:rsidP="00697DBD">
      <w:pPr>
        <w:pStyle w:val="a4"/>
        <w:tabs>
          <w:tab w:val="clear" w:pos="4677"/>
          <w:tab w:val="clear" w:pos="9355"/>
        </w:tabs>
        <w:spacing w:line="360" w:lineRule="auto"/>
        <w:ind w:firstLine="567"/>
        <w:jc w:val="both"/>
      </w:pPr>
      <w:r>
        <w:t>В восточной части села находятся пилорама и ток, а юго-восточнее от них – тра</w:t>
      </w:r>
      <w:r>
        <w:t>к</w:t>
      </w:r>
      <w:r>
        <w:t>торная бр</w:t>
      </w:r>
      <w:r>
        <w:t>и</w:t>
      </w:r>
      <w:r>
        <w:t>гада и кузня.</w:t>
      </w:r>
    </w:p>
    <w:p w:rsidR="00697DBD" w:rsidRDefault="00697DBD" w:rsidP="00697DBD">
      <w:pPr>
        <w:pStyle w:val="a4"/>
        <w:tabs>
          <w:tab w:val="clear" w:pos="4677"/>
          <w:tab w:val="clear" w:pos="9355"/>
        </w:tabs>
        <w:spacing w:line="360" w:lineRule="auto"/>
        <w:ind w:firstLine="567"/>
        <w:jc w:val="both"/>
      </w:pPr>
      <w:r>
        <w:t>У северо-западной границы села Никольское 1-е, на территории бывшей молочной фермы, н</w:t>
      </w:r>
      <w:r>
        <w:t>а</w:t>
      </w:r>
      <w:r>
        <w:t>ходится  зерновой склад.</w:t>
      </w:r>
    </w:p>
    <w:p w:rsidR="00697DBD" w:rsidRDefault="00697DBD" w:rsidP="00697DBD">
      <w:pPr>
        <w:pStyle w:val="a4"/>
        <w:tabs>
          <w:tab w:val="clear" w:pos="4677"/>
          <w:tab w:val="clear" w:pos="9355"/>
          <w:tab w:val="left" w:pos="540"/>
        </w:tabs>
        <w:spacing w:line="360" w:lineRule="auto"/>
        <w:ind w:firstLine="567"/>
        <w:jc w:val="both"/>
        <w:rPr>
          <w:b/>
          <w:bCs/>
          <w:i/>
          <w:iCs/>
        </w:rPr>
      </w:pPr>
      <w:r>
        <w:t>Юго-восточнее населенного пункта расположена свиноводческая ферма.</w:t>
      </w:r>
    </w:p>
    <w:p w:rsidR="00697DBD" w:rsidRDefault="00697DBD" w:rsidP="00697DBD">
      <w:pPr>
        <w:pStyle w:val="a4"/>
        <w:tabs>
          <w:tab w:val="clear" w:pos="4677"/>
          <w:tab w:val="clear" w:pos="9355"/>
        </w:tabs>
        <w:spacing w:line="360" w:lineRule="auto"/>
        <w:ind w:firstLine="567"/>
        <w:jc w:val="both"/>
      </w:pPr>
      <w:r>
        <w:t>В юго-западной части села  находится производственная территория МФ, в насто</w:t>
      </w:r>
      <w:r>
        <w:t>я</w:t>
      </w:r>
      <w:r>
        <w:t>щий момент неде</w:t>
      </w:r>
      <w:r>
        <w:t>й</w:t>
      </w:r>
      <w:r>
        <w:t xml:space="preserve">ствующая, строения разрушены. </w:t>
      </w:r>
    </w:p>
    <w:p w:rsidR="00697DBD" w:rsidRDefault="00697DBD" w:rsidP="00697DBD">
      <w:pPr>
        <w:pStyle w:val="a7"/>
        <w:spacing w:line="360" w:lineRule="auto"/>
        <w:ind w:firstLine="567"/>
        <w:jc w:val="both"/>
        <w:rPr>
          <w:b/>
          <w:bCs/>
          <w:i/>
          <w:iCs/>
        </w:rPr>
      </w:pPr>
      <w:r>
        <w:rPr>
          <w:b/>
          <w:bCs/>
          <w:i/>
          <w:iCs/>
        </w:rPr>
        <w:t>х. Горюшкин</w:t>
      </w:r>
    </w:p>
    <w:p w:rsidR="00697DBD" w:rsidRDefault="00697DBD" w:rsidP="00697DBD">
      <w:pPr>
        <w:pStyle w:val="a4"/>
        <w:tabs>
          <w:tab w:val="clear" w:pos="4677"/>
          <w:tab w:val="clear" w:pos="9355"/>
        </w:tabs>
        <w:spacing w:line="360" w:lineRule="auto"/>
        <w:ind w:firstLine="567"/>
        <w:jc w:val="both"/>
        <w:rPr>
          <w:b/>
          <w:bCs/>
          <w:i/>
          <w:iCs/>
        </w:rPr>
      </w:pPr>
      <w:r>
        <w:t xml:space="preserve">Производственная зона представлена одним объектом. </w:t>
      </w:r>
      <w:r>
        <w:rPr>
          <w:color w:val="000000"/>
        </w:rPr>
        <w:t>Северо-западнее хутора Г</w:t>
      </w:r>
      <w:r>
        <w:rPr>
          <w:color w:val="000000"/>
        </w:rPr>
        <w:t>о</w:t>
      </w:r>
      <w:r>
        <w:rPr>
          <w:color w:val="000000"/>
        </w:rPr>
        <w:t>рюшкин расположена территория бывшей молочной фермы (в настоящее время недейс</w:t>
      </w:r>
      <w:r>
        <w:rPr>
          <w:color w:val="000000"/>
        </w:rPr>
        <w:t>т</w:t>
      </w:r>
      <w:r>
        <w:rPr>
          <w:color w:val="000000"/>
        </w:rPr>
        <w:t>вующая).</w:t>
      </w:r>
    </w:p>
    <w:p w:rsidR="00697DBD" w:rsidRDefault="00697DBD" w:rsidP="00697DBD">
      <w:pPr>
        <w:pStyle w:val="21"/>
        <w:spacing w:line="360" w:lineRule="auto"/>
      </w:pPr>
      <w:r>
        <w:rPr>
          <w:b/>
          <w:bCs/>
        </w:rPr>
        <w:t xml:space="preserve"> </w:t>
      </w:r>
      <w:r>
        <w:t xml:space="preserve">Администрация Воробьевского муниципального района, для развития объектов </w:t>
      </w:r>
      <w:r>
        <w:rPr>
          <w:b/>
          <w:bCs/>
        </w:rPr>
        <w:t>сельск</w:t>
      </w:r>
      <w:r>
        <w:rPr>
          <w:b/>
          <w:bCs/>
        </w:rPr>
        <w:t>о</w:t>
      </w:r>
      <w:r>
        <w:rPr>
          <w:b/>
          <w:bCs/>
        </w:rPr>
        <w:t>хозяйственного  производства, промышленности, объектов малого и среднего предпринимательства</w:t>
      </w:r>
      <w:r>
        <w:t xml:space="preserve"> представила 12 инвестиционно - привлекательных участков на территории района, 1 участок расположен в границах Никольского 1-го сельского посел</w:t>
      </w:r>
      <w:r>
        <w:t>е</w:t>
      </w:r>
      <w:r>
        <w:t>ния.</w:t>
      </w:r>
    </w:p>
    <w:p w:rsidR="00697DBD" w:rsidRDefault="00697DBD" w:rsidP="00697DBD">
      <w:pPr>
        <w:tabs>
          <w:tab w:val="left" w:pos="1080"/>
        </w:tabs>
        <w:jc w:val="center"/>
        <w:rPr>
          <w:b/>
          <w:bCs/>
          <w:szCs w:val="28"/>
        </w:rPr>
      </w:pPr>
      <w:r>
        <w:rPr>
          <w:b/>
          <w:bCs/>
          <w:szCs w:val="28"/>
        </w:rPr>
        <w:t>Информация об инвестиционно-привлекательных земельных участках</w:t>
      </w:r>
    </w:p>
    <w:p w:rsidR="00697DBD" w:rsidRDefault="00697DBD" w:rsidP="00697DBD">
      <w:pPr>
        <w:pStyle w:val="21"/>
        <w:spacing w:line="360" w:lineRule="auto"/>
        <w:ind w:firstLine="0"/>
        <w:jc w:val="center"/>
        <w:rPr>
          <w:b/>
          <w:szCs w:val="28"/>
        </w:rPr>
      </w:pPr>
      <w:r>
        <w:rPr>
          <w:b/>
          <w:szCs w:val="28"/>
        </w:rPr>
        <w:t>на террит</w:t>
      </w:r>
      <w:r>
        <w:rPr>
          <w:b/>
          <w:szCs w:val="28"/>
        </w:rPr>
        <w:t>о</w:t>
      </w:r>
      <w:r>
        <w:rPr>
          <w:b/>
          <w:szCs w:val="28"/>
        </w:rPr>
        <w:t>рии Никольского 1-го сельского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760"/>
        <w:gridCol w:w="2982"/>
      </w:tblGrid>
      <w:tr w:rsidR="00697DBD" w:rsidTr="00356223">
        <w:tblPrEx>
          <w:tblCellMar>
            <w:top w:w="0" w:type="dxa"/>
            <w:bottom w:w="0" w:type="dxa"/>
          </w:tblCellMar>
        </w:tblPrEx>
        <w:trPr>
          <w:jc w:val="center"/>
        </w:trPr>
        <w:tc>
          <w:tcPr>
            <w:tcW w:w="5760" w:type="dxa"/>
          </w:tcPr>
          <w:p w:rsidR="00697DBD" w:rsidRDefault="00697DBD" w:rsidP="00356223">
            <w:pPr>
              <w:pStyle w:val="6"/>
              <w:rPr>
                <w:szCs w:val="28"/>
              </w:rPr>
            </w:pPr>
            <w:r>
              <w:rPr>
                <w:szCs w:val="28"/>
              </w:rPr>
              <w:t>Никольское 1-е сельское поселение</w:t>
            </w:r>
          </w:p>
          <w:p w:rsidR="00697DBD" w:rsidRDefault="00697DBD" w:rsidP="00356223">
            <w:pPr>
              <w:rPr>
                <w:sz w:val="22"/>
                <w:szCs w:val="28"/>
              </w:rPr>
            </w:pPr>
            <w:r>
              <w:rPr>
                <w:sz w:val="22"/>
                <w:szCs w:val="28"/>
              </w:rPr>
              <w:t>Земельный участок для с/х использования.</w:t>
            </w:r>
          </w:p>
          <w:p w:rsidR="00697DBD" w:rsidRDefault="00697DBD" w:rsidP="00356223">
            <w:pPr>
              <w:rPr>
                <w:sz w:val="22"/>
                <w:szCs w:val="28"/>
              </w:rPr>
            </w:pPr>
            <w:r>
              <w:rPr>
                <w:sz w:val="22"/>
                <w:szCs w:val="28"/>
              </w:rPr>
              <w:t>Предполагаемое целевое использование: Размещение ж</w:t>
            </w:r>
            <w:r>
              <w:rPr>
                <w:sz w:val="22"/>
                <w:szCs w:val="28"/>
              </w:rPr>
              <w:t>и</w:t>
            </w:r>
            <w:r>
              <w:rPr>
                <w:sz w:val="22"/>
                <w:szCs w:val="28"/>
              </w:rPr>
              <w:t>вотноводч</w:t>
            </w:r>
            <w:r>
              <w:rPr>
                <w:sz w:val="22"/>
                <w:szCs w:val="28"/>
              </w:rPr>
              <w:t>е</w:t>
            </w:r>
            <w:r>
              <w:rPr>
                <w:sz w:val="22"/>
                <w:szCs w:val="28"/>
              </w:rPr>
              <w:t>ского комплекса.</w:t>
            </w:r>
          </w:p>
          <w:p w:rsidR="00697DBD" w:rsidRDefault="00697DBD" w:rsidP="00356223">
            <w:pPr>
              <w:rPr>
                <w:sz w:val="22"/>
                <w:szCs w:val="28"/>
              </w:rPr>
            </w:pPr>
            <w:r>
              <w:rPr>
                <w:sz w:val="22"/>
                <w:szCs w:val="28"/>
              </w:rPr>
              <w:t>Площадь-125000 кв.м. Прямоугол</w:t>
            </w:r>
            <w:r>
              <w:rPr>
                <w:sz w:val="22"/>
                <w:szCs w:val="28"/>
              </w:rPr>
              <w:t>ь</w:t>
            </w:r>
            <w:r>
              <w:rPr>
                <w:sz w:val="22"/>
                <w:szCs w:val="28"/>
              </w:rPr>
              <w:t>ной формы,500 х 250 м.</w:t>
            </w:r>
          </w:p>
        </w:tc>
        <w:tc>
          <w:tcPr>
            <w:tcW w:w="2982" w:type="dxa"/>
          </w:tcPr>
          <w:p w:rsidR="00697DBD" w:rsidRDefault="00697DBD" w:rsidP="00356223">
            <w:pPr>
              <w:tabs>
                <w:tab w:val="left" w:pos="1080"/>
              </w:tabs>
              <w:jc w:val="center"/>
              <w:rPr>
                <w:sz w:val="22"/>
                <w:szCs w:val="28"/>
              </w:rPr>
            </w:pPr>
          </w:p>
          <w:p w:rsidR="00697DBD" w:rsidRDefault="00697DBD" w:rsidP="00356223">
            <w:pPr>
              <w:tabs>
                <w:tab w:val="left" w:pos="1080"/>
              </w:tabs>
              <w:jc w:val="center"/>
              <w:rPr>
                <w:sz w:val="22"/>
                <w:szCs w:val="28"/>
              </w:rPr>
            </w:pPr>
          </w:p>
          <w:p w:rsidR="00697DBD" w:rsidRDefault="00697DBD" w:rsidP="00356223">
            <w:pPr>
              <w:tabs>
                <w:tab w:val="left" w:pos="1080"/>
              </w:tabs>
              <w:jc w:val="center"/>
              <w:rPr>
                <w:i/>
                <w:iCs/>
                <w:sz w:val="22"/>
              </w:rPr>
            </w:pPr>
            <w:r>
              <w:rPr>
                <w:sz w:val="22"/>
                <w:szCs w:val="28"/>
              </w:rPr>
              <w:t>Аренда на 49 лет или прио</w:t>
            </w:r>
            <w:r>
              <w:rPr>
                <w:sz w:val="22"/>
                <w:szCs w:val="28"/>
              </w:rPr>
              <w:t>б</w:t>
            </w:r>
            <w:r>
              <w:rPr>
                <w:sz w:val="22"/>
                <w:szCs w:val="28"/>
              </w:rPr>
              <w:t>ретение в собственность.</w:t>
            </w:r>
          </w:p>
        </w:tc>
      </w:tr>
    </w:tbl>
    <w:p w:rsidR="00697DBD" w:rsidRDefault="00697DBD" w:rsidP="00697DBD">
      <w:pPr>
        <w:pStyle w:val="a4"/>
        <w:tabs>
          <w:tab w:val="clear" w:pos="4677"/>
          <w:tab w:val="clear" w:pos="9355"/>
        </w:tabs>
        <w:spacing w:line="360" w:lineRule="auto"/>
        <w:ind w:firstLine="567"/>
        <w:rPr>
          <w:b/>
        </w:rPr>
      </w:pPr>
      <w:r>
        <w:rPr>
          <w:b/>
        </w:rPr>
        <w:t xml:space="preserve">                                             </w:t>
      </w:r>
    </w:p>
    <w:p w:rsidR="00697DBD" w:rsidRDefault="00697DBD" w:rsidP="00697DBD">
      <w:pPr>
        <w:pStyle w:val="a4"/>
        <w:tabs>
          <w:tab w:val="clear" w:pos="4677"/>
          <w:tab w:val="clear" w:pos="9355"/>
        </w:tabs>
        <w:spacing w:line="360" w:lineRule="auto"/>
        <w:ind w:firstLine="567"/>
        <w:rPr>
          <w:b/>
          <w:sz w:val="26"/>
          <w:szCs w:val="26"/>
        </w:rPr>
      </w:pPr>
      <w:r>
        <w:rPr>
          <w:b/>
        </w:rPr>
        <w:t xml:space="preserve">                                               </w:t>
      </w:r>
      <w:r>
        <w:rPr>
          <w:b/>
          <w:sz w:val="26"/>
          <w:szCs w:val="26"/>
        </w:rPr>
        <w:t>Генпланом намечено:</w:t>
      </w:r>
    </w:p>
    <w:p w:rsidR="00697DBD" w:rsidRDefault="00697DBD" w:rsidP="00697DBD">
      <w:pPr>
        <w:numPr>
          <w:ilvl w:val="0"/>
          <w:numId w:val="21"/>
        </w:numPr>
        <w:spacing w:line="360" w:lineRule="auto"/>
        <w:jc w:val="both"/>
      </w:pPr>
      <w:r>
        <w:t>В сельском поселении</w:t>
      </w:r>
      <w:r>
        <w:rPr>
          <w:color w:val="000080"/>
        </w:rPr>
        <w:t xml:space="preserve"> </w:t>
      </w:r>
      <w:r>
        <w:rPr>
          <w:b/>
        </w:rPr>
        <w:t xml:space="preserve">Никольское 1-е, </w:t>
      </w:r>
      <w:r>
        <w:t>на площадке общей площадью 12,5 га (восто</w:t>
      </w:r>
      <w:r>
        <w:t>ч</w:t>
      </w:r>
      <w:r>
        <w:t xml:space="preserve">нее с. Никольское 1-е) </w:t>
      </w:r>
      <w:r>
        <w:rPr>
          <w:b/>
        </w:rPr>
        <w:t>– строительство животноводческого комплекса</w:t>
      </w:r>
      <w:r w:rsidR="00D3342E">
        <w:rPr>
          <w:b/>
        </w:rPr>
        <w:t xml:space="preserve"> КРС</w:t>
      </w:r>
      <w:r>
        <w:t>.</w:t>
      </w:r>
    </w:p>
    <w:p w:rsidR="00697DBD" w:rsidRDefault="00697DBD" w:rsidP="00697DBD">
      <w:pPr>
        <w:pStyle w:val="a4"/>
        <w:tabs>
          <w:tab w:val="clear" w:pos="4677"/>
          <w:tab w:val="clear" w:pos="9355"/>
          <w:tab w:val="left" w:pos="540"/>
        </w:tabs>
        <w:spacing w:line="360" w:lineRule="auto"/>
        <w:jc w:val="center"/>
      </w:pPr>
    </w:p>
    <w:p w:rsidR="00697DBD" w:rsidRDefault="00697DBD" w:rsidP="00697DBD">
      <w:pPr>
        <w:pStyle w:val="a4"/>
        <w:tabs>
          <w:tab w:val="clear" w:pos="4677"/>
          <w:tab w:val="clear" w:pos="9355"/>
          <w:tab w:val="left" w:pos="540"/>
        </w:tabs>
        <w:spacing w:line="360" w:lineRule="auto"/>
        <w:jc w:val="center"/>
        <w:rPr>
          <w:b/>
          <w:bCs/>
          <w:i/>
          <w:iCs/>
          <w:sz w:val="26"/>
        </w:rPr>
      </w:pPr>
      <w:r>
        <w:t xml:space="preserve"> </w:t>
      </w:r>
      <w:r w:rsidRPr="00477FBE">
        <w:rPr>
          <w:b/>
          <w:bCs/>
          <w:i/>
          <w:iCs/>
          <w:sz w:val="26"/>
        </w:rPr>
        <w:t>Зона специального назначения</w:t>
      </w:r>
    </w:p>
    <w:p w:rsidR="00697DBD" w:rsidRDefault="00697DBD" w:rsidP="00697DBD">
      <w:pPr>
        <w:pStyle w:val="a4"/>
        <w:tabs>
          <w:tab w:val="clear" w:pos="4677"/>
          <w:tab w:val="clear" w:pos="9355"/>
          <w:tab w:val="left" w:pos="540"/>
        </w:tabs>
        <w:spacing w:line="360" w:lineRule="auto"/>
        <w:jc w:val="center"/>
        <w:rPr>
          <w:b/>
          <w:bCs/>
          <w:i/>
          <w:iCs/>
          <w:sz w:val="26"/>
        </w:rPr>
      </w:pPr>
    </w:p>
    <w:p w:rsidR="00697DBD" w:rsidRDefault="00697DBD" w:rsidP="00697DBD">
      <w:pPr>
        <w:pStyle w:val="a4"/>
        <w:tabs>
          <w:tab w:val="clear" w:pos="4677"/>
          <w:tab w:val="clear" w:pos="9355"/>
        </w:tabs>
        <w:spacing w:line="360" w:lineRule="auto"/>
        <w:ind w:firstLine="567"/>
        <w:jc w:val="both"/>
      </w:pPr>
      <w:r>
        <w:t>Согласно Градостроительному кодексу территория специального назначения вкл</w:t>
      </w:r>
      <w:r>
        <w:t>ю</w:t>
      </w:r>
      <w:r>
        <w:t>чает зоны, занятые  кладбищами, скотомогильниками, объектами размещения отходов п</w:t>
      </w:r>
      <w:r>
        <w:t>о</w:t>
      </w:r>
      <w:r>
        <w:t>требления и иными объектами, размещение которых может быть обеспечено только путем выделения  указанных зон и недопустимо в других территориальных зонах.</w:t>
      </w:r>
    </w:p>
    <w:p w:rsidR="00697DBD" w:rsidRDefault="00697DBD" w:rsidP="00697DBD">
      <w:pPr>
        <w:pStyle w:val="a4"/>
        <w:tabs>
          <w:tab w:val="clear" w:pos="4677"/>
          <w:tab w:val="clear" w:pos="9355"/>
        </w:tabs>
        <w:spacing w:line="360" w:lineRule="auto"/>
        <w:ind w:firstLine="567"/>
        <w:jc w:val="both"/>
      </w:pPr>
      <w:r>
        <w:t>В настоящее время на территории муниципального образования размещены: семь кладбищ, две свалки и один скотомогильник.</w:t>
      </w:r>
    </w:p>
    <w:p w:rsidR="00697DBD" w:rsidRDefault="00697DBD" w:rsidP="00697DBD">
      <w:pPr>
        <w:pStyle w:val="a4"/>
        <w:tabs>
          <w:tab w:val="clear" w:pos="4677"/>
          <w:tab w:val="clear" w:pos="9355"/>
        </w:tabs>
        <w:ind w:firstLine="567"/>
        <w:jc w:val="center"/>
        <w:rPr>
          <w:b/>
          <w:bCs/>
        </w:rPr>
      </w:pPr>
    </w:p>
    <w:p w:rsidR="00697DBD" w:rsidRDefault="00697DBD" w:rsidP="00697DBD">
      <w:pPr>
        <w:pStyle w:val="a4"/>
        <w:tabs>
          <w:tab w:val="clear" w:pos="4677"/>
          <w:tab w:val="clear" w:pos="9355"/>
        </w:tabs>
        <w:ind w:firstLine="567"/>
        <w:jc w:val="center"/>
        <w:rPr>
          <w:b/>
          <w:bCs/>
        </w:rPr>
      </w:pPr>
      <w:r>
        <w:rPr>
          <w:b/>
          <w:bCs/>
        </w:rPr>
        <w:t xml:space="preserve">Объекты спецназначения (кладбища, свалки, скотомогильники) </w:t>
      </w:r>
    </w:p>
    <w:p w:rsidR="00697DBD" w:rsidRDefault="00697DBD" w:rsidP="00697DBD">
      <w:pPr>
        <w:pStyle w:val="a4"/>
        <w:tabs>
          <w:tab w:val="clear" w:pos="4677"/>
          <w:tab w:val="clear" w:pos="9355"/>
        </w:tabs>
        <w:ind w:firstLine="567"/>
        <w:jc w:val="center"/>
        <w:rPr>
          <w:b/>
          <w:bCs/>
        </w:rPr>
      </w:pPr>
      <w:r>
        <w:rPr>
          <w:b/>
          <w:bCs/>
        </w:rPr>
        <w:t xml:space="preserve">на территории Никольского 1-го сельского поселения </w:t>
      </w:r>
    </w:p>
    <w:p w:rsidR="00697DBD" w:rsidRDefault="00697DBD" w:rsidP="00697DBD">
      <w:pPr>
        <w:pStyle w:val="a4"/>
        <w:tabs>
          <w:tab w:val="clear" w:pos="4677"/>
          <w:tab w:val="clear" w:pos="9355"/>
        </w:tabs>
        <w:ind w:firstLine="567"/>
        <w:jc w:val="cente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68"/>
        <w:gridCol w:w="1800"/>
        <w:gridCol w:w="1620"/>
        <w:gridCol w:w="2083"/>
      </w:tblGrid>
      <w:tr w:rsidR="00697DBD" w:rsidTr="00356223">
        <w:tblPrEx>
          <w:tblCellMar>
            <w:top w:w="0" w:type="dxa"/>
            <w:bottom w:w="0" w:type="dxa"/>
          </w:tblCellMar>
        </w:tblPrEx>
        <w:tc>
          <w:tcPr>
            <w:tcW w:w="4068" w:type="dxa"/>
          </w:tcPr>
          <w:p w:rsidR="00697DBD" w:rsidRDefault="00697DBD" w:rsidP="00356223">
            <w:pPr>
              <w:pStyle w:val="a7"/>
              <w:rPr>
                <w:b/>
                <w:bCs/>
                <w:sz w:val="22"/>
                <w:szCs w:val="20"/>
              </w:rPr>
            </w:pPr>
            <w:r>
              <w:rPr>
                <w:b/>
                <w:bCs/>
                <w:sz w:val="22"/>
                <w:szCs w:val="20"/>
              </w:rPr>
              <w:t>Наименование сельских поселений,</w:t>
            </w:r>
          </w:p>
          <w:p w:rsidR="00697DBD" w:rsidRDefault="00697DBD" w:rsidP="00356223">
            <w:pPr>
              <w:pStyle w:val="a7"/>
              <w:rPr>
                <w:b/>
                <w:bCs/>
                <w:sz w:val="18"/>
                <w:szCs w:val="20"/>
              </w:rPr>
            </w:pPr>
            <w:r>
              <w:rPr>
                <w:b/>
                <w:bCs/>
                <w:sz w:val="22"/>
                <w:szCs w:val="20"/>
              </w:rPr>
              <w:t xml:space="preserve"> н/пунктов</w:t>
            </w:r>
          </w:p>
        </w:tc>
        <w:tc>
          <w:tcPr>
            <w:tcW w:w="1800" w:type="dxa"/>
          </w:tcPr>
          <w:p w:rsidR="00697DBD" w:rsidRDefault="00697DBD" w:rsidP="00356223">
            <w:pPr>
              <w:pStyle w:val="a7"/>
              <w:rPr>
                <w:b/>
                <w:bCs/>
                <w:sz w:val="22"/>
                <w:szCs w:val="20"/>
              </w:rPr>
            </w:pPr>
            <w:r>
              <w:rPr>
                <w:b/>
                <w:bCs/>
                <w:sz w:val="22"/>
                <w:szCs w:val="20"/>
              </w:rPr>
              <w:t>Кладбища</w:t>
            </w:r>
          </w:p>
          <w:p w:rsidR="00697DBD" w:rsidRDefault="00697DBD" w:rsidP="00356223">
            <w:pPr>
              <w:pStyle w:val="a7"/>
              <w:rPr>
                <w:b/>
                <w:bCs/>
                <w:sz w:val="22"/>
                <w:szCs w:val="20"/>
              </w:rPr>
            </w:pPr>
            <w:r>
              <w:rPr>
                <w:b/>
                <w:bCs/>
                <w:sz w:val="22"/>
              </w:rPr>
              <w:t>(</w:t>
            </w:r>
            <w:r>
              <w:rPr>
                <w:b/>
                <w:bCs/>
                <w:sz w:val="22"/>
                <w:szCs w:val="20"/>
              </w:rPr>
              <w:t>кол-во)</w:t>
            </w:r>
          </w:p>
        </w:tc>
        <w:tc>
          <w:tcPr>
            <w:tcW w:w="1620" w:type="dxa"/>
          </w:tcPr>
          <w:p w:rsidR="00697DBD" w:rsidRDefault="00697DBD" w:rsidP="00356223">
            <w:pPr>
              <w:pStyle w:val="a7"/>
              <w:rPr>
                <w:b/>
                <w:bCs/>
                <w:sz w:val="22"/>
              </w:rPr>
            </w:pPr>
            <w:r>
              <w:rPr>
                <w:b/>
                <w:bCs/>
                <w:sz w:val="22"/>
                <w:szCs w:val="20"/>
              </w:rPr>
              <w:t>Свалки</w:t>
            </w:r>
            <w:r>
              <w:rPr>
                <w:b/>
                <w:bCs/>
                <w:sz w:val="22"/>
              </w:rPr>
              <w:t xml:space="preserve"> </w:t>
            </w:r>
          </w:p>
          <w:p w:rsidR="00697DBD" w:rsidRDefault="00697DBD" w:rsidP="00356223">
            <w:pPr>
              <w:pStyle w:val="a7"/>
              <w:rPr>
                <w:b/>
                <w:bCs/>
                <w:sz w:val="22"/>
                <w:szCs w:val="20"/>
              </w:rPr>
            </w:pPr>
            <w:r>
              <w:rPr>
                <w:b/>
                <w:bCs/>
                <w:sz w:val="22"/>
              </w:rPr>
              <w:t>(</w:t>
            </w:r>
            <w:r>
              <w:rPr>
                <w:b/>
                <w:bCs/>
                <w:sz w:val="22"/>
                <w:szCs w:val="20"/>
              </w:rPr>
              <w:t>кол-во)</w:t>
            </w:r>
          </w:p>
        </w:tc>
        <w:tc>
          <w:tcPr>
            <w:tcW w:w="2083" w:type="dxa"/>
          </w:tcPr>
          <w:p w:rsidR="00697DBD" w:rsidRDefault="00697DBD" w:rsidP="00356223">
            <w:pPr>
              <w:pStyle w:val="a7"/>
              <w:rPr>
                <w:b/>
                <w:bCs/>
                <w:sz w:val="22"/>
                <w:szCs w:val="20"/>
              </w:rPr>
            </w:pPr>
            <w:r>
              <w:rPr>
                <w:b/>
                <w:bCs/>
                <w:sz w:val="22"/>
                <w:szCs w:val="20"/>
              </w:rPr>
              <w:t>Скотомогил</w:t>
            </w:r>
            <w:r>
              <w:rPr>
                <w:b/>
                <w:bCs/>
                <w:sz w:val="22"/>
                <w:szCs w:val="20"/>
              </w:rPr>
              <w:t>ь</w:t>
            </w:r>
            <w:r>
              <w:rPr>
                <w:b/>
                <w:bCs/>
                <w:sz w:val="22"/>
                <w:szCs w:val="20"/>
              </w:rPr>
              <w:t>ники</w:t>
            </w:r>
          </w:p>
          <w:p w:rsidR="00697DBD" w:rsidRDefault="00697DBD" w:rsidP="00356223">
            <w:pPr>
              <w:pStyle w:val="a7"/>
              <w:rPr>
                <w:b/>
                <w:bCs/>
                <w:sz w:val="22"/>
                <w:szCs w:val="20"/>
              </w:rPr>
            </w:pPr>
            <w:r>
              <w:rPr>
                <w:b/>
                <w:bCs/>
                <w:sz w:val="22"/>
              </w:rPr>
              <w:t>(</w:t>
            </w:r>
            <w:r>
              <w:rPr>
                <w:b/>
                <w:bCs/>
                <w:sz w:val="22"/>
                <w:szCs w:val="20"/>
              </w:rPr>
              <w:t>кол-во)</w:t>
            </w:r>
          </w:p>
        </w:tc>
      </w:tr>
      <w:tr w:rsidR="00697DBD" w:rsidTr="00356223">
        <w:tblPrEx>
          <w:tblCellMar>
            <w:top w:w="0" w:type="dxa"/>
            <w:bottom w:w="0" w:type="dxa"/>
          </w:tblCellMar>
        </w:tblPrEx>
        <w:tc>
          <w:tcPr>
            <w:tcW w:w="4068" w:type="dxa"/>
          </w:tcPr>
          <w:p w:rsidR="00697DBD" w:rsidRDefault="00697DBD" w:rsidP="00356223">
            <w:pPr>
              <w:pStyle w:val="a7"/>
              <w:rPr>
                <w:sz w:val="16"/>
                <w:szCs w:val="20"/>
              </w:rPr>
            </w:pPr>
            <w:r>
              <w:rPr>
                <w:sz w:val="16"/>
                <w:szCs w:val="20"/>
              </w:rPr>
              <w:t>1</w:t>
            </w:r>
          </w:p>
        </w:tc>
        <w:tc>
          <w:tcPr>
            <w:tcW w:w="1800" w:type="dxa"/>
          </w:tcPr>
          <w:p w:rsidR="00697DBD" w:rsidRDefault="00697DBD" w:rsidP="00356223">
            <w:pPr>
              <w:pStyle w:val="a7"/>
              <w:rPr>
                <w:sz w:val="16"/>
                <w:szCs w:val="20"/>
              </w:rPr>
            </w:pPr>
            <w:r>
              <w:rPr>
                <w:sz w:val="16"/>
                <w:szCs w:val="20"/>
              </w:rPr>
              <w:t>2</w:t>
            </w:r>
          </w:p>
        </w:tc>
        <w:tc>
          <w:tcPr>
            <w:tcW w:w="1620" w:type="dxa"/>
          </w:tcPr>
          <w:p w:rsidR="00697DBD" w:rsidRDefault="00697DBD" w:rsidP="00356223">
            <w:pPr>
              <w:pStyle w:val="a7"/>
              <w:rPr>
                <w:sz w:val="16"/>
                <w:szCs w:val="20"/>
              </w:rPr>
            </w:pPr>
            <w:r>
              <w:rPr>
                <w:sz w:val="16"/>
                <w:szCs w:val="20"/>
              </w:rPr>
              <w:t>3</w:t>
            </w:r>
          </w:p>
        </w:tc>
        <w:tc>
          <w:tcPr>
            <w:tcW w:w="2083" w:type="dxa"/>
          </w:tcPr>
          <w:p w:rsidR="00697DBD" w:rsidRDefault="00697DBD" w:rsidP="00356223">
            <w:pPr>
              <w:pStyle w:val="a7"/>
              <w:rPr>
                <w:sz w:val="16"/>
                <w:szCs w:val="20"/>
              </w:rPr>
            </w:pPr>
            <w:r>
              <w:rPr>
                <w:sz w:val="16"/>
                <w:szCs w:val="20"/>
              </w:rPr>
              <w:t>4</w:t>
            </w:r>
          </w:p>
        </w:tc>
      </w:tr>
      <w:tr w:rsidR="00697DBD" w:rsidTr="00356223">
        <w:tblPrEx>
          <w:tblCellMar>
            <w:top w:w="0" w:type="dxa"/>
            <w:bottom w:w="0" w:type="dxa"/>
          </w:tblCellMar>
        </w:tblPrEx>
        <w:tc>
          <w:tcPr>
            <w:tcW w:w="4068" w:type="dxa"/>
          </w:tcPr>
          <w:p w:rsidR="00697DBD" w:rsidRDefault="00697DBD" w:rsidP="00356223">
            <w:pPr>
              <w:pStyle w:val="xl35"/>
              <w:spacing w:before="0" w:beforeAutospacing="0" w:after="0" w:afterAutospacing="0"/>
              <w:rPr>
                <w:iCs/>
                <w:szCs w:val="24"/>
              </w:rPr>
            </w:pPr>
            <w:r>
              <w:rPr>
                <w:iCs/>
                <w:szCs w:val="24"/>
              </w:rPr>
              <w:t xml:space="preserve">Никольское 1-е сельское поселение, </w:t>
            </w:r>
          </w:p>
          <w:p w:rsidR="00697DBD" w:rsidRDefault="00697DBD" w:rsidP="00356223">
            <w:pPr>
              <w:pStyle w:val="xl35"/>
              <w:spacing w:before="0" w:beforeAutospacing="0" w:after="0" w:afterAutospacing="0"/>
              <w:rPr>
                <w:iCs/>
                <w:szCs w:val="24"/>
              </w:rPr>
            </w:pPr>
            <w:r>
              <w:rPr>
                <w:iCs/>
                <w:szCs w:val="24"/>
              </w:rPr>
              <w:t>с. Никольское 1-е</w:t>
            </w:r>
          </w:p>
        </w:tc>
        <w:tc>
          <w:tcPr>
            <w:tcW w:w="1800" w:type="dxa"/>
          </w:tcPr>
          <w:p w:rsidR="00697DBD" w:rsidRDefault="00697DBD" w:rsidP="00356223">
            <w:pPr>
              <w:pStyle w:val="xl35"/>
              <w:spacing w:before="0" w:beforeAutospacing="0" w:after="0" w:afterAutospacing="0"/>
              <w:jc w:val="center"/>
              <w:rPr>
                <w:b w:val="0"/>
                <w:bCs w:val="0"/>
                <w:iCs/>
                <w:szCs w:val="24"/>
              </w:rPr>
            </w:pPr>
            <w:r>
              <w:rPr>
                <w:b w:val="0"/>
                <w:bCs w:val="0"/>
                <w:iCs/>
                <w:szCs w:val="24"/>
              </w:rPr>
              <w:t>6</w:t>
            </w:r>
          </w:p>
        </w:tc>
        <w:tc>
          <w:tcPr>
            <w:tcW w:w="1620" w:type="dxa"/>
          </w:tcPr>
          <w:p w:rsidR="00697DBD" w:rsidRDefault="00697DBD" w:rsidP="00356223">
            <w:pPr>
              <w:pStyle w:val="90"/>
              <w:jc w:val="center"/>
              <w:rPr>
                <w:sz w:val="22"/>
                <w:szCs w:val="20"/>
              </w:rPr>
            </w:pPr>
            <w:r>
              <w:rPr>
                <w:sz w:val="22"/>
                <w:szCs w:val="20"/>
              </w:rPr>
              <w:t>2</w:t>
            </w:r>
          </w:p>
        </w:tc>
        <w:tc>
          <w:tcPr>
            <w:tcW w:w="2083" w:type="dxa"/>
          </w:tcPr>
          <w:p w:rsidR="00697DBD" w:rsidRDefault="00697DBD" w:rsidP="00356223">
            <w:pPr>
              <w:pStyle w:val="header"/>
              <w:jc w:val="center"/>
              <w:rPr>
                <w:sz w:val="22"/>
              </w:rPr>
            </w:pPr>
            <w:r>
              <w:rPr>
                <w:sz w:val="22"/>
              </w:rPr>
              <w:t>1</w:t>
            </w:r>
          </w:p>
        </w:tc>
      </w:tr>
      <w:tr w:rsidR="00697DBD" w:rsidTr="00356223">
        <w:tblPrEx>
          <w:tblCellMar>
            <w:top w:w="0" w:type="dxa"/>
            <w:bottom w:w="0" w:type="dxa"/>
          </w:tblCellMar>
        </w:tblPrEx>
        <w:tc>
          <w:tcPr>
            <w:tcW w:w="4068" w:type="dxa"/>
          </w:tcPr>
          <w:p w:rsidR="00697DBD" w:rsidRDefault="00697DBD" w:rsidP="00356223">
            <w:pPr>
              <w:pStyle w:val="xl35"/>
              <w:spacing w:before="0" w:beforeAutospacing="0" w:after="0" w:afterAutospacing="0"/>
              <w:rPr>
                <w:iCs/>
                <w:szCs w:val="24"/>
              </w:rPr>
            </w:pPr>
            <w:r>
              <w:rPr>
                <w:iCs/>
                <w:szCs w:val="24"/>
              </w:rPr>
              <w:t>х. Горюшкин</w:t>
            </w:r>
          </w:p>
        </w:tc>
        <w:tc>
          <w:tcPr>
            <w:tcW w:w="1800" w:type="dxa"/>
          </w:tcPr>
          <w:p w:rsidR="00697DBD" w:rsidRDefault="00697DBD" w:rsidP="00356223">
            <w:pPr>
              <w:pStyle w:val="xl35"/>
              <w:spacing w:before="0" w:beforeAutospacing="0" w:after="0" w:afterAutospacing="0"/>
              <w:jc w:val="center"/>
              <w:rPr>
                <w:b w:val="0"/>
                <w:bCs w:val="0"/>
                <w:iCs/>
                <w:szCs w:val="24"/>
              </w:rPr>
            </w:pPr>
            <w:r>
              <w:rPr>
                <w:b w:val="0"/>
                <w:bCs w:val="0"/>
                <w:iCs/>
                <w:szCs w:val="24"/>
              </w:rPr>
              <w:t>1</w:t>
            </w:r>
          </w:p>
        </w:tc>
        <w:tc>
          <w:tcPr>
            <w:tcW w:w="1620" w:type="dxa"/>
          </w:tcPr>
          <w:p w:rsidR="00697DBD" w:rsidRDefault="00697DBD" w:rsidP="00356223">
            <w:pPr>
              <w:pStyle w:val="90"/>
              <w:jc w:val="center"/>
              <w:rPr>
                <w:sz w:val="22"/>
                <w:szCs w:val="20"/>
              </w:rPr>
            </w:pPr>
          </w:p>
        </w:tc>
        <w:tc>
          <w:tcPr>
            <w:tcW w:w="2083" w:type="dxa"/>
          </w:tcPr>
          <w:p w:rsidR="00697DBD" w:rsidRDefault="00697DBD" w:rsidP="00356223">
            <w:pPr>
              <w:pStyle w:val="header"/>
              <w:jc w:val="center"/>
              <w:rPr>
                <w:sz w:val="22"/>
              </w:rPr>
            </w:pPr>
          </w:p>
        </w:tc>
      </w:tr>
      <w:tr w:rsidR="00697DBD" w:rsidTr="00356223">
        <w:tblPrEx>
          <w:tblCellMar>
            <w:top w:w="0" w:type="dxa"/>
            <w:bottom w:w="0" w:type="dxa"/>
          </w:tblCellMar>
        </w:tblPrEx>
        <w:tc>
          <w:tcPr>
            <w:tcW w:w="4068" w:type="dxa"/>
          </w:tcPr>
          <w:p w:rsidR="00697DBD" w:rsidRDefault="00697DBD" w:rsidP="00356223">
            <w:pPr>
              <w:pStyle w:val="xl35"/>
              <w:spacing w:before="0" w:beforeAutospacing="0" w:after="0" w:afterAutospacing="0"/>
              <w:rPr>
                <w:iCs/>
                <w:szCs w:val="24"/>
              </w:rPr>
            </w:pPr>
            <w:r>
              <w:rPr>
                <w:iCs/>
                <w:szCs w:val="24"/>
              </w:rPr>
              <w:t>всего</w:t>
            </w:r>
          </w:p>
        </w:tc>
        <w:tc>
          <w:tcPr>
            <w:tcW w:w="1800" w:type="dxa"/>
          </w:tcPr>
          <w:p w:rsidR="00697DBD" w:rsidRDefault="00697DBD" w:rsidP="00356223">
            <w:pPr>
              <w:pStyle w:val="xl35"/>
              <w:spacing w:before="0" w:beforeAutospacing="0" w:after="0" w:afterAutospacing="0"/>
              <w:jc w:val="center"/>
              <w:rPr>
                <w:iCs/>
                <w:szCs w:val="24"/>
              </w:rPr>
            </w:pPr>
            <w:r>
              <w:rPr>
                <w:iCs/>
                <w:szCs w:val="24"/>
              </w:rPr>
              <w:t>7</w:t>
            </w:r>
          </w:p>
        </w:tc>
        <w:tc>
          <w:tcPr>
            <w:tcW w:w="1620" w:type="dxa"/>
          </w:tcPr>
          <w:p w:rsidR="00697DBD" w:rsidRDefault="00697DBD" w:rsidP="00356223">
            <w:pPr>
              <w:pStyle w:val="90"/>
              <w:jc w:val="center"/>
              <w:rPr>
                <w:b/>
                <w:bCs/>
                <w:sz w:val="22"/>
                <w:szCs w:val="20"/>
              </w:rPr>
            </w:pPr>
            <w:r>
              <w:rPr>
                <w:b/>
                <w:bCs/>
                <w:sz w:val="22"/>
                <w:szCs w:val="20"/>
              </w:rPr>
              <w:t>2</w:t>
            </w:r>
          </w:p>
        </w:tc>
        <w:tc>
          <w:tcPr>
            <w:tcW w:w="2083" w:type="dxa"/>
          </w:tcPr>
          <w:p w:rsidR="00697DBD" w:rsidRDefault="00697DBD" w:rsidP="00356223">
            <w:pPr>
              <w:pStyle w:val="header"/>
              <w:jc w:val="center"/>
              <w:rPr>
                <w:b/>
                <w:bCs/>
                <w:sz w:val="22"/>
              </w:rPr>
            </w:pPr>
            <w:r>
              <w:rPr>
                <w:b/>
                <w:bCs/>
                <w:sz w:val="22"/>
              </w:rPr>
              <w:t>1</w:t>
            </w:r>
          </w:p>
        </w:tc>
      </w:tr>
      <w:tr w:rsidR="00697DBD" w:rsidTr="00356223">
        <w:tblPrEx>
          <w:tblCellMar>
            <w:top w:w="0" w:type="dxa"/>
            <w:bottom w:w="0" w:type="dxa"/>
          </w:tblCellMar>
        </w:tblPrEx>
        <w:tc>
          <w:tcPr>
            <w:tcW w:w="4068" w:type="dxa"/>
          </w:tcPr>
          <w:p w:rsidR="00697DBD" w:rsidRDefault="00697DBD" w:rsidP="00356223">
            <w:pPr>
              <w:pStyle w:val="xl35"/>
              <w:spacing w:before="0" w:beforeAutospacing="0" w:after="0" w:afterAutospacing="0"/>
              <w:rPr>
                <w:b w:val="0"/>
                <w:bCs w:val="0"/>
                <w:iCs/>
                <w:szCs w:val="24"/>
              </w:rPr>
            </w:pPr>
            <w:r>
              <w:rPr>
                <w:b w:val="0"/>
                <w:bCs w:val="0"/>
                <w:iCs/>
                <w:szCs w:val="24"/>
              </w:rPr>
              <w:t xml:space="preserve">не соответствующих </w:t>
            </w:r>
            <w:r>
              <w:rPr>
                <w:b w:val="0"/>
                <w:bCs w:val="0"/>
              </w:rPr>
              <w:t>СанПиН</w:t>
            </w:r>
          </w:p>
        </w:tc>
        <w:tc>
          <w:tcPr>
            <w:tcW w:w="1800" w:type="dxa"/>
          </w:tcPr>
          <w:p w:rsidR="00697DBD" w:rsidRDefault="00697DBD" w:rsidP="00356223">
            <w:pPr>
              <w:pStyle w:val="xl35"/>
              <w:spacing w:before="0" w:beforeAutospacing="0" w:after="0" w:afterAutospacing="0"/>
              <w:jc w:val="center"/>
              <w:rPr>
                <w:b w:val="0"/>
                <w:bCs w:val="0"/>
                <w:iCs/>
                <w:szCs w:val="24"/>
              </w:rPr>
            </w:pPr>
            <w:r>
              <w:rPr>
                <w:b w:val="0"/>
                <w:bCs w:val="0"/>
                <w:iCs/>
                <w:szCs w:val="24"/>
              </w:rPr>
              <w:t>-</w:t>
            </w:r>
          </w:p>
        </w:tc>
        <w:tc>
          <w:tcPr>
            <w:tcW w:w="1620" w:type="dxa"/>
          </w:tcPr>
          <w:p w:rsidR="00697DBD" w:rsidRDefault="00697DBD" w:rsidP="00356223">
            <w:pPr>
              <w:pStyle w:val="90"/>
              <w:jc w:val="center"/>
              <w:rPr>
                <w:sz w:val="22"/>
                <w:szCs w:val="20"/>
              </w:rPr>
            </w:pPr>
            <w:r>
              <w:rPr>
                <w:sz w:val="22"/>
                <w:szCs w:val="20"/>
              </w:rPr>
              <w:t>1</w:t>
            </w:r>
          </w:p>
        </w:tc>
        <w:tc>
          <w:tcPr>
            <w:tcW w:w="2083" w:type="dxa"/>
          </w:tcPr>
          <w:p w:rsidR="00697DBD" w:rsidRDefault="00697DBD" w:rsidP="00356223">
            <w:pPr>
              <w:pStyle w:val="header"/>
              <w:jc w:val="center"/>
              <w:rPr>
                <w:sz w:val="22"/>
              </w:rPr>
            </w:pPr>
            <w:r>
              <w:rPr>
                <w:sz w:val="22"/>
              </w:rPr>
              <w:t>-</w:t>
            </w:r>
          </w:p>
        </w:tc>
      </w:tr>
    </w:tbl>
    <w:p w:rsidR="00D3342E" w:rsidRDefault="00697DBD" w:rsidP="00697DBD">
      <w:pPr>
        <w:pStyle w:val="a4"/>
        <w:tabs>
          <w:tab w:val="clear" w:pos="4677"/>
          <w:tab w:val="clear" w:pos="9355"/>
        </w:tabs>
        <w:spacing w:line="360" w:lineRule="auto"/>
        <w:jc w:val="both"/>
      </w:pPr>
      <w:r>
        <w:t xml:space="preserve">         </w:t>
      </w:r>
    </w:p>
    <w:p w:rsidR="00697DBD" w:rsidRDefault="00697DBD" w:rsidP="003D1F68">
      <w:pPr>
        <w:pStyle w:val="a4"/>
        <w:tabs>
          <w:tab w:val="clear" w:pos="4677"/>
          <w:tab w:val="clear" w:pos="9355"/>
        </w:tabs>
        <w:spacing w:line="360" w:lineRule="auto"/>
        <w:ind w:firstLine="567"/>
        <w:jc w:val="both"/>
      </w:pPr>
      <w:r>
        <w:t>Первая свалка  находится юго-восточнее села, за границей населенного пункта, на расстоянии 450 м от жилой застройки без учета соблюдения санитарно-защитных зон, п</w:t>
      </w:r>
      <w:r>
        <w:t>о</w:t>
      </w:r>
      <w:r>
        <w:t>эт</w:t>
      </w:r>
      <w:r>
        <w:t>о</w:t>
      </w:r>
      <w:r>
        <w:t>му рекомендуется ее ликвидировать с обязательным выполнением  природоохранных мероприятий (в том числе с проведением р</w:t>
      </w:r>
      <w:r>
        <w:t>е</w:t>
      </w:r>
      <w:r>
        <w:t>культивационных работ).</w:t>
      </w:r>
    </w:p>
    <w:p w:rsidR="00697DBD" w:rsidRDefault="00697DBD" w:rsidP="00697DBD">
      <w:pPr>
        <w:pStyle w:val="a4"/>
        <w:tabs>
          <w:tab w:val="clear" w:pos="4677"/>
          <w:tab w:val="clear" w:pos="9355"/>
        </w:tabs>
        <w:spacing w:line="360" w:lineRule="auto"/>
        <w:ind w:firstLine="567"/>
        <w:jc w:val="both"/>
      </w:pPr>
      <w:r>
        <w:t>Вторая свалка, расположена восточнее села Никольское 1-е, за чертой населенного пункта,  на расстоянии 540 м, с учетом с</w:t>
      </w:r>
      <w:r>
        <w:t>о</w:t>
      </w:r>
      <w:r>
        <w:t>блюдения санитарно-защитных зон.</w:t>
      </w:r>
    </w:p>
    <w:p w:rsidR="00697DBD" w:rsidRDefault="00697DBD" w:rsidP="00697DBD">
      <w:pPr>
        <w:pStyle w:val="20"/>
        <w:spacing w:line="360" w:lineRule="auto"/>
        <w:jc w:val="both"/>
        <w:rPr>
          <w:sz w:val="24"/>
        </w:rPr>
      </w:pPr>
      <w:r>
        <w:rPr>
          <w:sz w:val="24"/>
        </w:rPr>
        <w:t xml:space="preserve">         Скотомогильник расположен юго-восточнее жилой застройки на расстоянии 1000 м от жилой застройки на юго-восток с учетом с</w:t>
      </w:r>
      <w:r>
        <w:rPr>
          <w:sz w:val="24"/>
        </w:rPr>
        <w:t>о</w:t>
      </w:r>
      <w:r>
        <w:rPr>
          <w:sz w:val="24"/>
        </w:rPr>
        <w:t>блюдения санитарно-защитных зон.</w:t>
      </w:r>
    </w:p>
    <w:p w:rsidR="00697DBD" w:rsidRDefault="00697DBD" w:rsidP="00697DBD">
      <w:pPr>
        <w:spacing w:line="360" w:lineRule="auto"/>
        <w:ind w:firstLine="680"/>
        <w:jc w:val="both"/>
        <w:rPr>
          <w:b/>
          <w:bCs/>
          <w:i/>
          <w:iCs/>
          <w:szCs w:val="28"/>
        </w:rPr>
      </w:pPr>
      <w:r>
        <w:rPr>
          <w:b/>
          <w:bCs/>
          <w:i/>
          <w:iCs/>
          <w:szCs w:val="28"/>
        </w:rPr>
        <w:t>Территория скотомогильника должна быть оканавлена, обвалована, огорож</w:t>
      </w:r>
      <w:r>
        <w:rPr>
          <w:b/>
          <w:bCs/>
          <w:i/>
          <w:iCs/>
          <w:szCs w:val="28"/>
        </w:rPr>
        <w:t>е</w:t>
      </w:r>
      <w:r>
        <w:rPr>
          <w:b/>
          <w:bCs/>
          <w:i/>
          <w:iCs/>
          <w:szCs w:val="28"/>
        </w:rPr>
        <w:t>на, озеленена, оборудована шлагбаумом и указательными знаками. Ответстве</w:t>
      </w:r>
      <w:r>
        <w:rPr>
          <w:b/>
          <w:bCs/>
          <w:i/>
          <w:iCs/>
          <w:szCs w:val="28"/>
        </w:rPr>
        <w:t>н</w:t>
      </w:r>
      <w:r>
        <w:rPr>
          <w:b/>
          <w:bCs/>
          <w:i/>
          <w:iCs/>
          <w:szCs w:val="28"/>
        </w:rPr>
        <w:t>ность за соблюдением санитарных норм и требований возлагается на собственника земли, на кот</w:t>
      </w:r>
      <w:r>
        <w:rPr>
          <w:b/>
          <w:bCs/>
          <w:i/>
          <w:iCs/>
          <w:szCs w:val="28"/>
        </w:rPr>
        <w:t>о</w:t>
      </w:r>
      <w:r>
        <w:rPr>
          <w:b/>
          <w:bCs/>
          <w:i/>
          <w:iCs/>
          <w:szCs w:val="28"/>
        </w:rPr>
        <w:t>рой он находится.</w:t>
      </w:r>
    </w:p>
    <w:p w:rsidR="0010114C" w:rsidRPr="00477FBE" w:rsidRDefault="0010114C" w:rsidP="0010114C">
      <w:pPr>
        <w:pStyle w:val="7"/>
        <w:spacing w:line="240" w:lineRule="auto"/>
        <w:rPr>
          <w:b/>
          <w:bCs/>
          <w:sz w:val="24"/>
        </w:rPr>
      </w:pPr>
      <w:r w:rsidRPr="00477FBE">
        <w:rPr>
          <w:b/>
          <w:bCs/>
          <w:sz w:val="24"/>
        </w:rPr>
        <w:t>Генпланом предложены мероприятия по развитию объектов спецназначения (мест захоронения отходов потре</w:t>
      </w:r>
      <w:r w:rsidRPr="00477FBE">
        <w:rPr>
          <w:b/>
          <w:bCs/>
          <w:sz w:val="24"/>
        </w:rPr>
        <w:t>б</w:t>
      </w:r>
      <w:r w:rsidRPr="00477FBE">
        <w:rPr>
          <w:b/>
          <w:bCs/>
          <w:sz w:val="24"/>
        </w:rPr>
        <w:t>ления):</w:t>
      </w:r>
    </w:p>
    <w:p w:rsidR="0010114C" w:rsidRPr="00477FBE" w:rsidRDefault="0010114C" w:rsidP="0010114C"/>
    <w:p w:rsidR="0010114C" w:rsidRPr="00477FBE" w:rsidRDefault="0010114C" w:rsidP="0010114C">
      <w:pPr>
        <w:pStyle w:val="Normal"/>
        <w:spacing w:before="0" w:after="0" w:line="360" w:lineRule="auto"/>
      </w:pPr>
      <w:r w:rsidRPr="00477FBE">
        <w:rPr>
          <w:b/>
          <w:bCs/>
        </w:rPr>
        <w:sym w:font="Symbol" w:char="F0B7"/>
      </w:r>
      <w:r w:rsidRPr="00477FBE">
        <w:rPr>
          <w:b/>
          <w:bCs/>
        </w:rPr>
        <w:t xml:space="preserve"> закрытие </w:t>
      </w:r>
      <w:r w:rsidR="002B04B1" w:rsidRPr="002B04B1">
        <w:rPr>
          <w:b/>
        </w:rPr>
        <w:t xml:space="preserve">и </w:t>
      </w:r>
      <w:r w:rsidR="002B04B1" w:rsidRPr="00477FBE">
        <w:rPr>
          <w:b/>
          <w:bCs/>
        </w:rPr>
        <w:t xml:space="preserve">рекультивация </w:t>
      </w:r>
      <w:r w:rsidR="00477FBE">
        <w:rPr>
          <w:b/>
          <w:bCs/>
        </w:rPr>
        <w:t>свалок</w:t>
      </w:r>
      <w:r w:rsidR="002B04B1">
        <w:rPr>
          <w:b/>
          <w:bCs/>
        </w:rPr>
        <w:t xml:space="preserve">; </w:t>
      </w:r>
      <w:r w:rsidR="00477FBE">
        <w:rPr>
          <w:b/>
          <w:bCs/>
        </w:rPr>
        <w:t xml:space="preserve"> </w:t>
      </w:r>
      <w:r w:rsidRPr="00477FBE">
        <w:rPr>
          <w:b/>
        </w:rPr>
        <w:t xml:space="preserve">озеленение </w:t>
      </w:r>
      <w:r w:rsidR="002B04B1">
        <w:rPr>
          <w:b/>
        </w:rPr>
        <w:t xml:space="preserve">их </w:t>
      </w:r>
      <w:r w:rsidRPr="00477FBE">
        <w:rPr>
          <w:b/>
          <w:bCs/>
        </w:rPr>
        <w:t>территорий</w:t>
      </w:r>
      <w:r w:rsidRPr="00477FBE">
        <w:rPr>
          <w:bCs/>
        </w:rPr>
        <w:t xml:space="preserve"> (</w:t>
      </w:r>
      <w:r w:rsidRPr="00477FBE">
        <w:t>по периметру пол</w:t>
      </w:r>
      <w:r w:rsidRPr="00477FBE">
        <w:t>и</w:t>
      </w:r>
      <w:r w:rsidRPr="00477FBE">
        <w:t>гонов - посадка защитных лесонасаждений  с использованием пород деревьев, облада</w:t>
      </w:r>
      <w:r w:rsidRPr="00477FBE">
        <w:t>ю</w:t>
      </w:r>
      <w:r w:rsidRPr="00477FBE">
        <w:t>щих свойствами поглощать и нейтрализовать неприятные запахи (хвойные породы, ольха, клен, вяз, ак</w:t>
      </w:r>
      <w:r w:rsidRPr="00477FBE">
        <w:t>а</w:t>
      </w:r>
      <w:r w:rsidRPr="00477FBE">
        <w:t>ция).</w:t>
      </w:r>
    </w:p>
    <w:p w:rsidR="0010114C" w:rsidRPr="00477FBE" w:rsidRDefault="0010114C" w:rsidP="0010114C">
      <w:pPr>
        <w:pStyle w:val="Normal"/>
        <w:spacing w:before="0" w:after="0" w:line="360" w:lineRule="auto"/>
        <w:ind w:firstLine="567"/>
        <w:rPr>
          <w:b/>
          <w:bCs/>
        </w:rPr>
      </w:pPr>
      <w:r w:rsidRPr="00477FBE">
        <w:rPr>
          <w:b/>
          <w:bCs/>
        </w:rPr>
        <w:t>В соответствии с под</w:t>
      </w:r>
      <w:r w:rsidRPr="00477FBE">
        <w:rPr>
          <w:b/>
          <w:bCs/>
          <w:szCs w:val="28"/>
        </w:rPr>
        <w:t>программой «Создание системы обращения с отходами п</w:t>
      </w:r>
      <w:r w:rsidRPr="00477FBE">
        <w:rPr>
          <w:b/>
          <w:bCs/>
          <w:szCs w:val="28"/>
        </w:rPr>
        <w:t>о</w:t>
      </w:r>
      <w:r w:rsidRPr="00477FBE">
        <w:rPr>
          <w:b/>
          <w:bCs/>
          <w:szCs w:val="28"/>
        </w:rPr>
        <w:t>требления на территории Воронежской области на 2010-</w:t>
      </w:r>
      <w:smartTag w:uri="urn:schemas-microsoft-com:office:smarttags" w:element="metricconverter">
        <w:smartTagPr>
          <w:attr w:name="ProductID" w:val="2014 г"/>
        </w:smartTagPr>
        <w:r w:rsidRPr="00477FBE">
          <w:rPr>
            <w:b/>
            <w:bCs/>
            <w:szCs w:val="28"/>
          </w:rPr>
          <w:t>2014 г</w:t>
        </w:r>
      </w:smartTag>
      <w:r w:rsidRPr="00477FBE">
        <w:rPr>
          <w:b/>
          <w:bCs/>
          <w:szCs w:val="28"/>
        </w:rPr>
        <w:t>.г. и на период до 2020 года»</w:t>
      </w:r>
      <w:r w:rsidRPr="00477FBE">
        <w:rPr>
          <w:b/>
          <w:bCs/>
        </w:rPr>
        <w:t xml:space="preserve"> намечено:  </w:t>
      </w:r>
    </w:p>
    <w:p w:rsidR="0010114C" w:rsidRPr="0010114C" w:rsidRDefault="0010114C" w:rsidP="0010114C">
      <w:pPr>
        <w:pStyle w:val="21"/>
        <w:spacing w:line="360" w:lineRule="auto"/>
        <w:ind w:firstLine="0"/>
      </w:pPr>
      <w:r w:rsidRPr="0010114C">
        <w:rPr>
          <w:b/>
          <w:bCs/>
        </w:rPr>
        <w:sym w:font="Symbol" w:char="F0B7"/>
      </w:r>
      <w:r w:rsidRPr="0010114C">
        <w:rPr>
          <w:b/>
          <w:bCs/>
        </w:rPr>
        <w:t xml:space="preserve"> организация 3-х </w:t>
      </w:r>
      <w:r w:rsidRPr="0010114C">
        <w:rPr>
          <w:b/>
          <w:bCs/>
          <w:szCs w:val="28"/>
        </w:rPr>
        <w:t xml:space="preserve">контейнерных площадок </w:t>
      </w:r>
      <w:r w:rsidRPr="0010114C">
        <w:rPr>
          <w:bCs/>
          <w:szCs w:val="28"/>
        </w:rPr>
        <w:t xml:space="preserve">(асфальтированных) </w:t>
      </w:r>
      <w:r w:rsidRPr="0010114C">
        <w:rPr>
          <w:szCs w:val="28"/>
        </w:rPr>
        <w:t>для сбора и временн</w:t>
      </w:r>
      <w:r w:rsidRPr="0010114C">
        <w:rPr>
          <w:szCs w:val="28"/>
        </w:rPr>
        <w:t>о</w:t>
      </w:r>
      <w:r w:rsidRPr="0010114C">
        <w:rPr>
          <w:szCs w:val="28"/>
        </w:rPr>
        <w:t>го накопления отходов с установлением на ней контейнеров большой емкости (</w:t>
      </w:r>
      <w:smartTag w:uri="urn:schemas-microsoft-com:office:smarttags" w:element="metricconverter">
        <w:smartTagPr>
          <w:attr w:name="ProductID" w:val="30 м3"/>
        </w:smartTagPr>
        <w:r w:rsidRPr="0010114C">
          <w:rPr>
            <w:szCs w:val="28"/>
          </w:rPr>
          <w:t>30 м</w:t>
        </w:r>
        <w:r w:rsidRPr="0010114C">
          <w:rPr>
            <w:szCs w:val="28"/>
            <w:vertAlign w:val="superscript"/>
          </w:rPr>
          <w:t>3</w:t>
        </w:r>
      </w:smartTag>
      <w:r w:rsidRPr="0010114C">
        <w:rPr>
          <w:szCs w:val="28"/>
        </w:rPr>
        <w:t>), к</w:t>
      </w:r>
      <w:r w:rsidRPr="0010114C">
        <w:rPr>
          <w:szCs w:val="28"/>
        </w:rPr>
        <w:t>о</w:t>
      </w:r>
      <w:r w:rsidRPr="0010114C">
        <w:rPr>
          <w:szCs w:val="28"/>
        </w:rPr>
        <w:t>торые оснащены системой «Мультилифт» (по типовому проекту)</w:t>
      </w:r>
      <w:r w:rsidRPr="0010114C">
        <w:t xml:space="preserve"> и </w:t>
      </w:r>
      <w:r w:rsidRPr="0010114C">
        <w:rPr>
          <w:b/>
        </w:rPr>
        <w:t>организация  под</w:t>
      </w:r>
      <w:r w:rsidRPr="0010114C">
        <w:rPr>
          <w:b/>
        </w:rPr>
        <w:t>ъ</w:t>
      </w:r>
      <w:r w:rsidRPr="0010114C">
        <w:rPr>
          <w:b/>
        </w:rPr>
        <w:t>ездного пути с асфальтированным покрытием</w:t>
      </w:r>
      <w:r w:rsidRPr="0010114C">
        <w:rPr>
          <w:szCs w:val="28"/>
        </w:rPr>
        <w:t xml:space="preserve">: </w:t>
      </w:r>
      <w:r w:rsidRPr="00477FBE">
        <w:rPr>
          <w:b/>
          <w:szCs w:val="28"/>
        </w:rPr>
        <w:t>1-я</w:t>
      </w:r>
      <w:r w:rsidRPr="0010114C">
        <w:rPr>
          <w:szCs w:val="28"/>
        </w:rPr>
        <w:t xml:space="preserve"> – </w:t>
      </w:r>
      <w:r w:rsidRPr="0010114C">
        <w:t xml:space="preserve">за восточнее </w:t>
      </w:r>
      <w:r w:rsidRPr="0010114C">
        <w:rPr>
          <w:b/>
        </w:rPr>
        <w:t xml:space="preserve">с. </w:t>
      </w:r>
      <w:r w:rsidRPr="0010114C">
        <w:rPr>
          <w:b/>
          <w:iCs/>
        </w:rPr>
        <w:t>Н</w:t>
      </w:r>
      <w:r w:rsidRPr="0010114C">
        <w:rPr>
          <w:b/>
          <w:iCs/>
        </w:rPr>
        <w:t>и</w:t>
      </w:r>
      <w:r w:rsidRPr="0010114C">
        <w:rPr>
          <w:b/>
          <w:iCs/>
        </w:rPr>
        <w:t>кольское 1-е</w:t>
      </w:r>
      <w:r w:rsidRPr="0010114C">
        <w:rPr>
          <w:b/>
        </w:rPr>
        <w:t>,</w:t>
      </w:r>
      <w:r w:rsidRPr="0010114C">
        <w:t xml:space="preserve"> на месте свалки ТБО, </w:t>
      </w:r>
      <w:r w:rsidRPr="00477FBE">
        <w:rPr>
          <w:b/>
        </w:rPr>
        <w:t>2-я</w:t>
      </w:r>
      <w:r w:rsidRPr="0010114C">
        <w:t xml:space="preserve"> – восточнее </w:t>
      </w:r>
      <w:r w:rsidRPr="0010114C">
        <w:rPr>
          <w:b/>
          <w:bCs/>
        </w:rPr>
        <w:t xml:space="preserve">с. </w:t>
      </w:r>
      <w:r w:rsidRPr="0010114C">
        <w:rPr>
          <w:b/>
          <w:iCs/>
        </w:rPr>
        <w:t>Никольское 1-е</w:t>
      </w:r>
      <w:r w:rsidRPr="0010114C">
        <w:rPr>
          <w:b/>
          <w:bCs/>
        </w:rPr>
        <w:t xml:space="preserve">, </w:t>
      </w:r>
      <w:r w:rsidRPr="0010114C">
        <w:rPr>
          <w:bCs/>
        </w:rPr>
        <w:t>на расстоянии 0,6</w:t>
      </w:r>
      <w:r w:rsidR="00477FBE">
        <w:rPr>
          <w:bCs/>
        </w:rPr>
        <w:t>4</w:t>
      </w:r>
      <w:r w:rsidRPr="0010114C">
        <w:rPr>
          <w:bCs/>
        </w:rPr>
        <w:t xml:space="preserve"> км;</w:t>
      </w:r>
      <w:r w:rsidRPr="0010114C">
        <w:rPr>
          <w:b/>
          <w:bCs/>
        </w:rPr>
        <w:t xml:space="preserve"> </w:t>
      </w:r>
      <w:r w:rsidR="00477FBE">
        <w:t>3</w:t>
      </w:r>
      <w:r w:rsidR="00477FBE" w:rsidRPr="0010114C">
        <w:t xml:space="preserve">-я – </w:t>
      </w:r>
      <w:r w:rsidR="00477FBE">
        <w:rPr>
          <w:iCs/>
        </w:rPr>
        <w:t>с</w:t>
      </w:r>
      <w:r w:rsidR="00477FBE">
        <w:rPr>
          <w:iCs/>
        </w:rPr>
        <w:t>е</w:t>
      </w:r>
      <w:r w:rsidR="00477FBE">
        <w:rPr>
          <w:iCs/>
        </w:rPr>
        <w:t>веро-восточнее х. Горюшкин, на расстоянии 1,1 км;</w:t>
      </w:r>
      <w:r w:rsidR="00477FBE" w:rsidRPr="0010114C">
        <w:t xml:space="preserve"> </w:t>
      </w:r>
      <w:r w:rsidRPr="0010114C">
        <w:t>участки расположены за границами населенных пунктов,  с учетом соблюдения с</w:t>
      </w:r>
      <w:r w:rsidRPr="0010114C">
        <w:t>а</w:t>
      </w:r>
      <w:r w:rsidRPr="0010114C">
        <w:t xml:space="preserve">нитарно-защитных зон. </w:t>
      </w:r>
    </w:p>
    <w:p w:rsidR="0010114C" w:rsidRPr="0010114C" w:rsidRDefault="0010114C" w:rsidP="0010114C">
      <w:pPr>
        <w:pStyle w:val="21"/>
        <w:spacing w:line="360" w:lineRule="auto"/>
        <w:ind w:firstLine="0"/>
        <w:rPr>
          <w:i/>
          <w:iCs/>
        </w:rPr>
      </w:pPr>
      <w:r w:rsidRPr="0010114C">
        <w:rPr>
          <w:b/>
          <w:bCs/>
        </w:rPr>
        <w:sym w:font="Symbol" w:char="F0B7"/>
      </w:r>
      <w:r w:rsidRPr="0010114C">
        <w:rPr>
          <w:b/>
          <w:bCs/>
        </w:rPr>
        <w:t xml:space="preserve"> выделение</w:t>
      </w:r>
      <w:r w:rsidRPr="0010114C">
        <w:rPr>
          <w:b/>
          <w:bCs/>
          <w:szCs w:val="28"/>
        </w:rPr>
        <w:t xml:space="preserve"> 5-и площадок </w:t>
      </w:r>
      <w:r w:rsidRPr="0010114C">
        <w:rPr>
          <w:iCs/>
        </w:rPr>
        <w:t>у зданий магазинов, в селитебной зоне (по улицам) под м</w:t>
      </w:r>
      <w:r w:rsidRPr="0010114C">
        <w:rPr>
          <w:iCs/>
        </w:rPr>
        <w:t>у</w:t>
      </w:r>
      <w:r w:rsidRPr="0010114C">
        <w:rPr>
          <w:iCs/>
        </w:rPr>
        <w:t>сорные контейнеры для сбора отходов для дальнейшей их транспортировки (по распис</w:t>
      </w:r>
      <w:r w:rsidRPr="0010114C">
        <w:rPr>
          <w:iCs/>
        </w:rPr>
        <w:t>а</w:t>
      </w:r>
      <w:r w:rsidRPr="0010114C">
        <w:rPr>
          <w:iCs/>
        </w:rPr>
        <w:t xml:space="preserve">нию) на контейнерные площадку временного накопления отходов: в </w:t>
      </w:r>
      <w:r w:rsidRPr="0010114C">
        <w:rPr>
          <w:b/>
        </w:rPr>
        <w:t xml:space="preserve">с. </w:t>
      </w:r>
      <w:r w:rsidRPr="0010114C">
        <w:rPr>
          <w:b/>
          <w:iCs/>
        </w:rPr>
        <w:t>Н</w:t>
      </w:r>
      <w:r w:rsidRPr="0010114C">
        <w:rPr>
          <w:b/>
          <w:iCs/>
        </w:rPr>
        <w:t>и</w:t>
      </w:r>
      <w:r w:rsidRPr="0010114C">
        <w:rPr>
          <w:b/>
          <w:iCs/>
        </w:rPr>
        <w:t>кольское 1-е</w:t>
      </w:r>
      <w:r w:rsidRPr="0010114C">
        <w:rPr>
          <w:b/>
        </w:rPr>
        <w:t xml:space="preserve"> - 3, </w:t>
      </w:r>
      <w:r w:rsidRPr="0010114C">
        <w:rPr>
          <w:b/>
          <w:bCs/>
        </w:rPr>
        <w:t>х. Горюшкин – 2.</w:t>
      </w:r>
    </w:p>
    <w:p w:rsidR="00697DBD" w:rsidRDefault="00697DBD" w:rsidP="00697DBD">
      <w:pPr>
        <w:pStyle w:val="a4"/>
        <w:tabs>
          <w:tab w:val="clear" w:pos="4677"/>
          <w:tab w:val="clear" w:pos="9355"/>
        </w:tabs>
        <w:ind w:firstLine="567"/>
        <w:jc w:val="center"/>
        <w:rPr>
          <w:b/>
          <w:bCs/>
          <w:i/>
          <w:iCs/>
          <w:sz w:val="26"/>
        </w:rPr>
      </w:pPr>
    </w:p>
    <w:p w:rsidR="00697DBD" w:rsidRDefault="00697DBD" w:rsidP="00697DBD">
      <w:pPr>
        <w:pStyle w:val="a4"/>
        <w:tabs>
          <w:tab w:val="clear" w:pos="4677"/>
          <w:tab w:val="clear" w:pos="9355"/>
        </w:tabs>
        <w:ind w:firstLine="567"/>
        <w:jc w:val="center"/>
        <w:rPr>
          <w:b/>
          <w:bCs/>
          <w:i/>
          <w:iCs/>
          <w:sz w:val="26"/>
        </w:rPr>
      </w:pPr>
      <w:r>
        <w:rPr>
          <w:b/>
          <w:bCs/>
          <w:i/>
          <w:iCs/>
          <w:sz w:val="26"/>
        </w:rPr>
        <w:t xml:space="preserve">Места захоронения. </w:t>
      </w:r>
    </w:p>
    <w:p w:rsidR="00697DBD" w:rsidRDefault="00697DBD" w:rsidP="00697DBD">
      <w:pPr>
        <w:pStyle w:val="a4"/>
        <w:tabs>
          <w:tab w:val="clear" w:pos="4677"/>
          <w:tab w:val="clear" w:pos="9355"/>
        </w:tabs>
        <w:ind w:firstLine="567"/>
        <w:jc w:val="center"/>
        <w:rPr>
          <w:b/>
          <w:bCs/>
          <w:i/>
          <w:iCs/>
          <w:sz w:val="26"/>
        </w:rPr>
      </w:pPr>
    </w:p>
    <w:p w:rsidR="00697DBD" w:rsidRDefault="00697DBD" w:rsidP="00697DBD">
      <w:pPr>
        <w:pStyle w:val="20"/>
        <w:spacing w:line="360" w:lineRule="auto"/>
        <w:ind w:firstLine="540"/>
        <w:jc w:val="both"/>
        <w:rPr>
          <w:sz w:val="24"/>
        </w:rPr>
      </w:pPr>
      <w:r>
        <w:rPr>
          <w:b/>
          <w:bCs/>
          <w:sz w:val="24"/>
        </w:rPr>
        <w:t xml:space="preserve">Шесть кладбищ </w:t>
      </w:r>
      <w:r>
        <w:rPr>
          <w:sz w:val="24"/>
        </w:rPr>
        <w:t xml:space="preserve">села Никольское 1-е  находятся в </w:t>
      </w:r>
      <w:r w:rsidR="00092D49">
        <w:rPr>
          <w:sz w:val="24"/>
        </w:rPr>
        <w:t>границах</w:t>
      </w:r>
      <w:r>
        <w:rPr>
          <w:sz w:val="24"/>
        </w:rPr>
        <w:t xml:space="preserve"> населенного пункта с учетом соблюдения санита</w:t>
      </w:r>
      <w:r>
        <w:rPr>
          <w:sz w:val="24"/>
        </w:rPr>
        <w:t>р</w:t>
      </w:r>
      <w:r>
        <w:rPr>
          <w:sz w:val="24"/>
        </w:rPr>
        <w:t>но-защитных зон.</w:t>
      </w:r>
    </w:p>
    <w:p w:rsidR="00697DBD" w:rsidRDefault="00697DBD" w:rsidP="00697DBD">
      <w:pPr>
        <w:pStyle w:val="20"/>
        <w:spacing w:line="360" w:lineRule="auto"/>
        <w:ind w:firstLine="540"/>
        <w:jc w:val="both"/>
        <w:rPr>
          <w:sz w:val="24"/>
        </w:rPr>
      </w:pPr>
      <w:r>
        <w:rPr>
          <w:b/>
          <w:bCs/>
          <w:sz w:val="24"/>
        </w:rPr>
        <w:t xml:space="preserve">Кладбище </w:t>
      </w:r>
      <w:r>
        <w:rPr>
          <w:sz w:val="24"/>
        </w:rPr>
        <w:t xml:space="preserve">хутора Горюшкин  находится за </w:t>
      </w:r>
      <w:r w:rsidR="00092D49">
        <w:rPr>
          <w:sz w:val="24"/>
        </w:rPr>
        <w:t>границей</w:t>
      </w:r>
      <w:r>
        <w:rPr>
          <w:sz w:val="24"/>
        </w:rPr>
        <w:t xml:space="preserve"> населенного пункта с учетом соблюдения санита</w:t>
      </w:r>
      <w:r>
        <w:rPr>
          <w:sz w:val="24"/>
        </w:rPr>
        <w:t>р</w:t>
      </w:r>
      <w:r>
        <w:rPr>
          <w:sz w:val="24"/>
        </w:rPr>
        <w:t>но-защитных зон.</w:t>
      </w:r>
    </w:p>
    <w:p w:rsidR="002B04B1" w:rsidRPr="002B04B1" w:rsidRDefault="002B04B1" w:rsidP="002B04B1">
      <w:pPr>
        <w:pStyle w:val="a4"/>
        <w:tabs>
          <w:tab w:val="clear" w:pos="4677"/>
          <w:tab w:val="clear" w:pos="9355"/>
        </w:tabs>
        <w:ind w:firstLine="567"/>
        <w:jc w:val="center"/>
        <w:rPr>
          <w:b/>
          <w:bCs/>
        </w:rPr>
      </w:pPr>
      <w:r w:rsidRPr="002B04B1">
        <w:rPr>
          <w:b/>
          <w:sz w:val="26"/>
        </w:rPr>
        <w:t>Генпланом намечены мероприятия по б</w:t>
      </w:r>
      <w:r w:rsidRPr="002B04B1">
        <w:rPr>
          <w:b/>
          <w:bCs/>
        </w:rPr>
        <w:t xml:space="preserve">лагоустройству </w:t>
      </w:r>
    </w:p>
    <w:p w:rsidR="002B04B1" w:rsidRPr="002B04B1" w:rsidRDefault="002B04B1" w:rsidP="002B04B1">
      <w:pPr>
        <w:pStyle w:val="a4"/>
        <w:tabs>
          <w:tab w:val="clear" w:pos="4677"/>
          <w:tab w:val="clear" w:pos="9355"/>
        </w:tabs>
        <w:ind w:firstLine="567"/>
        <w:jc w:val="center"/>
        <w:rPr>
          <w:bCs/>
        </w:rPr>
      </w:pPr>
      <w:r w:rsidRPr="002B04B1">
        <w:rPr>
          <w:b/>
          <w:bCs/>
        </w:rPr>
        <w:t xml:space="preserve">мест захоронения </w:t>
      </w:r>
      <w:r w:rsidRPr="002B04B1">
        <w:rPr>
          <w:bCs/>
        </w:rPr>
        <w:t>(кладбища):</w:t>
      </w:r>
    </w:p>
    <w:p w:rsidR="002B04B1" w:rsidRPr="002B04B1" w:rsidRDefault="002B04B1" w:rsidP="002B04B1">
      <w:pPr>
        <w:pStyle w:val="a4"/>
        <w:tabs>
          <w:tab w:val="clear" w:pos="4677"/>
          <w:tab w:val="clear" w:pos="9355"/>
        </w:tabs>
        <w:spacing w:line="360" w:lineRule="auto"/>
        <w:jc w:val="both"/>
      </w:pPr>
      <w:r w:rsidRPr="002B04B1">
        <w:t xml:space="preserve">● </w:t>
      </w:r>
      <w:r w:rsidRPr="002B04B1">
        <w:rPr>
          <w:b/>
          <w:bCs/>
        </w:rPr>
        <w:t>озеленение</w:t>
      </w:r>
      <w:r w:rsidRPr="002B04B1">
        <w:t xml:space="preserve"> территории по периметру с использованием пород деревьев, обладающих свойствами поглощать и нейтрализовать неприятные запахи (хвойные породы, ольха, клен, вяз, акация); </w:t>
      </w:r>
      <w:r w:rsidRPr="002B04B1">
        <w:rPr>
          <w:b/>
          <w:bCs/>
        </w:rPr>
        <w:t>очистка</w:t>
      </w:r>
      <w:r w:rsidRPr="002B04B1">
        <w:t xml:space="preserve"> террит</w:t>
      </w:r>
      <w:r w:rsidRPr="002B04B1">
        <w:t>о</w:t>
      </w:r>
      <w:r w:rsidRPr="002B04B1">
        <w:t xml:space="preserve">рии, </w:t>
      </w:r>
      <w:r w:rsidRPr="002B04B1">
        <w:rPr>
          <w:b/>
          <w:bCs/>
        </w:rPr>
        <w:t>организация</w:t>
      </w:r>
      <w:r w:rsidRPr="002B04B1">
        <w:t xml:space="preserve"> мест сбора мусора</w:t>
      </w:r>
      <w:r>
        <w:t>.</w:t>
      </w:r>
    </w:p>
    <w:p w:rsidR="00697DBD" w:rsidRDefault="00697DBD" w:rsidP="00697DBD">
      <w:pPr>
        <w:pStyle w:val="20"/>
        <w:spacing w:line="360" w:lineRule="auto"/>
        <w:ind w:firstLine="567"/>
        <w:jc w:val="both"/>
        <w:rPr>
          <w:bCs/>
          <w:sz w:val="24"/>
        </w:rPr>
      </w:pPr>
    </w:p>
    <w:p w:rsidR="00697DBD" w:rsidRDefault="00697DBD" w:rsidP="00697DBD">
      <w:pPr>
        <w:pStyle w:val="20"/>
        <w:spacing w:line="360" w:lineRule="auto"/>
        <w:ind w:firstLine="567"/>
        <w:jc w:val="both"/>
        <w:rPr>
          <w:bCs/>
          <w:sz w:val="24"/>
        </w:rPr>
      </w:pPr>
    </w:p>
    <w:p w:rsidR="00697DBD" w:rsidRDefault="00697DBD" w:rsidP="00697DBD">
      <w:pPr>
        <w:pStyle w:val="a4"/>
        <w:tabs>
          <w:tab w:val="clear" w:pos="4677"/>
          <w:tab w:val="clear" w:pos="9355"/>
        </w:tabs>
        <w:ind w:firstLine="567"/>
        <w:jc w:val="center"/>
        <w:rPr>
          <w:b/>
          <w:bCs/>
          <w:i/>
          <w:iCs/>
          <w:sz w:val="26"/>
        </w:rPr>
      </w:pPr>
      <w:r>
        <w:rPr>
          <w:b/>
          <w:bCs/>
          <w:i/>
          <w:iCs/>
          <w:sz w:val="26"/>
        </w:rPr>
        <w:t>Предоставление ритуальных услуг.</w:t>
      </w:r>
    </w:p>
    <w:p w:rsidR="00697DBD" w:rsidRDefault="00697DBD" w:rsidP="00697DBD">
      <w:pPr>
        <w:pStyle w:val="20"/>
        <w:spacing w:line="360" w:lineRule="auto"/>
        <w:ind w:firstLine="680"/>
        <w:jc w:val="both"/>
        <w:rPr>
          <w:sz w:val="24"/>
        </w:rPr>
      </w:pPr>
    </w:p>
    <w:p w:rsidR="00697DBD" w:rsidRDefault="00697DBD" w:rsidP="00697DBD">
      <w:pPr>
        <w:pStyle w:val="20"/>
        <w:spacing w:line="360" w:lineRule="auto"/>
        <w:ind w:firstLine="680"/>
        <w:jc w:val="both"/>
        <w:rPr>
          <w:sz w:val="24"/>
        </w:rPr>
      </w:pPr>
      <w:r>
        <w:rPr>
          <w:sz w:val="24"/>
        </w:rPr>
        <w:t>На территории административного центра – с. Воробьевка работают индивидуал</w:t>
      </w:r>
      <w:r>
        <w:rPr>
          <w:sz w:val="24"/>
        </w:rPr>
        <w:t>ь</w:t>
      </w:r>
      <w:r>
        <w:rPr>
          <w:sz w:val="24"/>
        </w:rPr>
        <w:t>ные предприниматели, которые предоставляют ритуальные услуги населению Воробье</w:t>
      </w:r>
      <w:r>
        <w:rPr>
          <w:sz w:val="24"/>
        </w:rPr>
        <w:t>в</w:t>
      </w:r>
      <w:r>
        <w:rPr>
          <w:sz w:val="24"/>
        </w:rPr>
        <w:t>ского района.</w:t>
      </w:r>
    </w:p>
    <w:p w:rsidR="00697DBD" w:rsidRDefault="00697DBD" w:rsidP="00697DBD">
      <w:pPr>
        <w:pStyle w:val="ConsPlusNormal"/>
        <w:widowControl/>
        <w:ind w:firstLine="0"/>
        <w:jc w:val="center"/>
        <w:rPr>
          <w:rFonts w:ascii="Times New Roman" w:eastAsia="Arial Unicode MS" w:hAnsi="Times New Roman" w:cs="Times New Roman"/>
          <w:b/>
          <w:bCs/>
          <w:iCs/>
          <w:spacing w:val="-10"/>
          <w:sz w:val="24"/>
          <w:szCs w:val="24"/>
          <w:lang/>
        </w:rPr>
      </w:pPr>
      <w:r>
        <w:rPr>
          <w:rFonts w:ascii="Times New Roman" w:eastAsia="Arial Unicode MS" w:hAnsi="Times New Roman" w:cs="Times New Roman"/>
          <w:b/>
          <w:bCs/>
          <w:iCs/>
          <w:spacing w:val="-10"/>
          <w:sz w:val="24"/>
          <w:szCs w:val="24"/>
          <w:lang/>
        </w:rPr>
        <w:t xml:space="preserve">Информация о субъектах, предоставляющих  ритуальные услуги на территории </w:t>
      </w:r>
    </w:p>
    <w:p w:rsidR="00697DBD" w:rsidRDefault="00697DBD" w:rsidP="00697DBD">
      <w:pPr>
        <w:pStyle w:val="ConsPlusNormal"/>
        <w:widowControl/>
        <w:ind w:firstLine="0"/>
        <w:jc w:val="center"/>
        <w:rPr>
          <w:rFonts w:ascii="Times New Roman" w:eastAsia="Arial Unicode MS" w:hAnsi="Times New Roman" w:cs="Times New Roman"/>
          <w:b/>
          <w:bCs/>
          <w:iCs/>
          <w:spacing w:val="-10"/>
          <w:sz w:val="24"/>
          <w:szCs w:val="24"/>
          <w:lang/>
        </w:rPr>
      </w:pPr>
      <w:r>
        <w:rPr>
          <w:rFonts w:ascii="Times New Roman" w:eastAsia="Arial Unicode MS" w:hAnsi="Times New Roman" w:cs="Times New Roman"/>
          <w:b/>
          <w:bCs/>
          <w:iCs/>
          <w:spacing w:val="-10"/>
          <w:sz w:val="24"/>
          <w:szCs w:val="24"/>
          <w:lang/>
        </w:rPr>
        <w:t>Воробьевского муниципального района</w:t>
      </w:r>
    </w:p>
    <w:p w:rsidR="00697DBD" w:rsidRDefault="00697DBD" w:rsidP="00697DBD">
      <w:pPr>
        <w:pStyle w:val="ConsPlusNormal"/>
        <w:widowControl/>
        <w:ind w:firstLine="0"/>
        <w:jc w:val="center"/>
        <w:rPr>
          <w:rFonts w:ascii="Times New Roman" w:eastAsia="Arial Unicode MS" w:hAnsi="Times New Roman" w:cs="Times New Roman"/>
          <w:b/>
          <w:bCs/>
          <w:iCs/>
          <w:spacing w:val="-10"/>
          <w:sz w:val="24"/>
          <w:szCs w:val="24"/>
          <w:lang/>
        </w:rPr>
      </w:pPr>
    </w:p>
    <w:tbl>
      <w:tblPr>
        <w:tblW w:w="9003" w:type="dxa"/>
        <w:jc w:val="center"/>
        <w:tblInd w:w="108" w:type="dxa"/>
        <w:tblLayout w:type="fixed"/>
        <w:tblLook w:val="0000"/>
      </w:tblPr>
      <w:tblGrid>
        <w:gridCol w:w="567"/>
        <w:gridCol w:w="4477"/>
        <w:gridCol w:w="3959"/>
      </w:tblGrid>
      <w:tr w:rsidR="00697DBD" w:rsidTr="00356223">
        <w:trPr>
          <w:jc w:val="center"/>
        </w:trPr>
        <w:tc>
          <w:tcPr>
            <w:tcW w:w="567" w:type="dxa"/>
            <w:tcBorders>
              <w:top w:val="single" w:sz="4" w:space="0" w:color="000000"/>
              <w:left w:val="single" w:sz="4" w:space="0" w:color="000000"/>
              <w:bottom w:val="single" w:sz="4" w:space="0" w:color="000000"/>
            </w:tcBorders>
            <w:vAlign w:val="center"/>
          </w:tcPr>
          <w:p w:rsidR="00697DBD" w:rsidRDefault="00697DBD" w:rsidP="00356223">
            <w:pPr>
              <w:pStyle w:val="ConsPlusNormal"/>
              <w:widowControl/>
              <w:snapToGrid w:val="0"/>
              <w:ind w:firstLine="0"/>
              <w:jc w:val="center"/>
              <w:rPr>
                <w:rFonts w:ascii="Times New Roman" w:hAnsi="Times New Roman" w:cs="Times New Roman"/>
                <w:b/>
                <w:bCs/>
                <w:szCs w:val="22"/>
              </w:rPr>
            </w:pPr>
            <w:r>
              <w:rPr>
                <w:rFonts w:ascii="Times New Roman" w:hAnsi="Times New Roman" w:cs="Times New Roman"/>
                <w:b/>
                <w:bCs/>
                <w:szCs w:val="22"/>
              </w:rPr>
              <w:t>№ п/п</w:t>
            </w:r>
          </w:p>
        </w:tc>
        <w:tc>
          <w:tcPr>
            <w:tcW w:w="4477" w:type="dxa"/>
            <w:tcBorders>
              <w:top w:val="single" w:sz="4" w:space="0" w:color="000000"/>
              <w:left w:val="single" w:sz="4" w:space="0" w:color="000000"/>
              <w:bottom w:val="single" w:sz="4" w:space="0" w:color="000000"/>
            </w:tcBorders>
            <w:vAlign w:val="center"/>
          </w:tcPr>
          <w:p w:rsidR="00697DBD" w:rsidRDefault="00697DBD" w:rsidP="00356223">
            <w:pPr>
              <w:pStyle w:val="ConsPlusNormal"/>
              <w:widowControl/>
              <w:snapToGrid w:val="0"/>
              <w:ind w:firstLine="0"/>
              <w:jc w:val="center"/>
              <w:rPr>
                <w:rFonts w:ascii="Times New Roman" w:hAnsi="Times New Roman" w:cs="Times New Roman"/>
                <w:b/>
                <w:bCs/>
                <w:sz w:val="22"/>
                <w:szCs w:val="22"/>
              </w:rPr>
            </w:pPr>
            <w:r>
              <w:rPr>
                <w:rFonts w:ascii="Times New Roman" w:hAnsi="Times New Roman" w:cs="Times New Roman"/>
                <w:b/>
                <w:bCs/>
                <w:sz w:val="22"/>
                <w:szCs w:val="22"/>
              </w:rPr>
              <w:t>Наименование субъекта</w:t>
            </w:r>
          </w:p>
        </w:tc>
        <w:tc>
          <w:tcPr>
            <w:tcW w:w="3959" w:type="dxa"/>
            <w:tcBorders>
              <w:top w:val="single" w:sz="4" w:space="0" w:color="000000"/>
              <w:left w:val="single" w:sz="4" w:space="0" w:color="000000"/>
              <w:bottom w:val="single" w:sz="4" w:space="0" w:color="000000"/>
              <w:right w:val="single" w:sz="4" w:space="0" w:color="000000"/>
            </w:tcBorders>
            <w:vAlign w:val="center"/>
          </w:tcPr>
          <w:p w:rsidR="00697DBD" w:rsidRDefault="00697DBD" w:rsidP="00356223">
            <w:pPr>
              <w:pStyle w:val="ConsPlusNormal"/>
              <w:widowControl/>
              <w:snapToGrid w:val="0"/>
              <w:ind w:firstLine="0"/>
              <w:jc w:val="center"/>
              <w:rPr>
                <w:rFonts w:ascii="Times New Roman" w:hAnsi="Times New Roman" w:cs="Times New Roman"/>
                <w:b/>
                <w:bCs/>
                <w:sz w:val="22"/>
                <w:szCs w:val="22"/>
              </w:rPr>
            </w:pPr>
            <w:r>
              <w:rPr>
                <w:rFonts w:ascii="Times New Roman" w:hAnsi="Times New Roman" w:cs="Times New Roman"/>
                <w:b/>
                <w:bCs/>
                <w:sz w:val="22"/>
                <w:szCs w:val="22"/>
              </w:rPr>
              <w:t>адрес</w:t>
            </w:r>
          </w:p>
        </w:tc>
      </w:tr>
      <w:tr w:rsidR="00697DBD" w:rsidTr="00356223">
        <w:trPr>
          <w:jc w:val="center"/>
        </w:trPr>
        <w:tc>
          <w:tcPr>
            <w:tcW w:w="567" w:type="dxa"/>
            <w:tcBorders>
              <w:top w:val="single" w:sz="4" w:space="0" w:color="000000"/>
              <w:left w:val="single" w:sz="4" w:space="0" w:color="000000"/>
              <w:bottom w:val="single" w:sz="4" w:space="0" w:color="000000"/>
            </w:tcBorders>
            <w:vAlign w:val="center"/>
          </w:tcPr>
          <w:p w:rsidR="00697DBD" w:rsidRDefault="00697DBD" w:rsidP="00356223">
            <w:pPr>
              <w:pStyle w:val="ConsPlusNormal"/>
              <w:widowControl/>
              <w:snapToGrid w:val="0"/>
              <w:ind w:firstLine="0"/>
              <w:jc w:val="center"/>
              <w:rPr>
                <w:rFonts w:ascii="Times New Roman" w:hAnsi="Times New Roman" w:cs="Times New Roman"/>
                <w:sz w:val="16"/>
                <w:szCs w:val="22"/>
              </w:rPr>
            </w:pPr>
            <w:r>
              <w:rPr>
                <w:rFonts w:ascii="Times New Roman" w:hAnsi="Times New Roman" w:cs="Times New Roman"/>
                <w:sz w:val="16"/>
                <w:szCs w:val="22"/>
              </w:rPr>
              <w:t>1</w:t>
            </w:r>
          </w:p>
        </w:tc>
        <w:tc>
          <w:tcPr>
            <w:tcW w:w="4477" w:type="dxa"/>
            <w:tcBorders>
              <w:top w:val="single" w:sz="4" w:space="0" w:color="000000"/>
              <w:left w:val="single" w:sz="4" w:space="0" w:color="000000"/>
              <w:bottom w:val="single" w:sz="4" w:space="0" w:color="000000"/>
            </w:tcBorders>
            <w:vAlign w:val="center"/>
          </w:tcPr>
          <w:p w:rsidR="00697DBD" w:rsidRDefault="00697DBD" w:rsidP="00356223">
            <w:pPr>
              <w:pStyle w:val="ConsPlusNormal"/>
              <w:widowControl/>
              <w:snapToGrid w:val="0"/>
              <w:ind w:firstLine="0"/>
              <w:jc w:val="center"/>
              <w:rPr>
                <w:rFonts w:ascii="Times New Roman" w:hAnsi="Times New Roman" w:cs="Times New Roman"/>
                <w:sz w:val="16"/>
                <w:szCs w:val="22"/>
              </w:rPr>
            </w:pPr>
            <w:r>
              <w:rPr>
                <w:rFonts w:ascii="Times New Roman" w:hAnsi="Times New Roman" w:cs="Times New Roman"/>
                <w:sz w:val="16"/>
                <w:szCs w:val="22"/>
              </w:rPr>
              <w:t>2</w:t>
            </w:r>
          </w:p>
        </w:tc>
        <w:tc>
          <w:tcPr>
            <w:tcW w:w="3959" w:type="dxa"/>
            <w:tcBorders>
              <w:top w:val="single" w:sz="4" w:space="0" w:color="000000"/>
              <w:left w:val="single" w:sz="4" w:space="0" w:color="000000"/>
              <w:bottom w:val="single" w:sz="4" w:space="0" w:color="000000"/>
              <w:right w:val="single" w:sz="4" w:space="0" w:color="000000"/>
            </w:tcBorders>
            <w:vAlign w:val="center"/>
          </w:tcPr>
          <w:p w:rsidR="00697DBD" w:rsidRDefault="00697DBD" w:rsidP="00356223">
            <w:pPr>
              <w:pStyle w:val="ConsPlusNormal"/>
              <w:widowControl/>
              <w:snapToGrid w:val="0"/>
              <w:ind w:firstLine="0"/>
              <w:jc w:val="center"/>
              <w:rPr>
                <w:rFonts w:ascii="Times New Roman" w:hAnsi="Times New Roman" w:cs="Times New Roman"/>
                <w:sz w:val="16"/>
                <w:szCs w:val="22"/>
              </w:rPr>
            </w:pPr>
            <w:r>
              <w:rPr>
                <w:rFonts w:ascii="Times New Roman" w:hAnsi="Times New Roman" w:cs="Times New Roman"/>
                <w:sz w:val="16"/>
                <w:szCs w:val="22"/>
              </w:rPr>
              <w:t>3</w:t>
            </w:r>
          </w:p>
        </w:tc>
      </w:tr>
      <w:tr w:rsidR="00697DBD" w:rsidTr="00356223">
        <w:trPr>
          <w:jc w:val="center"/>
        </w:trPr>
        <w:tc>
          <w:tcPr>
            <w:tcW w:w="567" w:type="dxa"/>
            <w:tcBorders>
              <w:top w:val="single" w:sz="4" w:space="0" w:color="000000"/>
              <w:left w:val="single" w:sz="4" w:space="0" w:color="000000"/>
              <w:bottom w:val="single" w:sz="4" w:space="0" w:color="000000"/>
            </w:tcBorders>
            <w:vAlign w:val="center"/>
          </w:tcPr>
          <w:p w:rsidR="00697DBD" w:rsidRDefault="00697DBD" w:rsidP="00356223">
            <w:pPr>
              <w:pStyle w:val="ConsPlusNormal"/>
              <w:widowControl/>
              <w:snapToGrid w:val="0"/>
              <w:ind w:firstLine="0"/>
              <w:jc w:val="center"/>
              <w:rPr>
                <w:rFonts w:ascii="Times New Roman" w:hAnsi="Times New Roman" w:cs="Times New Roman"/>
                <w:bCs/>
                <w:sz w:val="22"/>
                <w:szCs w:val="22"/>
              </w:rPr>
            </w:pPr>
            <w:r>
              <w:rPr>
                <w:rFonts w:ascii="Times New Roman" w:hAnsi="Times New Roman" w:cs="Times New Roman"/>
                <w:bCs/>
                <w:sz w:val="22"/>
                <w:szCs w:val="22"/>
              </w:rPr>
              <w:t>1</w:t>
            </w:r>
          </w:p>
        </w:tc>
        <w:tc>
          <w:tcPr>
            <w:tcW w:w="4477" w:type="dxa"/>
            <w:tcBorders>
              <w:top w:val="single" w:sz="4" w:space="0" w:color="000000"/>
              <w:left w:val="single" w:sz="4" w:space="0" w:color="000000"/>
              <w:bottom w:val="single" w:sz="4" w:space="0" w:color="000000"/>
            </w:tcBorders>
            <w:vAlign w:val="center"/>
          </w:tcPr>
          <w:p w:rsidR="00697DBD" w:rsidRDefault="00697DBD" w:rsidP="00356223">
            <w:pPr>
              <w:pStyle w:val="ConsPlusNormal"/>
              <w:widowControl/>
              <w:snapToGrid w:val="0"/>
              <w:ind w:firstLine="0"/>
              <w:rPr>
                <w:rFonts w:ascii="Times New Roman" w:hAnsi="Times New Roman" w:cs="Times New Roman"/>
                <w:bCs/>
                <w:sz w:val="22"/>
                <w:szCs w:val="22"/>
              </w:rPr>
            </w:pPr>
            <w:r>
              <w:rPr>
                <w:rFonts w:ascii="Times New Roman" w:hAnsi="Times New Roman" w:cs="Times New Roman"/>
                <w:bCs/>
                <w:sz w:val="22"/>
                <w:szCs w:val="22"/>
              </w:rPr>
              <w:t>ИП Королева Н.В. (магазин и ритуал</w:t>
            </w:r>
            <w:r>
              <w:rPr>
                <w:rFonts w:ascii="Times New Roman" w:hAnsi="Times New Roman" w:cs="Times New Roman"/>
                <w:bCs/>
                <w:sz w:val="22"/>
                <w:szCs w:val="22"/>
              </w:rPr>
              <w:t>ь</w:t>
            </w:r>
            <w:r>
              <w:rPr>
                <w:rFonts w:ascii="Times New Roman" w:hAnsi="Times New Roman" w:cs="Times New Roman"/>
                <w:bCs/>
                <w:sz w:val="22"/>
                <w:szCs w:val="22"/>
              </w:rPr>
              <w:t>ные услуги)</w:t>
            </w:r>
          </w:p>
        </w:tc>
        <w:tc>
          <w:tcPr>
            <w:tcW w:w="3959" w:type="dxa"/>
            <w:tcBorders>
              <w:top w:val="single" w:sz="4" w:space="0" w:color="000000"/>
              <w:left w:val="single" w:sz="4" w:space="0" w:color="000000"/>
              <w:bottom w:val="single" w:sz="4" w:space="0" w:color="000000"/>
              <w:right w:val="single" w:sz="4" w:space="0" w:color="000000"/>
            </w:tcBorders>
          </w:tcPr>
          <w:p w:rsidR="00697DBD" w:rsidRDefault="00697DBD" w:rsidP="00356223">
            <w:pPr>
              <w:pStyle w:val="ConsPlusNormal"/>
              <w:widowControl/>
              <w:snapToGrid w:val="0"/>
              <w:ind w:firstLine="0"/>
              <w:jc w:val="both"/>
              <w:rPr>
                <w:rFonts w:ascii="Times New Roman" w:hAnsi="Times New Roman" w:cs="Times New Roman"/>
                <w:bCs/>
                <w:sz w:val="22"/>
                <w:szCs w:val="22"/>
              </w:rPr>
            </w:pPr>
            <w:r>
              <w:rPr>
                <w:rFonts w:ascii="Times New Roman" w:hAnsi="Times New Roman" w:cs="Times New Roman"/>
                <w:bCs/>
                <w:sz w:val="22"/>
                <w:szCs w:val="22"/>
              </w:rPr>
              <w:t>с. Воробьевка, ул. Гоголя, 16 «д» (ра</w:t>
            </w:r>
            <w:r>
              <w:rPr>
                <w:rFonts w:ascii="Times New Roman" w:hAnsi="Times New Roman" w:cs="Times New Roman"/>
                <w:bCs/>
                <w:sz w:val="22"/>
                <w:szCs w:val="22"/>
              </w:rPr>
              <w:t>й</w:t>
            </w:r>
            <w:r>
              <w:rPr>
                <w:rFonts w:ascii="Times New Roman" w:hAnsi="Times New Roman" w:cs="Times New Roman"/>
                <w:bCs/>
                <w:sz w:val="22"/>
                <w:szCs w:val="22"/>
              </w:rPr>
              <w:t>он автостанции)</w:t>
            </w:r>
          </w:p>
        </w:tc>
      </w:tr>
      <w:tr w:rsidR="00697DBD" w:rsidTr="00356223">
        <w:trPr>
          <w:cantSplit/>
          <w:jc w:val="center"/>
        </w:trPr>
        <w:tc>
          <w:tcPr>
            <w:tcW w:w="567" w:type="dxa"/>
            <w:tcBorders>
              <w:left w:val="single" w:sz="4" w:space="0" w:color="000000"/>
              <w:bottom w:val="single" w:sz="4" w:space="0" w:color="000000"/>
            </w:tcBorders>
          </w:tcPr>
          <w:p w:rsidR="00697DBD" w:rsidRDefault="00697DBD" w:rsidP="00356223">
            <w:pPr>
              <w:pStyle w:val="ConsPlusNormal"/>
              <w:widowControl/>
              <w:snapToGrid w:val="0"/>
              <w:ind w:firstLine="0"/>
              <w:jc w:val="center"/>
              <w:rPr>
                <w:rFonts w:ascii="Times New Roman" w:hAnsi="Times New Roman" w:cs="Times New Roman"/>
                <w:bCs/>
                <w:sz w:val="22"/>
                <w:szCs w:val="22"/>
              </w:rPr>
            </w:pPr>
            <w:r>
              <w:rPr>
                <w:rFonts w:ascii="Times New Roman" w:hAnsi="Times New Roman" w:cs="Times New Roman"/>
                <w:bCs/>
                <w:sz w:val="22"/>
                <w:szCs w:val="22"/>
              </w:rPr>
              <w:t>2</w:t>
            </w:r>
          </w:p>
        </w:tc>
        <w:tc>
          <w:tcPr>
            <w:tcW w:w="4477" w:type="dxa"/>
            <w:tcBorders>
              <w:left w:val="single" w:sz="4" w:space="0" w:color="000000"/>
              <w:bottom w:val="single" w:sz="4" w:space="0" w:color="000000"/>
            </w:tcBorders>
            <w:vAlign w:val="center"/>
          </w:tcPr>
          <w:p w:rsidR="00697DBD" w:rsidRDefault="00697DBD" w:rsidP="00356223">
            <w:pPr>
              <w:pStyle w:val="ConsPlusNormal"/>
              <w:widowControl/>
              <w:snapToGrid w:val="0"/>
              <w:ind w:firstLine="0"/>
              <w:rPr>
                <w:rFonts w:ascii="Times New Roman" w:hAnsi="Times New Roman" w:cs="Times New Roman"/>
                <w:bCs/>
                <w:sz w:val="22"/>
                <w:szCs w:val="22"/>
              </w:rPr>
            </w:pPr>
            <w:r>
              <w:rPr>
                <w:rFonts w:ascii="Times New Roman" w:hAnsi="Times New Roman" w:cs="Times New Roman"/>
                <w:bCs/>
                <w:sz w:val="22"/>
                <w:szCs w:val="22"/>
              </w:rPr>
              <w:t>ИП Ляшева Л.А. (магазин и ритуальные у</w:t>
            </w:r>
            <w:r>
              <w:rPr>
                <w:rFonts w:ascii="Times New Roman" w:hAnsi="Times New Roman" w:cs="Times New Roman"/>
                <w:bCs/>
                <w:sz w:val="22"/>
                <w:szCs w:val="22"/>
              </w:rPr>
              <w:t>с</w:t>
            </w:r>
            <w:r>
              <w:rPr>
                <w:rFonts w:ascii="Times New Roman" w:hAnsi="Times New Roman" w:cs="Times New Roman"/>
                <w:bCs/>
                <w:sz w:val="22"/>
                <w:szCs w:val="22"/>
              </w:rPr>
              <w:t>луги)</w:t>
            </w:r>
          </w:p>
        </w:tc>
        <w:tc>
          <w:tcPr>
            <w:tcW w:w="3959" w:type="dxa"/>
            <w:tcBorders>
              <w:left w:val="single" w:sz="4" w:space="0" w:color="000000"/>
              <w:bottom w:val="single" w:sz="4" w:space="0" w:color="000000"/>
              <w:right w:val="single" w:sz="4" w:space="0" w:color="000000"/>
            </w:tcBorders>
          </w:tcPr>
          <w:p w:rsidR="00697DBD" w:rsidRDefault="00697DBD" w:rsidP="00356223">
            <w:pPr>
              <w:pStyle w:val="ConsPlusNormal"/>
              <w:widowControl/>
              <w:snapToGrid w:val="0"/>
              <w:ind w:firstLine="0"/>
              <w:jc w:val="both"/>
              <w:rPr>
                <w:rFonts w:ascii="Times New Roman" w:hAnsi="Times New Roman" w:cs="Times New Roman"/>
                <w:bCs/>
                <w:sz w:val="22"/>
                <w:szCs w:val="22"/>
              </w:rPr>
            </w:pPr>
            <w:r>
              <w:rPr>
                <w:rFonts w:ascii="Times New Roman" w:hAnsi="Times New Roman" w:cs="Times New Roman"/>
                <w:bCs/>
                <w:sz w:val="22"/>
                <w:szCs w:val="22"/>
              </w:rPr>
              <w:t>с. Воробьевка, ул. 1 Мая, 163</w:t>
            </w:r>
          </w:p>
        </w:tc>
      </w:tr>
    </w:tbl>
    <w:p w:rsidR="00697DBD" w:rsidRDefault="00697DBD" w:rsidP="00697DBD">
      <w:pPr>
        <w:pStyle w:val="a4"/>
        <w:tabs>
          <w:tab w:val="clear" w:pos="4677"/>
          <w:tab w:val="clear" w:pos="9355"/>
        </w:tabs>
        <w:spacing w:line="360" w:lineRule="auto"/>
        <w:ind w:firstLine="567"/>
        <w:jc w:val="both"/>
        <w:rPr>
          <w:i/>
          <w:iCs/>
        </w:rPr>
      </w:pPr>
    </w:p>
    <w:p w:rsidR="00697DBD" w:rsidRDefault="00697DBD" w:rsidP="00697DBD">
      <w:pPr>
        <w:pStyle w:val="a4"/>
        <w:tabs>
          <w:tab w:val="clear" w:pos="4677"/>
          <w:tab w:val="clear" w:pos="9355"/>
        </w:tabs>
        <w:spacing w:line="360" w:lineRule="auto"/>
        <w:ind w:firstLine="567"/>
        <w:jc w:val="center"/>
        <w:rPr>
          <w:b/>
          <w:bCs/>
          <w:i/>
          <w:iCs/>
          <w:sz w:val="26"/>
        </w:rPr>
      </w:pPr>
      <w:r>
        <w:rPr>
          <w:b/>
          <w:bCs/>
          <w:i/>
          <w:iCs/>
          <w:sz w:val="26"/>
        </w:rPr>
        <w:t>Рекреационная зона</w:t>
      </w:r>
    </w:p>
    <w:p w:rsidR="00173D55" w:rsidRDefault="00173D55" w:rsidP="00173D55">
      <w:pPr>
        <w:pStyle w:val="a4"/>
        <w:tabs>
          <w:tab w:val="clear" w:pos="4677"/>
          <w:tab w:val="clear" w:pos="9355"/>
        </w:tabs>
        <w:ind w:firstLine="567"/>
        <w:jc w:val="center"/>
        <w:rPr>
          <w:b/>
          <w:bCs/>
          <w:i/>
          <w:iCs/>
          <w:sz w:val="26"/>
        </w:rPr>
      </w:pPr>
    </w:p>
    <w:p w:rsidR="00697DBD" w:rsidRDefault="00697DBD" w:rsidP="00697DBD">
      <w:pPr>
        <w:pStyle w:val="a4"/>
        <w:tabs>
          <w:tab w:val="clear" w:pos="4677"/>
          <w:tab w:val="clear" w:pos="9355"/>
          <w:tab w:val="left" w:pos="540"/>
        </w:tabs>
        <w:spacing w:line="360" w:lineRule="auto"/>
        <w:ind w:firstLine="567"/>
        <w:jc w:val="both"/>
      </w:pPr>
      <w:r>
        <w:t>К землям рекреационного назначения относятся земли, предназначенные для орг</w:t>
      </w:r>
      <w:r>
        <w:t>а</w:t>
      </w:r>
      <w:r>
        <w:t xml:space="preserve">низации отдыха, туризма, физкультурно-оздоровительной и спортивной деятельности граждан. </w:t>
      </w:r>
    </w:p>
    <w:p w:rsidR="00697DBD" w:rsidRDefault="00697DBD" w:rsidP="00697DBD">
      <w:pPr>
        <w:spacing w:line="360" w:lineRule="auto"/>
        <w:ind w:firstLine="680"/>
        <w:jc w:val="both"/>
      </w:pPr>
      <w:r>
        <w:t>Ведущим фактором при оценке территории для организации отдыха являются н</w:t>
      </w:r>
      <w:r>
        <w:t>а</w:t>
      </w:r>
      <w:r>
        <w:t xml:space="preserve">личие главных природно-ландшафтных осей (реки, пруды, лесные массивы). </w:t>
      </w:r>
    </w:p>
    <w:p w:rsidR="00697DBD" w:rsidRDefault="00697DBD" w:rsidP="00697DBD">
      <w:pPr>
        <w:pStyle w:val="20"/>
        <w:spacing w:line="360" w:lineRule="auto"/>
        <w:jc w:val="both"/>
        <w:rPr>
          <w:sz w:val="24"/>
        </w:rPr>
      </w:pPr>
      <w:r>
        <w:rPr>
          <w:sz w:val="24"/>
        </w:rPr>
        <w:t xml:space="preserve">            Наиболее благоприятны для полноценного летнего отдыха – река Подгорная и пруды, так как имеют живописный ландшафт. Река протекает по центральной части села Никольское 1-е, многочисленные пруды расположены за чертой населенных пунктов.</w:t>
      </w:r>
    </w:p>
    <w:p w:rsidR="00697DBD" w:rsidRDefault="00697DBD" w:rsidP="00697DBD">
      <w:pPr>
        <w:pStyle w:val="a7"/>
        <w:spacing w:line="360" w:lineRule="auto"/>
        <w:ind w:firstLine="567"/>
        <w:jc w:val="both"/>
      </w:pPr>
      <w:r>
        <w:t>На территории Никольского 1-го сельского поселения нет организованных мест ма</w:t>
      </w:r>
      <w:r>
        <w:t>с</w:t>
      </w:r>
      <w:r>
        <w:t>сов</w:t>
      </w:r>
      <w:r>
        <w:t>о</w:t>
      </w:r>
      <w:r>
        <w:t>го отдыха жителей.</w:t>
      </w:r>
    </w:p>
    <w:p w:rsidR="00697DBD" w:rsidRDefault="00697DBD" w:rsidP="00697DBD">
      <w:pPr>
        <w:pStyle w:val="a4"/>
        <w:tabs>
          <w:tab w:val="clear" w:pos="4677"/>
          <w:tab w:val="clear" w:pos="9355"/>
        </w:tabs>
        <w:ind w:firstLine="567"/>
        <w:jc w:val="center"/>
        <w:rPr>
          <w:b/>
          <w:bCs/>
        </w:rPr>
      </w:pPr>
      <w:r>
        <w:rPr>
          <w:b/>
          <w:bCs/>
          <w:szCs w:val="28"/>
        </w:rPr>
        <w:t xml:space="preserve">Перспективные зоны массового отдыха </w:t>
      </w:r>
      <w:r>
        <w:rPr>
          <w:b/>
          <w:bCs/>
        </w:rPr>
        <w:t xml:space="preserve">на территории </w:t>
      </w:r>
    </w:p>
    <w:p w:rsidR="00697DBD" w:rsidRDefault="00697DBD" w:rsidP="00697DBD">
      <w:pPr>
        <w:pStyle w:val="a4"/>
        <w:tabs>
          <w:tab w:val="clear" w:pos="4677"/>
          <w:tab w:val="clear" w:pos="9355"/>
        </w:tabs>
        <w:ind w:firstLine="567"/>
        <w:jc w:val="center"/>
        <w:rPr>
          <w:b/>
          <w:bCs/>
        </w:rPr>
      </w:pPr>
      <w:r>
        <w:rPr>
          <w:b/>
          <w:bCs/>
        </w:rPr>
        <w:t>Никольского 1-го сел</w:t>
      </w:r>
      <w:r>
        <w:rPr>
          <w:b/>
          <w:bCs/>
        </w:rPr>
        <w:t>ь</w:t>
      </w:r>
      <w:r>
        <w:rPr>
          <w:b/>
          <w:bCs/>
        </w:rPr>
        <w:t xml:space="preserve">ского поселения </w:t>
      </w:r>
    </w:p>
    <w:p w:rsidR="00697DBD" w:rsidRDefault="00697DBD" w:rsidP="00697DBD">
      <w:pPr>
        <w:pStyle w:val="a4"/>
        <w:tabs>
          <w:tab w:val="clear" w:pos="4677"/>
          <w:tab w:val="clear" w:pos="9355"/>
        </w:tabs>
        <w:ind w:firstLine="567"/>
        <w:jc w:val="cente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5529"/>
        <w:gridCol w:w="3367"/>
      </w:tblGrid>
      <w:tr w:rsidR="00697DBD" w:rsidTr="00173D55">
        <w:tc>
          <w:tcPr>
            <w:tcW w:w="675" w:type="dxa"/>
          </w:tcPr>
          <w:p w:rsidR="00697DBD" w:rsidRDefault="00697DBD" w:rsidP="00356223">
            <w:pPr>
              <w:pStyle w:val="a7"/>
              <w:tabs>
                <w:tab w:val="left" w:pos="540"/>
              </w:tabs>
              <w:rPr>
                <w:b/>
                <w:bCs/>
                <w:sz w:val="22"/>
                <w:szCs w:val="22"/>
              </w:rPr>
            </w:pPr>
            <w:r>
              <w:rPr>
                <w:b/>
                <w:bCs/>
                <w:sz w:val="22"/>
                <w:szCs w:val="22"/>
              </w:rPr>
              <w:t>п/п</w:t>
            </w:r>
          </w:p>
        </w:tc>
        <w:tc>
          <w:tcPr>
            <w:tcW w:w="5529" w:type="dxa"/>
          </w:tcPr>
          <w:p w:rsidR="00697DBD" w:rsidRDefault="00697DBD" w:rsidP="00356223">
            <w:pPr>
              <w:pStyle w:val="a7"/>
              <w:tabs>
                <w:tab w:val="left" w:pos="540"/>
              </w:tabs>
              <w:rPr>
                <w:b/>
                <w:bCs/>
                <w:sz w:val="22"/>
                <w:szCs w:val="22"/>
              </w:rPr>
            </w:pPr>
            <w:r>
              <w:rPr>
                <w:b/>
                <w:bCs/>
                <w:sz w:val="22"/>
                <w:szCs w:val="22"/>
              </w:rPr>
              <w:t>Места рекреации</w:t>
            </w:r>
          </w:p>
          <w:p w:rsidR="00697DBD" w:rsidRDefault="00697DBD" w:rsidP="00356223">
            <w:pPr>
              <w:pStyle w:val="a7"/>
              <w:tabs>
                <w:tab w:val="left" w:pos="540"/>
              </w:tabs>
              <w:rPr>
                <w:b/>
                <w:bCs/>
                <w:sz w:val="22"/>
                <w:szCs w:val="22"/>
              </w:rPr>
            </w:pPr>
          </w:p>
        </w:tc>
        <w:tc>
          <w:tcPr>
            <w:tcW w:w="3367" w:type="dxa"/>
          </w:tcPr>
          <w:p w:rsidR="00697DBD" w:rsidRDefault="00697DBD" w:rsidP="00356223">
            <w:pPr>
              <w:pStyle w:val="a7"/>
              <w:tabs>
                <w:tab w:val="left" w:pos="540"/>
              </w:tabs>
              <w:rPr>
                <w:b/>
                <w:bCs/>
                <w:sz w:val="22"/>
                <w:szCs w:val="22"/>
              </w:rPr>
            </w:pPr>
            <w:r>
              <w:rPr>
                <w:b/>
                <w:bCs/>
                <w:sz w:val="22"/>
                <w:szCs w:val="22"/>
              </w:rPr>
              <w:t>Размещение</w:t>
            </w:r>
          </w:p>
        </w:tc>
      </w:tr>
      <w:tr w:rsidR="00697DBD" w:rsidTr="00173D55">
        <w:tc>
          <w:tcPr>
            <w:tcW w:w="675" w:type="dxa"/>
          </w:tcPr>
          <w:p w:rsidR="00697DBD" w:rsidRDefault="00697DBD" w:rsidP="00356223">
            <w:pPr>
              <w:pStyle w:val="a7"/>
              <w:tabs>
                <w:tab w:val="left" w:pos="540"/>
              </w:tabs>
              <w:rPr>
                <w:bCs/>
                <w:sz w:val="16"/>
                <w:szCs w:val="16"/>
              </w:rPr>
            </w:pPr>
            <w:r>
              <w:rPr>
                <w:bCs/>
                <w:sz w:val="16"/>
                <w:szCs w:val="16"/>
              </w:rPr>
              <w:t>1</w:t>
            </w:r>
          </w:p>
        </w:tc>
        <w:tc>
          <w:tcPr>
            <w:tcW w:w="5529" w:type="dxa"/>
          </w:tcPr>
          <w:p w:rsidR="00697DBD" w:rsidRDefault="00697DBD" w:rsidP="00356223">
            <w:pPr>
              <w:pStyle w:val="a7"/>
              <w:tabs>
                <w:tab w:val="left" w:pos="540"/>
              </w:tabs>
              <w:rPr>
                <w:bCs/>
                <w:sz w:val="16"/>
                <w:szCs w:val="16"/>
              </w:rPr>
            </w:pPr>
            <w:r>
              <w:rPr>
                <w:bCs/>
                <w:sz w:val="16"/>
                <w:szCs w:val="16"/>
              </w:rPr>
              <w:t>2</w:t>
            </w:r>
          </w:p>
        </w:tc>
        <w:tc>
          <w:tcPr>
            <w:tcW w:w="3367" w:type="dxa"/>
          </w:tcPr>
          <w:p w:rsidR="00697DBD" w:rsidRDefault="00697DBD" w:rsidP="00356223">
            <w:pPr>
              <w:pStyle w:val="a7"/>
              <w:tabs>
                <w:tab w:val="left" w:pos="540"/>
              </w:tabs>
              <w:rPr>
                <w:bCs/>
                <w:sz w:val="16"/>
                <w:szCs w:val="16"/>
              </w:rPr>
            </w:pPr>
            <w:r>
              <w:rPr>
                <w:bCs/>
                <w:sz w:val="16"/>
                <w:szCs w:val="16"/>
              </w:rPr>
              <w:t>3</w:t>
            </w:r>
          </w:p>
        </w:tc>
      </w:tr>
      <w:tr w:rsidR="00697DBD" w:rsidTr="00173D55">
        <w:tc>
          <w:tcPr>
            <w:tcW w:w="675" w:type="dxa"/>
          </w:tcPr>
          <w:p w:rsidR="00697DBD" w:rsidRDefault="00697DBD" w:rsidP="00356223">
            <w:pPr>
              <w:pStyle w:val="a7"/>
              <w:tabs>
                <w:tab w:val="left" w:pos="540"/>
              </w:tabs>
              <w:rPr>
                <w:bCs/>
                <w:sz w:val="22"/>
                <w:szCs w:val="22"/>
              </w:rPr>
            </w:pPr>
            <w:r>
              <w:rPr>
                <w:bCs/>
                <w:sz w:val="22"/>
                <w:szCs w:val="22"/>
              </w:rPr>
              <w:t>1</w:t>
            </w:r>
          </w:p>
        </w:tc>
        <w:tc>
          <w:tcPr>
            <w:tcW w:w="5529" w:type="dxa"/>
          </w:tcPr>
          <w:p w:rsidR="00697DBD" w:rsidRDefault="00697DBD" w:rsidP="00356223">
            <w:pPr>
              <w:pStyle w:val="a7"/>
              <w:tabs>
                <w:tab w:val="left" w:pos="540"/>
              </w:tabs>
              <w:rPr>
                <w:sz w:val="22"/>
                <w:szCs w:val="22"/>
              </w:rPr>
            </w:pPr>
            <w:r>
              <w:rPr>
                <w:sz w:val="22"/>
                <w:szCs w:val="22"/>
              </w:rPr>
              <w:t>Место кратковременного отдыха (пляж) – 1 пл</w:t>
            </w:r>
            <w:r>
              <w:rPr>
                <w:sz w:val="22"/>
                <w:szCs w:val="22"/>
              </w:rPr>
              <w:t>о</w:t>
            </w:r>
            <w:r>
              <w:rPr>
                <w:sz w:val="22"/>
                <w:szCs w:val="22"/>
              </w:rPr>
              <w:t>щадка</w:t>
            </w:r>
          </w:p>
          <w:p w:rsidR="00173D55" w:rsidRDefault="00173D55" w:rsidP="00356223">
            <w:pPr>
              <w:pStyle w:val="a7"/>
              <w:tabs>
                <w:tab w:val="left" w:pos="540"/>
              </w:tabs>
              <w:rPr>
                <w:b/>
                <w:bCs/>
                <w:sz w:val="22"/>
                <w:szCs w:val="22"/>
              </w:rPr>
            </w:pPr>
          </w:p>
        </w:tc>
        <w:tc>
          <w:tcPr>
            <w:tcW w:w="3367" w:type="dxa"/>
          </w:tcPr>
          <w:p w:rsidR="00697DBD" w:rsidRDefault="00697DBD" w:rsidP="00173D55">
            <w:pPr>
              <w:pStyle w:val="a7"/>
              <w:tabs>
                <w:tab w:val="left" w:pos="540"/>
              </w:tabs>
              <w:jc w:val="left"/>
              <w:rPr>
                <w:b/>
                <w:bCs/>
                <w:sz w:val="22"/>
                <w:szCs w:val="22"/>
              </w:rPr>
            </w:pPr>
            <w:r>
              <w:rPr>
                <w:sz w:val="22"/>
                <w:szCs w:val="22"/>
              </w:rPr>
              <w:t>с. Никольское 1-е, р. Толучее</w:t>
            </w:r>
            <w:r>
              <w:rPr>
                <w:sz w:val="22"/>
                <w:szCs w:val="22"/>
              </w:rPr>
              <w:t>в</w:t>
            </w:r>
            <w:r>
              <w:rPr>
                <w:sz w:val="22"/>
                <w:szCs w:val="22"/>
              </w:rPr>
              <w:t>ка</w:t>
            </w:r>
          </w:p>
        </w:tc>
      </w:tr>
      <w:tr w:rsidR="00697DBD" w:rsidTr="00173D55">
        <w:tc>
          <w:tcPr>
            <w:tcW w:w="675" w:type="dxa"/>
          </w:tcPr>
          <w:p w:rsidR="00697DBD" w:rsidRDefault="00697DBD" w:rsidP="00356223">
            <w:pPr>
              <w:pStyle w:val="a7"/>
              <w:tabs>
                <w:tab w:val="left" w:pos="540"/>
              </w:tabs>
              <w:rPr>
                <w:bCs/>
                <w:sz w:val="22"/>
                <w:szCs w:val="22"/>
              </w:rPr>
            </w:pPr>
            <w:r>
              <w:rPr>
                <w:bCs/>
                <w:sz w:val="22"/>
                <w:szCs w:val="22"/>
              </w:rPr>
              <w:t>2</w:t>
            </w:r>
          </w:p>
        </w:tc>
        <w:tc>
          <w:tcPr>
            <w:tcW w:w="5529" w:type="dxa"/>
          </w:tcPr>
          <w:p w:rsidR="00697DBD" w:rsidRDefault="00697DBD" w:rsidP="00356223">
            <w:pPr>
              <w:pStyle w:val="a7"/>
              <w:tabs>
                <w:tab w:val="left" w:pos="540"/>
              </w:tabs>
              <w:rPr>
                <w:sz w:val="22"/>
                <w:szCs w:val="22"/>
              </w:rPr>
            </w:pPr>
            <w:r>
              <w:rPr>
                <w:sz w:val="22"/>
                <w:szCs w:val="22"/>
              </w:rPr>
              <w:t>Место кратковременного отдыха (пляж) – 1 пл</w:t>
            </w:r>
            <w:r>
              <w:rPr>
                <w:sz w:val="22"/>
                <w:szCs w:val="22"/>
              </w:rPr>
              <w:t>о</w:t>
            </w:r>
            <w:r>
              <w:rPr>
                <w:sz w:val="22"/>
                <w:szCs w:val="22"/>
              </w:rPr>
              <w:t>щадка</w:t>
            </w:r>
          </w:p>
          <w:p w:rsidR="00173D55" w:rsidRDefault="00173D55" w:rsidP="00356223">
            <w:pPr>
              <w:pStyle w:val="a7"/>
              <w:tabs>
                <w:tab w:val="left" w:pos="540"/>
              </w:tabs>
              <w:rPr>
                <w:b/>
                <w:bCs/>
                <w:sz w:val="22"/>
                <w:szCs w:val="22"/>
              </w:rPr>
            </w:pPr>
          </w:p>
        </w:tc>
        <w:tc>
          <w:tcPr>
            <w:tcW w:w="3367" w:type="dxa"/>
          </w:tcPr>
          <w:p w:rsidR="00697DBD" w:rsidRDefault="00697DBD" w:rsidP="00356223">
            <w:pPr>
              <w:pStyle w:val="a7"/>
              <w:tabs>
                <w:tab w:val="left" w:pos="540"/>
              </w:tabs>
              <w:jc w:val="left"/>
              <w:rPr>
                <w:b/>
                <w:bCs/>
                <w:sz w:val="22"/>
                <w:szCs w:val="22"/>
              </w:rPr>
            </w:pPr>
            <w:r>
              <w:rPr>
                <w:sz w:val="22"/>
                <w:szCs w:val="22"/>
              </w:rPr>
              <w:t>х. Горюшкин, пруд</w:t>
            </w:r>
          </w:p>
        </w:tc>
      </w:tr>
    </w:tbl>
    <w:p w:rsidR="00697DBD" w:rsidRDefault="00697DBD" w:rsidP="00697DBD">
      <w:pPr>
        <w:pStyle w:val="a7"/>
        <w:spacing w:line="360" w:lineRule="auto"/>
        <w:ind w:firstLine="567"/>
        <w:jc w:val="both"/>
      </w:pPr>
    </w:p>
    <w:p w:rsidR="00697DBD" w:rsidRDefault="00697DBD" w:rsidP="00697DBD">
      <w:pPr>
        <w:pStyle w:val="a7"/>
        <w:spacing w:line="360" w:lineRule="auto"/>
        <w:ind w:firstLine="567"/>
        <w:rPr>
          <w:b/>
          <w:bCs/>
          <w:iCs/>
          <w:sz w:val="26"/>
          <w:szCs w:val="26"/>
        </w:rPr>
      </w:pPr>
      <w:r>
        <w:rPr>
          <w:b/>
          <w:bCs/>
          <w:iCs/>
          <w:sz w:val="26"/>
          <w:szCs w:val="26"/>
        </w:rPr>
        <w:t>Генпланом намечено:</w:t>
      </w:r>
    </w:p>
    <w:p w:rsidR="00697DBD" w:rsidRDefault="00697DBD" w:rsidP="00697DBD">
      <w:pPr>
        <w:pStyle w:val="a7"/>
        <w:spacing w:line="360" w:lineRule="auto"/>
        <w:jc w:val="both"/>
        <w:rPr>
          <w:b/>
          <w:bCs/>
          <w:iCs/>
        </w:rPr>
      </w:pPr>
      <w:r>
        <w:rPr>
          <w:b/>
          <w:bCs/>
          <w:iCs/>
        </w:rPr>
        <w:t xml:space="preserve">● создание территории для массового отдыха жителей </w:t>
      </w:r>
    </w:p>
    <w:p w:rsidR="00697DBD" w:rsidRDefault="00697DBD" w:rsidP="00697DBD">
      <w:pPr>
        <w:pStyle w:val="a7"/>
        <w:spacing w:line="360" w:lineRule="auto"/>
        <w:jc w:val="both"/>
        <w:rPr>
          <w:b/>
          <w:bCs/>
          <w:iCs/>
        </w:rPr>
      </w:pPr>
      <w:r>
        <w:rPr>
          <w:b/>
          <w:bCs/>
          <w:iCs/>
        </w:rPr>
        <w:t>- с. Никол</w:t>
      </w:r>
      <w:r>
        <w:rPr>
          <w:b/>
          <w:bCs/>
          <w:iCs/>
        </w:rPr>
        <w:t>ь</w:t>
      </w:r>
      <w:r>
        <w:rPr>
          <w:b/>
          <w:bCs/>
          <w:iCs/>
        </w:rPr>
        <w:t>ское 1-е и х. Горюшкин.</w:t>
      </w:r>
    </w:p>
    <w:p w:rsidR="00173D55" w:rsidRDefault="00697DBD" w:rsidP="004450B5">
      <w:pPr>
        <w:pStyle w:val="a4"/>
        <w:tabs>
          <w:tab w:val="clear" w:pos="4677"/>
          <w:tab w:val="clear" w:pos="9355"/>
        </w:tabs>
        <w:spacing w:line="360" w:lineRule="auto"/>
        <w:ind w:firstLine="567"/>
        <w:jc w:val="both"/>
        <w:rPr>
          <w:b/>
          <w:bCs/>
          <w:i/>
          <w:iCs/>
          <w:sz w:val="28"/>
        </w:rPr>
      </w:pPr>
      <w:r>
        <w:rPr>
          <w:b/>
          <w:bCs/>
          <w:i/>
          <w:iCs/>
        </w:rPr>
        <w:t>Предлагается</w:t>
      </w:r>
      <w:r>
        <w:rPr>
          <w:i/>
          <w:iCs/>
        </w:rPr>
        <w:t xml:space="preserve"> </w:t>
      </w:r>
      <w:r>
        <w:rPr>
          <w:b/>
          <w:bCs/>
          <w:i/>
        </w:rPr>
        <w:t>благоустройство</w:t>
      </w:r>
      <w:r>
        <w:rPr>
          <w:i/>
          <w:iCs/>
        </w:rPr>
        <w:t xml:space="preserve"> </w:t>
      </w:r>
      <w:r>
        <w:rPr>
          <w:b/>
          <w:bCs/>
          <w:i/>
          <w:iCs/>
        </w:rPr>
        <w:t xml:space="preserve">на создаваемых территориях </w:t>
      </w:r>
      <w:r>
        <w:rPr>
          <w:b/>
          <w:bCs/>
          <w:i/>
        </w:rPr>
        <w:t>кратковр</w:t>
      </w:r>
      <w:r>
        <w:rPr>
          <w:b/>
          <w:bCs/>
          <w:i/>
        </w:rPr>
        <w:t>е</w:t>
      </w:r>
      <w:r>
        <w:rPr>
          <w:b/>
          <w:bCs/>
          <w:i/>
        </w:rPr>
        <w:t>менного отдыха</w:t>
      </w:r>
      <w:r>
        <w:rPr>
          <w:i/>
        </w:rPr>
        <w:t xml:space="preserve"> (пляжах):</w:t>
      </w:r>
      <w:r>
        <w:rPr>
          <w:b/>
          <w:bCs/>
          <w:i/>
          <w:iCs/>
        </w:rPr>
        <w:t xml:space="preserve"> очистка территории, насыпь из  гальки и песка, установка</w:t>
      </w:r>
      <w:r w:rsidR="004450B5">
        <w:rPr>
          <w:b/>
          <w:bCs/>
          <w:i/>
          <w:iCs/>
        </w:rPr>
        <w:t xml:space="preserve"> каб</w:t>
      </w:r>
      <w:r w:rsidR="004450B5">
        <w:rPr>
          <w:b/>
          <w:bCs/>
          <w:i/>
          <w:iCs/>
        </w:rPr>
        <w:t>и</w:t>
      </w:r>
      <w:r w:rsidR="004450B5">
        <w:rPr>
          <w:b/>
          <w:bCs/>
          <w:i/>
          <w:iCs/>
        </w:rPr>
        <w:t>нок.</w:t>
      </w:r>
    </w:p>
    <w:p w:rsidR="00697DBD" w:rsidRDefault="00697DBD" w:rsidP="00173D55">
      <w:pPr>
        <w:pStyle w:val="a4"/>
        <w:tabs>
          <w:tab w:val="clear" w:pos="4677"/>
          <w:tab w:val="clear" w:pos="9355"/>
        </w:tabs>
        <w:ind w:firstLine="567"/>
        <w:jc w:val="center"/>
        <w:rPr>
          <w:b/>
          <w:bCs/>
          <w:i/>
          <w:iCs/>
          <w:sz w:val="28"/>
        </w:rPr>
      </w:pPr>
      <w:r>
        <w:rPr>
          <w:b/>
          <w:bCs/>
          <w:i/>
          <w:iCs/>
          <w:sz w:val="28"/>
        </w:rPr>
        <w:t xml:space="preserve">3.4.5. Характеристика жилищного фонда и </w:t>
      </w:r>
    </w:p>
    <w:p w:rsidR="00697DBD" w:rsidRDefault="00697DBD" w:rsidP="00173D55">
      <w:pPr>
        <w:pStyle w:val="a4"/>
        <w:tabs>
          <w:tab w:val="clear" w:pos="4677"/>
          <w:tab w:val="clear" w:pos="9355"/>
        </w:tabs>
        <w:ind w:firstLine="567"/>
        <w:jc w:val="center"/>
        <w:rPr>
          <w:b/>
          <w:bCs/>
          <w:i/>
          <w:iCs/>
          <w:sz w:val="28"/>
        </w:rPr>
      </w:pPr>
      <w:r>
        <w:rPr>
          <w:b/>
          <w:bCs/>
          <w:i/>
          <w:iCs/>
          <w:sz w:val="28"/>
        </w:rPr>
        <w:t>социальной инфраструктуры</w:t>
      </w:r>
    </w:p>
    <w:p w:rsidR="00697DBD" w:rsidRDefault="00697DBD" w:rsidP="00697DBD">
      <w:pPr>
        <w:pStyle w:val="a4"/>
        <w:tabs>
          <w:tab w:val="clear" w:pos="4677"/>
          <w:tab w:val="clear" w:pos="9355"/>
        </w:tabs>
        <w:ind w:firstLine="567"/>
        <w:jc w:val="center"/>
        <w:rPr>
          <w:b/>
          <w:bCs/>
          <w:i/>
          <w:iCs/>
          <w:sz w:val="28"/>
        </w:rPr>
      </w:pPr>
    </w:p>
    <w:p w:rsidR="00697DBD" w:rsidRDefault="00697DBD" w:rsidP="00697DBD">
      <w:pPr>
        <w:pStyle w:val="a4"/>
        <w:tabs>
          <w:tab w:val="clear" w:pos="4677"/>
          <w:tab w:val="clear" w:pos="9355"/>
        </w:tabs>
        <w:spacing w:line="360" w:lineRule="auto"/>
        <w:ind w:firstLine="540"/>
        <w:jc w:val="both"/>
      </w:pPr>
      <w:r>
        <w:t>В границах Никольского 1-го сельского поселения - по селу Никольское 1-е, сущес</w:t>
      </w:r>
      <w:r>
        <w:t>т</w:t>
      </w:r>
      <w:r>
        <w:t>вующий жилищный фонд на 01.01.2010 г.,  составляет 35800 м² общей площади (в том числе: индив</w:t>
      </w:r>
      <w:r>
        <w:t>и</w:t>
      </w:r>
      <w:r>
        <w:t xml:space="preserve">дуальный – 35700 м², муниципальный – 100 м²). </w:t>
      </w:r>
    </w:p>
    <w:p w:rsidR="00697DBD" w:rsidRDefault="00697DBD" w:rsidP="00697DBD">
      <w:pPr>
        <w:pStyle w:val="14"/>
        <w:spacing w:line="240" w:lineRule="auto"/>
        <w:rPr>
          <w:bCs/>
          <w:caps w:val="0"/>
        </w:rPr>
      </w:pPr>
    </w:p>
    <w:p w:rsidR="00697DBD" w:rsidRDefault="00697DBD" w:rsidP="00697DBD">
      <w:pPr>
        <w:pStyle w:val="14"/>
        <w:spacing w:line="240" w:lineRule="auto"/>
        <w:rPr>
          <w:bCs/>
          <w:caps w:val="0"/>
        </w:rPr>
      </w:pPr>
      <w:r>
        <w:rPr>
          <w:bCs/>
          <w:caps w:val="0"/>
        </w:rPr>
        <w:t>Сведенья о жилищном фонде Никольского 1-го сельского поселения</w:t>
      </w:r>
    </w:p>
    <w:p w:rsidR="00697DBD" w:rsidRDefault="00697DBD" w:rsidP="00697DBD">
      <w:pPr>
        <w:pStyle w:val="14"/>
        <w:spacing w:line="240" w:lineRule="auto"/>
        <w:rPr>
          <w:bCs/>
          <w:caps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75"/>
        <w:gridCol w:w="2414"/>
        <w:gridCol w:w="1039"/>
        <w:gridCol w:w="1188"/>
        <w:gridCol w:w="1034"/>
        <w:gridCol w:w="1019"/>
        <w:gridCol w:w="1188"/>
        <w:gridCol w:w="1014"/>
      </w:tblGrid>
      <w:tr w:rsidR="00697DBD" w:rsidTr="00356223">
        <w:tblPrEx>
          <w:tblCellMar>
            <w:top w:w="0" w:type="dxa"/>
            <w:bottom w:w="0" w:type="dxa"/>
          </w:tblCellMar>
        </w:tblPrEx>
        <w:trPr>
          <w:cantSplit/>
        </w:trPr>
        <w:tc>
          <w:tcPr>
            <w:tcW w:w="675" w:type="dxa"/>
            <w:vMerge w:val="restart"/>
          </w:tcPr>
          <w:p w:rsidR="00697DBD" w:rsidRDefault="00697DBD" w:rsidP="00356223">
            <w:pPr>
              <w:pStyle w:val="-"/>
              <w:rPr>
                <w:rFonts w:ascii="Times New Roman" w:hAnsi="Times New Roman" w:cs="Times New Roman"/>
              </w:rPr>
            </w:pPr>
            <w:r>
              <w:rPr>
                <w:rFonts w:ascii="Times New Roman" w:hAnsi="Times New Roman" w:cs="Times New Roman"/>
              </w:rPr>
              <w:t>№№</w:t>
            </w:r>
          </w:p>
          <w:p w:rsidR="00697DBD" w:rsidRDefault="00697DBD" w:rsidP="00356223">
            <w:pPr>
              <w:spacing w:line="360" w:lineRule="auto"/>
              <w:jc w:val="center"/>
              <w:rPr>
                <w:b/>
                <w:sz w:val="20"/>
              </w:rPr>
            </w:pPr>
            <w:r>
              <w:rPr>
                <w:b/>
                <w:sz w:val="20"/>
              </w:rPr>
              <w:t>п/п</w:t>
            </w:r>
          </w:p>
        </w:tc>
        <w:tc>
          <w:tcPr>
            <w:tcW w:w="2414" w:type="dxa"/>
            <w:vMerge w:val="restart"/>
          </w:tcPr>
          <w:p w:rsidR="00697DBD" w:rsidRDefault="00697DBD" w:rsidP="00356223">
            <w:pPr>
              <w:pStyle w:val="S30"/>
            </w:pPr>
          </w:p>
          <w:p w:rsidR="00697DBD" w:rsidRDefault="00697DBD" w:rsidP="00356223">
            <w:pPr>
              <w:pStyle w:val="S30"/>
            </w:pPr>
            <w:r>
              <w:t>Населенный пункт</w:t>
            </w:r>
          </w:p>
        </w:tc>
        <w:tc>
          <w:tcPr>
            <w:tcW w:w="3261" w:type="dxa"/>
            <w:gridSpan w:val="3"/>
          </w:tcPr>
          <w:p w:rsidR="00697DBD" w:rsidRDefault="00697DBD" w:rsidP="00356223">
            <w:pPr>
              <w:jc w:val="center"/>
              <w:rPr>
                <w:b/>
                <w:sz w:val="20"/>
              </w:rPr>
            </w:pPr>
            <w:r>
              <w:rPr>
                <w:b/>
                <w:iCs/>
                <w:sz w:val="20"/>
              </w:rPr>
              <w:t>Частный фонд</w:t>
            </w:r>
          </w:p>
        </w:tc>
        <w:tc>
          <w:tcPr>
            <w:tcW w:w="3221" w:type="dxa"/>
            <w:gridSpan w:val="3"/>
          </w:tcPr>
          <w:p w:rsidR="00697DBD" w:rsidRDefault="00697DBD" w:rsidP="00356223">
            <w:pPr>
              <w:jc w:val="center"/>
              <w:rPr>
                <w:b/>
                <w:sz w:val="20"/>
              </w:rPr>
            </w:pPr>
            <w:r>
              <w:rPr>
                <w:b/>
                <w:iCs/>
                <w:sz w:val="20"/>
              </w:rPr>
              <w:t>Муниципальный фонд</w:t>
            </w:r>
          </w:p>
        </w:tc>
      </w:tr>
      <w:tr w:rsidR="00697DBD" w:rsidTr="00356223">
        <w:tblPrEx>
          <w:tblCellMar>
            <w:top w:w="0" w:type="dxa"/>
            <w:bottom w:w="0" w:type="dxa"/>
          </w:tblCellMar>
        </w:tblPrEx>
        <w:trPr>
          <w:cantSplit/>
        </w:trPr>
        <w:tc>
          <w:tcPr>
            <w:tcW w:w="675" w:type="dxa"/>
            <w:vMerge/>
          </w:tcPr>
          <w:p w:rsidR="00697DBD" w:rsidRDefault="00697DBD" w:rsidP="00356223">
            <w:pPr>
              <w:spacing w:line="360" w:lineRule="auto"/>
              <w:jc w:val="both"/>
              <w:rPr>
                <w:b/>
                <w:sz w:val="20"/>
              </w:rPr>
            </w:pPr>
          </w:p>
        </w:tc>
        <w:tc>
          <w:tcPr>
            <w:tcW w:w="2414" w:type="dxa"/>
            <w:vMerge/>
          </w:tcPr>
          <w:p w:rsidR="00697DBD" w:rsidRDefault="00697DBD" w:rsidP="00356223">
            <w:pPr>
              <w:spacing w:line="360" w:lineRule="auto"/>
              <w:jc w:val="both"/>
              <w:rPr>
                <w:b/>
                <w:sz w:val="20"/>
              </w:rPr>
            </w:pPr>
          </w:p>
        </w:tc>
        <w:tc>
          <w:tcPr>
            <w:tcW w:w="1039" w:type="dxa"/>
          </w:tcPr>
          <w:p w:rsidR="00697DBD" w:rsidRDefault="00697DBD" w:rsidP="00356223">
            <w:pPr>
              <w:ind w:hanging="3"/>
              <w:jc w:val="center"/>
              <w:rPr>
                <w:b/>
                <w:iCs/>
                <w:sz w:val="20"/>
              </w:rPr>
            </w:pPr>
            <w:r>
              <w:rPr>
                <w:b/>
                <w:iCs/>
                <w:sz w:val="20"/>
              </w:rPr>
              <w:t>жилые дома</w:t>
            </w:r>
          </w:p>
        </w:tc>
        <w:tc>
          <w:tcPr>
            <w:tcW w:w="1188" w:type="dxa"/>
          </w:tcPr>
          <w:p w:rsidR="00697DBD" w:rsidRDefault="00697DBD" w:rsidP="00356223">
            <w:pPr>
              <w:ind w:hanging="3"/>
              <w:jc w:val="center"/>
              <w:rPr>
                <w:b/>
                <w:iCs/>
                <w:sz w:val="20"/>
              </w:rPr>
            </w:pPr>
            <w:r>
              <w:rPr>
                <w:b/>
                <w:iCs/>
                <w:sz w:val="20"/>
              </w:rPr>
              <w:t>жилые квартиры</w:t>
            </w:r>
          </w:p>
        </w:tc>
        <w:tc>
          <w:tcPr>
            <w:tcW w:w="1034" w:type="dxa"/>
          </w:tcPr>
          <w:p w:rsidR="00697DBD" w:rsidRDefault="00697DBD" w:rsidP="00356223">
            <w:pPr>
              <w:ind w:hanging="3"/>
              <w:jc w:val="center"/>
              <w:rPr>
                <w:b/>
                <w:iCs/>
                <w:sz w:val="20"/>
              </w:rPr>
            </w:pPr>
            <w:r>
              <w:rPr>
                <w:b/>
                <w:iCs/>
                <w:sz w:val="20"/>
              </w:rPr>
              <w:t>общая площ-тыс.м²</w:t>
            </w:r>
          </w:p>
        </w:tc>
        <w:tc>
          <w:tcPr>
            <w:tcW w:w="1019" w:type="dxa"/>
          </w:tcPr>
          <w:p w:rsidR="00697DBD" w:rsidRDefault="00697DBD" w:rsidP="00356223">
            <w:pPr>
              <w:ind w:hanging="3"/>
              <w:jc w:val="center"/>
              <w:rPr>
                <w:b/>
                <w:iCs/>
                <w:sz w:val="20"/>
              </w:rPr>
            </w:pPr>
            <w:r>
              <w:rPr>
                <w:b/>
                <w:iCs/>
                <w:sz w:val="20"/>
              </w:rPr>
              <w:t>жилые дома</w:t>
            </w:r>
          </w:p>
        </w:tc>
        <w:tc>
          <w:tcPr>
            <w:tcW w:w="1188" w:type="dxa"/>
          </w:tcPr>
          <w:p w:rsidR="00697DBD" w:rsidRDefault="00697DBD" w:rsidP="00356223">
            <w:pPr>
              <w:ind w:hanging="3"/>
              <w:jc w:val="center"/>
              <w:rPr>
                <w:b/>
                <w:iCs/>
                <w:sz w:val="20"/>
              </w:rPr>
            </w:pPr>
            <w:r>
              <w:rPr>
                <w:b/>
                <w:iCs/>
                <w:sz w:val="20"/>
              </w:rPr>
              <w:t>жилые квартиры</w:t>
            </w:r>
          </w:p>
        </w:tc>
        <w:tc>
          <w:tcPr>
            <w:tcW w:w="1014" w:type="dxa"/>
          </w:tcPr>
          <w:p w:rsidR="00697DBD" w:rsidRDefault="00697DBD" w:rsidP="00356223">
            <w:pPr>
              <w:ind w:hanging="3"/>
              <w:jc w:val="center"/>
              <w:rPr>
                <w:b/>
                <w:iCs/>
                <w:sz w:val="20"/>
              </w:rPr>
            </w:pPr>
            <w:r>
              <w:rPr>
                <w:b/>
                <w:iCs/>
                <w:sz w:val="20"/>
              </w:rPr>
              <w:t>общая площ-тыс.м²</w:t>
            </w:r>
          </w:p>
        </w:tc>
      </w:tr>
      <w:tr w:rsidR="00697DBD" w:rsidTr="00356223">
        <w:tblPrEx>
          <w:tblCellMar>
            <w:top w:w="0" w:type="dxa"/>
            <w:bottom w:w="0" w:type="dxa"/>
          </w:tblCellMar>
        </w:tblPrEx>
        <w:tc>
          <w:tcPr>
            <w:tcW w:w="675" w:type="dxa"/>
          </w:tcPr>
          <w:p w:rsidR="00697DBD" w:rsidRDefault="00697DBD" w:rsidP="00356223">
            <w:pPr>
              <w:jc w:val="center"/>
              <w:rPr>
                <w:sz w:val="16"/>
              </w:rPr>
            </w:pPr>
            <w:r>
              <w:rPr>
                <w:sz w:val="16"/>
              </w:rPr>
              <w:t>1</w:t>
            </w:r>
          </w:p>
        </w:tc>
        <w:tc>
          <w:tcPr>
            <w:tcW w:w="2414" w:type="dxa"/>
          </w:tcPr>
          <w:p w:rsidR="00697DBD" w:rsidRDefault="00697DBD" w:rsidP="00356223">
            <w:pPr>
              <w:jc w:val="center"/>
              <w:rPr>
                <w:sz w:val="16"/>
              </w:rPr>
            </w:pPr>
            <w:r>
              <w:rPr>
                <w:sz w:val="16"/>
              </w:rPr>
              <w:t>2</w:t>
            </w:r>
          </w:p>
        </w:tc>
        <w:tc>
          <w:tcPr>
            <w:tcW w:w="1039" w:type="dxa"/>
          </w:tcPr>
          <w:p w:rsidR="00697DBD" w:rsidRDefault="00697DBD" w:rsidP="00356223">
            <w:pPr>
              <w:jc w:val="center"/>
              <w:rPr>
                <w:sz w:val="16"/>
              </w:rPr>
            </w:pPr>
            <w:r>
              <w:rPr>
                <w:sz w:val="16"/>
              </w:rPr>
              <w:t>3</w:t>
            </w:r>
          </w:p>
        </w:tc>
        <w:tc>
          <w:tcPr>
            <w:tcW w:w="1188" w:type="dxa"/>
          </w:tcPr>
          <w:p w:rsidR="00697DBD" w:rsidRDefault="00697DBD" w:rsidP="00356223">
            <w:pPr>
              <w:jc w:val="center"/>
              <w:rPr>
                <w:sz w:val="16"/>
              </w:rPr>
            </w:pPr>
            <w:r>
              <w:rPr>
                <w:sz w:val="16"/>
              </w:rPr>
              <w:t>4</w:t>
            </w:r>
          </w:p>
        </w:tc>
        <w:tc>
          <w:tcPr>
            <w:tcW w:w="1034" w:type="dxa"/>
          </w:tcPr>
          <w:p w:rsidR="00697DBD" w:rsidRDefault="00697DBD" w:rsidP="00356223">
            <w:pPr>
              <w:jc w:val="center"/>
              <w:rPr>
                <w:sz w:val="16"/>
              </w:rPr>
            </w:pPr>
            <w:r>
              <w:rPr>
                <w:sz w:val="16"/>
              </w:rPr>
              <w:t>5</w:t>
            </w:r>
          </w:p>
        </w:tc>
        <w:tc>
          <w:tcPr>
            <w:tcW w:w="1019" w:type="dxa"/>
          </w:tcPr>
          <w:p w:rsidR="00697DBD" w:rsidRDefault="00697DBD" w:rsidP="00356223">
            <w:pPr>
              <w:jc w:val="center"/>
              <w:rPr>
                <w:sz w:val="16"/>
              </w:rPr>
            </w:pPr>
            <w:r>
              <w:rPr>
                <w:sz w:val="16"/>
              </w:rPr>
              <w:t>6</w:t>
            </w:r>
          </w:p>
        </w:tc>
        <w:tc>
          <w:tcPr>
            <w:tcW w:w="1188" w:type="dxa"/>
          </w:tcPr>
          <w:p w:rsidR="00697DBD" w:rsidRDefault="00697DBD" w:rsidP="00356223">
            <w:pPr>
              <w:jc w:val="center"/>
              <w:rPr>
                <w:sz w:val="16"/>
              </w:rPr>
            </w:pPr>
            <w:r>
              <w:rPr>
                <w:sz w:val="16"/>
              </w:rPr>
              <w:t>7</w:t>
            </w:r>
          </w:p>
        </w:tc>
        <w:tc>
          <w:tcPr>
            <w:tcW w:w="1014" w:type="dxa"/>
          </w:tcPr>
          <w:p w:rsidR="00697DBD" w:rsidRDefault="00697DBD" w:rsidP="00356223">
            <w:pPr>
              <w:jc w:val="center"/>
              <w:rPr>
                <w:sz w:val="16"/>
              </w:rPr>
            </w:pPr>
            <w:r>
              <w:rPr>
                <w:sz w:val="16"/>
              </w:rPr>
              <w:t>8</w:t>
            </w:r>
          </w:p>
        </w:tc>
      </w:tr>
      <w:tr w:rsidR="00697DBD" w:rsidTr="00356223">
        <w:tblPrEx>
          <w:tblCellMar>
            <w:top w:w="0" w:type="dxa"/>
            <w:bottom w:w="0" w:type="dxa"/>
          </w:tblCellMar>
        </w:tblPrEx>
        <w:tc>
          <w:tcPr>
            <w:tcW w:w="675" w:type="dxa"/>
          </w:tcPr>
          <w:p w:rsidR="00697DBD" w:rsidRDefault="00697DBD" w:rsidP="00356223">
            <w:pPr>
              <w:jc w:val="center"/>
              <w:rPr>
                <w:b/>
                <w:bCs/>
                <w:sz w:val="22"/>
              </w:rPr>
            </w:pPr>
            <w:r>
              <w:rPr>
                <w:b/>
                <w:bCs/>
                <w:sz w:val="22"/>
              </w:rPr>
              <w:t>1</w:t>
            </w:r>
          </w:p>
        </w:tc>
        <w:tc>
          <w:tcPr>
            <w:tcW w:w="2414" w:type="dxa"/>
          </w:tcPr>
          <w:p w:rsidR="00697DBD" w:rsidRDefault="00697DBD" w:rsidP="00356223">
            <w:pPr>
              <w:pStyle w:val="xl35"/>
              <w:spacing w:before="40" w:beforeAutospacing="0" w:after="40" w:afterAutospacing="0"/>
              <w:rPr>
                <w:iCs/>
                <w:szCs w:val="24"/>
              </w:rPr>
            </w:pPr>
            <w:r>
              <w:rPr>
                <w:iCs/>
                <w:szCs w:val="24"/>
              </w:rPr>
              <w:t>с. Никольское 1-е</w:t>
            </w:r>
          </w:p>
        </w:tc>
        <w:tc>
          <w:tcPr>
            <w:tcW w:w="1039" w:type="dxa"/>
          </w:tcPr>
          <w:p w:rsidR="00697DBD" w:rsidRDefault="00697DBD" w:rsidP="00356223">
            <w:pPr>
              <w:ind w:hanging="3"/>
              <w:jc w:val="center"/>
              <w:rPr>
                <w:b/>
                <w:bCs/>
                <w:iCs/>
                <w:sz w:val="22"/>
              </w:rPr>
            </w:pPr>
            <w:r>
              <w:rPr>
                <w:b/>
                <w:bCs/>
                <w:iCs/>
                <w:sz w:val="22"/>
              </w:rPr>
              <w:t>719</w:t>
            </w:r>
          </w:p>
        </w:tc>
        <w:tc>
          <w:tcPr>
            <w:tcW w:w="1188" w:type="dxa"/>
          </w:tcPr>
          <w:p w:rsidR="00697DBD" w:rsidRDefault="00697DBD" w:rsidP="00356223">
            <w:pPr>
              <w:ind w:hanging="3"/>
              <w:jc w:val="center"/>
              <w:rPr>
                <w:b/>
                <w:bCs/>
                <w:iCs/>
                <w:sz w:val="22"/>
              </w:rPr>
            </w:pPr>
            <w:r>
              <w:rPr>
                <w:b/>
                <w:bCs/>
                <w:iCs/>
                <w:sz w:val="22"/>
              </w:rPr>
              <w:t>-</w:t>
            </w:r>
          </w:p>
        </w:tc>
        <w:tc>
          <w:tcPr>
            <w:tcW w:w="1034" w:type="dxa"/>
          </w:tcPr>
          <w:p w:rsidR="00697DBD" w:rsidRDefault="00697DBD" w:rsidP="00356223">
            <w:pPr>
              <w:ind w:hanging="3"/>
              <w:jc w:val="center"/>
              <w:rPr>
                <w:b/>
                <w:bCs/>
                <w:iCs/>
                <w:sz w:val="22"/>
              </w:rPr>
            </w:pPr>
            <w:r>
              <w:rPr>
                <w:b/>
                <w:bCs/>
                <w:iCs/>
                <w:sz w:val="22"/>
              </w:rPr>
              <w:t>35,7</w:t>
            </w:r>
          </w:p>
        </w:tc>
        <w:tc>
          <w:tcPr>
            <w:tcW w:w="1019" w:type="dxa"/>
          </w:tcPr>
          <w:p w:rsidR="00697DBD" w:rsidRDefault="00697DBD" w:rsidP="00356223">
            <w:pPr>
              <w:ind w:hanging="3"/>
              <w:jc w:val="center"/>
              <w:rPr>
                <w:b/>
                <w:bCs/>
                <w:iCs/>
                <w:sz w:val="22"/>
              </w:rPr>
            </w:pPr>
            <w:r>
              <w:rPr>
                <w:b/>
                <w:bCs/>
                <w:iCs/>
                <w:sz w:val="22"/>
              </w:rPr>
              <w:t>2</w:t>
            </w:r>
          </w:p>
        </w:tc>
        <w:tc>
          <w:tcPr>
            <w:tcW w:w="1188" w:type="dxa"/>
          </w:tcPr>
          <w:p w:rsidR="00697DBD" w:rsidRDefault="00697DBD" w:rsidP="00356223">
            <w:pPr>
              <w:ind w:hanging="3"/>
              <w:jc w:val="center"/>
              <w:rPr>
                <w:b/>
                <w:bCs/>
                <w:iCs/>
                <w:sz w:val="22"/>
              </w:rPr>
            </w:pPr>
            <w:r>
              <w:rPr>
                <w:b/>
                <w:bCs/>
                <w:iCs/>
                <w:sz w:val="22"/>
              </w:rPr>
              <w:t>-</w:t>
            </w:r>
          </w:p>
        </w:tc>
        <w:tc>
          <w:tcPr>
            <w:tcW w:w="1014" w:type="dxa"/>
          </w:tcPr>
          <w:p w:rsidR="00697DBD" w:rsidRDefault="00697DBD" w:rsidP="00356223">
            <w:pPr>
              <w:ind w:hanging="3"/>
              <w:jc w:val="center"/>
              <w:rPr>
                <w:b/>
                <w:bCs/>
                <w:iCs/>
                <w:sz w:val="22"/>
              </w:rPr>
            </w:pPr>
            <w:r>
              <w:rPr>
                <w:b/>
                <w:bCs/>
                <w:iCs/>
                <w:sz w:val="22"/>
              </w:rPr>
              <w:t>0,1</w:t>
            </w:r>
          </w:p>
        </w:tc>
      </w:tr>
      <w:tr w:rsidR="00697DBD" w:rsidTr="00356223">
        <w:tblPrEx>
          <w:tblCellMar>
            <w:top w:w="0" w:type="dxa"/>
            <w:bottom w:w="0" w:type="dxa"/>
          </w:tblCellMar>
        </w:tblPrEx>
        <w:tc>
          <w:tcPr>
            <w:tcW w:w="675" w:type="dxa"/>
          </w:tcPr>
          <w:p w:rsidR="00697DBD" w:rsidRDefault="00697DBD" w:rsidP="00356223">
            <w:pPr>
              <w:jc w:val="center"/>
              <w:rPr>
                <w:b/>
                <w:bCs/>
                <w:sz w:val="22"/>
              </w:rPr>
            </w:pPr>
            <w:r>
              <w:rPr>
                <w:b/>
                <w:bCs/>
                <w:sz w:val="22"/>
              </w:rPr>
              <w:t>2</w:t>
            </w:r>
          </w:p>
        </w:tc>
        <w:tc>
          <w:tcPr>
            <w:tcW w:w="2414" w:type="dxa"/>
          </w:tcPr>
          <w:p w:rsidR="00697DBD" w:rsidRDefault="00697DBD" w:rsidP="00356223">
            <w:pPr>
              <w:pStyle w:val="xl35"/>
              <w:spacing w:before="40" w:beforeAutospacing="0" w:after="40" w:afterAutospacing="0"/>
              <w:rPr>
                <w:iCs/>
                <w:szCs w:val="24"/>
              </w:rPr>
            </w:pPr>
            <w:r>
              <w:rPr>
                <w:iCs/>
                <w:szCs w:val="24"/>
              </w:rPr>
              <w:t>х. Горюшкин</w:t>
            </w:r>
          </w:p>
        </w:tc>
        <w:tc>
          <w:tcPr>
            <w:tcW w:w="1039" w:type="dxa"/>
          </w:tcPr>
          <w:p w:rsidR="00697DBD" w:rsidRDefault="00697DBD" w:rsidP="00356223">
            <w:pPr>
              <w:ind w:hanging="3"/>
              <w:jc w:val="center"/>
              <w:rPr>
                <w:b/>
                <w:bCs/>
                <w:iCs/>
                <w:sz w:val="22"/>
              </w:rPr>
            </w:pPr>
            <w:r>
              <w:rPr>
                <w:b/>
                <w:bCs/>
                <w:iCs/>
                <w:sz w:val="22"/>
              </w:rPr>
              <w:t>57</w:t>
            </w:r>
          </w:p>
        </w:tc>
        <w:tc>
          <w:tcPr>
            <w:tcW w:w="1188" w:type="dxa"/>
          </w:tcPr>
          <w:p w:rsidR="00697DBD" w:rsidRDefault="00697DBD" w:rsidP="00356223">
            <w:pPr>
              <w:ind w:hanging="3"/>
              <w:jc w:val="center"/>
              <w:rPr>
                <w:b/>
                <w:bCs/>
                <w:iCs/>
                <w:sz w:val="22"/>
              </w:rPr>
            </w:pPr>
            <w:r>
              <w:rPr>
                <w:b/>
                <w:bCs/>
                <w:iCs/>
                <w:sz w:val="22"/>
              </w:rPr>
              <w:t>-</w:t>
            </w:r>
          </w:p>
        </w:tc>
        <w:tc>
          <w:tcPr>
            <w:tcW w:w="1034" w:type="dxa"/>
          </w:tcPr>
          <w:p w:rsidR="00697DBD" w:rsidRDefault="00697DBD" w:rsidP="00356223">
            <w:pPr>
              <w:ind w:hanging="3"/>
              <w:jc w:val="center"/>
              <w:rPr>
                <w:b/>
                <w:bCs/>
                <w:iCs/>
                <w:sz w:val="22"/>
              </w:rPr>
            </w:pPr>
            <w:r>
              <w:rPr>
                <w:b/>
                <w:bCs/>
                <w:iCs/>
                <w:sz w:val="22"/>
              </w:rPr>
              <w:t>2,0</w:t>
            </w:r>
          </w:p>
        </w:tc>
        <w:tc>
          <w:tcPr>
            <w:tcW w:w="1019" w:type="dxa"/>
          </w:tcPr>
          <w:p w:rsidR="00697DBD" w:rsidRDefault="00697DBD" w:rsidP="00356223">
            <w:pPr>
              <w:ind w:hanging="3"/>
              <w:jc w:val="center"/>
              <w:rPr>
                <w:b/>
                <w:bCs/>
                <w:iCs/>
                <w:sz w:val="22"/>
              </w:rPr>
            </w:pPr>
            <w:r>
              <w:rPr>
                <w:b/>
                <w:bCs/>
                <w:iCs/>
                <w:sz w:val="22"/>
              </w:rPr>
              <w:t>-</w:t>
            </w:r>
          </w:p>
        </w:tc>
        <w:tc>
          <w:tcPr>
            <w:tcW w:w="1188" w:type="dxa"/>
          </w:tcPr>
          <w:p w:rsidR="00697DBD" w:rsidRDefault="00697DBD" w:rsidP="00356223">
            <w:pPr>
              <w:ind w:hanging="3"/>
              <w:jc w:val="center"/>
              <w:rPr>
                <w:b/>
                <w:bCs/>
                <w:iCs/>
                <w:sz w:val="22"/>
              </w:rPr>
            </w:pPr>
            <w:r>
              <w:rPr>
                <w:b/>
                <w:bCs/>
                <w:iCs/>
                <w:sz w:val="22"/>
              </w:rPr>
              <w:t>-</w:t>
            </w:r>
          </w:p>
        </w:tc>
        <w:tc>
          <w:tcPr>
            <w:tcW w:w="1014" w:type="dxa"/>
          </w:tcPr>
          <w:p w:rsidR="00697DBD" w:rsidRDefault="00697DBD" w:rsidP="00356223">
            <w:pPr>
              <w:ind w:hanging="3"/>
              <w:jc w:val="center"/>
              <w:rPr>
                <w:b/>
                <w:bCs/>
                <w:iCs/>
                <w:sz w:val="22"/>
              </w:rPr>
            </w:pPr>
            <w:r>
              <w:rPr>
                <w:b/>
                <w:bCs/>
                <w:iCs/>
                <w:sz w:val="22"/>
              </w:rPr>
              <w:t>-</w:t>
            </w:r>
          </w:p>
        </w:tc>
      </w:tr>
    </w:tbl>
    <w:p w:rsidR="00697DBD" w:rsidRDefault="00697DBD" w:rsidP="00697DBD">
      <w:pPr>
        <w:spacing w:line="360" w:lineRule="auto"/>
        <w:ind w:firstLine="567"/>
      </w:pPr>
    </w:p>
    <w:p w:rsidR="00697DBD" w:rsidRDefault="00697DBD" w:rsidP="00697DBD">
      <w:pPr>
        <w:spacing w:line="360" w:lineRule="auto"/>
        <w:ind w:firstLine="567"/>
        <w:jc w:val="both"/>
      </w:pPr>
      <w:r>
        <w:t>Средняя обеспеченность общей жилой площадью по селу Никольскому 1-му соста</w:t>
      </w:r>
      <w:r>
        <w:t>в</w:t>
      </w:r>
      <w:r>
        <w:t>ляет 27,8 м²/чел., по хутору Горюшкин – 33,3 м²/чел. (см. таблицу 14).</w:t>
      </w:r>
    </w:p>
    <w:p w:rsidR="00697DBD" w:rsidRDefault="00697DBD" w:rsidP="00697DBD">
      <w:pPr>
        <w:pStyle w:val="a4"/>
        <w:tabs>
          <w:tab w:val="clear" w:pos="4677"/>
          <w:tab w:val="clear" w:pos="9355"/>
        </w:tabs>
        <w:spacing w:line="360" w:lineRule="auto"/>
        <w:ind w:firstLine="540"/>
        <w:jc w:val="both"/>
      </w:pPr>
      <w:r>
        <w:t xml:space="preserve">В границах населенных пунктов: села </w:t>
      </w:r>
      <w:r>
        <w:rPr>
          <w:iCs/>
        </w:rPr>
        <w:t>Никольское 1-е и хутора Горюшкин</w:t>
      </w:r>
      <w:r>
        <w:t xml:space="preserve"> имеются резервные площади для индивидуального жилищного строительства, которые будут в</w:t>
      </w:r>
      <w:r>
        <w:t>ы</w:t>
      </w:r>
      <w:r>
        <w:t>деляться по мере необх</w:t>
      </w:r>
      <w:r>
        <w:t>о</w:t>
      </w:r>
      <w:r>
        <w:t>димости.</w:t>
      </w:r>
    </w:p>
    <w:p w:rsidR="00697DBD" w:rsidRDefault="00697DBD" w:rsidP="00697DBD">
      <w:pPr>
        <w:pStyle w:val="a4"/>
        <w:tabs>
          <w:tab w:val="clear" w:pos="4677"/>
          <w:tab w:val="clear" w:pos="9355"/>
        </w:tabs>
        <w:spacing w:line="360" w:lineRule="auto"/>
        <w:ind w:firstLine="540"/>
        <w:jc w:val="both"/>
      </w:pPr>
      <w:r>
        <w:t>Жилищное строительство, в основном осуществляется индивидуально, за счет собс</w:t>
      </w:r>
      <w:r>
        <w:t>т</w:t>
      </w:r>
      <w:r>
        <w:t xml:space="preserve">венных средств населения и с помощью кредитов. </w:t>
      </w:r>
    </w:p>
    <w:p w:rsidR="00697DBD" w:rsidRDefault="00697DBD" w:rsidP="00697DBD">
      <w:pPr>
        <w:pStyle w:val="a4"/>
        <w:tabs>
          <w:tab w:val="clear" w:pos="4677"/>
          <w:tab w:val="clear" w:pos="9355"/>
        </w:tabs>
        <w:spacing w:line="360" w:lineRule="auto"/>
        <w:ind w:firstLine="540"/>
        <w:jc w:val="both"/>
        <w:rPr>
          <w:bCs/>
          <w:iCs/>
          <w:szCs w:val="28"/>
        </w:rPr>
      </w:pPr>
      <w:r>
        <w:t xml:space="preserve">На территории Воробьевского муниципального района работают: </w:t>
      </w:r>
      <w:r>
        <w:rPr>
          <w:szCs w:val="28"/>
        </w:rPr>
        <w:t>федеральные цел</w:t>
      </w:r>
      <w:r>
        <w:rPr>
          <w:szCs w:val="28"/>
        </w:rPr>
        <w:t>е</w:t>
      </w:r>
      <w:r>
        <w:rPr>
          <w:szCs w:val="28"/>
        </w:rPr>
        <w:t>вые программы «Жилище» и «Социальное развитие села», областные цел</w:t>
      </w:r>
      <w:r>
        <w:rPr>
          <w:szCs w:val="28"/>
        </w:rPr>
        <w:t>е</w:t>
      </w:r>
      <w:r>
        <w:rPr>
          <w:szCs w:val="28"/>
        </w:rPr>
        <w:t xml:space="preserve">вые программы «Обеспечение жильем молодых семей» и </w:t>
      </w:r>
      <w:r>
        <w:rPr>
          <w:bCs/>
          <w:iCs/>
          <w:szCs w:val="28"/>
        </w:rPr>
        <w:t>«Обеспечение жильем  граждан пр</w:t>
      </w:r>
      <w:r>
        <w:rPr>
          <w:bCs/>
          <w:iCs/>
          <w:szCs w:val="28"/>
        </w:rPr>
        <w:t>о</w:t>
      </w:r>
      <w:r>
        <w:rPr>
          <w:bCs/>
          <w:iCs/>
          <w:szCs w:val="28"/>
        </w:rPr>
        <w:t>живающих в сельской местности, в том числе молодых семей и молодых специалистов, проживающих на селе».</w:t>
      </w:r>
    </w:p>
    <w:p w:rsidR="00697DBD" w:rsidRDefault="00697DBD" w:rsidP="00697DBD">
      <w:pPr>
        <w:pStyle w:val="a4"/>
        <w:tabs>
          <w:tab w:val="clear" w:pos="4677"/>
          <w:tab w:val="clear" w:pos="9355"/>
        </w:tabs>
        <w:ind w:firstLine="567"/>
        <w:jc w:val="center"/>
        <w:rPr>
          <w:b/>
          <w:bCs/>
        </w:rPr>
      </w:pPr>
      <w:r>
        <w:rPr>
          <w:b/>
          <w:bCs/>
          <w:iCs/>
          <w:szCs w:val="28"/>
        </w:rPr>
        <w:t xml:space="preserve">Ввод жилого дома в 3 квартале 2010 года </w:t>
      </w:r>
      <w:r>
        <w:rPr>
          <w:b/>
          <w:bCs/>
          <w:szCs w:val="28"/>
        </w:rPr>
        <w:t xml:space="preserve">отдыха </w:t>
      </w:r>
      <w:r>
        <w:rPr>
          <w:b/>
          <w:bCs/>
        </w:rPr>
        <w:t xml:space="preserve">на территории </w:t>
      </w:r>
    </w:p>
    <w:p w:rsidR="00697DBD" w:rsidRDefault="00697DBD" w:rsidP="00697DBD">
      <w:pPr>
        <w:pStyle w:val="a4"/>
        <w:tabs>
          <w:tab w:val="clear" w:pos="4677"/>
          <w:tab w:val="clear" w:pos="9355"/>
        </w:tabs>
        <w:ind w:firstLine="567"/>
        <w:jc w:val="center"/>
        <w:rPr>
          <w:b/>
          <w:bCs/>
        </w:rPr>
      </w:pPr>
      <w:r>
        <w:rPr>
          <w:b/>
          <w:bCs/>
        </w:rPr>
        <w:t>Никольского 1-го сел</w:t>
      </w:r>
      <w:r>
        <w:rPr>
          <w:b/>
          <w:bCs/>
        </w:rPr>
        <w:t>ь</w:t>
      </w:r>
      <w:r>
        <w:rPr>
          <w:b/>
          <w:bCs/>
        </w:rPr>
        <w:t xml:space="preserve">ского поселения </w:t>
      </w:r>
    </w:p>
    <w:p w:rsidR="00697DBD" w:rsidRDefault="00697DBD" w:rsidP="00697DBD">
      <w:pPr>
        <w:pStyle w:val="a4"/>
        <w:tabs>
          <w:tab w:val="clear" w:pos="4677"/>
          <w:tab w:val="clear" w:pos="9355"/>
        </w:tabs>
        <w:ind w:firstLine="567"/>
        <w:jc w:val="center"/>
        <w:rPr>
          <w:b/>
          <w:bCs/>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0"/>
        <w:gridCol w:w="3240"/>
        <w:gridCol w:w="1620"/>
        <w:gridCol w:w="1260"/>
      </w:tblGrid>
      <w:tr w:rsidR="00697DBD" w:rsidTr="00356223">
        <w:tc>
          <w:tcPr>
            <w:tcW w:w="2160" w:type="dxa"/>
          </w:tcPr>
          <w:p w:rsidR="00697DBD" w:rsidRDefault="00697DBD" w:rsidP="00356223">
            <w:pPr>
              <w:pStyle w:val="70"/>
              <w:autoSpaceDE/>
              <w:autoSpaceDN/>
              <w:rPr>
                <w:b w:val="0"/>
                <w:sz w:val="22"/>
                <w:szCs w:val="22"/>
              </w:rPr>
            </w:pPr>
            <w:r>
              <w:rPr>
                <w:bCs w:val="0"/>
              </w:rPr>
              <w:t xml:space="preserve"> </w:t>
            </w:r>
            <w:r>
              <w:rPr>
                <w:b w:val="0"/>
                <w:sz w:val="22"/>
                <w:szCs w:val="22"/>
              </w:rPr>
              <w:t>Сельские посел</w:t>
            </w:r>
            <w:r>
              <w:rPr>
                <w:b w:val="0"/>
                <w:sz w:val="22"/>
                <w:szCs w:val="22"/>
              </w:rPr>
              <w:t>е</w:t>
            </w:r>
            <w:r>
              <w:rPr>
                <w:b w:val="0"/>
                <w:sz w:val="22"/>
                <w:szCs w:val="22"/>
              </w:rPr>
              <w:t>ния</w:t>
            </w:r>
          </w:p>
        </w:tc>
        <w:tc>
          <w:tcPr>
            <w:tcW w:w="3240" w:type="dxa"/>
          </w:tcPr>
          <w:p w:rsidR="00697DBD" w:rsidRDefault="00697DBD" w:rsidP="00356223">
            <w:pPr>
              <w:pStyle w:val="S30"/>
              <w:rPr>
                <w:szCs w:val="22"/>
              </w:rPr>
            </w:pPr>
            <w:r>
              <w:rPr>
                <w:szCs w:val="22"/>
              </w:rPr>
              <w:t>Участники строительства (Ф.И.О.)</w:t>
            </w:r>
          </w:p>
        </w:tc>
        <w:tc>
          <w:tcPr>
            <w:tcW w:w="1620" w:type="dxa"/>
          </w:tcPr>
          <w:p w:rsidR="00697DBD" w:rsidRDefault="00697DBD" w:rsidP="00356223">
            <w:pPr>
              <w:jc w:val="center"/>
              <w:rPr>
                <w:bCs/>
                <w:sz w:val="22"/>
                <w:szCs w:val="22"/>
              </w:rPr>
            </w:pPr>
            <w:r>
              <w:rPr>
                <w:bCs/>
                <w:sz w:val="22"/>
                <w:szCs w:val="22"/>
              </w:rPr>
              <w:t>Общая пл</w:t>
            </w:r>
            <w:r>
              <w:rPr>
                <w:bCs/>
                <w:sz w:val="22"/>
                <w:szCs w:val="22"/>
              </w:rPr>
              <w:t>о</w:t>
            </w:r>
            <w:r>
              <w:rPr>
                <w:bCs/>
                <w:sz w:val="22"/>
                <w:szCs w:val="22"/>
              </w:rPr>
              <w:t>щадь</w:t>
            </w:r>
          </w:p>
          <w:p w:rsidR="00697DBD" w:rsidRDefault="00697DBD" w:rsidP="00356223">
            <w:pPr>
              <w:jc w:val="center"/>
              <w:rPr>
                <w:bCs/>
                <w:sz w:val="22"/>
                <w:szCs w:val="22"/>
              </w:rPr>
            </w:pPr>
            <w:r>
              <w:rPr>
                <w:bCs/>
                <w:sz w:val="22"/>
                <w:szCs w:val="22"/>
              </w:rPr>
              <w:t>дома (м</w:t>
            </w:r>
            <w:r>
              <w:rPr>
                <w:bCs/>
                <w:sz w:val="22"/>
                <w:szCs w:val="22"/>
                <w:vertAlign w:val="superscript"/>
              </w:rPr>
              <w:t>2</w:t>
            </w:r>
            <w:r>
              <w:rPr>
                <w:bCs/>
                <w:sz w:val="22"/>
                <w:szCs w:val="22"/>
              </w:rPr>
              <w:t>)</w:t>
            </w:r>
          </w:p>
        </w:tc>
        <w:tc>
          <w:tcPr>
            <w:tcW w:w="1260" w:type="dxa"/>
          </w:tcPr>
          <w:p w:rsidR="00697DBD" w:rsidRDefault="00697DBD" w:rsidP="00356223">
            <w:pPr>
              <w:jc w:val="center"/>
              <w:rPr>
                <w:bCs/>
                <w:sz w:val="22"/>
                <w:szCs w:val="22"/>
              </w:rPr>
            </w:pPr>
            <w:r>
              <w:rPr>
                <w:bCs/>
                <w:sz w:val="22"/>
                <w:szCs w:val="22"/>
              </w:rPr>
              <w:t>Участники программ</w:t>
            </w:r>
          </w:p>
        </w:tc>
      </w:tr>
      <w:tr w:rsidR="00697DBD" w:rsidTr="00356223">
        <w:tc>
          <w:tcPr>
            <w:tcW w:w="2160" w:type="dxa"/>
          </w:tcPr>
          <w:p w:rsidR="00697DBD" w:rsidRDefault="00697DBD" w:rsidP="00356223">
            <w:pPr>
              <w:jc w:val="center"/>
              <w:rPr>
                <w:sz w:val="16"/>
              </w:rPr>
            </w:pPr>
            <w:r>
              <w:rPr>
                <w:sz w:val="16"/>
              </w:rPr>
              <w:t>1</w:t>
            </w:r>
          </w:p>
        </w:tc>
        <w:tc>
          <w:tcPr>
            <w:tcW w:w="3240" w:type="dxa"/>
          </w:tcPr>
          <w:p w:rsidR="00697DBD" w:rsidRDefault="00697DBD" w:rsidP="00356223">
            <w:pPr>
              <w:jc w:val="center"/>
              <w:rPr>
                <w:sz w:val="16"/>
              </w:rPr>
            </w:pPr>
            <w:r>
              <w:rPr>
                <w:sz w:val="16"/>
              </w:rPr>
              <w:t>2</w:t>
            </w:r>
          </w:p>
        </w:tc>
        <w:tc>
          <w:tcPr>
            <w:tcW w:w="1620" w:type="dxa"/>
          </w:tcPr>
          <w:p w:rsidR="00697DBD" w:rsidRDefault="00697DBD" w:rsidP="00356223">
            <w:pPr>
              <w:jc w:val="center"/>
              <w:rPr>
                <w:sz w:val="16"/>
              </w:rPr>
            </w:pPr>
            <w:r>
              <w:rPr>
                <w:sz w:val="16"/>
              </w:rPr>
              <w:t>3</w:t>
            </w:r>
          </w:p>
        </w:tc>
        <w:tc>
          <w:tcPr>
            <w:tcW w:w="1260" w:type="dxa"/>
          </w:tcPr>
          <w:p w:rsidR="00697DBD" w:rsidRDefault="00697DBD" w:rsidP="00356223">
            <w:pPr>
              <w:jc w:val="center"/>
              <w:rPr>
                <w:sz w:val="16"/>
              </w:rPr>
            </w:pPr>
            <w:r>
              <w:rPr>
                <w:sz w:val="16"/>
              </w:rPr>
              <w:t>4</w:t>
            </w:r>
          </w:p>
        </w:tc>
      </w:tr>
      <w:tr w:rsidR="00697DBD" w:rsidTr="00356223">
        <w:tc>
          <w:tcPr>
            <w:tcW w:w="2160" w:type="dxa"/>
          </w:tcPr>
          <w:p w:rsidR="00697DBD" w:rsidRDefault="00697DBD" w:rsidP="00356223">
            <w:pPr>
              <w:rPr>
                <w:b/>
                <w:bCs/>
                <w:sz w:val="22"/>
              </w:rPr>
            </w:pPr>
            <w:r>
              <w:rPr>
                <w:b/>
                <w:bCs/>
                <w:sz w:val="22"/>
              </w:rPr>
              <w:t>Никольское 1-е</w:t>
            </w:r>
          </w:p>
          <w:p w:rsidR="00697DBD" w:rsidRDefault="00697DBD" w:rsidP="00356223">
            <w:pPr>
              <w:rPr>
                <w:b/>
                <w:bCs/>
                <w:sz w:val="22"/>
              </w:rPr>
            </w:pPr>
          </w:p>
        </w:tc>
        <w:tc>
          <w:tcPr>
            <w:tcW w:w="3240" w:type="dxa"/>
          </w:tcPr>
          <w:p w:rsidR="00697DBD" w:rsidRDefault="00697DBD" w:rsidP="00356223">
            <w:pPr>
              <w:ind w:firstLine="567"/>
              <w:rPr>
                <w:sz w:val="22"/>
              </w:rPr>
            </w:pPr>
            <w:r>
              <w:rPr>
                <w:sz w:val="22"/>
              </w:rPr>
              <w:t>Лучинина Е. Н.</w:t>
            </w:r>
          </w:p>
        </w:tc>
        <w:tc>
          <w:tcPr>
            <w:tcW w:w="1620" w:type="dxa"/>
          </w:tcPr>
          <w:p w:rsidR="00697DBD" w:rsidRDefault="00697DBD" w:rsidP="00356223">
            <w:pPr>
              <w:jc w:val="center"/>
              <w:rPr>
                <w:sz w:val="22"/>
              </w:rPr>
            </w:pPr>
            <w:r>
              <w:rPr>
                <w:sz w:val="22"/>
              </w:rPr>
              <w:t>176,4</w:t>
            </w:r>
          </w:p>
        </w:tc>
        <w:tc>
          <w:tcPr>
            <w:tcW w:w="1260" w:type="dxa"/>
          </w:tcPr>
          <w:p w:rsidR="00697DBD" w:rsidRDefault="00697DBD" w:rsidP="00356223">
            <w:pPr>
              <w:jc w:val="center"/>
              <w:rPr>
                <w:sz w:val="22"/>
              </w:rPr>
            </w:pPr>
            <w:r>
              <w:rPr>
                <w:sz w:val="22"/>
              </w:rPr>
              <w:t>+</w:t>
            </w:r>
          </w:p>
        </w:tc>
      </w:tr>
    </w:tbl>
    <w:p w:rsidR="00697DBD" w:rsidRDefault="00697DBD" w:rsidP="00697DBD">
      <w:pPr>
        <w:pStyle w:val="a4"/>
        <w:tabs>
          <w:tab w:val="clear" w:pos="4677"/>
          <w:tab w:val="clear" w:pos="9355"/>
        </w:tabs>
        <w:spacing w:line="360" w:lineRule="auto"/>
        <w:ind w:firstLine="540"/>
        <w:jc w:val="both"/>
        <w:rPr>
          <w:bCs/>
          <w:iCs/>
          <w:szCs w:val="28"/>
        </w:rPr>
      </w:pPr>
    </w:p>
    <w:p w:rsidR="00697DBD" w:rsidRDefault="00697DBD" w:rsidP="00697DBD">
      <w:pPr>
        <w:widowControl w:val="0"/>
        <w:spacing w:line="360" w:lineRule="auto"/>
        <w:ind w:firstLine="709"/>
        <w:jc w:val="both"/>
        <w:rPr>
          <w:szCs w:val="28"/>
        </w:rPr>
      </w:pPr>
      <w:r>
        <w:rPr>
          <w:spacing w:val="-2"/>
          <w:szCs w:val="28"/>
        </w:rPr>
        <w:t xml:space="preserve">В индивидуальном строительстве основной тип дома – усадебный. </w:t>
      </w:r>
      <w:r>
        <w:rPr>
          <w:szCs w:val="28"/>
        </w:rPr>
        <w:t>Предельные ра</w:t>
      </w:r>
      <w:r>
        <w:rPr>
          <w:szCs w:val="28"/>
        </w:rPr>
        <w:t>з</w:t>
      </w:r>
      <w:r>
        <w:rPr>
          <w:szCs w:val="28"/>
        </w:rPr>
        <w:t>меры земельных участков для индивидуального жилищного строительства и личного по</w:t>
      </w:r>
      <w:r>
        <w:rPr>
          <w:szCs w:val="28"/>
        </w:rPr>
        <w:t>д</w:t>
      </w:r>
      <w:r>
        <w:rPr>
          <w:szCs w:val="28"/>
        </w:rPr>
        <w:t>собного хозяйства в сельских поселениях устанавливаются органами местного самоупра</w:t>
      </w:r>
      <w:r>
        <w:rPr>
          <w:szCs w:val="28"/>
        </w:rPr>
        <w:t>в</w:t>
      </w:r>
      <w:r>
        <w:rPr>
          <w:szCs w:val="28"/>
        </w:rPr>
        <w:t xml:space="preserve">ления. </w:t>
      </w:r>
    </w:p>
    <w:p w:rsidR="00697DBD" w:rsidRDefault="00697DBD" w:rsidP="00697DBD">
      <w:pPr>
        <w:pStyle w:val="13"/>
        <w:spacing w:before="0" w:after="0" w:line="360" w:lineRule="auto"/>
        <w:rPr>
          <w:szCs w:val="20"/>
        </w:rPr>
      </w:pPr>
      <w:r>
        <w:rPr>
          <w:szCs w:val="20"/>
        </w:rPr>
        <w:t xml:space="preserve">            В соответствии со статьей 33 Земельного Кодекса Российской Федерации, пунктом 10 статьи 3 Федерального Закона от 25.10.2001 года № 137-ФЗ «О введении в действие Земельного Кодекса Российской Федерации», Федеральным законом от 07.07.2003 года № 112-ФЗ «О личном подсобном хозяйстве», </w:t>
      </w:r>
      <w:r>
        <w:rPr>
          <w:b/>
          <w:bCs/>
          <w:szCs w:val="20"/>
        </w:rPr>
        <w:t>Совет народных депутатов Воробьевского муниципального района  (Решение от 22.05.2007 г. № 75; Решение от 03.03.2010 г. № 8) установил</w:t>
      </w:r>
      <w:r>
        <w:rPr>
          <w:szCs w:val="20"/>
        </w:rPr>
        <w:t xml:space="preserve"> на территории Воробьевского муниципального района следующие </w:t>
      </w:r>
      <w:r>
        <w:rPr>
          <w:b/>
          <w:bCs/>
          <w:szCs w:val="20"/>
        </w:rPr>
        <w:t>пр</w:t>
      </w:r>
      <w:r>
        <w:rPr>
          <w:b/>
          <w:bCs/>
          <w:szCs w:val="20"/>
        </w:rPr>
        <w:t>е</w:t>
      </w:r>
      <w:r>
        <w:rPr>
          <w:b/>
          <w:bCs/>
          <w:szCs w:val="20"/>
        </w:rPr>
        <w:t>дельные размеры</w:t>
      </w:r>
      <w:r>
        <w:rPr>
          <w:szCs w:val="20"/>
        </w:rPr>
        <w:t xml:space="preserve"> образуемых новых земельных участков, предоставляемых гражданам в собс</w:t>
      </w:r>
      <w:r>
        <w:rPr>
          <w:szCs w:val="20"/>
        </w:rPr>
        <w:t>т</w:t>
      </w:r>
      <w:r>
        <w:rPr>
          <w:szCs w:val="20"/>
        </w:rPr>
        <w:t>венность для ведения личного подсобного хозяйства и индивидуального жилищного строительства, из земель, находящихся в муниц</w:t>
      </w:r>
      <w:r>
        <w:rPr>
          <w:szCs w:val="20"/>
        </w:rPr>
        <w:t>и</w:t>
      </w:r>
      <w:r>
        <w:rPr>
          <w:szCs w:val="20"/>
        </w:rPr>
        <w:t>пальной собственности Воробьевского муниципального района и земель, государственная собственность на которые не разгр</w:t>
      </w:r>
      <w:r>
        <w:rPr>
          <w:szCs w:val="20"/>
        </w:rPr>
        <w:t>а</w:t>
      </w:r>
      <w:r>
        <w:rPr>
          <w:szCs w:val="20"/>
        </w:rPr>
        <w:t>ничена:</w:t>
      </w:r>
    </w:p>
    <w:p w:rsidR="00697DBD" w:rsidRDefault="00697DBD" w:rsidP="00697DBD">
      <w:pPr>
        <w:spacing w:line="360" w:lineRule="auto"/>
        <w:jc w:val="both"/>
        <w:rPr>
          <w:b/>
          <w:bCs/>
          <w:i/>
          <w:iCs/>
        </w:rPr>
      </w:pPr>
      <w:r>
        <w:rPr>
          <w:b/>
          <w:bCs/>
          <w:i/>
          <w:iCs/>
        </w:rPr>
        <w:t xml:space="preserve">                   для индивидуального жилищного строительства:</w:t>
      </w:r>
    </w:p>
    <w:p w:rsidR="00697DBD" w:rsidRDefault="00697DBD" w:rsidP="00697DBD">
      <w:pPr>
        <w:spacing w:line="360" w:lineRule="auto"/>
        <w:jc w:val="both"/>
        <w:rPr>
          <w:b/>
          <w:bCs/>
        </w:rPr>
      </w:pPr>
      <w:r>
        <w:rPr>
          <w:b/>
          <w:bCs/>
        </w:rPr>
        <w:t>- минимальные – 0,02 га;</w:t>
      </w:r>
    </w:p>
    <w:p w:rsidR="00697DBD" w:rsidRDefault="00697DBD" w:rsidP="00697DBD">
      <w:pPr>
        <w:spacing w:line="360" w:lineRule="auto"/>
        <w:jc w:val="both"/>
        <w:rPr>
          <w:b/>
          <w:bCs/>
        </w:rPr>
      </w:pPr>
      <w:r>
        <w:rPr>
          <w:b/>
          <w:bCs/>
        </w:rPr>
        <w:t xml:space="preserve">- максимальные – 0,5 га. </w:t>
      </w:r>
    </w:p>
    <w:p w:rsidR="00697DBD" w:rsidRDefault="00697DBD" w:rsidP="00697DBD">
      <w:pPr>
        <w:spacing w:line="360" w:lineRule="auto"/>
        <w:jc w:val="both"/>
        <w:rPr>
          <w:i/>
          <w:iCs/>
        </w:rPr>
      </w:pPr>
      <w:r>
        <w:rPr>
          <w:b/>
          <w:bCs/>
          <w:i/>
          <w:iCs/>
        </w:rPr>
        <w:t xml:space="preserve">            </w:t>
      </w:r>
      <w:r>
        <w:rPr>
          <w:b/>
          <w:bCs/>
          <w:i/>
          <w:iCs/>
          <w:sz w:val="26"/>
        </w:rPr>
        <w:t xml:space="preserve">            </w:t>
      </w:r>
      <w:r>
        <w:rPr>
          <w:b/>
          <w:bCs/>
          <w:i/>
          <w:iCs/>
        </w:rPr>
        <w:t>для ведения личного подсобного хозяйства</w:t>
      </w:r>
      <w:r>
        <w:rPr>
          <w:i/>
          <w:iCs/>
        </w:rPr>
        <w:t>:</w:t>
      </w:r>
    </w:p>
    <w:p w:rsidR="00697DBD" w:rsidRDefault="00697DBD" w:rsidP="00697DBD">
      <w:pPr>
        <w:spacing w:line="360" w:lineRule="auto"/>
        <w:jc w:val="both"/>
      </w:pPr>
      <w:r>
        <w:rPr>
          <w:i/>
          <w:iCs/>
          <w:sz w:val="26"/>
        </w:rPr>
        <w:t xml:space="preserve"> </w:t>
      </w:r>
      <w:r>
        <w:rPr>
          <w:b/>
          <w:bCs/>
        </w:rPr>
        <w:t xml:space="preserve">- минимальные </w:t>
      </w:r>
      <w:r>
        <w:t xml:space="preserve">(в </w:t>
      </w:r>
      <w:r w:rsidR="00092D49">
        <w:t>границах</w:t>
      </w:r>
      <w:r>
        <w:t xml:space="preserve"> административного центра Воробьевского муниципального района с. Воробьевка)</w:t>
      </w:r>
      <w:r>
        <w:rPr>
          <w:b/>
          <w:bCs/>
        </w:rPr>
        <w:t xml:space="preserve">  – 0,01 га, </w:t>
      </w:r>
      <w:r>
        <w:t xml:space="preserve">(в черте других населенных пунктов) – </w:t>
      </w:r>
      <w:r>
        <w:rPr>
          <w:b/>
          <w:bCs/>
        </w:rPr>
        <w:t>0,04 га;</w:t>
      </w:r>
    </w:p>
    <w:p w:rsidR="00697DBD" w:rsidRDefault="00697DBD" w:rsidP="00697DBD">
      <w:pPr>
        <w:spacing w:line="360" w:lineRule="auto"/>
        <w:jc w:val="both"/>
        <w:rPr>
          <w:b/>
          <w:bCs/>
        </w:rPr>
      </w:pPr>
      <w:r>
        <w:rPr>
          <w:b/>
          <w:bCs/>
        </w:rPr>
        <w:t xml:space="preserve">- максимальные </w:t>
      </w:r>
      <w:r>
        <w:t xml:space="preserve">(в </w:t>
      </w:r>
      <w:r w:rsidR="00092D49">
        <w:t>границах</w:t>
      </w:r>
      <w:r>
        <w:t xml:space="preserve"> населенных пунктов) </w:t>
      </w:r>
      <w:r>
        <w:rPr>
          <w:b/>
          <w:bCs/>
        </w:rPr>
        <w:t xml:space="preserve">– 0,5 га, </w:t>
      </w:r>
      <w:r>
        <w:t xml:space="preserve">(за </w:t>
      </w:r>
      <w:r w:rsidR="00092D49">
        <w:t>границами</w:t>
      </w:r>
      <w:r>
        <w:t xml:space="preserve"> населенных пунктов) </w:t>
      </w:r>
      <w:r>
        <w:rPr>
          <w:b/>
          <w:bCs/>
        </w:rPr>
        <w:t>– 1,0 га.</w:t>
      </w:r>
      <w:r>
        <w:t xml:space="preserve"> </w:t>
      </w:r>
      <w:r>
        <w:rPr>
          <w:b/>
          <w:bCs/>
        </w:rPr>
        <w:t xml:space="preserve"> </w:t>
      </w:r>
    </w:p>
    <w:p w:rsidR="00697DBD" w:rsidRDefault="00697DBD" w:rsidP="00697DBD">
      <w:pPr>
        <w:pStyle w:val="1"/>
        <w:spacing w:line="360" w:lineRule="auto"/>
        <w:rPr>
          <w:b w:val="0"/>
        </w:rPr>
      </w:pPr>
      <w:r>
        <w:rPr>
          <w:b w:val="0"/>
        </w:rPr>
        <w:t xml:space="preserve">          </w:t>
      </w:r>
      <w:r>
        <w:rPr>
          <w:b w:val="0"/>
          <w:szCs w:val="28"/>
        </w:rPr>
        <w:t xml:space="preserve">В соответствии с </w:t>
      </w:r>
      <w:r>
        <w:rPr>
          <w:bCs/>
          <w:szCs w:val="28"/>
        </w:rPr>
        <w:t>«Техническим регламентом о требованиях пожарной безопа</w:t>
      </w:r>
      <w:r>
        <w:rPr>
          <w:bCs/>
          <w:szCs w:val="28"/>
        </w:rPr>
        <w:t>с</w:t>
      </w:r>
      <w:r>
        <w:rPr>
          <w:bCs/>
          <w:szCs w:val="28"/>
        </w:rPr>
        <w:t>ности»</w:t>
      </w:r>
      <w:r>
        <w:rPr>
          <w:b w:val="0"/>
          <w:szCs w:val="28"/>
        </w:rPr>
        <w:t xml:space="preserve"> (от 22.07.2008г. № 123-ФЗ), </w:t>
      </w:r>
      <w:r>
        <w:rPr>
          <w:b w:val="0"/>
        </w:rPr>
        <w:t xml:space="preserve"> проектируемое строительство должно вестись с уч</w:t>
      </w:r>
      <w:r>
        <w:rPr>
          <w:b w:val="0"/>
        </w:rPr>
        <w:t>е</w:t>
      </w:r>
      <w:r>
        <w:rPr>
          <w:b w:val="0"/>
        </w:rPr>
        <w:t>том требований пожарной безопасности при проектировании, строительстве и эксплуат</w:t>
      </w:r>
      <w:r>
        <w:rPr>
          <w:b w:val="0"/>
        </w:rPr>
        <w:t>а</w:t>
      </w:r>
      <w:r>
        <w:rPr>
          <w:b w:val="0"/>
        </w:rPr>
        <w:t>ции зд</w:t>
      </w:r>
      <w:r>
        <w:rPr>
          <w:b w:val="0"/>
        </w:rPr>
        <w:t>а</w:t>
      </w:r>
      <w:r>
        <w:rPr>
          <w:b w:val="0"/>
        </w:rPr>
        <w:t>ний, сооружений и строений (глава 15, статья 65, 80).</w:t>
      </w:r>
    </w:p>
    <w:p w:rsidR="00697DBD" w:rsidRDefault="00697DBD" w:rsidP="00697DBD">
      <w:pPr>
        <w:pStyle w:val="a9"/>
        <w:spacing w:line="240" w:lineRule="auto"/>
        <w:ind w:left="0"/>
        <w:jc w:val="center"/>
        <w:rPr>
          <w:b/>
          <w:bCs/>
          <w:i/>
          <w:iCs/>
        </w:rPr>
      </w:pPr>
    </w:p>
    <w:p w:rsidR="00697DBD" w:rsidRDefault="00697DBD" w:rsidP="00697DBD">
      <w:pPr>
        <w:pStyle w:val="a9"/>
        <w:spacing w:line="240" w:lineRule="auto"/>
        <w:ind w:left="0"/>
        <w:jc w:val="center"/>
        <w:rPr>
          <w:b/>
          <w:bCs/>
          <w:i/>
          <w:iCs/>
          <w:sz w:val="26"/>
        </w:rPr>
      </w:pPr>
      <w:r>
        <w:rPr>
          <w:b/>
          <w:bCs/>
          <w:i/>
          <w:iCs/>
          <w:sz w:val="26"/>
        </w:rPr>
        <w:t>Характеристика обеспеченности территории сельского  поселения</w:t>
      </w:r>
    </w:p>
    <w:p w:rsidR="00697DBD" w:rsidRDefault="00697DBD" w:rsidP="00697DBD">
      <w:pPr>
        <w:pStyle w:val="a9"/>
        <w:spacing w:line="240" w:lineRule="auto"/>
        <w:ind w:left="0"/>
        <w:jc w:val="center"/>
        <w:rPr>
          <w:b/>
          <w:bCs/>
          <w:i/>
          <w:iCs/>
          <w:sz w:val="26"/>
        </w:rPr>
      </w:pPr>
      <w:r>
        <w:rPr>
          <w:b/>
          <w:bCs/>
          <w:i/>
          <w:iCs/>
          <w:sz w:val="26"/>
        </w:rPr>
        <w:t>социально-значимыми объектами.</w:t>
      </w:r>
    </w:p>
    <w:p w:rsidR="00697DBD" w:rsidRDefault="00697DBD" w:rsidP="00697DBD">
      <w:pPr>
        <w:pStyle w:val="a9"/>
        <w:spacing w:line="240" w:lineRule="auto"/>
        <w:ind w:left="0"/>
        <w:jc w:val="center"/>
        <w:rPr>
          <w:b/>
          <w:bCs/>
          <w:i/>
          <w:iCs/>
          <w:sz w:val="26"/>
        </w:rPr>
      </w:pPr>
    </w:p>
    <w:p w:rsidR="00697DBD" w:rsidRDefault="00697DBD" w:rsidP="00697DBD">
      <w:pPr>
        <w:pStyle w:val="a9"/>
        <w:ind w:left="0"/>
      </w:pPr>
      <w:r>
        <w:t xml:space="preserve">           Население Никольского 1-го сельского поселения полностью обслуживается объе</w:t>
      </w:r>
      <w:r>
        <w:t>к</w:t>
      </w:r>
      <w:r>
        <w:t xml:space="preserve">тами соцкультбыта, расположенными в селе Никольское 1-е. </w:t>
      </w:r>
    </w:p>
    <w:p w:rsidR="00697DBD" w:rsidRDefault="00697DBD" w:rsidP="00697DBD">
      <w:pPr>
        <w:spacing w:line="360" w:lineRule="auto"/>
        <w:ind w:firstLine="567"/>
        <w:jc w:val="center"/>
        <w:rPr>
          <w:b/>
          <w:bCs/>
          <w:i/>
          <w:iCs/>
          <w:sz w:val="26"/>
          <w:szCs w:val="28"/>
        </w:rPr>
      </w:pPr>
      <w:r>
        <w:rPr>
          <w:b/>
          <w:bCs/>
          <w:i/>
          <w:iCs/>
          <w:sz w:val="26"/>
          <w:szCs w:val="28"/>
        </w:rPr>
        <w:t>Образование</w:t>
      </w:r>
    </w:p>
    <w:p w:rsidR="00697DBD" w:rsidRDefault="00697DBD" w:rsidP="00697DBD">
      <w:pPr>
        <w:spacing w:line="360" w:lineRule="auto"/>
        <w:ind w:firstLine="567"/>
        <w:jc w:val="both"/>
        <w:rPr>
          <w:szCs w:val="28"/>
        </w:rPr>
      </w:pPr>
      <w:r>
        <w:rPr>
          <w:szCs w:val="28"/>
        </w:rPr>
        <w:t>В муниципальную систему образования села Никольское 1-е входят 3 образовател</w:t>
      </w:r>
      <w:r>
        <w:rPr>
          <w:szCs w:val="28"/>
        </w:rPr>
        <w:t>ь</w:t>
      </w:r>
      <w:r>
        <w:rPr>
          <w:szCs w:val="28"/>
        </w:rPr>
        <w:t>ных учреждения: 1 - учреждение дошкольного образования, 2 - средней общеобразов</w:t>
      </w:r>
      <w:r>
        <w:rPr>
          <w:szCs w:val="28"/>
        </w:rPr>
        <w:t>а</w:t>
      </w:r>
      <w:r>
        <w:rPr>
          <w:szCs w:val="28"/>
        </w:rPr>
        <w:t>тельной шк</w:t>
      </w:r>
      <w:r>
        <w:rPr>
          <w:szCs w:val="28"/>
        </w:rPr>
        <w:t>о</w:t>
      </w:r>
      <w:r>
        <w:rPr>
          <w:szCs w:val="28"/>
        </w:rPr>
        <w:t xml:space="preserve">лы. </w:t>
      </w:r>
    </w:p>
    <w:p w:rsidR="00697DBD" w:rsidRDefault="00697DBD" w:rsidP="00697DBD">
      <w:pPr>
        <w:ind w:firstLine="567"/>
        <w:jc w:val="center"/>
        <w:rPr>
          <w:b/>
          <w:bCs/>
          <w:szCs w:val="28"/>
        </w:rPr>
      </w:pPr>
      <w:r>
        <w:rPr>
          <w:b/>
          <w:bCs/>
          <w:szCs w:val="28"/>
        </w:rPr>
        <w:t>Учреждения образования в Никольском 1-м сельском поселении на 01.11.2010 г.</w:t>
      </w:r>
    </w:p>
    <w:p w:rsidR="00697DBD" w:rsidRDefault="00697DBD" w:rsidP="00697DBD">
      <w:pPr>
        <w:ind w:firstLine="567"/>
        <w:jc w:val="center"/>
        <w:rPr>
          <w:b/>
          <w:bCs/>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
        <w:gridCol w:w="2880"/>
        <w:gridCol w:w="1800"/>
        <w:gridCol w:w="737"/>
        <w:gridCol w:w="737"/>
        <w:gridCol w:w="737"/>
        <w:gridCol w:w="737"/>
        <w:gridCol w:w="737"/>
        <w:gridCol w:w="737"/>
      </w:tblGrid>
      <w:tr w:rsidR="00697DBD" w:rsidTr="00356223">
        <w:tblPrEx>
          <w:tblCellMar>
            <w:top w:w="0" w:type="dxa"/>
            <w:bottom w:w="0" w:type="dxa"/>
          </w:tblCellMar>
        </w:tblPrEx>
        <w:tc>
          <w:tcPr>
            <w:tcW w:w="468" w:type="dxa"/>
          </w:tcPr>
          <w:p w:rsidR="00697DBD" w:rsidRDefault="00697DBD" w:rsidP="00356223">
            <w:pPr>
              <w:spacing w:line="360" w:lineRule="auto"/>
              <w:jc w:val="both"/>
              <w:rPr>
                <w:sz w:val="16"/>
              </w:rPr>
            </w:pPr>
            <w:r>
              <w:rPr>
                <w:sz w:val="16"/>
              </w:rPr>
              <w:t>п</w:t>
            </w:r>
          </w:p>
          <w:p w:rsidR="00697DBD" w:rsidRDefault="00697DBD" w:rsidP="00356223">
            <w:pPr>
              <w:spacing w:line="360" w:lineRule="auto"/>
              <w:jc w:val="both"/>
              <w:rPr>
                <w:sz w:val="16"/>
              </w:rPr>
            </w:pPr>
            <w:r>
              <w:rPr>
                <w:sz w:val="16"/>
              </w:rPr>
              <w:t>/п</w:t>
            </w:r>
          </w:p>
        </w:tc>
        <w:tc>
          <w:tcPr>
            <w:tcW w:w="2880" w:type="dxa"/>
          </w:tcPr>
          <w:p w:rsidR="00697DBD" w:rsidRDefault="00697DBD" w:rsidP="00356223">
            <w:pPr>
              <w:pStyle w:val="13"/>
              <w:spacing w:before="0" w:after="0"/>
              <w:jc w:val="center"/>
              <w:rPr>
                <w:sz w:val="22"/>
                <w:szCs w:val="28"/>
              </w:rPr>
            </w:pPr>
          </w:p>
          <w:p w:rsidR="00697DBD" w:rsidRDefault="00697DBD" w:rsidP="00356223">
            <w:pPr>
              <w:pStyle w:val="13"/>
              <w:spacing w:before="0" w:after="0"/>
              <w:jc w:val="center"/>
              <w:rPr>
                <w:sz w:val="22"/>
                <w:szCs w:val="28"/>
              </w:rPr>
            </w:pPr>
            <w:r>
              <w:rPr>
                <w:sz w:val="22"/>
                <w:szCs w:val="28"/>
              </w:rPr>
              <w:t>Наименование учреждения</w:t>
            </w:r>
          </w:p>
        </w:tc>
        <w:tc>
          <w:tcPr>
            <w:tcW w:w="1800" w:type="dxa"/>
          </w:tcPr>
          <w:p w:rsidR="00697DBD" w:rsidRDefault="00697DBD" w:rsidP="00356223">
            <w:pPr>
              <w:jc w:val="center"/>
              <w:rPr>
                <w:sz w:val="22"/>
                <w:szCs w:val="28"/>
              </w:rPr>
            </w:pPr>
          </w:p>
          <w:p w:rsidR="00697DBD" w:rsidRDefault="00697DBD" w:rsidP="00356223">
            <w:pPr>
              <w:jc w:val="center"/>
              <w:rPr>
                <w:sz w:val="22"/>
                <w:szCs w:val="28"/>
              </w:rPr>
            </w:pPr>
            <w:r>
              <w:rPr>
                <w:sz w:val="22"/>
                <w:szCs w:val="28"/>
              </w:rPr>
              <w:t>Местополож</w:t>
            </w:r>
            <w:r>
              <w:rPr>
                <w:sz w:val="22"/>
                <w:szCs w:val="28"/>
              </w:rPr>
              <w:t>е</w:t>
            </w:r>
            <w:r>
              <w:rPr>
                <w:sz w:val="22"/>
                <w:szCs w:val="28"/>
              </w:rPr>
              <w:t>ние</w:t>
            </w:r>
          </w:p>
        </w:tc>
        <w:tc>
          <w:tcPr>
            <w:tcW w:w="737" w:type="dxa"/>
          </w:tcPr>
          <w:p w:rsidR="00697DBD" w:rsidRDefault="00697DBD" w:rsidP="00356223">
            <w:pPr>
              <w:jc w:val="center"/>
              <w:rPr>
                <w:sz w:val="18"/>
                <w:szCs w:val="28"/>
              </w:rPr>
            </w:pPr>
            <w:r>
              <w:rPr>
                <w:sz w:val="18"/>
                <w:szCs w:val="28"/>
              </w:rPr>
              <w:t>Ввод</w:t>
            </w:r>
          </w:p>
          <w:p w:rsidR="00697DBD" w:rsidRDefault="00697DBD" w:rsidP="00356223">
            <w:pPr>
              <w:jc w:val="center"/>
              <w:rPr>
                <w:sz w:val="18"/>
                <w:szCs w:val="28"/>
              </w:rPr>
            </w:pPr>
            <w:r>
              <w:rPr>
                <w:sz w:val="18"/>
                <w:szCs w:val="28"/>
              </w:rPr>
              <w:t>в</w:t>
            </w:r>
          </w:p>
          <w:p w:rsidR="00697DBD" w:rsidRDefault="00697DBD" w:rsidP="00356223">
            <w:pPr>
              <w:jc w:val="center"/>
              <w:rPr>
                <w:sz w:val="18"/>
                <w:szCs w:val="28"/>
              </w:rPr>
            </w:pPr>
            <w:r>
              <w:rPr>
                <w:sz w:val="18"/>
                <w:szCs w:val="28"/>
              </w:rPr>
              <w:t>экс-</w:t>
            </w:r>
          </w:p>
          <w:p w:rsidR="00697DBD" w:rsidRDefault="00697DBD" w:rsidP="00356223">
            <w:pPr>
              <w:jc w:val="center"/>
              <w:rPr>
                <w:sz w:val="16"/>
              </w:rPr>
            </w:pPr>
            <w:r>
              <w:rPr>
                <w:sz w:val="18"/>
                <w:szCs w:val="28"/>
              </w:rPr>
              <w:t>цию</w:t>
            </w:r>
          </w:p>
        </w:tc>
        <w:tc>
          <w:tcPr>
            <w:tcW w:w="737" w:type="dxa"/>
          </w:tcPr>
          <w:p w:rsidR="00697DBD" w:rsidRDefault="00697DBD" w:rsidP="00356223">
            <w:pPr>
              <w:jc w:val="center"/>
              <w:rPr>
                <w:sz w:val="18"/>
                <w:szCs w:val="28"/>
              </w:rPr>
            </w:pPr>
            <w:r>
              <w:rPr>
                <w:sz w:val="18"/>
                <w:szCs w:val="28"/>
              </w:rPr>
              <w:t>Пр</w:t>
            </w:r>
            <w:r>
              <w:rPr>
                <w:sz w:val="18"/>
                <w:szCs w:val="28"/>
              </w:rPr>
              <w:t>о</w:t>
            </w:r>
            <w:r>
              <w:rPr>
                <w:sz w:val="18"/>
                <w:szCs w:val="28"/>
              </w:rPr>
              <w:t>ект.</w:t>
            </w:r>
          </w:p>
          <w:p w:rsidR="00697DBD" w:rsidRDefault="00697DBD" w:rsidP="00356223">
            <w:pPr>
              <w:jc w:val="center"/>
              <w:rPr>
                <w:sz w:val="18"/>
                <w:szCs w:val="28"/>
              </w:rPr>
            </w:pPr>
            <w:r>
              <w:rPr>
                <w:sz w:val="18"/>
                <w:szCs w:val="28"/>
              </w:rPr>
              <w:t>вм</w:t>
            </w:r>
            <w:r>
              <w:rPr>
                <w:sz w:val="18"/>
                <w:szCs w:val="28"/>
              </w:rPr>
              <w:t>е</w:t>
            </w:r>
            <w:r>
              <w:rPr>
                <w:sz w:val="18"/>
                <w:szCs w:val="28"/>
              </w:rPr>
              <w:t>с</w:t>
            </w:r>
            <w:r>
              <w:rPr>
                <w:sz w:val="18"/>
                <w:szCs w:val="28"/>
              </w:rPr>
              <w:t>и</w:t>
            </w:r>
            <w:r>
              <w:rPr>
                <w:sz w:val="18"/>
                <w:szCs w:val="28"/>
              </w:rPr>
              <w:t>мость</w:t>
            </w:r>
          </w:p>
        </w:tc>
        <w:tc>
          <w:tcPr>
            <w:tcW w:w="737" w:type="dxa"/>
          </w:tcPr>
          <w:p w:rsidR="00697DBD" w:rsidRDefault="00697DBD" w:rsidP="00356223">
            <w:pPr>
              <w:jc w:val="center"/>
              <w:rPr>
                <w:sz w:val="18"/>
                <w:szCs w:val="28"/>
              </w:rPr>
            </w:pPr>
            <w:r>
              <w:rPr>
                <w:sz w:val="18"/>
                <w:szCs w:val="28"/>
              </w:rPr>
              <w:t>Фа</w:t>
            </w:r>
            <w:r>
              <w:rPr>
                <w:sz w:val="18"/>
                <w:szCs w:val="28"/>
              </w:rPr>
              <w:t>к</w:t>
            </w:r>
            <w:r>
              <w:rPr>
                <w:sz w:val="18"/>
                <w:szCs w:val="28"/>
              </w:rPr>
              <w:t>тич.запо</w:t>
            </w:r>
            <w:r>
              <w:rPr>
                <w:sz w:val="18"/>
                <w:szCs w:val="28"/>
              </w:rPr>
              <w:t>л</w:t>
            </w:r>
            <w:r>
              <w:rPr>
                <w:sz w:val="18"/>
                <w:szCs w:val="28"/>
              </w:rPr>
              <w:t>ня</w:t>
            </w:r>
            <w:r>
              <w:rPr>
                <w:sz w:val="18"/>
                <w:szCs w:val="28"/>
              </w:rPr>
              <w:t>е</w:t>
            </w:r>
            <w:r>
              <w:rPr>
                <w:sz w:val="18"/>
                <w:szCs w:val="28"/>
              </w:rPr>
              <w:t>мость</w:t>
            </w:r>
          </w:p>
        </w:tc>
        <w:tc>
          <w:tcPr>
            <w:tcW w:w="737" w:type="dxa"/>
          </w:tcPr>
          <w:p w:rsidR="00697DBD" w:rsidRDefault="00697DBD" w:rsidP="00356223">
            <w:pPr>
              <w:jc w:val="center"/>
              <w:rPr>
                <w:sz w:val="18"/>
                <w:szCs w:val="28"/>
              </w:rPr>
            </w:pPr>
            <w:r>
              <w:rPr>
                <w:sz w:val="18"/>
                <w:szCs w:val="28"/>
              </w:rPr>
              <w:t>%</w:t>
            </w:r>
          </w:p>
          <w:p w:rsidR="00697DBD" w:rsidRDefault="00697DBD" w:rsidP="00356223">
            <w:pPr>
              <w:jc w:val="center"/>
              <w:rPr>
                <w:sz w:val="18"/>
                <w:szCs w:val="28"/>
              </w:rPr>
            </w:pPr>
            <w:r>
              <w:rPr>
                <w:sz w:val="18"/>
                <w:szCs w:val="28"/>
              </w:rPr>
              <w:t>з</w:t>
            </w:r>
            <w:r>
              <w:rPr>
                <w:sz w:val="18"/>
                <w:szCs w:val="28"/>
              </w:rPr>
              <w:t>а</w:t>
            </w:r>
            <w:r>
              <w:rPr>
                <w:sz w:val="18"/>
                <w:szCs w:val="28"/>
              </w:rPr>
              <w:t>по</w:t>
            </w:r>
            <w:r>
              <w:rPr>
                <w:sz w:val="18"/>
                <w:szCs w:val="28"/>
              </w:rPr>
              <w:t>л</w:t>
            </w:r>
            <w:r>
              <w:rPr>
                <w:sz w:val="18"/>
                <w:szCs w:val="28"/>
              </w:rPr>
              <w:t>ня</w:t>
            </w:r>
            <w:r>
              <w:rPr>
                <w:sz w:val="18"/>
                <w:szCs w:val="28"/>
              </w:rPr>
              <w:t>е</w:t>
            </w:r>
            <w:r>
              <w:rPr>
                <w:sz w:val="18"/>
                <w:szCs w:val="28"/>
              </w:rPr>
              <w:t>мости</w:t>
            </w:r>
          </w:p>
        </w:tc>
        <w:tc>
          <w:tcPr>
            <w:tcW w:w="737" w:type="dxa"/>
          </w:tcPr>
          <w:p w:rsidR="00697DBD" w:rsidRDefault="00697DBD" w:rsidP="00356223">
            <w:pPr>
              <w:jc w:val="center"/>
              <w:rPr>
                <w:sz w:val="18"/>
                <w:szCs w:val="28"/>
              </w:rPr>
            </w:pPr>
            <w:r>
              <w:rPr>
                <w:sz w:val="18"/>
                <w:szCs w:val="28"/>
              </w:rPr>
              <w:t>Кол-во раб</w:t>
            </w:r>
            <w:r>
              <w:rPr>
                <w:sz w:val="18"/>
                <w:szCs w:val="28"/>
              </w:rPr>
              <w:t>о</w:t>
            </w:r>
            <w:r>
              <w:rPr>
                <w:sz w:val="18"/>
                <w:szCs w:val="28"/>
              </w:rPr>
              <w:t>та</w:t>
            </w:r>
            <w:r>
              <w:rPr>
                <w:sz w:val="18"/>
                <w:szCs w:val="28"/>
              </w:rPr>
              <w:t>ю</w:t>
            </w:r>
            <w:r>
              <w:rPr>
                <w:sz w:val="18"/>
                <w:szCs w:val="28"/>
              </w:rPr>
              <w:t xml:space="preserve">щих </w:t>
            </w:r>
          </w:p>
        </w:tc>
        <w:tc>
          <w:tcPr>
            <w:tcW w:w="737" w:type="dxa"/>
          </w:tcPr>
          <w:p w:rsidR="00697DBD" w:rsidRDefault="00697DBD" w:rsidP="00356223">
            <w:pPr>
              <w:jc w:val="center"/>
              <w:rPr>
                <w:sz w:val="18"/>
                <w:szCs w:val="28"/>
              </w:rPr>
            </w:pPr>
            <w:r>
              <w:rPr>
                <w:sz w:val="18"/>
                <w:szCs w:val="28"/>
              </w:rPr>
              <w:t>В т. ч.</w:t>
            </w:r>
          </w:p>
          <w:p w:rsidR="00697DBD" w:rsidRDefault="00697DBD" w:rsidP="00356223">
            <w:pPr>
              <w:jc w:val="center"/>
              <w:rPr>
                <w:sz w:val="18"/>
                <w:szCs w:val="28"/>
              </w:rPr>
            </w:pPr>
            <w:r>
              <w:rPr>
                <w:sz w:val="18"/>
                <w:szCs w:val="28"/>
              </w:rPr>
              <w:t>уч</w:t>
            </w:r>
            <w:r>
              <w:rPr>
                <w:sz w:val="18"/>
                <w:szCs w:val="28"/>
              </w:rPr>
              <w:t>и</w:t>
            </w:r>
            <w:r>
              <w:rPr>
                <w:sz w:val="18"/>
                <w:szCs w:val="28"/>
              </w:rPr>
              <w:t>телей</w:t>
            </w:r>
          </w:p>
        </w:tc>
      </w:tr>
      <w:tr w:rsidR="00697DBD" w:rsidTr="00356223">
        <w:tblPrEx>
          <w:tblCellMar>
            <w:top w:w="0" w:type="dxa"/>
            <w:bottom w:w="0" w:type="dxa"/>
          </w:tblCellMar>
        </w:tblPrEx>
        <w:tc>
          <w:tcPr>
            <w:tcW w:w="468" w:type="dxa"/>
          </w:tcPr>
          <w:p w:rsidR="00697DBD" w:rsidRDefault="00697DBD" w:rsidP="00356223">
            <w:pPr>
              <w:jc w:val="center"/>
              <w:rPr>
                <w:sz w:val="16"/>
              </w:rPr>
            </w:pPr>
            <w:r>
              <w:rPr>
                <w:sz w:val="16"/>
              </w:rPr>
              <w:t>1</w:t>
            </w:r>
          </w:p>
        </w:tc>
        <w:tc>
          <w:tcPr>
            <w:tcW w:w="2880" w:type="dxa"/>
          </w:tcPr>
          <w:p w:rsidR="00697DBD" w:rsidRDefault="00697DBD" w:rsidP="00356223">
            <w:pPr>
              <w:jc w:val="center"/>
              <w:rPr>
                <w:sz w:val="16"/>
              </w:rPr>
            </w:pPr>
            <w:r>
              <w:rPr>
                <w:sz w:val="16"/>
              </w:rPr>
              <w:t>2</w:t>
            </w:r>
          </w:p>
        </w:tc>
        <w:tc>
          <w:tcPr>
            <w:tcW w:w="1800" w:type="dxa"/>
          </w:tcPr>
          <w:p w:rsidR="00697DBD" w:rsidRDefault="00697DBD" w:rsidP="00356223">
            <w:pPr>
              <w:jc w:val="center"/>
              <w:rPr>
                <w:sz w:val="16"/>
              </w:rPr>
            </w:pPr>
            <w:r>
              <w:rPr>
                <w:sz w:val="16"/>
              </w:rPr>
              <w:t>3</w:t>
            </w:r>
          </w:p>
        </w:tc>
        <w:tc>
          <w:tcPr>
            <w:tcW w:w="737" w:type="dxa"/>
          </w:tcPr>
          <w:p w:rsidR="00697DBD" w:rsidRDefault="00697DBD" w:rsidP="00356223">
            <w:pPr>
              <w:jc w:val="center"/>
              <w:rPr>
                <w:sz w:val="16"/>
              </w:rPr>
            </w:pPr>
            <w:r>
              <w:rPr>
                <w:sz w:val="16"/>
              </w:rPr>
              <w:t>4</w:t>
            </w:r>
          </w:p>
        </w:tc>
        <w:tc>
          <w:tcPr>
            <w:tcW w:w="737" w:type="dxa"/>
          </w:tcPr>
          <w:p w:rsidR="00697DBD" w:rsidRDefault="00697DBD" w:rsidP="00356223">
            <w:pPr>
              <w:jc w:val="center"/>
              <w:rPr>
                <w:sz w:val="16"/>
              </w:rPr>
            </w:pPr>
            <w:r>
              <w:rPr>
                <w:sz w:val="16"/>
              </w:rPr>
              <w:t>5</w:t>
            </w:r>
          </w:p>
        </w:tc>
        <w:tc>
          <w:tcPr>
            <w:tcW w:w="737" w:type="dxa"/>
          </w:tcPr>
          <w:p w:rsidR="00697DBD" w:rsidRDefault="00697DBD" w:rsidP="00356223">
            <w:pPr>
              <w:jc w:val="center"/>
              <w:rPr>
                <w:sz w:val="16"/>
              </w:rPr>
            </w:pPr>
            <w:r>
              <w:rPr>
                <w:sz w:val="16"/>
              </w:rPr>
              <w:t>6</w:t>
            </w:r>
          </w:p>
        </w:tc>
        <w:tc>
          <w:tcPr>
            <w:tcW w:w="737" w:type="dxa"/>
          </w:tcPr>
          <w:p w:rsidR="00697DBD" w:rsidRDefault="00697DBD" w:rsidP="00356223">
            <w:pPr>
              <w:jc w:val="center"/>
              <w:rPr>
                <w:sz w:val="16"/>
              </w:rPr>
            </w:pPr>
            <w:r>
              <w:rPr>
                <w:sz w:val="16"/>
              </w:rPr>
              <w:t>7</w:t>
            </w:r>
          </w:p>
        </w:tc>
        <w:tc>
          <w:tcPr>
            <w:tcW w:w="737" w:type="dxa"/>
          </w:tcPr>
          <w:p w:rsidR="00697DBD" w:rsidRDefault="00697DBD" w:rsidP="00356223">
            <w:pPr>
              <w:jc w:val="center"/>
              <w:rPr>
                <w:sz w:val="16"/>
              </w:rPr>
            </w:pPr>
            <w:r>
              <w:rPr>
                <w:sz w:val="16"/>
              </w:rPr>
              <w:t>8</w:t>
            </w:r>
          </w:p>
        </w:tc>
        <w:tc>
          <w:tcPr>
            <w:tcW w:w="737" w:type="dxa"/>
          </w:tcPr>
          <w:p w:rsidR="00697DBD" w:rsidRDefault="00697DBD" w:rsidP="00356223">
            <w:pPr>
              <w:jc w:val="center"/>
              <w:rPr>
                <w:sz w:val="16"/>
              </w:rPr>
            </w:pPr>
            <w:r>
              <w:rPr>
                <w:sz w:val="16"/>
              </w:rPr>
              <w:t>9</w:t>
            </w:r>
          </w:p>
        </w:tc>
      </w:tr>
      <w:tr w:rsidR="00697DBD" w:rsidTr="00356223">
        <w:tblPrEx>
          <w:tblCellMar>
            <w:top w:w="0" w:type="dxa"/>
            <w:bottom w:w="0" w:type="dxa"/>
          </w:tblCellMar>
        </w:tblPrEx>
        <w:tc>
          <w:tcPr>
            <w:tcW w:w="468" w:type="dxa"/>
          </w:tcPr>
          <w:p w:rsidR="00697DBD" w:rsidRPr="00313DC5" w:rsidRDefault="00697DBD" w:rsidP="00356223">
            <w:pPr>
              <w:pStyle w:val="xl28"/>
              <w:pBdr>
                <w:left w:val="none" w:sz="0" w:space="0" w:color="auto"/>
                <w:right w:val="none" w:sz="0" w:space="0" w:color="auto"/>
              </w:pBdr>
              <w:spacing w:before="0" w:beforeAutospacing="0" w:after="0" w:afterAutospacing="0"/>
              <w:textAlignment w:val="auto"/>
            </w:pPr>
            <w:r w:rsidRPr="00313DC5">
              <w:t>1</w:t>
            </w:r>
          </w:p>
        </w:tc>
        <w:tc>
          <w:tcPr>
            <w:tcW w:w="2880" w:type="dxa"/>
          </w:tcPr>
          <w:p w:rsidR="00697DBD" w:rsidRPr="00313DC5" w:rsidRDefault="00697DBD" w:rsidP="00356223">
            <w:pPr>
              <w:jc w:val="both"/>
              <w:rPr>
                <w:sz w:val="22"/>
                <w:szCs w:val="22"/>
              </w:rPr>
            </w:pPr>
            <w:r w:rsidRPr="00313DC5">
              <w:rPr>
                <w:sz w:val="22"/>
                <w:szCs w:val="22"/>
              </w:rPr>
              <w:t>МДОУ Никольский дет./сад</w:t>
            </w:r>
          </w:p>
        </w:tc>
        <w:tc>
          <w:tcPr>
            <w:tcW w:w="1800" w:type="dxa"/>
          </w:tcPr>
          <w:p w:rsidR="00697DBD" w:rsidRPr="00313DC5" w:rsidRDefault="00697DBD" w:rsidP="00356223">
            <w:pPr>
              <w:rPr>
                <w:sz w:val="20"/>
                <w:szCs w:val="20"/>
              </w:rPr>
            </w:pPr>
            <w:r w:rsidRPr="00313DC5">
              <w:rPr>
                <w:sz w:val="20"/>
                <w:szCs w:val="20"/>
              </w:rPr>
              <w:t>с. Никол</w:t>
            </w:r>
            <w:r w:rsidRPr="00313DC5">
              <w:rPr>
                <w:sz w:val="20"/>
                <w:szCs w:val="20"/>
              </w:rPr>
              <w:t>ь</w:t>
            </w:r>
            <w:r w:rsidRPr="00313DC5">
              <w:rPr>
                <w:sz w:val="20"/>
                <w:szCs w:val="20"/>
              </w:rPr>
              <w:t xml:space="preserve">ское 1-е </w:t>
            </w:r>
          </w:p>
        </w:tc>
        <w:tc>
          <w:tcPr>
            <w:tcW w:w="737" w:type="dxa"/>
          </w:tcPr>
          <w:p w:rsidR="00697DBD" w:rsidRPr="00313DC5" w:rsidRDefault="00697DBD" w:rsidP="00356223">
            <w:pPr>
              <w:jc w:val="center"/>
              <w:rPr>
                <w:sz w:val="22"/>
                <w:szCs w:val="22"/>
              </w:rPr>
            </w:pPr>
            <w:r w:rsidRPr="00313DC5">
              <w:rPr>
                <w:sz w:val="22"/>
                <w:szCs w:val="22"/>
              </w:rPr>
              <w:t>1992</w:t>
            </w:r>
          </w:p>
        </w:tc>
        <w:tc>
          <w:tcPr>
            <w:tcW w:w="737" w:type="dxa"/>
          </w:tcPr>
          <w:p w:rsidR="00697DBD" w:rsidRPr="00313DC5" w:rsidRDefault="00697DBD" w:rsidP="00356223">
            <w:pPr>
              <w:jc w:val="center"/>
              <w:rPr>
                <w:sz w:val="22"/>
                <w:szCs w:val="22"/>
              </w:rPr>
            </w:pPr>
            <w:r w:rsidRPr="00313DC5">
              <w:rPr>
                <w:sz w:val="22"/>
                <w:szCs w:val="22"/>
              </w:rPr>
              <w:t>30</w:t>
            </w:r>
          </w:p>
        </w:tc>
        <w:tc>
          <w:tcPr>
            <w:tcW w:w="737" w:type="dxa"/>
          </w:tcPr>
          <w:p w:rsidR="00697DBD" w:rsidRPr="00313DC5" w:rsidRDefault="00697DBD" w:rsidP="00356223">
            <w:pPr>
              <w:jc w:val="center"/>
              <w:rPr>
                <w:sz w:val="22"/>
                <w:szCs w:val="22"/>
              </w:rPr>
            </w:pPr>
            <w:r w:rsidRPr="00313DC5">
              <w:rPr>
                <w:sz w:val="22"/>
                <w:szCs w:val="22"/>
              </w:rPr>
              <w:t>12</w:t>
            </w:r>
          </w:p>
        </w:tc>
        <w:tc>
          <w:tcPr>
            <w:tcW w:w="737" w:type="dxa"/>
          </w:tcPr>
          <w:p w:rsidR="00697DBD" w:rsidRPr="00313DC5" w:rsidRDefault="00697DBD" w:rsidP="00356223">
            <w:pPr>
              <w:jc w:val="center"/>
              <w:rPr>
                <w:sz w:val="22"/>
                <w:szCs w:val="22"/>
              </w:rPr>
            </w:pPr>
            <w:r w:rsidRPr="00313DC5">
              <w:rPr>
                <w:sz w:val="22"/>
                <w:szCs w:val="22"/>
              </w:rPr>
              <w:t>40</w:t>
            </w:r>
          </w:p>
        </w:tc>
        <w:tc>
          <w:tcPr>
            <w:tcW w:w="737" w:type="dxa"/>
          </w:tcPr>
          <w:p w:rsidR="00697DBD" w:rsidRPr="00313DC5" w:rsidRDefault="00697DBD" w:rsidP="00356223">
            <w:pPr>
              <w:jc w:val="center"/>
              <w:rPr>
                <w:sz w:val="22"/>
                <w:szCs w:val="22"/>
              </w:rPr>
            </w:pPr>
            <w:r w:rsidRPr="00313DC5">
              <w:rPr>
                <w:sz w:val="22"/>
                <w:szCs w:val="22"/>
              </w:rPr>
              <w:t>4</w:t>
            </w:r>
          </w:p>
        </w:tc>
        <w:tc>
          <w:tcPr>
            <w:tcW w:w="737" w:type="dxa"/>
          </w:tcPr>
          <w:p w:rsidR="00697DBD" w:rsidRPr="00313DC5" w:rsidRDefault="00697DBD" w:rsidP="00356223">
            <w:pPr>
              <w:jc w:val="center"/>
              <w:rPr>
                <w:sz w:val="22"/>
                <w:szCs w:val="22"/>
              </w:rPr>
            </w:pPr>
            <w:r w:rsidRPr="00313DC5">
              <w:rPr>
                <w:sz w:val="22"/>
                <w:szCs w:val="22"/>
              </w:rPr>
              <w:t>-</w:t>
            </w:r>
          </w:p>
        </w:tc>
      </w:tr>
      <w:tr w:rsidR="00697DBD" w:rsidTr="00356223">
        <w:tblPrEx>
          <w:tblCellMar>
            <w:top w:w="0" w:type="dxa"/>
            <w:bottom w:w="0" w:type="dxa"/>
          </w:tblCellMar>
        </w:tblPrEx>
        <w:tc>
          <w:tcPr>
            <w:tcW w:w="468" w:type="dxa"/>
          </w:tcPr>
          <w:p w:rsidR="00697DBD" w:rsidRPr="00313DC5" w:rsidRDefault="00697DBD" w:rsidP="00356223">
            <w:pPr>
              <w:jc w:val="center"/>
              <w:rPr>
                <w:sz w:val="22"/>
                <w:szCs w:val="22"/>
              </w:rPr>
            </w:pPr>
            <w:r w:rsidRPr="00313DC5">
              <w:rPr>
                <w:sz w:val="22"/>
                <w:szCs w:val="22"/>
              </w:rPr>
              <w:t>2</w:t>
            </w:r>
          </w:p>
        </w:tc>
        <w:tc>
          <w:tcPr>
            <w:tcW w:w="2880" w:type="dxa"/>
          </w:tcPr>
          <w:p w:rsidR="00697DBD" w:rsidRPr="00313DC5" w:rsidRDefault="00697DBD" w:rsidP="00356223">
            <w:pPr>
              <w:jc w:val="both"/>
              <w:rPr>
                <w:sz w:val="22"/>
                <w:szCs w:val="22"/>
              </w:rPr>
            </w:pPr>
            <w:r w:rsidRPr="00313DC5">
              <w:rPr>
                <w:sz w:val="22"/>
                <w:szCs w:val="22"/>
              </w:rPr>
              <w:t>МОУ Никольская 1-я ООШ</w:t>
            </w:r>
          </w:p>
        </w:tc>
        <w:tc>
          <w:tcPr>
            <w:tcW w:w="1800" w:type="dxa"/>
          </w:tcPr>
          <w:p w:rsidR="00697DBD" w:rsidRPr="00313DC5" w:rsidRDefault="00697DBD" w:rsidP="00356223">
            <w:pPr>
              <w:rPr>
                <w:sz w:val="20"/>
                <w:szCs w:val="20"/>
              </w:rPr>
            </w:pPr>
            <w:r w:rsidRPr="00313DC5">
              <w:rPr>
                <w:sz w:val="20"/>
                <w:szCs w:val="20"/>
              </w:rPr>
              <w:t>с. Никол</w:t>
            </w:r>
            <w:r w:rsidRPr="00313DC5">
              <w:rPr>
                <w:sz w:val="20"/>
                <w:szCs w:val="20"/>
              </w:rPr>
              <w:t>ь</w:t>
            </w:r>
            <w:r w:rsidRPr="00313DC5">
              <w:rPr>
                <w:sz w:val="20"/>
                <w:szCs w:val="20"/>
              </w:rPr>
              <w:t>ское 1-е</w:t>
            </w:r>
          </w:p>
        </w:tc>
        <w:tc>
          <w:tcPr>
            <w:tcW w:w="737" w:type="dxa"/>
          </w:tcPr>
          <w:p w:rsidR="00697DBD" w:rsidRPr="00313DC5" w:rsidRDefault="00697DBD" w:rsidP="00356223">
            <w:pPr>
              <w:jc w:val="center"/>
              <w:rPr>
                <w:sz w:val="22"/>
                <w:szCs w:val="22"/>
              </w:rPr>
            </w:pPr>
            <w:r w:rsidRPr="00313DC5">
              <w:rPr>
                <w:sz w:val="22"/>
                <w:szCs w:val="22"/>
              </w:rPr>
              <w:t>1905</w:t>
            </w:r>
          </w:p>
        </w:tc>
        <w:tc>
          <w:tcPr>
            <w:tcW w:w="737" w:type="dxa"/>
          </w:tcPr>
          <w:p w:rsidR="00697DBD" w:rsidRPr="00313DC5" w:rsidRDefault="00697DBD" w:rsidP="00356223">
            <w:pPr>
              <w:jc w:val="center"/>
              <w:rPr>
                <w:sz w:val="22"/>
                <w:szCs w:val="22"/>
              </w:rPr>
            </w:pPr>
            <w:r w:rsidRPr="00313DC5">
              <w:rPr>
                <w:sz w:val="22"/>
                <w:szCs w:val="22"/>
              </w:rPr>
              <w:t>80</w:t>
            </w:r>
          </w:p>
        </w:tc>
        <w:tc>
          <w:tcPr>
            <w:tcW w:w="737" w:type="dxa"/>
          </w:tcPr>
          <w:p w:rsidR="00697DBD" w:rsidRPr="00313DC5" w:rsidRDefault="00697DBD" w:rsidP="00356223">
            <w:pPr>
              <w:jc w:val="center"/>
              <w:rPr>
                <w:sz w:val="22"/>
                <w:szCs w:val="22"/>
              </w:rPr>
            </w:pPr>
            <w:r w:rsidRPr="00313DC5">
              <w:rPr>
                <w:sz w:val="22"/>
                <w:szCs w:val="22"/>
              </w:rPr>
              <w:t>43</w:t>
            </w:r>
          </w:p>
        </w:tc>
        <w:tc>
          <w:tcPr>
            <w:tcW w:w="737" w:type="dxa"/>
          </w:tcPr>
          <w:p w:rsidR="00697DBD" w:rsidRPr="00313DC5" w:rsidRDefault="00697DBD" w:rsidP="00356223">
            <w:pPr>
              <w:jc w:val="center"/>
              <w:rPr>
                <w:sz w:val="22"/>
                <w:szCs w:val="22"/>
              </w:rPr>
            </w:pPr>
            <w:r w:rsidRPr="00313DC5">
              <w:rPr>
                <w:sz w:val="22"/>
                <w:szCs w:val="22"/>
              </w:rPr>
              <w:t>54</w:t>
            </w:r>
          </w:p>
        </w:tc>
        <w:tc>
          <w:tcPr>
            <w:tcW w:w="737" w:type="dxa"/>
          </w:tcPr>
          <w:p w:rsidR="00697DBD" w:rsidRPr="00313DC5" w:rsidRDefault="00697DBD" w:rsidP="00356223">
            <w:pPr>
              <w:jc w:val="center"/>
              <w:rPr>
                <w:sz w:val="22"/>
                <w:szCs w:val="22"/>
              </w:rPr>
            </w:pPr>
            <w:r w:rsidRPr="00313DC5">
              <w:rPr>
                <w:sz w:val="22"/>
                <w:szCs w:val="22"/>
              </w:rPr>
              <w:t>15</w:t>
            </w:r>
          </w:p>
        </w:tc>
        <w:tc>
          <w:tcPr>
            <w:tcW w:w="737" w:type="dxa"/>
          </w:tcPr>
          <w:p w:rsidR="00697DBD" w:rsidRPr="00313DC5" w:rsidRDefault="00697DBD" w:rsidP="00356223">
            <w:pPr>
              <w:jc w:val="center"/>
              <w:rPr>
                <w:sz w:val="22"/>
                <w:szCs w:val="22"/>
              </w:rPr>
            </w:pPr>
            <w:r w:rsidRPr="00313DC5">
              <w:rPr>
                <w:sz w:val="22"/>
                <w:szCs w:val="22"/>
              </w:rPr>
              <w:t>3</w:t>
            </w:r>
          </w:p>
        </w:tc>
      </w:tr>
      <w:tr w:rsidR="00697DBD" w:rsidTr="00356223">
        <w:tblPrEx>
          <w:tblCellMar>
            <w:top w:w="0" w:type="dxa"/>
            <w:bottom w:w="0" w:type="dxa"/>
          </w:tblCellMar>
        </w:tblPrEx>
        <w:tc>
          <w:tcPr>
            <w:tcW w:w="468" w:type="dxa"/>
          </w:tcPr>
          <w:p w:rsidR="00697DBD" w:rsidRPr="00313DC5" w:rsidRDefault="00697DBD" w:rsidP="00356223">
            <w:pPr>
              <w:jc w:val="center"/>
              <w:rPr>
                <w:sz w:val="22"/>
                <w:szCs w:val="22"/>
              </w:rPr>
            </w:pPr>
            <w:r w:rsidRPr="00313DC5">
              <w:rPr>
                <w:sz w:val="22"/>
                <w:szCs w:val="22"/>
              </w:rPr>
              <w:t>3</w:t>
            </w:r>
          </w:p>
        </w:tc>
        <w:tc>
          <w:tcPr>
            <w:tcW w:w="2880" w:type="dxa"/>
          </w:tcPr>
          <w:p w:rsidR="00697DBD" w:rsidRPr="00313DC5" w:rsidRDefault="00697DBD" w:rsidP="00356223">
            <w:pPr>
              <w:jc w:val="both"/>
              <w:rPr>
                <w:sz w:val="22"/>
                <w:szCs w:val="22"/>
              </w:rPr>
            </w:pPr>
            <w:r w:rsidRPr="00313DC5">
              <w:rPr>
                <w:sz w:val="22"/>
                <w:szCs w:val="22"/>
              </w:rPr>
              <w:t>МОУ Никольская 1-я СОШ</w:t>
            </w:r>
          </w:p>
        </w:tc>
        <w:tc>
          <w:tcPr>
            <w:tcW w:w="1800" w:type="dxa"/>
          </w:tcPr>
          <w:p w:rsidR="00697DBD" w:rsidRPr="00313DC5" w:rsidRDefault="00697DBD" w:rsidP="00356223">
            <w:pPr>
              <w:pStyle w:val="-0"/>
              <w:rPr>
                <w:sz w:val="20"/>
              </w:rPr>
            </w:pPr>
            <w:r w:rsidRPr="00313DC5">
              <w:rPr>
                <w:sz w:val="20"/>
              </w:rPr>
              <w:t>с. Никол</w:t>
            </w:r>
            <w:r w:rsidRPr="00313DC5">
              <w:rPr>
                <w:sz w:val="20"/>
              </w:rPr>
              <w:t>ь</w:t>
            </w:r>
            <w:r w:rsidRPr="00313DC5">
              <w:rPr>
                <w:sz w:val="20"/>
              </w:rPr>
              <w:t>ское 1-е</w:t>
            </w:r>
          </w:p>
        </w:tc>
        <w:tc>
          <w:tcPr>
            <w:tcW w:w="737" w:type="dxa"/>
          </w:tcPr>
          <w:p w:rsidR="00697DBD" w:rsidRPr="00313DC5" w:rsidRDefault="00697DBD" w:rsidP="00356223">
            <w:pPr>
              <w:jc w:val="center"/>
              <w:rPr>
                <w:sz w:val="22"/>
                <w:szCs w:val="22"/>
              </w:rPr>
            </w:pPr>
            <w:r w:rsidRPr="00313DC5">
              <w:rPr>
                <w:sz w:val="22"/>
                <w:szCs w:val="22"/>
              </w:rPr>
              <w:t>1961</w:t>
            </w:r>
          </w:p>
        </w:tc>
        <w:tc>
          <w:tcPr>
            <w:tcW w:w="737" w:type="dxa"/>
          </w:tcPr>
          <w:p w:rsidR="00697DBD" w:rsidRPr="00313DC5" w:rsidRDefault="00697DBD" w:rsidP="00356223">
            <w:pPr>
              <w:jc w:val="center"/>
              <w:rPr>
                <w:sz w:val="22"/>
                <w:szCs w:val="22"/>
              </w:rPr>
            </w:pPr>
          </w:p>
        </w:tc>
        <w:tc>
          <w:tcPr>
            <w:tcW w:w="737" w:type="dxa"/>
          </w:tcPr>
          <w:p w:rsidR="00697DBD" w:rsidRPr="00313DC5" w:rsidRDefault="00697DBD" w:rsidP="00356223">
            <w:pPr>
              <w:jc w:val="center"/>
              <w:rPr>
                <w:sz w:val="22"/>
                <w:szCs w:val="22"/>
              </w:rPr>
            </w:pPr>
          </w:p>
        </w:tc>
        <w:tc>
          <w:tcPr>
            <w:tcW w:w="737" w:type="dxa"/>
          </w:tcPr>
          <w:p w:rsidR="00697DBD" w:rsidRPr="00313DC5" w:rsidRDefault="00697DBD" w:rsidP="00356223">
            <w:pPr>
              <w:jc w:val="center"/>
              <w:rPr>
                <w:sz w:val="22"/>
                <w:szCs w:val="22"/>
              </w:rPr>
            </w:pPr>
          </w:p>
        </w:tc>
        <w:tc>
          <w:tcPr>
            <w:tcW w:w="737" w:type="dxa"/>
          </w:tcPr>
          <w:p w:rsidR="00697DBD" w:rsidRPr="00313DC5" w:rsidRDefault="00697DBD" w:rsidP="00356223">
            <w:pPr>
              <w:jc w:val="center"/>
              <w:rPr>
                <w:sz w:val="22"/>
                <w:szCs w:val="22"/>
              </w:rPr>
            </w:pPr>
          </w:p>
        </w:tc>
        <w:tc>
          <w:tcPr>
            <w:tcW w:w="737" w:type="dxa"/>
          </w:tcPr>
          <w:p w:rsidR="00697DBD" w:rsidRPr="00313DC5" w:rsidRDefault="00697DBD" w:rsidP="00356223">
            <w:pPr>
              <w:jc w:val="center"/>
              <w:rPr>
                <w:sz w:val="22"/>
                <w:szCs w:val="22"/>
              </w:rPr>
            </w:pPr>
          </w:p>
        </w:tc>
      </w:tr>
      <w:tr w:rsidR="00313DC5" w:rsidTr="00356223">
        <w:tblPrEx>
          <w:tblCellMar>
            <w:top w:w="0" w:type="dxa"/>
            <w:bottom w:w="0" w:type="dxa"/>
          </w:tblCellMar>
        </w:tblPrEx>
        <w:tc>
          <w:tcPr>
            <w:tcW w:w="468" w:type="dxa"/>
          </w:tcPr>
          <w:p w:rsidR="00313DC5" w:rsidRPr="00313DC5" w:rsidRDefault="00313DC5" w:rsidP="00356223">
            <w:pPr>
              <w:jc w:val="center"/>
              <w:rPr>
                <w:sz w:val="22"/>
                <w:szCs w:val="22"/>
              </w:rPr>
            </w:pPr>
          </w:p>
        </w:tc>
        <w:tc>
          <w:tcPr>
            <w:tcW w:w="2880" w:type="dxa"/>
          </w:tcPr>
          <w:p w:rsidR="00313DC5" w:rsidRPr="00313DC5" w:rsidRDefault="00313DC5" w:rsidP="00313DC5">
            <w:pPr>
              <w:jc w:val="center"/>
              <w:rPr>
                <w:sz w:val="22"/>
                <w:szCs w:val="22"/>
              </w:rPr>
            </w:pPr>
            <w:r>
              <w:rPr>
                <w:rFonts w:ascii="Arial Narrow" w:hAnsi="Arial Narrow"/>
                <w:sz w:val="22"/>
                <w:szCs w:val="22"/>
              </w:rPr>
              <w:t>–</w:t>
            </w:r>
            <w:r>
              <w:rPr>
                <w:sz w:val="22"/>
                <w:szCs w:val="22"/>
              </w:rPr>
              <w:t>"</w:t>
            </w:r>
            <w:r>
              <w:rPr>
                <w:rFonts w:ascii="Arial Narrow" w:hAnsi="Arial Narrow"/>
                <w:sz w:val="22"/>
                <w:szCs w:val="22"/>
              </w:rPr>
              <w:t>–</w:t>
            </w:r>
          </w:p>
        </w:tc>
        <w:tc>
          <w:tcPr>
            <w:tcW w:w="1800" w:type="dxa"/>
          </w:tcPr>
          <w:p w:rsidR="00313DC5" w:rsidRPr="00313DC5" w:rsidRDefault="00313DC5" w:rsidP="00356223">
            <w:pPr>
              <w:jc w:val="center"/>
              <w:rPr>
                <w:sz w:val="22"/>
                <w:szCs w:val="22"/>
              </w:rPr>
            </w:pPr>
            <w:r>
              <w:rPr>
                <w:rFonts w:ascii="Arial Narrow" w:hAnsi="Arial Narrow"/>
                <w:sz w:val="22"/>
                <w:szCs w:val="22"/>
              </w:rPr>
              <w:t>–</w:t>
            </w:r>
            <w:r>
              <w:rPr>
                <w:sz w:val="22"/>
                <w:szCs w:val="22"/>
              </w:rPr>
              <w:t>"</w:t>
            </w:r>
            <w:r>
              <w:rPr>
                <w:rFonts w:ascii="Arial Narrow" w:hAnsi="Arial Narrow"/>
                <w:sz w:val="22"/>
                <w:szCs w:val="22"/>
              </w:rPr>
              <w:t>–</w:t>
            </w:r>
          </w:p>
        </w:tc>
        <w:tc>
          <w:tcPr>
            <w:tcW w:w="737" w:type="dxa"/>
          </w:tcPr>
          <w:p w:rsidR="00313DC5" w:rsidRPr="00313DC5" w:rsidRDefault="00313DC5" w:rsidP="00356223">
            <w:pPr>
              <w:jc w:val="center"/>
              <w:rPr>
                <w:sz w:val="22"/>
                <w:szCs w:val="22"/>
              </w:rPr>
            </w:pPr>
            <w:r w:rsidRPr="00313DC5">
              <w:rPr>
                <w:sz w:val="22"/>
                <w:szCs w:val="22"/>
              </w:rPr>
              <w:t>2005</w:t>
            </w:r>
          </w:p>
        </w:tc>
        <w:tc>
          <w:tcPr>
            <w:tcW w:w="737" w:type="dxa"/>
          </w:tcPr>
          <w:p w:rsidR="00313DC5" w:rsidRPr="00313DC5" w:rsidRDefault="00313DC5" w:rsidP="00356223">
            <w:pPr>
              <w:jc w:val="center"/>
              <w:rPr>
                <w:sz w:val="22"/>
                <w:szCs w:val="22"/>
              </w:rPr>
            </w:pPr>
            <w:r w:rsidRPr="00313DC5">
              <w:rPr>
                <w:sz w:val="22"/>
                <w:szCs w:val="22"/>
              </w:rPr>
              <w:t>258</w:t>
            </w:r>
          </w:p>
        </w:tc>
        <w:tc>
          <w:tcPr>
            <w:tcW w:w="737" w:type="dxa"/>
          </w:tcPr>
          <w:p w:rsidR="00313DC5" w:rsidRPr="00313DC5" w:rsidRDefault="00313DC5" w:rsidP="00356223">
            <w:pPr>
              <w:jc w:val="center"/>
              <w:rPr>
                <w:sz w:val="22"/>
                <w:szCs w:val="22"/>
              </w:rPr>
            </w:pPr>
            <w:r w:rsidRPr="00313DC5">
              <w:rPr>
                <w:sz w:val="22"/>
                <w:szCs w:val="22"/>
              </w:rPr>
              <w:t>105</w:t>
            </w:r>
          </w:p>
        </w:tc>
        <w:tc>
          <w:tcPr>
            <w:tcW w:w="737" w:type="dxa"/>
          </w:tcPr>
          <w:p w:rsidR="00313DC5" w:rsidRPr="00313DC5" w:rsidRDefault="00313DC5" w:rsidP="00356223">
            <w:pPr>
              <w:jc w:val="center"/>
              <w:rPr>
                <w:sz w:val="22"/>
                <w:szCs w:val="22"/>
              </w:rPr>
            </w:pPr>
            <w:r w:rsidRPr="00313DC5">
              <w:rPr>
                <w:sz w:val="22"/>
                <w:szCs w:val="22"/>
              </w:rPr>
              <w:t>41</w:t>
            </w:r>
          </w:p>
        </w:tc>
        <w:tc>
          <w:tcPr>
            <w:tcW w:w="737" w:type="dxa"/>
          </w:tcPr>
          <w:p w:rsidR="00313DC5" w:rsidRPr="00313DC5" w:rsidRDefault="00313DC5" w:rsidP="00356223">
            <w:pPr>
              <w:jc w:val="center"/>
              <w:rPr>
                <w:sz w:val="22"/>
                <w:szCs w:val="22"/>
              </w:rPr>
            </w:pPr>
            <w:r w:rsidRPr="00313DC5">
              <w:rPr>
                <w:sz w:val="22"/>
                <w:szCs w:val="22"/>
              </w:rPr>
              <w:t>31</w:t>
            </w:r>
          </w:p>
        </w:tc>
        <w:tc>
          <w:tcPr>
            <w:tcW w:w="737" w:type="dxa"/>
          </w:tcPr>
          <w:p w:rsidR="00313DC5" w:rsidRPr="00313DC5" w:rsidRDefault="00313DC5" w:rsidP="00356223">
            <w:pPr>
              <w:jc w:val="center"/>
              <w:rPr>
                <w:sz w:val="22"/>
                <w:szCs w:val="22"/>
              </w:rPr>
            </w:pPr>
            <w:r w:rsidRPr="00313DC5">
              <w:rPr>
                <w:sz w:val="22"/>
                <w:szCs w:val="22"/>
              </w:rPr>
              <w:t>18</w:t>
            </w:r>
          </w:p>
        </w:tc>
      </w:tr>
    </w:tbl>
    <w:p w:rsidR="00697DBD" w:rsidRDefault="00697DBD" w:rsidP="00CE2567">
      <w:pPr>
        <w:pStyle w:val="12"/>
        <w:suppressLineNumbers w:val="0"/>
        <w:suppressAutoHyphens w:val="0"/>
      </w:pPr>
      <w:r>
        <w:t xml:space="preserve">          </w:t>
      </w:r>
    </w:p>
    <w:p w:rsidR="00697DBD" w:rsidRDefault="00697DBD" w:rsidP="00697DBD">
      <w:pPr>
        <w:pStyle w:val="12"/>
        <w:suppressLineNumbers w:val="0"/>
        <w:suppressAutoHyphens w:val="0"/>
        <w:spacing w:line="360" w:lineRule="auto"/>
        <w:rPr>
          <w:rFonts w:cs="Times New Roman"/>
          <w:szCs w:val="28"/>
          <w:lang w:eastAsia="ru-RU"/>
        </w:rPr>
      </w:pPr>
      <w:r>
        <w:t xml:space="preserve"> </w:t>
      </w:r>
      <w:r>
        <w:rPr>
          <w:rFonts w:cs="Times New Roman"/>
          <w:szCs w:val="28"/>
          <w:lang w:eastAsia="ru-RU"/>
        </w:rPr>
        <w:t>Детское дошкольное учреждение  (МДОУ)  - детский сад  села Никольское 1-е на 01.11.2010 г.  посещало 12 детей при проектируемой вместимости 30 мест; общая запо</w:t>
      </w:r>
      <w:r>
        <w:rPr>
          <w:rFonts w:cs="Times New Roman"/>
          <w:szCs w:val="28"/>
          <w:lang w:eastAsia="ru-RU"/>
        </w:rPr>
        <w:t>л</w:t>
      </w:r>
      <w:r>
        <w:rPr>
          <w:rFonts w:cs="Times New Roman"/>
          <w:szCs w:val="28"/>
          <w:lang w:eastAsia="ru-RU"/>
        </w:rPr>
        <w:t>няемость существу</w:t>
      </w:r>
      <w:r>
        <w:rPr>
          <w:rFonts w:cs="Times New Roman"/>
          <w:szCs w:val="28"/>
          <w:lang w:eastAsia="ru-RU"/>
        </w:rPr>
        <w:t>ю</w:t>
      </w:r>
      <w:r>
        <w:rPr>
          <w:rFonts w:cs="Times New Roman"/>
          <w:szCs w:val="28"/>
          <w:lang w:eastAsia="ru-RU"/>
        </w:rPr>
        <w:t xml:space="preserve">щих площадей составила </w:t>
      </w:r>
      <w:r>
        <w:rPr>
          <w:rFonts w:cs="Times New Roman"/>
          <w:color w:val="000000"/>
          <w:szCs w:val="28"/>
          <w:lang w:eastAsia="ru-RU"/>
        </w:rPr>
        <w:t>30</w:t>
      </w:r>
      <w:r>
        <w:rPr>
          <w:rFonts w:cs="Times New Roman"/>
          <w:szCs w:val="28"/>
          <w:lang w:eastAsia="ru-RU"/>
        </w:rPr>
        <w:t xml:space="preserve"> %;  в детском саду занято </w:t>
      </w:r>
      <w:r>
        <w:rPr>
          <w:rFonts w:cs="Times New Roman"/>
          <w:color w:val="000000"/>
          <w:szCs w:val="28"/>
          <w:lang w:eastAsia="ru-RU"/>
        </w:rPr>
        <w:t>5</w:t>
      </w:r>
      <w:r>
        <w:rPr>
          <w:rFonts w:cs="Times New Roman"/>
          <w:szCs w:val="28"/>
          <w:lang w:eastAsia="ru-RU"/>
        </w:rPr>
        <w:t xml:space="preserve"> работающих.</w:t>
      </w:r>
    </w:p>
    <w:p w:rsidR="00697DBD" w:rsidRDefault="00697DBD" w:rsidP="00697DBD">
      <w:pPr>
        <w:pStyle w:val="12"/>
        <w:suppressLineNumbers w:val="0"/>
        <w:suppressAutoHyphens w:val="0"/>
        <w:spacing w:line="360" w:lineRule="auto"/>
        <w:rPr>
          <w:rFonts w:cs="Times New Roman"/>
          <w:szCs w:val="28"/>
          <w:lang w:eastAsia="ru-RU"/>
        </w:rPr>
      </w:pPr>
      <w:r>
        <w:rPr>
          <w:rFonts w:cs="Times New Roman"/>
          <w:szCs w:val="28"/>
          <w:lang w:eastAsia="ru-RU"/>
        </w:rPr>
        <w:t>Возрастная группа детей до  7 лет – 65 человек, за 2010 год общий охват детей от 1 года до 7 лет услугами дошкольных  образов</w:t>
      </w:r>
      <w:r>
        <w:rPr>
          <w:rFonts w:cs="Times New Roman"/>
          <w:szCs w:val="28"/>
          <w:lang w:eastAsia="ru-RU"/>
        </w:rPr>
        <w:t>а</w:t>
      </w:r>
      <w:r>
        <w:rPr>
          <w:rFonts w:cs="Times New Roman"/>
          <w:szCs w:val="28"/>
          <w:lang w:eastAsia="ru-RU"/>
        </w:rPr>
        <w:t xml:space="preserve">тельных учреждений составил 18 %. </w:t>
      </w:r>
    </w:p>
    <w:p w:rsidR="00697DBD" w:rsidRDefault="00697DBD" w:rsidP="00697DBD">
      <w:pPr>
        <w:pStyle w:val="12"/>
        <w:suppressLineNumbers w:val="0"/>
        <w:suppressAutoHyphens w:val="0"/>
        <w:spacing w:line="360" w:lineRule="auto"/>
        <w:rPr>
          <w:rFonts w:cs="Times New Roman"/>
          <w:szCs w:val="28"/>
          <w:lang w:eastAsia="ru-RU"/>
        </w:rPr>
      </w:pPr>
      <w:r>
        <w:rPr>
          <w:rFonts w:cs="Times New Roman"/>
          <w:szCs w:val="28"/>
          <w:lang w:eastAsia="ru-RU"/>
        </w:rPr>
        <w:t>Общеобразовательные учреждения  (СОШ, ООШ) села Никольское 1-е на 01.11.2010 г.  посещало 148 учащихся при проектируемой вместимости 368 мест; общая заполня</w:t>
      </w:r>
      <w:r>
        <w:rPr>
          <w:rFonts w:cs="Times New Roman"/>
          <w:szCs w:val="28"/>
          <w:lang w:eastAsia="ru-RU"/>
        </w:rPr>
        <w:t>е</w:t>
      </w:r>
      <w:r>
        <w:rPr>
          <w:rFonts w:cs="Times New Roman"/>
          <w:szCs w:val="28"/>
          <w:lang w:eastAsia="ru-RU"/>
        </w:rPr>
        <w:t xml:space="preserve">мость существующих площадей по населенному пункту составила </w:t>
      </w:r>
      <w:r>
        <w:rPr>
          <w:rFonts w:cs="Times New Roman"/>
          <w:color w:val="000000"/>
          <w:szCs w:val="28"/>
          <w:lang w:eastAsia="ru-RU"/>
        </w:rPr>
        <w:t>40</w:t>
      </w:r>
      <w:r>
        <w:rPr>
          <w:rFonts w:cs="Times New Roman"/>
          <w:szCs w:val="28"/>
          <w:lang w:eastAsia="ru-RU"/>
        </w:rPr>
        <w:t xml:space="preserve"> %.  В общеобразов</w:t>
      </w:r>
      <w:r>
        <w:rPr>
          <w:rFonts w:cs="Times New Roman"/>
          <w:szCs w:val="28"/>
          <w:lang w:eastAsia="ru-RU"/>
        </w:rPr>
        <w:t>а</w:t>
      </w:r>
      <w:r>
        <w:rPr>
          <w:rFonts w:cs="Times New Roman"/>
          <w:szCs w:val="28"/>
          <w:lang w:eastAsia="ru-RU"/>
        </w:rPr>
        <w:t>тельных у</w:t>
      </w:r>
      <w:r>
        <w:rPr>
          <w:rFonts w:cs="Times New Roman"/>
          <w:szCs w:val="28"/>
          <w:lang w:eastAsia="ru-RU"/>
        </w:rPr>
        <w:t>ч</w:t>
      </w:r>
      <w:r>
        <w:rPr>
          <w:rFonts w:cs="Times New Roman"/>
          <w:szCs w:val="28"/>
          <w:lang w:eastAsia="ru-RU"/>
        </w:rPr>
        <w:t xml:space="preserve">реждениях  работают </w:t>
      </w:r>
      <w:r>
        <w:rPr>
          <w:rFonts w:cs="Times New Roman"/>
          <w:color w:val="000000"/>
          <w:szCs w:val="28"/>
          <w:lang w:eastAsia="ru-RU"/>
        </w:rPr>
        <w:t>46</w:t>
      </w:r>
      <w:r>
        <w:rPr>
          <w:rFonts w:cs="Times New Roman"/>
          <w:szCs w:val="28"/>
          <w:lang w:eastAsia="ru-RU"/>
        </w:rPr>
        <w:t xml:space="preserve"> человек, в том числе учителей - 21. </w:t>
      </w:r>
    </w:p>
    <w:p w:rsidR="00697DBD" w:rsidRDefault="00697DBD" w:rsidP="00697DBD">
      <w:pPr>
        <w:spacing w:line="360" w:lineRule="auto"/>
        <w:ind w:firstLine="567"/>
        <w:jc w:val="both"/>
      </w:pPr>
      <w:r>
        <w:t>Последние несколько лет стали периодом компьютеризации образовательных учр</w:t>
      </w:r>
      <w:r>
        <w:t>е</w:t>
      </w:r>
      <w:r>
        <w:t>ждений Воробьевского района: в Никольской 1-й СОШ установлены современные ко</w:t>
      </w:r>
      <w:r>
        <w:t>м</w:t>
      </w:r>
      <w:r>
        <w:t xml:space="preserve">пьютеры, есть свободный высокоскоростной выход в Интернет. </w:t>
      </w:r>
      <w:r>
        <w:rPr>
          <w:b/>
          <w:bCs/>
        </w:rPr>
        <w:t xml:space="preserve">  </w:t>
      </w:r>
      <w:r>
        <w:t>Кабинеты химии, физ</w:t>
      </w:r>
      <w:r>
        <w:t>и</w:t>
      </w:r>
      <w:r>
        <w:t>ки соответствуют требованиям материально-технического оснащения для проведения з</w:t>
      </w:r>
      <w:r>
        <w:t>а</w:t>
      </w:r>
      <w:r>
        <w:t>нятий.</w:t>
      </w:r>
    </w:p>
    <w:p w:rsidR="00697DBD" w:rsidRDefault="00697DBD" w:rsidP="00697DBD">
      <w:pPr>
        <w:spacing w:line="360" w:lineRule="auto"/>
        <w:ind w:firstLine="567"/>
        <w:jc w:val="center"/>
        <w:rPr>
          <w:b/>
          <w:bCs/>
          <w:i/>
          <w:iCs/>
          <w:color w:val="000000"/>
          <w:szCs w:val="28"/>
        </w:rPr>
      </w:pPr>
      <w:r>
        <w:rPr>
          <w:b/>
          <w:bCs/>
          <w:i/>
          <w:iCs/>
          <w:color w:val="000000"/>
          <w:szCs w:val="28"/>
        </w:rPr>
        <w:t>Анализ учреждений образования выявил следующее:</w:t>
      </w:r>
    </w:p>
    <w:p w:rsidR="00697DBD" w:rsidRDefault="00697DBD" w:rsidP="00697DBD">
      <w:pPr>
        <w:spacing w:line="360" w:lineRule="auto"/>
        <w:ind w:firstLine="567"/>
        <w:jc w:val="both"/>
        <w:rPr>
          <w:szCs w:val="28"/>
        </w:rPr>
      </w:pPr>
      <w:r>
        <w:rPr>
          <w:szCs w:val="28"/>
        </w:rPr>
        <w:t xml:space="preserve">- </w:t>
      </w:r>
      <w:r>
        <w:rPr>
          <w:b/>
          <w:bCs/>
          <w:szCs w:val="28"/>
        </w:rPr>
        <w:t>фактическая емкость</w:t>
      </w:r>
      <w:r>
        <w:rPr>
          <w:szCs w:val="28"/>
        </w:rPr>
        <w:t xml:space="preserve"> дошкольных учреждений от плановой вместимости в сре</w:t>
      </w:r>
      <w:r>
        <w:rPr>
          <w:szCs w:val="28"/>
        </w:rPr>
        <w:t>д</w:t>
      </w:r>
      <w:r>
        <w:rPr>
          <w:szCs w:val="28"/>
        </w:rPr>
        <w:t>нем составляет 40 % и общеобразовательных учреждений – 40 %. Для возрастной катег</w:t>
      </w:r>
      <w:r>
        <w:rPr>
          <w:szCs w:val="28"/>
        </w:rPr>
        <w:t>о</w:t>
      </w:r>
      <w:r>
        <w:rPr>
          <w:szCs w:val="28"/>
        </w:rPr>
        <w:t>рии до 16 лет - соответствует существующей потребности и предполагаемый рост числе</w:t>
      </w:r>
      <w:r>
        <w:rPr>
          <w:szCs w:val="28"/>
        </w:rPr>
        <w:t>н</w:t>
      </w:r>
      <w:r>
        <w:rPr>
          <w:szCs w:val="28"/>
        </w:rPr>
        <w:t>ности населения села на перспективу не повлияет на ситуацию, поэтому существующая сеть учреждений по количеству удовлетворяет потребности на перспективу;  для возра</w:t>
      </w:r>
      <w:r>
        <w:rPr>
          <w:szCs w:val="28"/>
        </w:rPr>
        <w:t>с</w:t>
      </w:r>
      <w:r>
        <w:rPr>
          <w:szCs w:val="28"/>
        </w:rPr>
        <w:t>тной категории от 1 до 6 лет – выявлена необходимость увеличения площадей;</w:t>
      </w:r>
    </w:p>
    <w:p w:rsidR="00697DBD" w:rsidRDefault="00697DBD" w:rsidP="00697DBD">
      <w:pPr>
        <w:pStyle w:val="12"/>
        <w:suppressLineNumbers w:val="0"/>
        <w:suppressAutoHyphens w:val="0"/>
        <w:spacing w:line="360" w:lineRule="auto"/>
        <w:rPr>
          <w:rFonts w:cs="Times New Roman"/>
          <w:szCs w:val="28"/>
          <w:lang w:eastAsia="ru-RU"/>
        </w:rPr>
      </w:pPr>
      <w:r>
        <w:rPr>
          <w:rFonts w:cs="Times New Roman"/>
          <w:szCs w:val="28"/>
          <w:lang w:eastAsia="ru-RU"/>
        </w:rPr>
        <w:t xml:space="preserve">- </w:t>
      </w:r>
      <w:r>
        <w:rPr>
          <w:rFonts w:cs="Times New Roman"/>
          <w:b/>
          <w:bCs/>
          <w:szCs w:val="28"/>
          <w:lang w:eastAsia="ru-RU"/>
        </w:rPr>
        <w:t>местоположение</w:t>
      </w:r>
      <w:r>
        <w:rPr>
          <w:rFonts w:cs="Times New Roman"/>
          <w:szCs w:val="28"/>
          <w:lang w:eastAsia="ru-RU"/>
        </w:rPr>
        <w:t xml:space="preserve"> дошкольных и общеобразовательных учреждений находится в радиусе досту</w:t>
      </w:r>
      <w:r>
        <w:rPr>
          <w:rFonts w:cs="Times New Roman"/>
          <w:szCs w:val="28"/>
          <w:lang w:eastAsia="ru-RU"/>
        </w:rPr>
        <w:t>п</w:t>
      </w:r>
      <w:r>
        <w:rPr>
          <w:rFonts w:cs="Times New Roman"/>
          <w:szCs w:val="28"/>
          <w:lang w:eastAsia="ru-RU"/>
        </w:rPr>
        <w:t xml:space="preserve">ности повседневного пользования и соответствует системе расселения в целом; </w:t>
      </w:r>
    </w:p>
    <w:p w:rsidR="00697DBD" w:rsidRDefault="00697DBD" w:rsidP="00697DBD">
      <w:pPr>
        <w:pStyle w:val="12"/>
        <w:suppressLineNumbers w:val="0"/>
        <w:suppressAutoHyphens w:val="0"/>
        <w:spacing w:line="360" w:lineRule="auto"/>
        <w:rPr>
          <w:rFonts w:cs="Times New Roman"/>
          <w:szCs w:val="28"/>
          <w:lang w:eastAsia="ru-RU"/>
        </w:rPr>
      </w:pPr>
      <w:r>
        <w:rPr>
          <w:rFonts w:cs="Times New Roman"/>
          <w:szCs w:val="28"/>
          <w:lang w:eastAsia="ru-RU"/>
        </w:rPr>
        <w:t xml:space="preserve">- </w:t>
      </w:r>
      <w:r>
        <w:rPr>
          <w:rFonts w:cs="Times New Roman"/>
          <w:b/>
          <w:bCs/>
          <w:szCs w:val="28"/>
          <w:lang w:eastAsia="ru-RU"/>
        </w:rPr>
        <w:t>фактически охват</w:t>
      </w:r>
      <w:r>
        <w:rPr>
          <w:rFonts w:cs="Times New Roman"/>
          <w:szCs w:val="28"/>
          <w:lang w:eastAsia="ru-RU"/>
        </w:rPr>
        <w:t xml:space="preserve"> дошкольными учреждениями детей в возрасте от 1 до 6 лет с</w:t>
      </w:r>
      <w:r>
        <w:rPr>
          <w:rFonts w:cs="Times New Roman"/>
          <w:szCs w:val="28"/>
          <w:lang w:eastAsia="ru-RU"/>
        </w:rPr>
        <w:t>о</w:t>
      </w:r>
      <w:r>
        <w:rPr>
          <w:rFonts w:cs="Times New Roman"/>
          <w:szCs w:val="28"/>
          <w:lang w:eastAsia="ru-RU"/>
        </w:rPr>
        <w:t>ставил 18 %, общеобразовательными учреждениями – 100 %;</w:t>
      </w:r>
    </w:p>
    <w:p w:rsidR="00697DBD" w:rsidRDefault="00697DBD" w:rsidP="00697DBD">
      <w:pPr>
        <w:spacing w:line="360" w:lineRule="auto"/>
        <w:ind w:firstLine="567"/>
        <w:jc w:val="both"/>
        <w:rPr>
          <w:szCs w:val="28"/>
        </w:rPr>
      </w:pPr>
      <w:r>
        <w:rPr>
          <w:szCs w:val="28"/>
        </w:rPr>
        <w:t xml:space="preserve">- </w:t>
      </w:r>
      <w:r>
        <w:rPr>
          <w:b/>
          <w:bCs/>
          <w:szCs w:val="28"/>
        </w:rPr>
        <w:t>негативные факты</w:t>
      </w:r>
      <w:r>
        <w:rPr>
          <w:szCs w:val="28"/>
        </w:rPr>
        <w:t xml:space="preserve"> - состояние построек образования: некоторые из них постро</w:t>
      </w:r>
      <w:r>
        <w:rPr>
          <w:szCs w:val="28"/>
        </w:rPr>
        <w:t>е</w:t>
      </w:r>
      <w:r>
        <w:rPr>
          <w:szCs w:val="28"/>
        </w:rPr>
        <w:t>ны в 1905, 1961 годах, поэтому имеют износ стро</w:t>
      </w:r>
      <w:r>
        <w:rPr>
          <w:szCs w:val="28"/>
        </w:rPr>
        <w:t>е</w:t>
      </w:r>
      <w:r>
        <w:rPr>
          <w:szCs w:val="28"/>
        </w:rPr>
        <w:t xml:space="preserve">ний от 40 до 70 %.   </w:t>
      </w:r>
    </w:p>
    <w:p w:rsidR="00697DBD" w:rsidRDefault="00697DBD" w:rsidP="00697DBD">
      <w:pPr>
        <w:pStyle w:val="a7"/>
        <w:ind w:firstLine="567"/>
        <w:rPr>
          <w:b/>
          <w:bCs/>
        </w:rPr>
      </w:pPr>
      <w:r>
        <w:rPr>
          <w:b/>
          <w:bCs/>
        </w:rPr>
        <w:t xml:space="preserve">Направления перспективного развития сети </w:t>
      </w:r>
    </w:p>
    <w:p w:rsidR="00697DBD" w:rsidRDefault="00697DBD" w:rsidP="00697DBD">
      <w:pPr>
        <w:pStyle w:val="a7"/>
        <w:ind w:firstLine="567"/>
        <w:rPr>
          <w:b/>
          <w:bCs/>
        </w:rPr>
      </w:pPr>
      <w:r>
        <w:rPr>
          <w:b/>
          <w:bCs/>
        </w:rPr>
        <w:t>общеобразовательных учреждений района:</w:t>
      </w:r>
    </w:p>
    <w:p w:rsidR="00697DBD" w:rsidRDefault="00697DBD" w:rsidP="00697DBD">
      <w:pPr>
        <w:pStyle w:val="a7"/>
        <w:ind w:firstLine="567"/>
        <w:rPr>
          <w:b/>
          <w:bCs/>
        </w:rPr>
      </w:pPr>
    </w:p>
    <w:p w:rsidR="00697DBD" w:rsidRDefault="00697DBD" w:rsidP="00697DBD">
      <w:pPr>
        <w:pStyle w:val="a7"/>
        <w:spacing w:line="360" w:lineRule="auto"/>
        <w:ind w:firstLine="567"/>
        <w:jc w:val="left"/>
      </w:pPr>
      <w:r>
        <w:t>- капитальный ремонт и реконструкция общеобразовательных учреждений;</w:t>
      </w:r>
    </w:p>
    <w:p w:rsidR="00697DBD" w:rsidRDefault="00697DBD" w:rsidP="00697DBD">
      <w:pPr>
        <w:pStyle w:val="a7"/>
        <w:spacing w:line="360" w:lineRule="auto"/>
        <w:ind w:firstLine="567"/>
        <w:jc w:val="both"/>
      </w:pPr>
      <w:r>
        <w:t>- улучшение материально-технической базы общеобразовательных учреждений;</w:t>
      </w:r>
    </w:p>
    <w:p w:rsidR="00697DBD" w:rsidRDefault="00697DBD" w:rsidP="00697DBD">
      <w:pPr>
        <w:pStyle w:val="a7"/>
        <w:spacing w:line="360" w:lineRule="auto"/>
        <w:ind w:firstLine="567"/>
        <w:jc w:val="both"/>
      </w:pPr>
      <w:r>
        <w:t>- создание учреждений дополнительного образования на базе существующих  и н</w:t>
      </w:r>
      <w:r>
        <w:t>е</w:t>
      </w:r>
      <w:r>
        <w:t>используемых строений (школы: музыкальная, художественная, детского творчества).</w:t>
      </w:r>
    </w:p>
    <w:p w:rsidR="00697DBD" w:rsidRDefault="00697DBD" w:rsidP="00697DBD">
      <w:pPr>
        <w:pStyle w:val="S4"/>
      </w:pPr>
      <w:r>
        <w:t>Исходя из анализа учреждений образования, можно сделать вывод: существу</w:t>
      </w:r>
      <w:r>
        <w:t>ю</w:t>
      </w:r>
      <w:r>
        <w:t>щие площади обеспечивают современную потребность, но необходимо расшир</w:t>
      </w:r>
      <w:r>
        <w:t>е</w:t>
      </w:r>
      <w:r>
        <w:t>ние территории детского сада за счет неиспользуемых  площадей существующих стро</w:t>
      </w:r>
      <w:r>
        <w:t>е</w:t>
      </w:r>
      <w:r>
        <w:t>ний.</w:t>
      </w:r>
    </w:p>
    <w:p w:rsidR="00697DBD" w:rsidRDefault="00697DBD" w:rsidP="00697DBD">
      <w:pPr>
        <w:pStyle w:val="S4"/>
      </w:pPr>
      <w:r>
        <w:t>Основное направление в деятельности общеобразовательных у</w:t>
      </w:r>
      <w:r>
        <w:t>ч</w:t>
      </w:r>
      <w:r>
        <w:t>реждений села:</w:t>
      </w:r>
    </w:p>
    <w:p w:rsidR="00697DBD" w:rsidRDefault="00697DBD" w:rsidP="00697DBD">
      <w:pPr>
        <w:pStyle w:val="a7"/>
        <w:spacing w:line="360" w:lineRule="auto"/>
        <w:ind w:firstLine="567"/>
        <w:jc w:val="both"/>
      </w:pPr>
      <w:r>
        <w:rPr>
          <w:szCs w:val="28"/>
        </w:rPr>
        <w:t xml:space="preserve">- </w:t>
      </w:r>
      <w:r>
        <w:rPr>
          <w:b/>
          <w:bCs/>
        </w:rPr>
        <w:t>улучшение материально-технической базы</w:t>
      </w:r>
      <w:r>
        <w:t xml:space="preserve"> общеобразовательных учрежд</w:t>
      </w:r>
      <w:r>
        <w:t>е</w:t>
      </w:r>
      <w:r>
        <w:t>ний;</w:t>
      </w:r>
    </w:p>
    <w:p w:rsidR="00697DBD" w:rsidRDefault="00697DBD" w:rsidP="00697DBD">
      <w:pPr>
        <w:spacing w:line="360" w:lineRule="auto"/>
        <w:ind w:firstLine="567"/>
        <w:jc w:val="both"/>
        <w:rPr>
          <w:i/>
          <w:iCs/>
        </w:rPr>
      </w:pPr>
      <w:r>
        <w:rPr>
          <w:szCs w:val="28"/>
        </w:rPr>
        <w:t xml:space="preserve">- с поддержанием зданий и материальной части учреждений в должном состоянии, за счет их </w:t>
      </w:r>
      <w:r>
        <w:rPr>
          <w:b/>
          <w:bCs/>
          <w:szCs w:val="28"/>
        </w:rPr>
        <w:t>ремонта и реконструкции</w:t>
      </w:r>
      <w:r>
        <w:rPr>
          <w:szCs w:val="28"/>
        </w:rPr>
        <w:t xml:space="preserve"> и </w:t>
      </w:r>
      <w:r>
        <w:t xml:space="preserve">их </w:t>
      </w:r>
      <w:r>
        <w:rPr>
          <w:b/>
          <w:bCs/>
        </w:rPr>
        <w:t>оснащения инженерным оборудован</w:t>
      </w:r>
      <w:r>
        <w:rPr>
          <w:b/>
          <w:bCs/>
        </w:rPr>
        <w:t>и</w:t>
      </w:r>
      <w:r>
        <w:rPr>
          <w:b/>
          <w:bCs/>
        </w:rPr>
        <w:t>ем</w:t>
      </w:r>
      <w:r>
        <w:rPr>
          <w:i/>
          <w:iCs/>
        </w:rPr>
        <w:t>.</w:t>
      </w:r>
    </w:p>
    <w:p w:rsidR="00173D55" w:rsidRDefault="00173D55" w:rsidP="00173D55">
      <w:pPr>
        <w:pStyle w:val="2"/>
        <w:rPr>
          <w:iCs/>
          <w:szCs w:val="28"/>
        </w:rPr>
      </w:pPr>
    </w:p>
    <w:p w:rsidR="00697DBD" w:rsidRDefault="00697DBD" w:rsidP="00697DBD">
      <w:pPr>
        <w:spacing w:line="360" w:lineRule="auto"/>
        <w:ind w:firstLine="567"/>
        <w:jc w:val="center"/>
        <w:rPr>
          <w:b/>
          <w:bCs/>
          <w:i/>
          <w:iCs/>
          <w:sz w:val="26"/>
          <w:szCs w:val="28"/>
        </w:rPr>
      </w:pPr>
      <w:r>
        <w:rPr>
          <w:b/>
          <w:bCs/>
          <w:i/>
          <w:iCs/>
          <w:sz w:val="26"/>
          <w:szCs w:val="28"/>
        </w:rPr>
        <w:t>Здравоохранение</w:t>
      </w:r>
    </w:p>
    <w:p w:rsidR="00CE2567" w:rsidRDefault="00CE2567" w:rsidP="00CE2567">
      <w:pPr>
        <w:ind w:firstLine="567"/>
        <w:jc w:val="center"/>
        <w:rPr>
          <w:b/>
          <w:bCs/>
          <w:i/>
          <w:iCs/>
          <w:sz w:val="26"/>
          <w:szCs w:val="28"/>
        </w:rPr>
      </w:pPr>
    </w:p>
    <w:p w:rsidR="00697DBD" w:rsidRDefault="00697DBD" w:rsidP="00697DBD">
      <w:pPr>
        <w:pStyle w:val="12"/>
        <w:suppressLineNumbers w:val="0"/>
        <w:suppressAutoHyphens w:val="0"/>
        <w:spacing w:line="360" w:lineRule="auto"/>
        <w:rPr>
          <w:rFonts w:cs="Times New Roman"/>
          <w:szCs w:val="28"/>
          <w:lang w:eastAsia="ru-RU"/>
        </w:rPr>
      </w:pPr>
      <w:r>
        <w:rPr>
          <w:szCs w:val="28"/>
        </w:rPr>
        <w:t>Медицинскую помощь населению села Никольское 1-е и хутора Горюшкин оказыв</w:t>
      </w:r>
      <w:r>
        <w:rPr>
          <w:szCs w:val="28"/>
        </w:rPr>
        <w:t>а</w:t>
      </w:r>
      <w:r>
        <w:rPr>
          <w:szCs w:val="28"/>
        </w:rPr>
        <w:t>ет</w:t>
      </w:r>
      <w:r>
        <w:rPr>
          <w:rFonts w:ascii="TimesNewRomanPSMT" w:hAnsi="TimesNewRomanPSMT" w:cs="TimesNewRomanPSMT"/>
          <w:color w:val="000000"/>
        </w:rPr>
        <w:t xml:space="preserve"> Никольская 1-я </w:t>
      </w:r>
      <w:r>
        <w:rPr>
          <w:szCs w:val="28"/>
        </w:rPr>
        <w:t>амбулатория. На</w:t>
      </w:r>
      <w:r>
        <w:rPr>
          <w:rFonts w:cs="Times New Roman"/>
          <w:szCs w:val="24"/>
          <w:lang w:eastAsia="ru-RU"/>
        </w:rPr>
        <w:t xml:space="preserve"> территории села Никольское 1-е функционирует  апт</w:t>
      </w:r>
      <w:r>
        <w:rPr>
          <w:rFonts w:cs="Times New Roman"/>
          <w:szCs w:val="24"/>
          <w:lang w:eastAsia="ru-RU"/>
        </w:rPr>
        <w:t>е</w:t>
      </w:r>
      <w:r>
        <w:rPr>
          <w:rFonts w:cs="Times New Roman"/>
          <w:szCs w:val="24"/>
          <w:lang w:eastAsia="ru-RU"/>
        </w:rPr>
        <w:t>ка и ветеринарная аптека.</w:t>
      </w:r>
    </w:p>
    <w:p w:rsidR="00697DBD" w:rsidRDefault="00697DBD" w:rsidP="00697DBD">
      <w:pPr>
        <w:pStyle w:val="2"/>
        <w:autoSpaceDE w:val="0"/>
        <w:rPr>
          <w:szCs w:val="28"/>
        </w:rPr>
      </w:pPr>
      <w:r>
        <w:rPr>
          <w:szCs w:val="28"/>
        </w:rPr>
        <w:t xml:space="preserve">Характеристика медицинского учреждения (амбулатория) в </w:t>
      </w:r>
    </w:p>
    <w:p w:rsidR="00697DBD" w:rsidRDefault="00697DBD" w:rsidP="00697DBD">
      <w:pPr>
        <w:pStyle w:val="2"/>
        <w:autoSpaceDE w:val="0"/>
        <w:rPr>
          <w:szCs w:val="28"/>
        </w:rPr>
      </w:pPr>
      <w:r>
        <w:rPr>
          <w:szCs w:val="28"/>
        </w:rPr>
        <w:t>Никольском 1-м  сельском поселении</w:t>
      </w:r>
    </w:p>
    <w:p w:rsidR="00CE2567" w:rsidRPr="00CE2567" w:rsidRDefault="00CE2567" w:rsidP="00CE256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48"/>
        <w:gridCol w:w="1587"/>
        <w:gridCol w:w="2193"/>
        <w:gridCol w:w="857"/>
        <w:gridCol w:w="857"/>
        <w:gridCol w:w="629"/>
        <w:gridCol w:w="850"/>
        <w:gridCol w:w="992"/>
        <w:gridCol w:w="957"/>
      </w:tblGrid>
      <w:tr w:rsidR="00697DBD" w:rsidTr="00CE2567">
        <w:tblPrEx>
          <w:tblCellMar>
            <w:top w:w="0" w:type="dxa"/>
            <w:bottom w:w="0" w:type="dxa"/>
          </w:tblCellMar>
        </w:tblPrEx>
        <w:tc>
          <w:tcPr>
            <w:tcW w:w="648" w:type="dxa"/>
          </w:tcPr>
          <w:p w:rsidR="00697DBD" w:rsidRDefault="00697DBD" w:rsidP="00356223">
            <w:pPr>
              <w:spacing w:line="360" w:lineRule="auto"/>
              <w:jc w:val="both"/>
              <w:rPr>
                <w:sz w:val="22"/>
              </w:rPr>
            </w:pPr>
          </w:p>
          <w:p w:rsidR="00697DBD" w:rsidRDefault="00697DBD" w:rsidP="00356223">
            <w:pPr>
              <w:spacing w:line="360" w:lineRule="auto"/>
              <w:jc w:val="both"/>
              <w:rPr>
                <w:sz w:val="22"/>
              </w:rPr>
            </w:pPr>
            <w:r>
              <w:rPr>
                <w:sz w:val="22"/>
              </w:rPr>
              <w:t>п/п</w:t>
            </w:r>
          </w:p>
        </w:tc>
        <w:tc>
          <w:tcPr>
            <w:tcW w:w="1587" w:type="dxa"/>
          </w:tcPr>
          <w:p w:rsidR="00697DBD" w:rsidRDefault="00697DBD" w:rsidP="00356223">
            <w:pPr>
              <w:pStyle w:val="13"/>
              <w:spacing w:before="0" w:after="0"/>
              <w:jc w:val="center"/>
              <w:rPr>
                <w:sz w:val="22"/>
                <w:szCs w:val="28"/>
              </w:rPr>
            </w:pPr>
          </w:p>
          <w:p w:rsidR="00697DBD" w:rsidRDefault="00697DBD" w:rsidP="00356223">
            <w:pPr>
              <w:pStyle w:val="13"/>
              <w:spacing w:before="0" w:after="0"/>
              <w:jc w:val="center"/>
              <w:rPr>
                <w:sz w:val="22"/>
                <w:szCs w:val="28"/>
              </w:rPr>
            </w:pPr>
            <w:r>
              <w:rPr>
                <w:sz w:val="22"/>
                <w:szCs w:val="28"/>
              </w:rPr>
              <w:t>Учреждение</w:t>
            </w:r>
          </w:p>
        </w:tc>
        <w:tc>
          <w:tcPr>
            <w:tcW w:w="2193" w:type="dxa"/>
          </w:tcPr>
          <w:p w:rsidR="00697DBD" w:rsidRDefault="00697DBD" w:rsidP="00356223">
            <w:pPr>
              <w:jc w:val="center"/>
              <w:rPr>
                <w:sz w:val="22"/>
                <w:szCs w:val="28"/>
              </w:rPr>
            </w:pPr>
          </w:p>
          <w:p w:rsidR="00697DBD" w:rsidRDefault="00697DBD" w:rsidP="00356223">
            <w:pPr>
              <w:jc w:val="center"/>
              <w:rPr>
                <w:sz w:val="22"/>
                <w:szCs w:val="28"/>
              </w:rPr>
            </w:pPr>
            <w:r>
              <w:rPr>
                <w:sz w:val="22"/>
                <w:szCs w:val="28"/>
              </w:rPr>
              <w:t>Местоположение</w:t>
            </w:r>
          </w:p>
        </w:tc>
        <w:tc>
          <w:tcPr>
            <w:tcW w:w="857" w:type="dxa"/>
          </w:tcPr>
          <w:p w:rsidR="00697DBD" w:rsidRDefault="00697DBD" w:rsidP="00356223">
            <w:pPr>
              <w:jc w:val="center"/>
              <w:rPr>
                <w:sz w:val="22"/>
                <w:szCs w:val="28"/>
              </w:rPr>
            </w:pPr>
            <w:r>
              <w:rPr>
                <w:sz w:val="22"/>
                <w:szCs w:val="28"/>
              </w:rPr>
              <w:t>Ввод</w:t>
            </w:r>
          </w:p>
          <w:p w:rsidR="00697DBD" w:rsidRDefault="00697DBD" w:rsidP="00356223">
            <w:pPr>
              <w:jc w:val="center"/>
              <w:rPr>
                <w:sz w:val="22"/>
                <w:szCs w:val="28"/>
              </w:rPr>
            </w:pPr>
            <w:r>
              <w:rPr>
                <w:sz w:val="22"/>
                <w:szCs w:val="28"/>
              </w:rPr>
              <w:t>в</w:t>
            </w:r>
          </w:p>
          <w:p w:rsidR="00697DBD" w:rsidRDefault="00697DBD" w:rsidP="00356223">
            <w:pPr>
              <w:jc w:val="center"/>
              <w:rPr>
                <w:sz w:val="22"/>
                <w:szCs w:val="28"/>
              </w:rPr>
            </w:pPr>
            <w:r>
              <w:rPr>
                <w:sz w:val="22"/>
                <w:szCs w:val="28"/>
              </w:rPr>
              <w:t>экс-</w:t>
            </w:r>
          </w:p>
          <w:p w:rsidR="00697DBD" w:rsidRDefault="00697DBD" w:rsidP="00356223">
            <w:pPr>
              <w:jc w:val="center"/>
              <w:rPr>
                <w:sz w:val="22"/>
              </w:rPr>
            </w:pPr>
            <w:r>
              <w:rPr>
                <w:sz w:val="22"/>
                <w:szCs w:val="28"/>
              </w:rPr>
              <w:t>цию</w:t>
            </w:r>
          </w:p>
        </w:tc>
        <w:tc>
          <w:tcPr>
            <w:tcW w:w="857" w:type="dxa"/>
          </w:tcPr>
          <w:p w:rsidR="00697DBD" w:rsidRDefault="00697DBD" w:rsidP="00356223">
            <w:pPr>
              <w:jc w:val="center"/>
              <w:rPr>
                <w:sz w:val="22"/>
                <w:szCs w:val="28"/>
              </w:rPr>
            </w:pPr>
            <w:r>
              <w:rPr>
                <w:sz w:val="22"/>
                <w:szCs w:val="28"/>
              </w:rPr>
              <w:t>Пос</w:t>
            </w:r>
            <w:r>
              <w:rPr>
                <w:sz w:val="22"/>
                <w:szCs w:val="28"/>
              </w:rPr>
              <w:t>е</w:t>
            </w:r>
            <w:r>
              <w:rPr>
                <w:sz w:val="22"/>
                <w:szCs w:val="28"/>
              </w:rPr>
              <w:t>щ</w:t>
            </w:r>
            <w:r>
              <w:rPr>
                <w:sz w:val="22"/>
                <w:szCs w:val="28"/>
              </w:rPr>
              <w:t>е</w:t>
            </w:r>
            <w:r>
              <w:rPr>
                <w:sz w:val="22"/>
                <w:szCs w:val="28"/>
              </w:rPr>
              <w:t>ний/в смену</w:t>
            </w:r>
          </w:p>
        </w:tc>
        <w:tc>
          <w:tcPr>
            <w:tcW w:w="629" w:type="dxa"/>
          </w:tcPr>
          <w:p w:rsidR="00697DBD" w:rsidRDefault="00697DBD" w:rsidP="00356223">
            <w:pPr>
              <w:jc w:val="center"/>
              <w:rPr>
                <w:sz w:val="22"/>
                <w:szCs w:val="28"/>
              </w:rPr>
            </w:pPr>
            <w:r>
              <w:rPr>
                <w:sz w:val="22"/>
                <w:szCs w:val="28"/>
              </w:rPr>
              <w:t>Из</w:t>
            </w:r>
          </w:p>
          <w:p w:rsidR="00697DBD" w:rsidRDefault="00697DBD" w:rsidP="00356223">
            <w:pPr>
              <w:jc w:val="center"/>
              <w:rPr>
                <w:sz w:val="22"/>
                <w:szCs w:val="28"/>
              </w:rPr>
            </w:pPr>
            <w:r>
              <w:rPr>
                <w:sz w:val="22"/>
                <w:szCs w:val="28"/>
              </w:rPr>
              <w:t>нос</w:t>
            </w:r>
          </w:p>
          <w:p w:rsidR="00697DBD" w:rsidRDefault="00697DBD" w:rsidP="00356223">
            <w:pPr>
              <w:jc w:val="center"/>
              <w:rPr>
                <w:sz w:val="22"/>
                <w:szCs w:val="28"/>
              </w:rPr>
            </w:pPr>
            <w:r>
              <w:rPr>
                <w:sz w:val="22"/>
                <w:szCs w:val="28"/>
              </w:rPr>
              <w:t>%</w:t>
            </w:r>
          </w:p>
          <w:p w:rsidR="00697DBD" w:rsidRDefault="00697DBD" w:rsidP="00356223">
            <w:pPr>
              <w:jc w:val="center"/>
              <w:rPr>
                <w:sz w:val="22"/>
                <w:szCs w:val="28"/>
              </w:rPr>
            </w:pPr>
          </w:p>
        </w:tc>
        <w:tc>
          <w:tcPr>
            <w:tcW w:w="850" w:type="dxa"/>
          </w:tcPr>
          <w:p w:rsidR="00697DBD" w:rsidRDefault="00697DBD" w:rsidP="00356223">
            <w:pPr>
              <w:jc w:val="center"/>
              <w:rPr>
                <w:sz w:val="22"/>
                <w:szCs w:val="28"/>
              </w:rPr>
            </w:pPr>
            <w:r>
              <w:rPr>
                <w:sz w:val="22"/>
                <w:szCs w:val="28"/>
              </w:rPr>
              <w:t>Мест/</w:t>
            </w:r>
          </w:p>
          <w:p w:rsidR="00697DBD" w:rsidRDefault="00697DBD" w:rsidP="00356223">
            <w:pPr>
              <w:jc w:val="center"/>
              <w:rPr>
                <w:sz w:val="22"/>
                <w:szCs w:val="28"/>
              </w:rPr>
            </w:pPr>
            <w:r>
              <w:rPr>
                <w:sz w:val="22"/>
                <w:szCs w:val="28"/>
              </w:rPr>
              <w:t>коек</w:t>
            </w:r>
          </w:p>
        </w:tc>
        <w:tc>
          <w:tcPr>
            <w:tcW w:w="992" w:type="dxa"/>
          </w:tcPr>
          <w:p w:rsidR="00697DBD" w:rsidRDefault="00697DBD" w:rsidP="00356223">
            <w:pPr>
              <w:jc w:val="center"/>
              <w:rPr>
                <w:sz w:val="22"/>
                <w:szCs w:val="28"/>
              </w:rPr>
            </w:pPr>
            <w:r>
              <w:rPr>
                <w:sz w:val="22"/>
                <w:szCs w:val="28"/>
              </w:rPr>
              <w:t>Кол-во врачей</w:t>
            </w:r>
          </w:p>
        </w:tc>
        <w:tc>
          <w:tcPr>
            <w:tcW w:w="957" w:type="dxa"/>
          </w:tcPr>
          <w:p w:rsidR="00697DBD" w:rsidRDefault="00697DBD" w:rsidP="00356223">
            <w:pPr>
              <w:jc w:val="center"/>
              <w:rPr>
                <w:sz w:val="22"/>
                <w:szCs w:val="28"/>
              </w:rPr>
            </w:pPr>
            <w:r>
              <w:rPr>
                <w:sz w:val="22"/>
                <w:szCs w:val="28"/>
              </w:rPr>
              <w:t>Кол-во сред. перс</w:t>
            </w:r>
            <w:r>
              <w:rPr>
                <w:sz w:val="22"/>
                <w:szCs w:val="28"/>
              </w:rPr>
              <w:t>о</w:t>
            </w:r>
            <w:r>
              <w:rPr>
                <w:sz w:val="22"/>
                <w:szCs w:val="28"/>
              </w:rPr>
              <w:t>нала</w:t>
            </w:r>
          </w:p>
        </w:tc>
      </w:tr>
      <w:tr w:rsidR="00697DBD" w:rsidTr="00CE2567">
        <w:tblPrEx>
          <w:tblCellMar>
            <w:top w:w="0" w:type="dxa"/>
            <w:bottom w:w="0" w:type="dxa"/>
          </w:tblCellMar>
        </w:tblPrEx>
        <w:tc>
          <w:tcPr>
            <w:tcW w:w="648" w:type="dxa"/>
          </w:tcPr>
          <w:p w:rsidR="00697DBD" w:rsidRDefault="00697DBD" w:rsidP="00356223">
            <w:pPr>
              <w:jc w:val="center"/>
              <w:rPr>
                <w:sz w:val="16"/>
              </w:rPr>
            </w:pPr>
            <w:r>
              <w:rPr>
                <w:sz w:val="16"/>
              </w:rPr>
              <w:t>1</w:t>
            </w:r>
          </w:p>
        </w:tc>
        <w:tc>
          <w:tcPr>
            <w:tcW w:w="1587" w:type="dxa"/>
          </w:tcPr>
          <w:p w:rsidR="00697DBD" w:rsidRDefault="00697DBD" w:rsidP="00356223">
            <w:pPr>
              <w:jc w:val="center"/>
              <w:rPr>
                <w:sz w:val="16"/>
              </w:rPr>
            </w:pPr>
            <w:r>
              <w:rPr>
                <w:sz w:val="16"/>
              </w:rPr>
              <w:t>2</w:t>
            </w:r>
          </w:p>
        </w:tc>
        <w:tc>
          <w:tcPr>
            <w:tcW w:w="2193" w:type="dxa"/>
          </w:tcPr>
          <w:p w:rsidR="00697DBD" w:rsidRDefault="00697DBD" w:rsidP="00356223">
            <w:pPr>
              <w:jc w:val="center"/>
              <w:rPr>
                <w:sz w:val="16"/>
              </w:rPr>
            </w:pPr>
            <w:r>
              <w:rPr>
                <w:sz w:val="16"/>
              </w:rPr>
              <w:t>3</w:t>
            </w:r>
          </w:p>
        </w:tc>
        <w:tc>
          <w:tcPr>
            <w:tcW w:w="857" w:type="dxa"/>
          </w:tcPr>
          <w:p w:rsidR="00697DBD" w:rsidRDefault="00697DBD" w:rsidP="00356223">
            <w:pPr>
              <w:jc w:val="center"/>
              <w:rPr>
                <w:sz w:val="16"/>
              </w:rPr>
            </w:pPr>
            <w:r>
              <w:rPr>
                <w:sz w:val="16"/>
              </w:rPr>
              <w:t>4</w:t>
            </w:r>
          </w:p>
        </w:tc>
        <w:tc>
          <w:tcPr>
            <w:tcW w:w="857" w:type="dxa"/>
          </w:tcPr>
          <w:p w:rsidR="00697DBD" w:rsidRDefault="00697DBD" w:rsidP="00356223">
            <w:pPr>
              <w:jc w:val="center"/>
              <w:rPr>
                <w:sz w:val="16"/>
              </w:rPr>
            </w:pPr>
            <w:r>
              <w:rPr>
                <w:sz w:val="16"/>
              </w:rPr>
              <w:t>5</w:t>
            </w:r>
          </w:p>
        </w:tc>
        <w:tc>
          <w:tcPr>
            <w:tcW w:w="629" w:type="dxa"/>
          </w:tcPr>
          <w:p w:rsidR="00697DBD" w:rsidRDefault="00697DBD" w:rsidP="00356223">
            <w:pPr>
              <w:jc w:val="center"/>
              <w:rPr>
                <w:sz w:val="16"/>
              </w:rPr>
            </w:pPr>
            <w:r>
              <w:rPr>
                <w:sz w:val="16"/>
              </w:rPr>
              <w:t>6</w:t>
            </w:r>
          </w:p>
        </w:tc>
        <w:tc>
          <w:tcPr>
            <w:tcW w:w="850" w:type="dxa"/>
          </w:tcPr>
          <w:p w:rsidR="00697DBD" w:rsidRDefault="00697DBD" w:rsidP="00356223">
            <w:pPr>
              <w:jc w:val="center"/>
              <w:rPr>
                <w:sz w:val="16"/>
              </w:rPr>
            </w:pPr>
            <w:r>
              <w:rPr>
                <w:sz w:val="16"/>
              </w:rPr>
              <w:t>7</w:t>
            </w:r>
          </w:p>
        </w:tc>
        <w:tc>
          <w:tcPr>
            <w:tcW w:w="992" w:type="dxa"/>
          </w:tcPr>
          <w:p w:rsidR="00697DBD" w:rsidRDefault="00697DBD" w:rsidP="00356223">
            <w:pPr>
              <w:jc w:val="center"/>
              <w:rPr>
                <w:sz w:val="16"/>
              </w:rPr>
            </w:pPr>
            <w:r>
              <w:rPr>
                <w:sz w:val="16"/>
              </w:rPr>
              <w:t>8</w:t>
            </w:r>
          </w:p>
        </w:tc>
        <w:tc>
          <w:tcPr>
            <w:tcW w:w="957" w:type="dxa"/>
          </w:tcPr>
          <w:p w:rsidR="00697DBD" w:rsidRDefault="00697DBD" w:rsidP="00356223">
            <w:pPr>
              <w:jc w:val="center"/>
              <w:rPr>
                <w:sz w:val="16"/>
              </w:rPr>
            </w:pPr>
            <w:r>
              <w:rPr>
                <w:sz w:val="16"/>
              </w:rPr>
              <w:t>9</w:t>
            </w:r>
          </w:p>
        </w:tc>
      </w:tr>
      <w:tr w:rsidR="00697DBD" w:rsidTr="00CE2567">
        <w:tblPrEx>
          <w:tblCellMar>
            <w:top w:w="0" w:type="dxa"/>
            <w:bottom w:w="0" w:type="dxa"/>
          </w:tblCellMar>
        </w:tblPrEx>
        <w:tc>
          <w:tcPr>
            <w:tcW w:w="648" w:type="dxa"/>
          </w:tcPr>
          <w:p w:rsidR="00697DBD" w:rsidRDefault="00697DBD" w:rsidP="00356223">
            <w:pPr>
              <w:pStyle w:val="xl28"/>
              <w:pBdr>
                <w:left w:val="none" w:sz="0" w:space="0" w:color="auto"/>
                <w:right w:val="none" w:sz="0" w:space="0" w:color="auto"/>
              </w:pBdr>
              <w:spacing w:before="0" w:beforeAutospacing="0" w:after="0" w:afterAutospacing="0"/>
              <w:textAlignment w:val="auto"/>
              <w:rPr>
                <w:szCs w:val="28"/>
              </w:rPr>
            </w:pPr>
            <w:r>
              <w:rPr>
                <w:szCs w:val="28"/>
              </w:rPr>
              <w:t>1</w:t>
            </w:r>
          </w:p>
        </w:tc>
        <w:tc>
          <w:tcPr>
            <w:tcW w:w="1587" w:type="dxa"/>
          </w:tcPr>
          <w:p w:rsidR="00697DBD" w:rsidRDefault="00697DBD" w:rsidP="00356223">
            <w:pPr>
              <w:pStyle w:val="xl28"/>
              <w:pBdr>
                <w:left w:val="none" w:sz="0" w:space="0" w:color="auto"/>
                <w:right w:val="none" w:sz="0" w:space="0" w:color="auto"/>
              </w:pBdr>
              <w:spacing w:before="0" w:beforeAutospacing="0" w:after="0" w:afterAutospacing="0"/>
              <w:textAlignment w:val="auto"/>
              <w:rPr>
                <w:szCs w:val="28"/>
              </w:rPr>
            </w:pPr>
            <w:r>
              <w:rPr>
                <w:szCs w:val="28"/>
              </w:rPr>
              <w:t>Врачебная</w:t>
            </w:r>
          </w:p>
          <w:p w:rsidR="00697DBD" w:rsidRDefault="00697DBD" w:rsidP="00356223">
            <w:pPr>
              <w:pStyle w:val="xl28"/>
              <w:pBdr>
                <w:left w:val="none" w:sz="0" w:space="0" w:color="auto"/>
                <w:right w:val="none" w:sz="0" w:space="0" w:color="auto"/>
              </w:pBdr>
              <w:spacing w:before="0" w:beforeAutospacing="0" w:after="0" w:afterAutospacing="0"/>
              <w:textAlignment w:val="auto"/>
              <w:rPr>
                <w:szCs w:val="28"/>
              </w:rPr>
            </w:pPr>
            <w:r>
              <w:rPr>
                <w:szCs w:val="28"/>
              </w:rPr>
              <w:t>амб</w:t>
            </w:r>
            <w:r>
              <w:rPr>
                <w:szCs w:val="28"/>
              </w:rPr>
              <w:t>у</w:t>
            </w:r>
            <w:r>
              <w:rPr>
                <w:szCs w:val="28"/>
              </w:rPr>
              <w:t>латория</w:t>
            </w:r>
          </w:p>
        </w:tc>
        <w:tc>
          <w:tcPr>
            <w:tcW w:w="2193" w:type="dxa"/>
          </w:tcPr>
          <w:p w:rsidR="00697DBD" w:rsidRDefault="00697DBD" w:rsidP="00356223">
            <w:pPr>
              <w:jc w:val="center"/>
              <w:rPr>
                <w:sz w:val="22"/>
              </w:rPr>
            </w:pPr>
            <w:r>
              <w:rPr>
                <w:sz w:val="22"/>
              </w:rPr>
              <w:t>с. Никольское 1-е,  ул. Борцов</w:t>
            </w:r>
          </w:p>
          <w:p w:rsidR="00697DBD" w:rsidRDefault="00697DBD" w:rsidP="00356223">
            <w:pPr>
              <w:jc w:val="center"/>
              <w:rPr>
                <w:sz w:val="22"/>
              </w:rPr>
            </w:pPr>
            <w:r>
              <w:rPr>
                <w:sz w:val="22"/>
              </w:rPr>
              <w:t>Р</w:t>
            </w:r>
            <w:r>
              <w:rPr>
                <w:sz w:val="22"/>
              </w:rPr>
              <w:t>е</w:t>
            </w:r>
            <w:r>
              <w:rPr>
                <w:sz w:val="22"/>
              </w:rPr>
              <w:t>волюции, 46</w:t>
            </w:r>
          </w:p>
        </w:tc>
        <w:tc>
          <w:tcPr>
            <w:tcW w:w="857" w:type="dxa"/>
          </w:tcPr>
          <w:p w:rsidR="00697DBD" w:rsidRDefault="00697DBD" w:rsidP="00356223">
            <w:pPr>
              <w:jc w:val="center"/>
              <w:rPr>
                <w:sz w:val="22"/>
                <w:szCs w:val="28"/>
              </w:rPr>
            </w:pPr>
            <w:r>
              <w:rPr>
                <w:sz w:val="22"/>
                <w:szCs w:val="28"/>
              </w:rPr>
              <w:t>1992</w:t>
            </w:r>
          </w:p>
        </w:tc>
        <w:tc>
          <w:tcPr>
            <w:tcW w:w="857" w:type="dxa"/>
          </w:tcPr>
          <w:p w:rsidR="00697DBD" w:rsidRDefault="00697DBD" w:rsidP="00356223">
            <w:pPr>
              <w:jc w:val="center"/>
              <w:rPr>
                <w:sz w:val="22"/>
                <w:szCs w:val="28"/>
              </w:rPr>
            </w:pPr>
            <w:r>
              <w:rPr>
                <w:sz w:val="22"/>
                <w:szCs w:val="28"/>
              </w:rPr>
              <w:t>6,5</w:t>
            </w:r>
          </w:p>
        </w:tc>
        <w:tc>
          <w:tcPr>
            <w:tcW w:w="629" w:type="dxa"/>
          </w:tcPr>
          <w:p w:rsidR="00697DBD" w:rsidRDefault="00697DBD" w:rsidP="00356223">
            <w:pPr>
              <w:jc w:val="center"/>
              <w:rPr>
                <w:sz w:val="22"/>
                <w:szCs w:val="28"/>
              </w:rPr>
            </w:pPr>
            <w:r>
              <w:rPr>
                <w:sz w:val="22"/>
                <w:szCs w:val="28"/>
              </w:rPr>
              <w:t>45</w:t>
            </w:r>
          </w:p>
        </w:tc>
        <w:tc>
          <w:tcPr>
            <w:tcW w:w="850" w:type="dxa"/>
          </w:tcPr>
          <w:p w:rsidR="00697DBD" w:rsidRDefault="00697DBD" w:rsidP="00356223">
            <w:pPr>
              <w:jc w:val="center"/>
              <w:rPr>
                <w:sz w:val="22"/>
                <w:szCs w:val="28"/>
              </w:rPr>
            </w:pPr>
            <w:r>
              <w:rPr>
                <w:sz w:val="22"/>
                <w:szCs w:val="28"/>
              </w:rPr>
              <w:t>10</w:t>
            </w:r>
          </w:p>
        </w:tc>
        <w:tc>
          <w:tcPr>
            <w:tcW w:w="992" w:type="dxa"/>
          </w:tcPr>
          <w:p w:rsidR="00697DBD" w:rsidRDefault="00697DBD" w:rsidP="00356223">
            <w:pPr>
              <w:jc w:val="center"/>
              <w:rPr>
                <w:sz w:val="22"/>
                <w:szCs w:val="28"/>
              </w:rPr>
            </w:pPr>
            <w:r>
              <w:rPr>
                <w:sz w:val="22"/>
                <w:szCs w:val="28"/>
              </w:rPr>
              <w:t>1</w:t>
            </w:r>
          </w:p>
        </w:tc>
        <w:tc>
          <w:tcPr>
            <w:tcW w:w="957" w:type="dxa"/>
          </w:tcPr>
          <w:p w:rsidR="00697DBD" w:rsidRDefault="00697DBD" w:rsidP="00356223">
            <w:pPr>
              <w:jc w:val="center"/>
              <w:rPr>
                <w:sz w:val="22"/>
                <w:szCs w:val="28"/>
              </w:rPr>
            </w:pPr>
            <w:r>
              <w:rPr>
                <w:sz w:val="22"/>
                <w:szCs w:val="28"/>
              </w:rPr>
              <w:t>5</w:t>
            </w:r>
          </w:p>
        </w:tc>
      </w:tr>
    </w:tbl>
    <w:p w:rsidR="00697DBD" w:rsidRDefault="00697DBD" w:rsidP="00697DBD">
      <w:pPr>
        <w:ind w:firstLine="567"/>
        <w:jc w:val="center"/>
        <w:rPr>
          <w:b/>
          <w:bCs/>
          <w:szCs w:val="28"/>
        </w:rPr>
      </w:pPr>
    </w:p>
    <w:p w:rsidR="00697DBD" w:rsidRDefault="00697DBD" w:rsidP="00697DBD">
      <w:pPr>
        <w:ind w:firstLine="567"/>
        <w:jc w:val="center"/>
        <w:rPr>
          <w:b/>
          <w:bCs/>
          <w:i/>
          <w:iCs/>
          <w:szCs w:val="28"/>
        </w:rPr>
      </w:pPr>
      <w:r>
        <w:rPr>
          <w:b/>
          <w:bCs/>
          <w:i/>
          <w:iCs/>
          <w:szCs w:val="28"/>
        </w:rPr>
        <w:t>На основании анализа учреждений здравоохранения</w:t>
      </w:r>
    </w:p>
    <w:p w:rsidR="00697DBD" w:rsidRDefault="00697DBD" w:rsidP="00697DBD">
      <w:pPr>
        <w:ind w:firstLine="567"/>
        <w:jc w:val="center"/>
        <w:rPr>
          <w:b/>
          <w:bCs/>
          <w:i/>
          <w:iCs/>
          <w:szCs w:val="28"/>
        </w:rPr>
      </w:pPr>
      <w:r>
        <w:rPr>
          <w:b/>
          <w:bCs/>
          <w:i/>
          <w:iCs/>
          <w:szCs w:val="28"/>
        </w:rPr>
        <w:t>выявлено следующее:</w:t>
      </w:r>
    </w:p>
    <w:p w:rsidR="00CE2567" w:rsidRDefault="00CE2567" w:rsidP="00697DBD">
      <w:pPr>
        <w:ind w:firstLine="567"/>
        <w:jc w:val="center"/>
        <w:rPr>
          <w:b/>
          <w:bCs/>
          <w:i/>
          <w:iCs/>
          <w:szCs w:val="28"/>
        </w:rPr>
      </w:pPr>
    </w:p>
    <w:p w:rsidR="00697DBD" w:rsidRDefault="00697DBD" w:rsidP="00697DBD">
      <w:pPr>
        <w:pStyle w:val="21"/>
        <w:spacing w:line="360" w:lineRule="auto"/>
        <w:rPr>
          <w:szCs w:val="28"/>
        </w:rPr>
      </w:pPr>
      <w:r>
        <w:rPr>
          <w:szCs w:val="28"/>
        </w:rPr>
        <w:t>1.  Местоположение медицинского учреждения находится в радиусе доступности повседневного пользования, емкость здравоохранения соответствует системе расселения в ц</w:t>
      </w:r>
      <w:r>
        <w:rPr>
          <w:szCs w:val="28"/>
        </w:rPr>
        <w:t>е</w:t>
      </w:r>
      <w:r>
        <w:rPr>
          <w:szCs w:val="28"/>
        </w:rPr>
        <w:t>лом.</w:t>
      </w:r>
    </w:p>
    <w:p w:rsidR="00697DBD" w:rsidRDefault="00697DBD" w:rsidP="00697DBD">
      <w:pPr>
        <w:spacing w:line="360" w:lineRule="auto"/>
        <w:ind w:firstLine="567"/>
        <w:jc w:val="both"/>
        <w:rPr>
          <w:szCs w:val="28"/>
        </w:rPr>
      </w:pPr>
      <w:r>
        <w:rPr>
          <w:szCs w:val="28"/>
        </w:rPr>
        <w:t>2. На рассматриваемую перспективу не влияет рост численности населения села, п</w:t>
      </w:r>
      <w:r>
        <w:rPr>
          <w:szCs w:val="28"/>
        </w:rPr>
        <w:t>о</w:t>
      </w:r>
      <w:r>
        <w:rPr>
          <w:szCs w:val="28"/>
        </w:rPr>
        <w:t xml:space="preserve">этому существующая сеть по количеству может удовлетворить потребности населения на перспективу.  </w:t>
      </w:r>
    </w:p>
    <w:p w:rsidR="00697DBD" w:rsidRDefault="00697DBD" w:rsidP="00697DBD">
      <w:pPr>
        <w:pStyle w:val="a7"/>
        <w:ind w:firstLine="567"/>
        <w:rPr>
          <w:b/>
          <w:bCs/>
          <w:i/>
        </w:rPr>
      </w:pPr>
      <w:r>
        <w:rPr>
          <w:b/>
          <w:bCs/>
          <w:i/>
        </w:rPr>
        <w:t>Направления перспективного развития сети учреждений</w:t>
      </w:r>
    </w:p>
    <w:p w:rsidR="00697DBD" w:rsidRDefault="00697DBD" w:rsidP="00697DBD">
      <w:pPr>
        <w:pStyle w:val="a7"/>
        <w:ind w:firstLine="567"/>
        <w:rPr>
          <w:b/>
          <w:bCs/>
          <w:i/>
        </w:rPr>
      </w:pPr>
      <w:r>
        <w:rPr>
          <w:b/>
          <w:bCs/>
          <w:i/>
        </w:rPr>
        <w:t>медицинского обслуживания:</w:t>
      </w:r>
    </w:p>
    <w:p w:rsidR="00697DBD" w:rsidRDefault="00697DBD" w:rsidP="00697DBD">
      <w:pPr>
        <w:pStyle w:val="a7"/>
        <w:ind w:firstLine="567"/>
        <w:rPr>
          <w:b/>
          <w:bCs/>
          <w:i/>
        </w:rPr>
      </w:pPr>
    </w:p>
    <w:p w:rsidR="00697DBD" w:rsidRDefault="00697DBD" w:rsidP="00697DBD">
      <w:pPr>
        <w:pStyle w:val="a7"/>
        <w:spacing w:line="360" w:lineRule="auto"/>
        <w:ind w:firstLine="567"/>
        <w:jc w:val="left"/>
        <w:rPr>
          <w:b/>
          <w:i/>
        </w:rPr>
      </w:pPr>
      <w:r>
        <w:rPr>
          <w:b/>
          <w:i/>
        </w:rPr>
        <w:t xml:space="preserve">- </w:t>
      </w:r>
      <w:r>
        <w:rPr>
          <w:b/>
          <w:bCs/>
          <w:i/>
        </w:rPr>
        <w:t>капитальный ремонт и реконструкция</w:t>
      </w:r>
      <w:r>
        <w:rPr>
          <w:b/>
          <w:i/>
        </w:rPr>
        <w:t xml:space="preserve"> учреждения здравоохр</w:t>
      </w:r>
      <w:r>
        <w:rPr>
          <w:b/>
          <w:i/>
        </w:rPr>
        <w:t>а</w:t>
      </w:r>
      <w:r>
        <w:rPr>
          <w:b/>
          <w:i/>
        </w:rPr>
        <w:t>нения;</w:t>
      </w:r>
    </w:p>
    <w:p w:rsidR="00697DBD" w:rsidRDefault="00697DBD" w:rsidP="00697DBD">
      <w:pPr>
        <w:pStyle w:val="a7"/>
        <w:spacing w:line="360" w:lineRule="auto"/>
        <w:ind w:firstLine="567"/>
        <w:jc w:val="both"/>
        <w:rPr>
          <w:b/>
          <w:i/>
        </w:rPr>
      </w:pPr>
      <w:r>
        <w:rPr>
          <w:b/>
          <w:i/>
        </w:rPr>
        <w:t xml:space="preserve">- </w:t>
      </w:r>
      <w:r>
        <w:rPr>
          <w:b/>
          <w:bCs/>
          <w:i/>
        </w:rPr>
        <w:t>улучшение материально-технической базы</w:t>
      </w:r>
      <w:r>
        <w:rPr>
          <w:b/>
          <w:i/>
        </w:rPr>
        <w:t xml:space="preserve"> лечебного  учреждени</w:t>
      </w:r>
      <w:r w:rsidR="00CE2567">
        <w:rPr>
          <w:b/>
          <w:i/>
        </w:rPr>
        <w:t>я</w:t>
      </w:r>
      <w:r>
        <w:rPr>
          <w:b/>
          <w:i/>
        </w:rPr>
        <w:t>;</w:t>
      </w:r>
    </w:p>
    <w:p w:rsidR="00697DBD" w:rsidRDefault="00697DBD" w:rsidP="00697DBD">
      <w:pPr>
        <w:pStyle w:val="a7"/>
        <w:spacing w:line="360" w:lineRule="auto"/>
        <w:ind w:firstLine="567"/>
        <w:jc w:val="both"/>
        <w:rPr>
          <w:b/>
          <w:i/>
        </w:rPr>
      </w:pPr>
      <w:r>
        <w:rPr>
          <w:b/>
          <w:i/>
        </w:rPr>
        <w:t xml:space="preserve">- </w:t>
      </w:r>
      <w:r>
        <w:rPr>
          <w:b/>
          <w:bCs/>
          <w:i/>
        </w:rPr>
        <w:t>увеличение укомплектованности медицинскими кадрами</w:t>
      </w:r>
      <w:r>
        <w:rPr>
          <w:b/>
          <w:i/>
        </w:rPr>
        <w:t xml:space="preserve"> высокой и средней квал</w:t>
      </w:r>
      <w:r>
        <w:rPr>
          <w:b/>
          <w:i/>
        </w:rPr>
        <w:t>и</w:t>
      </w:r>
      <w:r>
        <w:rPr>
          <w:b/>
          <w:i/>
        </w:rPr>
        <w:t>фикации медицинского персонала.</w:t>
      </w:r>
    </w:p>
    <w:p w:rsidR="00697DBD" w:rsidRDefault="00697DBD" w:rsidP="00697DBD">
      <w:pPr>
        <w:pStyle w:val="a4"/>
        <w:spacing w:line="360" w:lineRule="auto"/>
        <w:jc w:val="both"/>
        <w:rPr>
          <w:b/>
          <w:bCs/>
          <w:i/>
          <w:iCs/>
          <w:sz w:val="26"/>
        </w:rPr>
      </w:pPr>
    </w:p>
    <w:p w:rsidR="00697DBD" w:rsidRDefault="00697DBD" w:rsidP="00697DBD">
      <w:pPr>
        <w:pStyle w:val="a7"/>
        <w:spacing w:line="360" w:lineRule="auto"/>
        <w:ind w:firstLine="567"/>
        <w:rPr>
          <w:b/>
          <w:bCs/>
          <w:i/>
          <w:iCs/>
          <w:sz w:val="26"/>
        </w:rPr>
      </w:pPr>
      <w:r>
        <w:rPr>
          <w:b/>
          <w:bCs/>
          <w:i/>
          <w:iCs/>
          <w:sz w:val="26"/>
        </w:rPr>
        <w:t>Физкультура и спорт</w:t>
      </w:r>
    </w:p>
    <w:p w:rsidR="00697DBD" w:rsidRDefault="00697DBD" w:rsidP="00697DBD">
      <w:pPr>
        <w:pStyle w:val="a7"/>
        <w:spacing w:line="360" w:lineRule="auto"/>
        <w:ind w:firstLine="567"/>
        <w:rPr>
          <w:b/>
          <w:bCs/>
          <w:i/>
          <w:iCs/>
          <w:sz w:val="26"/>
        </w:rPr>
      </w:pPr>
    </w:p>
    <w:p w:rsidR="00697DBD" w:rsidRDefault="00697DBD" w:rsidP="00697DBD">
      <w:pPr>
        <w:pStyle w:val="a7"/>
        <w:spacing w:line="360" w:lineRule="auto"/>
        <w:ind w:firstLine="567"/>
        <w:jc w:val="both"/>
        <w:rPr>
          <w:szCs w:val="20"/>
        </w:rPr>
      </w:pPr>
      <w:r>
        <w:t xml:space="preserve">   В соответствии с Федеральной целевой программой "Развитие физической культ</w:t>
      </w:r>
      <w:r>
        <w:t>у</w:t>
      </w:r>
      <w:r>
        <w:t>ры и спорта в Российской Федерации на 2006-2015 годы" и региональной целевой пр</w:t>
      </w:r>
      <w:r>
        <w:t>о</w:t>
      </w:r>
      <w:r>
        <w:t>граммой «Развитие физической культуры и спорта в Воронежской области», на террит</w:t>
      </w:r>
      <w:r>
        <w:t>о</w:t>
      </w:r>
      <w:r>
        <w:t>рии Воробьевского муниципального района и на территории Никольского 1-го сельского поселения созданы условия для массовых занятий физкультурой и спортом. На террит</w:t>
      </w:r>
      <w:r>
        <w:t>о</w:t>
      </w:r>
      <w:r>
        <w:t>рии МОУ Верхнебыковская ООШ и МОУ Нижнебыковская ООШ ведется большая раб</w:t>
      </w:r>
      <w:r>
        <w:t>о</w:t>
      </w:r>
      <w:r>
        <w:t>та по развитию физической культуры и спорта, проводятся соревнования, эстафеты, кро</w:t>
      </w:r>
      <w:r>
        <w:t>с</w:t>
      </w:r>
      <w:r>
        <w:t xml:space="preserve">сы, «Зарница» - направленные на </w:t>
      </w:r>
      <w:r>
        <w:rPr>
          <w:szCs w:val="20"/>
        </w:rPr>
        <w:t>формирование здорового образа жизни.</w:t>
      </w:r>
    </w:p>
    <w:p w:rsidR="00697DBD" w:rsidRDefault="00697DBD" w:rsidP="00697DBD">
      <w:pPr>
        <w:pStyle w:val="-"/>
        <w:suppressAutoHyphens w:val="0"/>
        <w:spacing w:before="0" w:after="0"/>
        <w:rPr>
          <w:rFonts w:ascii="Times New Roman" w:hAnsi="Times New Roman" w:cs="Times New Roman"/>
          <w:sz w:val="24"/>
        </w:rPr>
      </w:pPr>
      <w:r>
        <w:rPr>
          <w:rFonts w:ascii="Times New Roman" w:hAnsi="Times New Roman" w:cs="Times New Roman"/>
          <w:sz w:val="24"/>
        </w:rPr>
        <w:t xml:space="preserve">Перечень спортивных объектов </w:t>
      </w:r>
      <w:r>
        <w:rPr>
          <w:rFonts w:ascii="Times New Roman" w:hAnsi="Times New Roman" w:cs="Times New Roman"/>
          <w:sz w:val="24"/>
          <w:szCs w:val="28"/>
        </w:rPr>
        <w:t>Никольского 1-го</w:t>
      </w:r>
      <w:r>
        <w:rPr>
          <w:rFonts w:ascii="Times New Roman" w:hAnsi="Times New Roman" w:cs="Times New Roman"/>
          <w:sz w:val="24"/>
        </w:rPr>
        <w:t xml:space="preserve"> сельского</w:t>
      </w:r>
    </w:p>
    <w:p w:rsidR="00697DBD" w:rsidRDefault="00697DBD" w:rsidP="00697DBD">
      <w:pPr>
        <w:pStyle w:val="-"/>
        <w:suppressAutoHyphens w:val="0"/>
        <w:spacing w:before="0" w:after="0"/>
        <w:rPr>
          <w:rFonts w:ascii="Times New Roman" w:hAnsi="Times New Roman" w:cs="Times New Roman"/>
          <w:bCs/>
          <w:sz w:val="24"/>
        </w:rPr>
      </w:pPr>
      <w:r>
        <w:rPr>
          <w:rFonts w:ascii="Times New Roman" w:hAnsi="Times New Roman" w:cs="Times New Roman"/>
          <w:sz w:val="24"/>
        </w:rPr>
        <w:t xml:space="preserve"> поселения </w:t>
      </w:r>
      <w:r>
        <w:rPr>
          <w:rFonts w:ascii="Times New Roman" w:hAnsi="Times New Roman" w:cs="Times New Roman"/>
          <w:bCs/>
          <w:sz w:val="24"/>
        </w:rPr>
        <w:t>(на 01.11.2010 г.)</w:t>
      </w:r>
    </w:p>
    <w:p w:rsidR="00697DBD" w:rsidRDefault="00697DBD" w:rsidP="00697DBD">
      <w:pPr>
        <w:pStyle w:val="-"/>
        <w:suppressAutoHyphens w:val="0"/>
        <w:spacing w:before="0" w:after="0"/>
        <w:rPr>
          <w:rFonts w:ascii="Times New Roman" w:hAnsi="Times New Roman" w:cs="Times New Roman"/>
          <w:bCs/>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3402"/>
        <w:gridCol w:w="3402"/>
        <w:gridCol w:w="1950"/>
      </w:tblGrid>
      <w:tr w:rsidR="00697DBD" w:rsidTr="00356223">
        <w:tc>
          <w:tcPr>
            <w:tcW w:w="817" w:type="dxa"/>
          </w:tcPr>
          <w:p w:rsidR="00697DBD" w:rsidRDefault="00697DBD" w:rsidP="00356223">
            <w:pPr>
              <w:pStyle w:val="-"/>
              <w:suppressAutoHyphens w:val="0"/>
              <w:spacing w:before="0" w:after="0"/>
              <w:rPr>
                <w:rFonts w:ascii="Times New Roman" w:hAnsi="Times New Roman" w:cs="Times New Roman"/>
                <w:bCs/>
                <w:sz w:val="24"/>
              </w:rPr>
            </w:pPr>
            <w:r>
              <w:rPr>
                <w:rFonts w:ascii="Times New Roman" w:hAnsi="Times New Roman" w:cs="Times New Roman"/>
              </w:rPr>
              <w:t>п/п</w:t>
            </w:r>
          </w:p>
        </w:tc>
        <w:tc>
          <w:tcPr>
            <w:tcW w:w="3402" w:type="dxa"/>
          </w:tcPr>
          <w:p w:rsidR="00697DBD" w:rsidRDefault="00697DBD" w:rsidP="00356223">
            <w:pPr>
              <w:jc w:val="center"/>
              <w:rPr>
                <w:b/>
                <w:sz w:val="20"/>
                <w:szCs w:val="20"/>
              </w:rPr>
            </w:pPr>
            <w:r>
              <w:rPr>
                <w:b/>
                <w:sz w:val="20"/>
                <w:szCs w:val="20"/>
              </w:rPr>
              <w:t>Наименование спо</w:t>
            </w:r>
            <w:r>
              <w:rPr>
                <w:b/>
                <w:sz w:val="20"/>
                <w:szCs w:val="20"/>
              </w:rPr>
              <w:t>р</w:t>
            </w:r>
            <w:r>
              <w:rPr>
                <w:b/>
                <w:sz w:val="20"/>
                <w:szCs w:val="20"/>
              </w:rPr>
              <w:t xml:space="preserve">тивных </w:t>
            </w:r>
          </w:p>
          <w:p w:rsidR="00697DBD" w:rsidRDefault="00697DBD" w:rsidP="00356223">
            <w:pPr>
              <w:pStyle w:val="-"/>
              <w:suppressAutoHyphens w:val="0"/>
              <w:spacing w:before="0" w:after="0"/>
              <w:rPr>
                <w:rFonts w:ascii="Times New Roman" w:hAnsi="Times New Roman" w:cs="Times New Roman"/>
                <w:bCs/>
                <w:sz w:val="24"/>
              </w:rPr>
            </w:pPr>
            <w:r>
              <w:rPr>
                <w:rFonts w:ascii="Times New Roman" w:hAnsi="Times New Roman" w:cs="Times New Roman"/>
              </w:rPr>
              <w:t>объектов</w:t>
            </w:r>
          </w:p>
        </w:tc>
        <w:tc>
          <w:tcPr>
            <w:tcW w:w="3402" w:type="dxa"/>
          </w:tcPr>
          <w:p w:rsidR="00697DBD" w:rsidRDefault="00697DBD" w:rsidP="00356223">
            <w:pPr>
              <w:jc w:val="center"/>
              <w:rPr>
                <w:b/>
                <w:sz w:val="20"/>
                <w:szCs w:val="20"/>
              </w:rPr>
            </w:pPr>
            <w:r>
              <w:rPr>
                <w:b/>
                <w:sz w:val="20"/>
                <w:szCs w:val="20"/>
              </w:rPr>
              <w:t>Местоположение спо</w:t>
            </w:r>
            <w:r>
              <w:rPr>
                <w:b/>
                <w:sz w:val="20"/>
                <w:szCs w:val="20"/>
              </w:rPr>
              <w:t>р</w:t>
            </w:r>
            <w:r>
              <w:rPr>
                <w:b/>
                <w:sz w:val="20"/>
                <w:szCs w:val="20"/>
              </w:rPr>
              <w:t xml:space="preserve">тивных </w:t>
            </w:r>
          </w:p>
          <w:p w:rsidR="00697DBD" w:rsidRDefault="00697DBD" w:rsidP="00356223">
            <w:pPr>
              <w:pStyle w:val="-"/>
              <w:suppressAutoHyphens w:val="0"/>
              <w:spacing w:before="0" w:after="0"/>
              <w:rPr>
                <w:rFonts w:ascii="Times New Roman" w:hAnsi="Times New Roman" w:cs="Times New Roman"/>
                <w:bCs/>
                <w:sz w:val="24"/>
              </w:rPr>
            </w:pPr>
            <w:r>
              <w:rPr>
                <w:rFonts w:ascii="Times New Roman" w:hAnsi="Times New Roman" w:cs="Times New Roman"/>
              </w:rPr>
              <w:t>объектов</w:t>
            </w:r>
          </w:p>
        </w:tc>
        <w:tc>
          <w:tcPr>
            <w:tcW w:w="1950" w:type="dxa"/>
          </w:tcPr>
          <w:p w:rsidR="00697DBD" w:rsidRDefault="00697DBD" w:rsidP="00356223">
            <w:pPr>
              <w:pStyle w:val="-"/>
              <w:suppressAutoHyphens w:val="0"/>
              <w:spacing w:before="0" w:after="0"/>
              <w:rPr>
                <w:rFonts w:ascii="Times New Roman" w:hAnsi="Times New Roman" w:cs="Times New Roman"/>
                <w:bCs/>
                <w:sz w:val="24"/>
              </w:rPr>
            </w:pPr>
            <w:r>
              <w:rPr>
                <w:rFonts w:ascii="Times New Roman" w:hAnsi="Times New Roman" w:cs="Times New Roman"/>
              </w:rPr>
              <w:t>Размеры объе</w:t>
            </w:r>
            <w:r>
              <w:rPr>
                <w:rFonts w:ascii="Times New Roman" w:hAnsi="Times New Roman" w:cs="Times New Roman"/>
              </w:rPr>
              <w:t>к</w:t>
            </w:r>
            <w:r>
              <w:rPr>
                <w:rFonts w:ascii="Times New Roman" w:hAnsi="Times New Roman" w:cs="Times New Roman"/>
              </w:rPr>
              <w:t>тов</w:t>
            </w:r>
          </w:p>
        </w:tc>
      </w:tr>
      <w:tr w:rsidR="00697DBD" w:rsidTr="00356223">
        <w:tc>
          <w:tcPr>
            <w:tcW w:w="817" w:type="dxa"/>
          </w:tcPr>
          <w:p w:rsidR="00697DBD" w:rsidRDefault="00697DBD" w:rsidP="00356223">
            <w:pPr>
              <w:jc w:val="center"/>
              <w:rPr>
                <w:b/>
                <w:bCs/>
                <w:sz w:val="16"/>
              </w:rPr>
            </w:pPr>
            <w:r>
              <w:rPr>
                <w:b/>
                <w:bCs/>
                <w:sz w:val="16"/>
              </w:rPr>
              <w:t>1</w:t>
            </w:r>
          </w:p>
        </w:tc>
        <w:tc>
          <w:tcPr>
            <w:tcW w:w="3402" w:type="dxa"/>
          </w:tcPr>
          <w:p w:rsidR="00697DBD" w:rsidRDefault="00697DBD" w:rsidP="00356223">
            <w:pPr>
              <w:jc w:val="center"/>
              <w:rPr>
                <w:b/>
                <w:bCs/>
                <w:sz w:val="16"/>
              </w:rPr>
            </w:pPr>
            <w:r>
              <w:rPr>
                <w:b/>
                <w:bCs/>
                <w:sz w:val="16"/>
              </w:rPr>
              <w:t>2</w:t>
            </w:r>
          </w:p>
        </w:tc>
        <w:tc>
          <w:tcPr>
            <w:tcW w:w="3402" w:type="dxa"/>
          </w:tcPr>
          <w:p w:rsidR="00697DBD" w:rsidRDefault="00697DBD" w:rsidP="00356223">
            <w:pPr>
              <w:jc w:val="center"/>
              <w:rPr>
                <w:b/>
                <w:bCs/>
                <w:sz w:val="16"/>
              </w:rPr>
            </w:pPr>
            <w:r>
              <w:rPr>
                <w:b/>
                <w:bCs/>
                <w:sz w:val="16"/>
              </w:rPr>
              <w:t>3</w:t>
            </w:r>
          </w:p>
        </w:tc>
        <w:tc>
          <w:tcPr>
            <w:tcW w:w="1950" w:type="dxa"/>
          </w:tcPr>
          <w:p w:rsidR="00697DBD" w:rsidRDefault="00697DBD" w:rsidP="00356223">
            <w:pPr>
              <w:jc w:val="center"/>
              <w:rPr>
                <w:b/>
                <w:bCs/>
                <w:sz w:val="16"/>
              </w:rPr>
            </w:pPr>
            <w:r>
              <w:rPr>
                <w:b/>
                <w:bCs/>
                <w:sz w:val="16"/>
              </w:rPr>
              <w:t>4</w:t>
            </w:r>
          </w:p>
        </w:tc>
      </w:tr>
      <w:tr w:rsidR="00697DBD" w:rsidTr="00356223">
        <w:trPr>
          <w:cantSplit/>
        </w:trPr>
        <w:tc>
          <w:tcPr>
            <w:tcW w:w="817" w:type="dxa"/>
          </w:tcPr>
          <w:p w:rsidR="00697DBD" w:rsidRPr="001B1293" w:rsidRDefault="00697DBD" w:rsidP="00356223">
            <w:pPr>
              <w:pStyle w:val="-"/>
              <w:suppressAutoHyphens w:val="0"/>
              <w:spacing w:before="0" w:after="0"/>
              <w:rPr>
                <w:rFonts w:ascii="Times New Roman" w:hAnsi="Times New Roman" w:cs="Times New Roman"/>
                <w:b w:val="0"/>
                <w:bCs/>
                <w:sz w:val="22"/>
                <w:szCs w:val="22"/>
              </w:rPr>
            </w:pPr>
            <w:r w:rsidRPr="001B1293">
              <w:rPr>
                <w:rFonts w:ascii="Times New Roman" w:hAnsi="Times New Roman" w:cs="Times New Roman"/>
                <w:b w:val="0"/>
                <w:bCs/>
                <w:sz w:val="22"/>
                <w:szCs w:val="22"/>
              </w:rPr>
              <w:t>1</w:t>
            </w:r>
          </w:p>
        </w:tc>
        <w:tc>
          <w:tcPr>
            <w:tcW w:w="3402" w:type="dxa"/>
            <w:vAlign w:val="center"/>
          </w:tcPr>
          <w:p w:rsidR="00697DBD" w:rsidRPr="001B1293" w:rsidRDefault="00697DBD" w:rsidP="00356223">
            <w:pPr>
              <w:jc w:val="center"/>
              <w:rPr>
                <w:sz w:val="22"/>
                <w:szCs w:val="22"/>
              </w:rPr>
            </w:pPr>
            <w:r w:rsidRPr="001B1293">
              <w:rPr>
                <w:sz w:val="22"/>
                <w:szCs w:val="22"/>
              </w:rPr>
              <w:t>спо</w:t>
            </w:r>
            <w:r w:rsidRPr="001B1293">
              <w:rPr>
                <w:sz w:val="22"/>
                <w:szCs w:val="22"/>
              </w:rPr>
              <w:t>р</w:t>
            </w:r>
            <w:r w:rsidRPr="001B1293">
              <w:rPr>
                <w:sz w:val="22"/>
                <w:szCs w:val="22"/>
              </w:rPr>
              <w:t>тив. зал</w:t>
            </w:r>
          </w:p>
        </w:tc>
        <w:tc>
          <w:tcPr>
            <w:tcW w:w="3402" w:type="dxa"/>
            <w:vMerge w:val="restart"/>
          </w:tcPr>
          <w:p w:rsidR="00697DBD" w:rsidRPr="001B1293" w:rsidRDefault="00697DBD" w:rsidP="00356223">
            <w:pPr>
              <w:jc w:val="center"/>
              <w:rPr>
                <w:sz w:val="22"/>
                <w:szCs w:val="22"/>
              </w:rPr>
            </w:pPr>
            <w:r w:rsidRPr="001B1293">
              <w:rPr>
                <w:sz w:val="22"/>
                <w:szCs w:val="22"/>
              </w:rPr>
              <w:t>397557, Воронежская область, Воробьевский район, с. Никол</w:t>
            </w:r>
            <w:r w:rsidRPr="001B1293">
              <w:rPr>
                <w:sz w:val="22"/>
                <w:szCs w:val="22"/>
              </w:rPr>
              <w:t>ь</w:t>
            </w:r>
            <w:r w:rsidRPr="001B1293">
              <w:rPr>
                <w:sz w:val="22"/>
                <w:szCs w:val="22"/>
              </w:rPr>
              <w:t>ское 1, пл. Борцов Револ</w:t>
            </w:r>
            <w:r w:rsidRPr="001B1293">
              <w:rPr>
                <w:sz w:val="22"/>
                <w:szCs w:val="22"/>
              </w:rPr>
              <w:t>ю</w:t>
            </w:r>
            <w:r w:rsidRPr="001B1293">
              <w:rPr>
                <w:sz w:val="22"/>
                <w:szCs w:val="22"/>
              </w:rPr>
              <w:t>ции, 3</w:t>
            </w:r>
          </w:p>
        </w:tc>
        <w:tc>
          <w:tcPr>
            <w:tcW w:w="1950" w:type="dxa"/>
          </w:tcPr>
          <w:p w:rsidR="00697DBD" w:rsidRPr="001B1293" w:rsidRDefault="00697DBD" w:rsidP="00356223">
            <w:pPr>
              <w:jc w:val="center"/>
              <w:rPr>
                <w:sz w:val="22"/>
                <w:szCs w:val="22"/>
              </w:rPr>
            </w:pPr>
            <w:r w:rsidRPr="001B1293">
              <w:rPr>
                <w:sz w:val="22"/>
                <w:szCs w:val="22"/>
              </w:rPr>
              <w:t>12х24</w:t>
            </w:r>
          </w:p>
        </w:tc>
      </w:tr>
      <w:tr w:rsidR="00697DBD" w:rsidTr="00356223">
        <w:trPr>
          <w:cantSplit/>
        </w:trPr>
        <w:tc>
          <w:tcPr>
            <w:tcW w:w="817" w:type="dxa"/>
          </w:tcPr>
          <w:p w:rsidR="00697DBD" w:rsidRPr="001B1293" w:rsidRDefault="00697DBD" w:rsidP="00356223">
            <w:pPr>
              <w:pStyle w:val="-"/>
              <w:suppressAutoHyphens w:val="0"/>
              <w:spacing w:before="0" w:after="0"/>
              <w:rPr>
                <w:rFonts w:ascii="Times New Roman" w:hAnsi="Times New Roman" w:cs="Times New Roman"/>
                <w:b w:val="0"/>
                <w:bCs/>
                <w:sz w:val="22"/>
                <w:szCs w:val="22"/>
              </w:rPr>
            </w:pPr>
            <w:r w:rsidRPr="001B1293">
              <w:rPr>
                <w:rFonts w:ascii="Times New Roman" w:hAnsi="Times New Roman" w:cs="Times New Roman"/>
                <w:b w:val="0"/>
                <w:bCs/>
                <w:sz w:val="22"/>
                <w:szCs w:val="22"/>
              </w:rPr>
              <w:t>2</w:t>
            </w:r>
          </w:p>
        </w:tc>
        <w:tc>
          <w:tcPr>
            <w:tcW w:w="3402" w:type="dxa"/>
            <w:vAlign w:val="center"/>
          </w:tcPr>
          <w:p w:rsidR="00697DBD" w:rsidRPr="001B1293" w:rsidRDefault="00697DBD" w:rsidP="00356223">
            <w:pPr>
              <w:jc w:val="center"/>
              <w:rPr>
                <w:sz w:val="22"/>
                <w:szCs w:val="22"/>
              </w:rPr>
            </w:pPr>
            <w:r w:rsidRPr="001B1293">
              <w:rPr>
                <w:sz w:val="22"/>
                <w:szCs w:val="22"/>
              </w:rPr>
              <w:t>волейбол</w:t>
            </w:r>
            <w:r w:rsidRPr="001B1293">
              <w:rPr>
                <w:sz w:val="22"/>
                <w:szCs w:val="22"/>
              </w:rPr>
              <w:t>ь</w:t>
            </w:r>
            <w:r w:rsidRPr="001B1293">
              <w:rPr>
                <w:sz w:val="22"/>
                <w:szCs w:val="22"/>
              </w:rPr>
              <w:t>ная</w:t>
            </w:r>
          </w:p>
        </w:tc>
        <w:tc>
          <w:tcPr>
            <w:tcW w:w="3402" w:type="dxa"/>
            <w:vMerge/>
          </w:tcPr>
          <w:p w:rsidR="00697DBD" w:rsidRPr="001B1293" w:rsidRDefault="00697DBD" w:rsidP="00356223">
            <w:pPr>
              <w:pStyle w:val="-"/>
              <w:suppressAutoHyphens w:val="0"/>
              <w:spacing w:before="0" w:after="0"/>
              <w:rPr>
                <w:rFonts w:ascii="Times New Roman" w:hAnsi="Times New Roman" w:cs="Times New Roman"/>
                <w:bCs/>
                <w:sz w:val="22"/>
                <w:szCs w:val="22"/>
              </w:rPr>
            </w:pPr>
          </w:p>
        </w:tc>
        <w:tc>
          <w:tcPr>
            <w:tcW w:w="1950" w:type="dxa"/>
          </w:tcPr>
          <w:p w:rsidR="00697DBD" w:rsidRPr="001B1293" w:rsidRDefault="00697DBD" w:rsidP="00356223">
            <w:pPr>
              <w:jc w:val="center"/>
              <w:rPr>
                <w:sz w:val="22"/>
                <w:szCs w:val="22"/>
              </w:rPr>
            </w:pPr>
            <w:r w:rsidRPr="001B1293">
              <w:rPr>
                <w:sz w:val="22"/>
                <w:szCs w:val="22"/>
              </w:rPr>
              <w:t>9х18</w:t>
            </w:r>
          </w:p>
        </w:tc>
      </w:tr>
      <w:tr w:rsidR="00697DBD" w:rsidTr="00356223">
        <w:trPr>
          <w:cantSplit/>
        </w:trPr>
        <w:tc>
          <w:tcPr>
            <w:tcW w:w="817" w:type="dxa"/>
          </w:tcPr>
          <w:p w:rsidR="00697DBD" w:rsidRPr="001B1293" w:rsidRDefault="00697DBD" w:rsidP="00356223">
            <w:pPr>
              <w:pStyle w:val="-"/>
              <w:suppressAutoHyphens w:val="0"/>
              <w:spacing w:before="0" w:after="0"/>
              <w:rPr>
                <w:rFonts w:ascii="Times New Roman" w:hAnsi="Times New Roman" w:cs="Times New Roman"/>
                <w:b w:val="0"/>
                <w:bCs/>
                <w:sz w:val="22"/>
                <w:szCs w:val="22"/>
              </w:rPr>
            </w:pPr>
            <w:r w:rsidRPr="001B1293">
              <w:rPr>
                <w:rFonts w:ascii="Times New Roman" w:hAnsi="Times New Roman" w:cs="Times New Roman"/>
                <w:b w:val="0"/>
                <w:bCs/>
                <w:sz w:val="22"/>
                <w:szCs w:val="22"/>
              </w:rPr>
              <w:t>3</w:t>
            </w:r>
          </w:p>
        </w:tc>
        <w:tc>
          <w:tcPr>
            <w:tcW w:w="3402" w:type="dxa"/>
            <w:vAlign w:val="center"/>
          </w:tcPr>
          <w:p w:rsidR="00697DBD" w:rsidRPr="001B1293" w:rsidRDefault="00697DBD" w:rsidP="00356223">
            <w:pPr>
              <w:jc w:val="center"/>
              <w:rPr>
                <w:sz w:val="22"/>
                <w:szCs w:val="22"/>
              </w:rPr>
            </w:pPr>
            <w:r w:rsidRPr="001B1293">
              <w:rPr>
                <w:sz w:val="22"/>
                <w:szCs w:val="22"/>
              </w:rPr>
              <w:t>площадка для игры в ру</w:t>
            </w:r>
            <w:r w:rsidRPr="001B1293">
              <w:rPr>
                <w:sz w:val="22"/>
                <w:szCs w:val="22"/>
              </w:rPr>
              <w:t>ч</w:t>
            </w:r>
            <w:r w:rsidRPr="001B1293">
              <w:rPr>
                <w:sz w:val="22"/>
                <w:szCs w:val="22"/>
              </w:rPr>
              <w:t>ной мяч</w:t>
            </w:r>
          </w:p>
        </w:tc>
        <w:tc>
          <w:tcPr>
            <w:tcW w:w="3402" w:type="dxa"/>
            <w:vMerge/>
          </w:tcPr>
          <w:p w:rsidR="00697DBD" w:rsidRPr="001B1293" w:rsidRDefault="00697DBD" w:rsidP="00356223">
            <w:pPr>
              <w:pStyle w:val="-"/>
              <w:suppressAutoHyphens w:val="0"/>
              <w:spacing w:before="0" w:after="0"/>
              <w:rPr>
                <w:rFonts w:ascii="Times New Roman" w:hAnsi="Times New Roman" w:cs="Times New Roman"/>
                <w:bCs/>
                <w:sz w:val="22"/>
                <w:szCs w:val="22"/>
              </w:rPr>
            </w:pPr>
          </w:p>
        </w:tc>
        <w:tc>
          <w:tcPr>
            <w:tcW w:w="1950" w:type="dxa"/>
          </w:tcPr>
          <w:p w:rsidR="00697DBD" w:rsidRPr="001B1293" w:rsidRDefault="00697DBD" w:rsidP="00356223">
            <w:pPr>
              <w:jc w:val="center"/>
              <w:rPr>
                <w:sz w:val="22"/>
                <w:szCs w:val="22"/>
              </w:rPr>
            </w:pPr>
            <w:r w:rsidRPr="001B1293">
              <w:rPr>
                <w:sz w:val="22"/>
                <w:szCs w:val="22"/>
              </w:rPr>
              <w:t>20х40</w:t>
            </w:r>
          </w:p>
        </w:tc>
      </w:tr>
      <w:tr w:rsidR="00697DBD" w:rsidTr="00356223">
        <w:trPr>
          <w:cantSplit/>
        </w:trPr>
        <w:tc>
          <w:tcPr>
            <w:tcW w:w="817" w:type="dxa"/>
          </w:tcPr>
          <w:p w:rsidR="00697DBD" w:rsidRPr="001B1293" w:rsidRDefault="00697DBD" w:rsidP="00356223">
            <w:pPr>
              <w:pStyle w:val="-"/>
              <w:suppressAutoHyphens w:val="0"/>
              <w:spacing w:before="0" w:after="0"/>
              <w:rPr>
                <w:rFonts w:ascii="Times New Roman" w:hAnsi="Times New Roman" w:cs="Times New Roman"/>
                <w:b w:val="0"/>
                <w:bCs/>
                <w:sz w:val="22"/>
                <w:szCs w:val="22"/>
              </w:rPr>
            </w:pPr>
            <w:r w:rsidRPr="001B1293">
              <w:rPr>
                <w:rFonts w:ascii="Times New Roman" w:hAnsi="Times New Roman" w:cs="Times New Roman"/>
                <w:b w:val="0"/>
                <w:bCs/>
                <w:sz w:val="22"/>
                <w:szCs w:val="22"/>
              </w:rPr>
              <w:t>4</w:t>
            </w:r>
          </w:p>
        </w:tc>
        <w:tc>
          <w:tcPr>
            <w:tcW w:w="3402" w:type="dxa"/>
            <w:vAlign w:val="center"/>
          </w:tcPr>
          <w:p w:rsidR="00697DBD" w:rsidRPr="001B1293" w:rsidRDefault="00697DBD" w:rsidP="00356223">
            <w:pPr>
              <w:jc w:val="center"/>
              <w:rPr>
                <w:sz w:val="22"/>
                <w:szCs w:val="22"/>
              </w:rPr>
            </w:pPr>
            <w:r w:rsidRPr="001B1293">
              <w:rPr>
                <w:sz w:val="22"/>
                <w:szCs w:val="22"/>
              </w:rPr>
              <w:t>гимнастич. гор</w:t>
            </w:r>
            <w:r w:rsidRPr="001B1293">
              <w:rPr>
                <w:sz w:val="22"/>
                <w:szCs w:val="22"/>
              </w:rPr>
              <w:t>о</w:t>
            </w:r>
            <w:r w:rsidRPr="001B1293">
              <w:rPr>
                <w:sz w:val="22"/>
                <w:szCs w:val="22"/>
              </w:rPr>
              <w:t>док</w:t>
            </w:r>
          </w:p>
        </w:tc>
        <w:tc>
          <w:tcPr>
            <w:tcW w:w="3402" w:type="dxa"/>
            <w:vMerge/>
          </w:tcPr>
          <w:p w:rsidR="00697DBD" w:rsidRPr="001B1293" w:rsidRDefault="00697DBD" w:rsidP="00356223">
            <w:pPr>
              <w:pStyle w:val="-"/>
              <w:suppressAutoHyphens w:val="0"/>
              <w:spacing w:before="0" w:after="0"/>
              <w:rPr>
                <w:rFonts w:ascii="Times New Roman" w:hAnsi="Times New Roman" w:cs="Times New Roman"/>
                <w:bCs/>
                <w:sz w:val="22"/>
                <w:szCs w:val="22"/>
              </w:rPr>
            </w:pPr>
          </w:p>
        </w:tc>
        <w:tc>
          <w:tcPr>
            <w:tcW w:w="1950" w:type="dxa"/>
          </w:tcPr>
          <w:p w:rsidR="00697DBD" w:rsidRPr="001B1293" w:rsidRDefault="00697DBD" w:rsidP="00356223">
            <w:pPr>
              <w:jc w:val="center"/>
              <w:rPr>
                <w:sz w:val="22"/>
                <w:szCs w:val="22"/>
              </w:rPr>
            </w:pPr>
            <w:r w:rsidRPr="001B1293">
              <w:rPr>
                <w:sz w:val="22"/>
                <w:szCs w:val="22"/>
              </w:rPr>
              <w:t>3х60</w:t>
            </w:r>
          </w:p>
        </w:tc>
      </w:tr>
      <w:tr w:rsidR="00697DBD" w:rsidTr="00356223">
        <w:trPr>
          <w:cantSplit/>
        </w:trPr>
        <w:tc>
          <w:tcPr>
            <w:tcW w:w="817" w:type="dxa"/>
          </w:tcPr>
          <w:p w:rsidR="00697DBD" w:rsidRPr="001B1293" w:rsidRDefault="00697DBD" w:rsidP="00356223">
            <w:pPr>
              <w:pStyle w:val="-"/>
              <w:suppressAutoHyphens w:val="0"/>
              <w:spacing w:before="0" w:after="0"/>
              <w:rPr>
                <w:rFonts w:ascii="Times New Roman" w:hAnsi="Times New Roman" w:cs="Times New Roman"/>
                <w:b w:val="0"/>
                <w:bCs/>
                <w:sz w:val="22"/>
                <w:szCs w:val="22"/>
              </w:rPr>
            </w:pPr>
            <w:r w:rsidRPr="001B1293">
              <w:rPr>
                <w:rFonts w:ascii="Times New Roman" w:hAnsi="Times New Roman" w:cs="Times New Roman"/>
                <w:b w:val="0"/>
                <w:bCs/>
                <w:sz w:val="22"/>
                <w:szCs w:val="22"/>
              </w:rPr>
              <w:t>5</w:t>
            </w:r>
          </w:p>
        </w:tc>
        <w:tc>
          <w:tcPr>
            <w:tcW w:w="3402" w:type="dxa"/>
            <w:vAlign w:val="center"/>
          </w:tcPr>
          <w:p w:rsidR="00697DBD" w:rsidRPr="001B1293" w:rsidRDefault="00697DBD" w:rsidP="00356223">
            <w:pPr>
              <w:jc w:val="center"/>
              <w:rPr>
                <w:sz w:val="22"/>
                <w:szCs w:val="22"/>
              </w:rPr>
            </w:pPr>
            <w:r w:rsidRPr="001B1293">
              <w:rPr>
                <w:sz w:val="22"/>
                <w:szCs w:val="22"/>
              </w:rPr>
              <w:t>волейбол</w:t>
            </w:r>
            <w:r w:rsidRPr="001B1293">
              <w:rPr>
                <w:sz w:val="22"/>
                <w:szCs w:val="22"/>
              </w:rPr>
              <w:t>ь</w:t>
            </w:r>
            <w:r w:rsidRPr="001B1293">
              <w:rPr>
                <w:sz w:val="22"/>
                <w:szCs w:val="22"/>
              </w:rPr>
              <w:t>ная</w:t>
            </w:r>
          </w:p>
        </w:tc>
        <w:tc>
          <w:tcPr>
            <w:tcW w:w="3402" w:type="dxa"/>
            <w:vMerge w:val="restart"/>
          </w:tcPr>
          <w:p w:rsidR="00697DBD" w:rsidRPr="001B1293" w:rsidRDefault="00697DBD" w:rsidP="00356223">
            <w:pPr>
              <w:jc w:val="center"/>
              <w:rPr>
                <w:sz w:val="22"/>
                <w:szCs w:val="22"/>
              </w:rPr>
            </w:pPr>
            <w:r w:rsidRPr="001B1293">
              <w:rPr>
                <w:sz w:val="22"/>
                <w:szCs w:val="22"/>
              </w:rPr>
              <w:t>397557, Воронежская область, Воробьевский район, с. Никол</w:t>
            </w:r>
            <w:r w:rsidRPr="001B1293">
              <w:rPr>
                <w:sz w:val="22"/>
                <w:szCs w:val="22"/>
              </w:rPr>
              <w:t>ь</w:t>
            </w:r>
            <w:r w:rsidRPr="001B1293">
              <w:rPr>
                <w:sz w:val="22"/>
                <w:szCs w:val="22"/>
              </w:rPr>
              <w:t>ское 1, ул. Сове</w:t>
            </w:r>
            <w:r w:rsidRPr="001B1293">
              <w:rPr>
                <w:sz w:val="22"/>
                <w:szCs w:val="22"/>
              </w:rPr>
              <w:t>т</w:t>
            </w:r>
            <w:r w:rsidRPr="001B1293">
              <w:rPr>
                <w:sz w:val="22"/>
                <w:szCs w:val="22"/>
              </w:rPr>
              <w:t>ская, 27</w:t>
            </w:r>
          </w:p>
        </w:tc>
        <w:tc>
          <w:tcPr>
            <w:tcW w:w="1950" w:type="dxa"/>
          </w:tcPr>
          <w:p w:rsidR="00697DBD" w:rsidRPr="001B1293" w:rsidRDefault="00697DBD" w:rsidP="00356223">
            <w:pPr>
              <w:jc w:val="center"/>
              <w:rPr>
                <w:sz w:val="22"/>
                <w:szCs w:val="22"/>
              </w:rPr>
            </w:pPr>
            <w:r w:rsidRPr="001B1293">
              <w:rPr>
                <w:sz w:val="22"/>
                <w:szCs w:val="22"/>
              </w:rPr>
              <w:t>9х18</w:t>
            </w:r>
          </w:p>
        </w:tc>
      </w:tr>
      <w:tr w:rsidR="00697DBD" w:rsidTr="00356223">
        <w:trPr>
          <w:cantSplit/>
        </w:trPr>
        <w:tc>
          <w:tcPr>
            <w:tcW w:w="817" w:type="dxa"/>
          </w:tcPr>
          <w:p w:rsidR="00697DBD" w:rsidRPr="001B1293" w:rsidRDefault="00697DBD" w:rsidP="00356223">
            <w:pPr>
              <w:pStyle w:val="-"/>
              <w:suppressAutoHyphens w:val="0"/>
              <w:spacing w:before="0" w:after="0"/>
              <w:rPr>
                <w:rFonts w:ascii="Times New Roman" w:hAnsi="Times New Roman" w:cs="Times New Roman"/>
                <w:b w:val="0"/>
                <w:bCs/>
                <w:sz w:val="22"/>
                <w:szCs w:val="22"/>
              </w:rPr>
            </w:pPr>
            <w:r w:rsidRPr="001B1293">
              <w:rPr>
                <w:rFonts w:ascii="Times New Roman" w:hAnsi="Times New Roman" w:cs="Times New Roman"/>
                <w:b w:val="0"/>
                <w:bCs/>
                <w:sz w:val="22"/>
                <w:szCs w:val="22"/>
              </w:rPr>
              <w:t>6</w:t>
            </w:r>
          </w:p>
        </w:tc>
        <w:tc>
          <w:tcPr>
            <w:tcW w:w="3402" w:type="dxa"/>
            <w:vAlign w:val="center"/>
          </w:tcPr>
          <w:p w:rsidR="00697DBD" w:rsidRPr="001B1293" w:rsidRDefault="00697DBD" w:rsidP="00356223">
            <w:pPr>
              <w:jc w:val="center"/>
              <w:rPr>
                <w:sz w:val="22"/>
                <w:szCs w:val="22"/>
              </w:rPr>
            </w:pPr>
            <w:r w:rsidRPr="001B1293">
              <w:rPr>
                <w:sz w:val="22"/>
                <w:szCs w:val="22"/>
              </w:rPr>
              <w:t>гимнастич. гор</w:t>
            </w:r>
            <w:r w:rsidRPr="001B1293">
              <w:rPr>
                <w:sz w:val="22"/>
                <w:szCs w:val="22"/>
              </w:rPr>
              <w:t>о</w:t>
            </w:r>
            <w:r w:rsidRPr="001B1293">
              <w:rPr>
                <w:sz w:val="22"/>
                <w:szCs w:val="22"/>
              </w:rPr>
              <w:t>док</w:t>
            </w:r>
          </w:p>
        </w:tc>
        <w:tc>
          <w:tcPr>
            <w:tcW w:w="3402" w:type="dxa"/>
            <w:vMerge/>
          </w:tcPr>
          <w:p w:rsidR="00697DBD" w:rsidRPr="001B1293" w:rsidRDefault="00697DBD" w:rsidP="00356223">
            <w:pPr>
              <w:pStyle w:val="-"/>
              <w:suppressAutoHyphens w:val="0"/>
              <w:spacing w:before="0" w:after="0"/>
              <w:rPr>
                <w:rFonts w:ascii="Times New Roman" w:hAnsi="Times New Roman" w:cs="Times New Roman"/>
                <w:bCs/>
                <w:sz w:val="22"/>
                <w:szCs w:val="22"/>
              </w:rPr>
            </w:pPr>
          </w:p>
        </w:tc>
        <w:tc>
          <w:tcPr>
            <w:tcW w:w="1950" w:type="dxa"/>
          </w:tcPr>
          <w:p w:rsidR="00697DBD" w:rsidRPr="001B1293" w:rsidRDefault="00697DBD" w:rsidP="00356223">
            <w:pPr>
              <w:jc w:val="center"/>
              <w:rPr>
                <w:sz w:val="22"/>
                <w:szCs w:val="22"/>
              </w:rPr>
            </w:pPr>
            <w:r w:rsidRPr="001B1293">
              <w:rPr>
                <w:sz w:val="22"/>
                <w:szCs w:val="22"/>
              </w:rPr>
              <w:t>30х50</w:t>
            </w:r>
          </w:p>
        </w:tc>
      </w:tr>
      <w:tr w:rsidR="00697DBD" w:rsidTr="00356223">
        <w:trPr>
          <w:cantSplit/>
        </w:trPr>
        <w:tc>
          <w:tcPr>
            <w:tcW w:w="817" w:type="dxa"/>
          </w:tcPr>
          <w:p w:rsidR="00697DBD" w:rsidRPr="001B1293" w:rsidRDefault="00697DBD" w:rsidP="00356223">
            <w:pPr>
              <w:pStyle w:val="-"/>
              <w:suppressAutoHyphens w:val="0"/>
              <w:spacing w:before="0" w:after="0"/>
              <w:rPr>
                <w:rFonts w:ascii="Times New Roman" w:hAnsi="Times New Roman" w:cs="Times New Roman"/>
                <w:b w:val="0"/>
                <w:bCs/>
                <w:sz w:val="22"/>
                <w:szCs w:val="22"/>
              </w:rPr>
            </w:pPr>
            <w:r w:rsidRPr="001B1293">
              <w:rPr>
                <w:rFonts w:ascii="Times New Roman" w:hAnsi="Times New Roman" w:cs="Times New Roman"/>
                <w:b w:val="0"/>
                <w:bCs/>
                <w:sz w:val="22"/>
                <w:szCs w:val="22"/>
              </w:rPr>
              <w:t>7</w:t>
            </w:r>
          </w:p>
        </w:tc>
        <w:tc>
          <w:tcPr>
            <w:tcW w:w="3402" w:type="dxa"/>
            <w:vAlign w:val="center"/>
          </w:tcPr>
          <w:p w:rsidR="00697DBD" w:rsidRPr="001B1293" w:rsidRDefault="00697DBD" w:rsidP="00356223">
            <w:pPr>
              <w:jc w:val="center"/>
              <w:rPr>
                <w:sz w:val="22"/>
                <w:szCs w:val="22"/>
              </w:rPr>
            </w:pPr>
            <w:r w:rsidRPr="001B1293">
              <w:rPr>
                <w:sz w:val="22"/>
                <w:szCs w:val="22"/>
              </w:rPr>
              <w:t>площадка для игры в ру</w:t>
            </w:r>
            <w:r w:rsidRPr="001B1293">
              <w:rPr>
                <w:sz w:val="22"/>
                <w:szCs w:val="22"/>
              </w:rPr>
              <w:t>ч</w:t>
            </w:r>
            <w:r w:rsidRPr="001B1293">
              <w:rPr>
                <w:sz w:val="22"/>
                <w:szCs w:val="22"/>
              </w:rPr>
              <w:t>ной мяч</w:t>
            </w:r>
          </w:p>
        </w:tc>
        <w:tc>
          <w:tcPr>
            <w:tcW w:w="3402" w:type="dxa"/>
            <w:vMerge/>
          </w:tcPr>
          <w:p w:rsidR="00697DBD" w:rsidRPr="001B1293" w:rsidRDefault="00697DBD" w:rsidP="00356223">
            <w:pPr>
              <w:pStyle w:val="-"/>
              <w:suppressAutoHyphens w:val="0"/>
              <w:spacing w:before="0" w:after="0"/>
              <w:rPr>
                <w:rFonts w:ascii="Times New Roman" w:hAnsi="Times New Roman" w:cs="Times New Roman"/>
                <w:bCs/>
                <w:sz w:val="22"/>
                <w:szCs w:val="22"/>
              </w:rPr>
            </w:pPr>
          </w:p>
        </w:tc>
        <w:tc>
          <w:tcPr>
            <w:tcW w:w="1950" w:type="dxa"/>
          </w:tcPr>
          <w:p w:rsidR="00697DBD" w:rsidRPr="001B1293" w:rsidRDefault="00697DBD" w:rsidP="00356223">
            <w:pPr>
              <w:jc w:val="center"/>
              <w:rPr>
                <w:sz w:val="22"/>
                <w:szCs w:val="22"/>
              </w:rPr>
            </w:pPr>
            <w:r w:rsidRPr="001B1293">
              <w:rPr>
                <w:sz w:val="22"/>
                <w:szCs w:val="22"/>
              </w:rPr>
              <w:t>20х40</w:t>
            </w:r>
          </w:p>
        </w:tc>
      </w:tr>
      <w:tr w:rsidR="00697DBD" w:rsidTr="00356223">
        <w:tc>
          <w:tcPr>
            <w:tcW w:w="817" w:type="dxa"/>
          </w:tcPr>
          <w:p w:rsidR="00697DBD" w:rsidRPr="001B1293" w:rsidRDefault="00697DBD" w:rsidP="00356223">
            <w:pPr>
              <w:pStyle w:val="-"/>
              <w:suppressAutoHyphens w:val="0"/>
              <w:spacing w:before="0" w:after="0"/>
              <w:rPr>
                <w:rFonts w:ascii="Times New Roman" w:hAnsi="Times New Roman" w:cs="Times New Roman"/>
                <w:b w:val="0"/>
                <w:bCs/>
                <w:sz w:val="22"/>
                <w:szCs w:val="22"/>
              </w:rPr>
            </w:pPr>
            <w:r w:rsidRPr="001B1293">
              <w:rPr>
                <w:rFonts w:ascii="Times New Roman" w:hAnsi="Times New Roman" w:cs="Times New Roman"/>
                <w:b w:val="0"/>
                <w:bCs/>
                <w:sz w:val="22"/>
                <w:szCs w:val="22"/>
              </w:rPr>
              <w:t>8</w:t>
            </w:r>
          </w:p>
        </w:tc>
        <w:tc>
          <w:tcPr>
            <w:tcW w:w="3402" w:type="dxa"/>
            <w:vAlign w:val="center"/>
          </w:tcPr>
          <w:p w:rsidR="00697DBD" w:rsidRPr="001B1293" w:rsidRDefault="00697DBD" w:rsidP="00356223">
            <w:pPr>
              <w:jc w:val="center"/>
              <w:rPr>
                <w:sz w:val="22"/>
                <w:szCs w:val="22"/>
              </w:rPr>
            </w:pPr>
            <w:r w:rsidRPr="001B1293">
              <w:rPr>
                <w:sz w:val="22"/>
                <w:szCs w:val="22"/>
              </w:rPr>
              <w:t>футбольное п</w:t>
            </w:r>
            <w:r w:rsidRPr="001B1293">
              <w:rPr>
                <w:sz w:val="22"/>
                <w:szCs w:val="22"/>
              </w:rPr>
              <w:t>о</w:t>
            </w:r>
            <w:r w:rsidRPr="001B1293">
              <w:rPr>
                <w:sz w:val="22"/>
                <w:szCs w:val="22"/>
              </w:rPr>
              <w:t>ле</w:t>
            </w:r>
          </w:p>
        </w:tc>
        <w:tc>
          <w:tcPr>
            <w:tcW w:w="3402" w:type="dxa"/>
          </w:tcPr>
          <w:p w:rsidR="00697DBD" w:rsidRPr="001B1293" w:rsidRDefault="00697DBD" w:rsidP="00356223">
            <w:pPr>
              <w:jc w:val="center"/>
              <w:rPr>
                <w:sz w:val="22"/>
                <w:szCs w:val="22"/>
              </w:rPr>
            </w:pPr>
            <w:r w:rsidRPr="001B1293">
              <w:rPr>
                <w:sz w:val="22"/>
                <w:szCs w:val="22"/>
              </w:rPr>
              <w:t>397557, Воронежская область, Воробьевский район, с. Никол</w:t>
            </w:r>
            <w:r w:rsidRPr="001B1293">
              <w:rPr>
                <w:sz w:val="22"/>
                <w:szCs w:val="22"/>
              </w:rPr>
              <w:t>ь</w:t>
            </w:r>
            <w:r w:rsidRPr="001B1293">
              <w:rPr>
                <w:sz w:val="22"/>
                <w:szCs w:val="22"/>
              </w:rPr>
              <w:t>ское 1, ул. Борцов Револ</w:t>
            </w:r>
            <w:r w:rsidRPr="001B1293">
              <w:rPr>
                <w:sz w:val="22"/>
                <w:szCs w:val="22"/>
              </w:rPr>
              <w:t>ю</w:t>
            </w:r>
            <w:r w:rsidRPr="001B1293">
              <w:rPr>
                <w:sz w:val="22"/>
                <w:szCs w:val="22"/>
              </w:rPr>
              <w:t>ции</w:t>
            </w:r>
          </w:p>
        </w:tc>
        <w:tc>
          <w:tcPr>
            <w:tcW w:w="1950" w:type="dxa"/>
          </w:tcPr>
          <w:p w:rsidR="00697DBD" w:rsidRPr="001B1293" w:rsidRDefault="00697DBD" w:rsidP="00356223">
            <w:pPr>
              <w:jc w:val="center"/>
              <w:rPr>
                <w:sz w:val="22"/>
                <w:szCs w:val="22"/>
              </w:rPr>
            </w:pPr>
            <w:r w:rsidRPr="001B1293">
              <w:rPr>
                <w:sz w:val="22"/>
                <w:szCs w:val="22"/>
              </w:rPr>
              <w:t>60х100</w:t>
            </w:r>
          </w:p>
        </w:tc>
      </w:tr>
    </w:tbl>
    <w:p w:rsidR="00697DBD" w:rsidRDefault="00697DBD" w:rsidP="00697DBD">
      <w:pPr>
        <w:pStyle w:val="-"/>
        <w:suppressAutoHyphens w:val="0"/>
        <w:spacing w:before="0" w:after="0"/>
        <w:rPr>
          <w:rFonts w:ascii="Times New Roman" w:hAnsi="Times New Roman" w:cs="Times New Roman"/>
          <w:bCs/>
          <w:sz w:val="24"/>
        </w:rPr>
      </w:pPr>
    </w:p>
    <w:p w:rsidR="00697DBD" w:rsidRDefault="00697DBD" w:rsidP="00697DBD">
      <w:pPr>
        <w:spacing w:line="360" w:lineRule="auto"/>
        <w:ind w:firstLine="567"/>
        <w:jc w:val="both"/>
        <w:rPr>
          <w:szCs w:val="28"/>
        </w:rPr>
      </w:pPr>
      <w:r>
        <w:rPr>
          <w:szCs w:val="28"/>
        </w:rPr>
        <w:t>В соответствии с нормативами СНиП 2.07.01-89* для сельских поселений пред</w:t>
      </w:r>
      <w:r>
        <w:rPr>
          <w:szCs w:val="28"/>
        </w:rPr>
        <w:t>у</w:t>
      </w:r>
      <w:r>
        <w:rPr>
          <w:szCs w:val="28"/>
        </w:rPr>
        <w:t>сматриваются размещение физкультурно-оздоровительных площадок в каждом поселении - 0,9 га на 1 тыс. чел., но они должны быть не менее стандартных величин площадок для различных игр (футбол, волейбол и др.).</w:t>
      </w:r>
    </w:p>
    <w:p w:rsidR="00697DBD" w:rsidRDefault="00697DBD" w:rsidP="00697DBD">
      <w:pPr>
        <w:spacing w:line="360" w:lineRule="auto"/>
        <w:ind w:firstLine="567"/>
        <w:jc w:val="both"/>
        <w:rPr>
          <w:szCs w:val="28"/>
        </w:rPr>
      </w:pPr>
      <w:r>
        <w:rPr>
          <w:szCs w:val="28"/>
        </w:rPr>
        <w:t>В сельском поселении, в настоящее время обеспеченность плоскостными, физкул</w:t>
      </w:r>
      <w:r>
        <w:rPr>
          <w:szCs w:val="28"/>
        </w:rPr>
        <w:t>ь</w:t>
      </w:r>
      <w:r>
        <w:rPr>
          <w:szCs w:val="28"/>
        </w:rPr>
        <w:t xml:space="preserve">турно-спортивными сооружениями и залами составляет </w:t>
      </w:r>
      <w:r>
        <w:t>~ 1,0 га, это ниже нормы, но если учесть количество детей до 17 лет – 193, то   новое строительство возможно при увелич</w:t>
      </w:r>
      <w:r>
        <w:t>е</w:t>
      </w:r>
      <w:r>
        <w:t xml:space="preserve">нии численности жителей поселения. Следует отметить, что </w:t>
      </w:r>
      <w:r>
        <w:rPr>
          <w:szCs w:val="28"/>
        </w:rPr>
        <w:t>отсутствует спортивная пл</w:t>
      </w:r>
      <w:r>
        <w:rPr>
          <w:szCs w:val="28"/>
        </w:rPr>
        <w:t>о</w:t>
      </w:r>
      <w:r>
        <w:rPr>
          <w:szCs w:val="28"/>
        </w:rPr>
        <w:t xml:space="preserve">щадка для </w:t>
      </w:r>
      <w:r>
        <w:t>разных возрастных к</w:t>
      </w:r>
      <w:r>
        <w:t>а</w:t>
      </w:r>
      <w:r>
        <w:t>тегорий.</w:t>
      </w:r>
      <w:r>
        <w:rPr>
          <w:szCs w:val="28"/>
        </w:rPr>
        <w:t xml:space="preserve"> </w:t>
      </w:r>
    </w:p>
    <w:p w:rsidR="00697DBD" w:rsidRDefault="00697DBD" w:rsidP="00697DBD">
      <w:pPr>
        <w:pStyle w:val="S4"/>
      </w:pPr>
      <w:r>
        <w:t>На перспективу  наиболее важным направлением является улучшение работы существующей сети учреждений физкультуры и спорта, а также реконструкция объектов спорта.</w:t>
      </w:r>
    </w:p>
    <w:p w:rsidR="00697DBD" w:rsidRDefault="00697DBD" w:rsidP="00697DBD">
      <w:pPr>
        <w:pStyle w:val="a7"/>
        <w:spacing w:line="360" w:lineRule="auto"/>
        <w:ind w:firstLine="567"/>
        <w:jc w:val="both"/>
      </w:pPr>
      <w:r>
        <w:rPr>
          <w:szCs w:val="20"/>
        </w:rPr>
        <w:t>В  2009 году принята областная концепция по формированию здорового образа жи</w:t>
      </w:r>
      <w:r>
        <w:rPr>
          <w:szCs w:val="20"/>
        </w:rPr>
        <w:t>з</w:t>
      </w:r>
      <w:r>
        <w:rPr>
          <w:szCs w:val="20"/>
        </w:rPr>
        <w:t>ни и профилактики асоциальных явлений в детской, подростковой и молоде</w:t>
      </w:r>
      <w:r>
        <w:rPr>
          <w:szCs w:val="20"/>
        </w:rPr>
        <w:t>ж</w:t>
      </w:r>
      <w:r>
        <w:rPr>
          <w:szCs w:val="20"/>
        </w:rPr>
        <w:t>ной среде «Наше общее дело» и план мер</w:t>
      </w:r>
      <w:r>
        <w:rPr>
          <w:szCs w:val="20"/>
        </w:rPr>
        <w:t>о</w:t>
      </w:r>
      <w:r>
        <w:rPr>
          <w:szCs w:val="20"/>
        </w:rPr>
        <w:t>приятий по реализации данного проекта на территории Воронежской области на 2009-2010 годы» (утвержденный распоряжением Правительства Воронежской о</w:t>
      </w:r>
      <w:r>
        <w:rPr>
          <w:szCs w:val="20"/>
        </w:rPr>
        <w:t>б</w:t>
      </w:r>
      <w:r>
        <w:rPr>
          <w:szCs w:val="20"/>
        </w:rPr>
        <w:t xml:space="preserve">ласти от 26.11.2009 г. № 560-р).  </w:t>
      </w:r>
    </w:p>
    <w:p w:rsidR="00697DBD" w:rsidRDefault="00697DBD" w:rsidP="00697DBD">
      <w:pPr>
        <w:spacing w:line="360" w:lineRule="auto"/>
        <w:ind w:firstLine="567"/>
        <w:jc w:val="center"/>
        <w:rPr>
          <w:b/>
          <w:bCs/>
          <w:i/>
          <w:iCs/>
          <w:sz w:val="26"/>
        </w:rPr>
      </w:pPr>
      <w:r>
        <w:rPr>
          <w:b/>
          <w:bCs/>
          <w:i/>
          <w:iCs/>
          <w:sz w:val="26"/>
        </w:rPr>
        <w:t>На перспективу рекомендуется:</w:t>
      </w:r>
    </w:p>
    <w:p w:rsidR="00697DBD" w:rsidRDefault="00697DBD" w:rsidP="00697DBD">
      <w:pPr>
        <w:spacing w:line="360" w:lineRule="auto"/>
        <w:ind w:firstLine="567"/>
        <w:jc w:val="both"/>
        <w:rPr>
          <w:b/>
          <w:bCs/>
          <w:i/>
          <w:iCs/>
        </w:rPr>
      </w:pPr>
      <w:r>
        <w:rPr>
          <w:b/>
          <w:bCs/>
          <w:i/>
          <w:iCs/>
        </w:rPr>
        <w:t>- проведение работы, направленной на формирование у населения потребности в физическом совершенствовании, регулярных занятиях физической культурой и спо</w:t>
      </w:r>
      <w:r>
        <w:rPr>
          <w:b/>
          <w:bCs/>
          <w:i/>
          <w:iCs/>
        </w:rPr>
        <w:t>р</w:t>
      </w:r>
      <w:r>
        <w:rPr>
          <w:b/>
          <w:bCs/>
          <w:i/>
          <w:iCs/>
        </w:rPr>
        <w:t>том;</w:t>
      </w:r>
    </w:p>
    <w:p w:rsidR="00697DBD" w:rsidRDefault="00697DBD" w:rsidP="00697DBD">
      <w:pPr>
        <w:spacing w:line="360" w:lineRule="auto"/>
        <w:ind w:firstLine="567"/>
        <w:jc w:val="both"/>
        <w:rPr>
          <w:b/>
          <w:bCs/>
          <w:i/>
          <w:iCs/>
        </w:rPr>
      </w:pPr>
      <w:r>
        <w:rPr>
          <w:b/>
          <w:bCs/>
          <w:i/>
          <w:iCs/>
        </w:rPr>
        <w:t>- внедрение физической культуры и спорта в режим учебы, труда и отдыха ра</w:t>
      </w:r>
      <w:r>
        <w:rPr>
          <w:b/>
          <w:bCs/>
          <w:i/>
          <w:iCs/>
        </w:rPr>
        <w:t>з</w:t>
      </w:r>
      <w:r>
        <w:rPr>
          <w:b/>
          <w:bCs/>
          <w:i/>
          <w:iCs/>
        </w:rPr>
        <w:t>личных социально - демографических групп населения;</w:t>
      </w:r>
    </w:p>
    <w:p w:rsidR="00697DBD" w:rsidRDefault="00697DBD" w:rsidP="00697DBD">
      <w:pPr>
        <w:spacing w:line="360" w:lineRule="auto"/>
        <w:ind w:firstLine="567"/>
        <w:jc w:val="both"/>
        <w:rPr>
          <w:b/>
          <w:bCs/>
          <w:i/>
          <w:iCs/>
        </w:rPr>
      </w:pPr>
      <w:r>
        <w:rPr>
          <w:b/>
          <w:bCs/>
          <w:i/>
          <w:iCs/>
        </w:rPr>
        <w:t>- реконструкция и модернизация физкультурно-оздоровительных и спортивных сооружений, оснащение их современным оборудованием и инвентарем;</w:t>
      </w:r>
    </w:p>
    <w:p w:rsidR="00697DBD" w:rsidRDefault="00697DBD" w:rsidP="00697DBD">
      <w:pPr>
        <w:spacing w:line="360" w:lineRule="auto"/>
        <w:ind w:firstLine="567"/>
        <w:jc w:val="both"/>
        <w:rPr>
          <w:b/>
          <w:bCs/>
          <w:i/>
          <w:iCs/>
        </w:rPr>
      </w:pPr>
      <w:r>
        <w:rPr>
          <w:b/>
          <w:bCs/>
          <w:i/>
          <w:iCs/>
        </w:rPr>
        <w:t>- отведение д</w:t>
      </w:r>
      <w:r>
        <w:rPr>
          <w:b/>
          <w:bCs/>
          <w:i/>
          <w:iCs/>
        </w:rPr>
        <w:t>о</w:t>
      </w:r>
      <w:r>
        <w:rPr>
          <w:b/>
          <w:bCs/>
          <w:i/>
          <w:iCs/>
        </w:rPr>
        <w:t>полнительной территории под  спортивную площадку для разных возрастных кат</w:t>
      </w:r>
      <w:r>
        <w:rPr>
          <w:b/>
          <w:bCs/>
          <w:i/>
          <w:iCs/>
        </w:rPr>
        <w:t>е</w:t>
      </w:r>
      <w:r>
        <w:rPr>
          <w:b/>
          <w:bCs/>
          <w:i/>
          <w:iCs/>
        </w:rPr>
        <w:t>горий.</w:t>
      </w:r>
    </w:p>
    <w:p w:rsidR="00697DBD" w:rsidRDefault="00697DBD" w:rsidP="00697DBD">
      <w:pPr>
        <w:spacing w:line="360" w:lineRule="auto"/>
        <w:ind w:firstLine="567"/>
        <w:jc w:val="center"/>
        <w:rPr>
          <w:b/>
          <w:bCs/>
          <w:i/>
          <w:iCs/>
          <w:sz w:val="26"/>
          <w:szCs w:val="28"/>
        </w:rPr>
      </w:pPr>
      <w:r>
        <w:rPr>
          <w:b/>
          <w:bCs/>
          <w:i/>
          <w:iCs/>
          <w:sz w:val="26"/>
          <w:szCs w:val="28"/>
        </w:rPr>
        <w:t>Культура</w:t>
      </w:r>
    </w:p>
    <w:p w:rsidR="00697DBD" w:rsidRDefault="00697DBD" w:rsidP="00697DBD">
      <w:pPr>
        <w:spacing w:line="360" w:lineRule="auto"/>
        <w:ind w:firstLine="567"/>
        <w:jc w:val="both"/>
        <w:rPr>
          <w:szCs w:val="28"/>
        </w:rPr>
      </w:pPr>
      <w:r>
        <w:rPr>
          <w:szCs w:val="28"/>
        </w:rPr>
        <w:t>В Никольском 1-м сельском поселении функционируют следующая сеть учреждений культуры:</w:t>
      </w:r>
    </w:p>
    <w:p w:rsidR="00697DBD" w:rsidRDefault="00697DBD" w:rsidP="00697DBD">
      <w:pPr>
        <w:spacing w:line="360" w:lineRule="auto"/>
        <w:ind w:firstLine="567"/>
        <w:jc w:val="both"/>
      </w:pPr>
      <w:r>
        <w:rPr>
          <w:szCs w:val="28"/>
        </w:rPr>
        <w:t>- СДК (сельский Дом культуры) в селе Никольское 1-е</w:t>
      </w:r>
      <w:r>
        <w:t>;</w:t>
      </w:r>
    </w:p>
    <w:p w:rsidR="00697DBD" w:rsidRDefault="00697DBD" w:rsidP="00697DBD">
      <w:pPr>
        <w:spacing w:line="360" w:lineRule="auto"/>
        <w:ind w:firstLine="567"/>
        <w:jc w:val="both"/>
      </w:pPr>
      <w:r>
        <w:rPr>
          <w:szCs w:val="28"/>
        </w:rPr>
        <w:t>- библиотека в в селе Никольское 1-е</w:t>
      </w:r>
      <w:r>
        <w:t>.</w:t>
      </w:r>
    </w:p>
    <w:p w:rsidR="00697DBD" w:rsidRDefault="00697DBD" w:rsidP="00697DBD">
      <w:pPr>
        <w:pStyle w:val="12"/>
        <w:suppressLineNumbers w:val="0"/>
        <w:suppressAutoHyphens w:val="0"/>
        <w:jc w:val="center"/>
        <w:rPr>
          <w:b/>
          <w:bCs/>
        </w:rPr>
      </w:pPr>
      <w:r>
        <w:rPr>
          <w:b/>
          <w:bCs/>
        </w:rPr>
        <w:t>Характеристика обеспечености объектами культуры</w:t>
      </w:r>
    </w:p>
    <w:p w:rsidR="00697DBD" w:rsidRDefault="00697DBD" w:rsidP="00697DBD">
      <w:pPr>
        <w:pStyle w:val="12"/>
        <w:suppressLineNumbers w:val="0"/>
        <w:suppressAutoHyphens w:val="0"/>
        <w:jc w:val="center"/>
        <w:rPr>
          <w:i/>
          <w:iCs/>
          <w:sz w:val="22"/>
        </w:rPr>
      </w:pPr>
      <w:r>
        <w:rPr>
          <w:b/>
          <w:bCs/>
        </w:rPr>
        <w:t>Никольского 1-го сельского поселения</w:t>
      </w:r>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68"/>
        <w:gridCol w:w="1842"/>
        <w:gridCol w:w="1010"/>
        <w:gridCol w:w="1010"/>
        <w:gridCol w:w="1010"/>
        <w:gridCol w:w="1010"/>
        <w:gridCol w:w="1010"/>
        <w:gridCol w:w="1011"/>
      </w:tblGrid>
      <w:tr w:rsidR="00697DBD" w:rsidTr="00356223">
        <w:tc>
          <w:tcPr>
            <w:tcW w:w="1668" w:type="dxa"/>
          </w:tcPr>
          <w:p w:rsidR="00697DBD" w:rsidRDefault="00697DBD" w:rsidP="00356223">
            <w:pPr>
              <w:autoSpaceDE w:val="0"/>
              <w:snapToGrid w:val="0"/>
              <w:jc w:val="center"/>
              <w:rPr>
                <w:b/>
                <w:bCs/>
                <w:color w:val="000000"/>
                <w:sz w:val="22"/>
                <w:szCs w:val="22"/>
              </w:rPr>
            </w:pPr>
            <w:r>
              <w:rPr>
                <w:b/>
                <w:bCs/>
                <w:color w:val="000000"/>
                <w:sz w:val="22"/>
                <w:szCs w:val="22"/>
              </w:rPr>
              <w:t>Наименов</w:t>
            </w:r>
            <w:r>
              <w:rPr>
                <w:b/>
                <w:bCs/>
                <w:color w:val="000000"/>
                <w:sz w:val="22"/>
                <w:szCs w:val="22"/>
              </w:rPr>
              <w:t>а</w:t>
            </w:r>
            <w:r>
              <w:rPr>
                <w:b/>
                <w:bCs/>
                <w:color w:val="000000"/>
                <w:sz w:val="22"/>
                <w:szCs w:val="22"/>
              </w:rPr>
              <w:t>ние</w:t>
            </w:r>
          </w:p>
          <w:p w:rsidR="00697DBD" w:rsidRDefault="00697DBD" w:rsidP="00356223">
            <w:pPr>
              <w:pStyle w:val="21"/>
              <w:ind w:firstLine="0"/>
              <w:jc w:val="center"/>
              <w:rPr>
                <w:bCs/>
                <w:iCs/>
              </w:rPr>
            </w:pPr>
            <w:r>
              <w:rPr>
                <w:b/>
                <w:bCs/>
                <w:color w:val="000000"/>
                <w:sz w:val="22"/>
                <w:szCs w:val="22"/>
              </w:rPr>
              <w:t>объекта</w:t>
            </w:r>
          </w:p>
        </w:tc>
        <w:tc>
          <w:tcPr>
            <w:tcW w:w="1842" w:type="dxa"/>
          </w:tcPr>
          <w:p w:rsidR="00697DBD" w:rsidRDefault="00697DBD" w:rsidP="00356223">
            <w:pPr>
              <w:pStyle w:val="21"/>
              <w:ind w:firstLine="0"/>
              <w:jc w:val="center"/>
              <w:rPr>
                <w:bCs/>
                <w:iCs/>
              </w:rPr>
            </w:pPr>
            <w:r>
              <w:rPr>
                <w:b/>
                <w:iCs/>
                <w:sz w:val="20"/>
              </w:rPr>
              <w:t>Мощность пр</w:t>
            </w:r>
            <w:r>
              <w:rPr>
                <w:b/>
                <w:iCs/>
                <w:sz w:val="20"/>
              </w:rPr>
              <w:t>о</w:t>
            </w:r>
            <w:r>
              <w:rPr>
                <w:b/>
                <w:iCs/>
                <w:sz w:val="20"/>
              </w:rPr>
              <w:t>ек./ мест</w:t>
            </w:r>
          </w:p>
        </w:tc>
        <w:tc>
          <w:tcPr>
            <w:tcW w:w="1010" w:type="dxa"/>
          </w:tcPr>
          <w:p w:rsidR="00697DBD" w:rsidRDefault="00697DBD" w:rsidP="00356223">
            <w:pPr>
              <w:pStyle w:val="21"/>
              <w:ind w:firstLine="0"/>
              <w:jc w:val="center"/>
              <w:rPr>
                <w:bCs/>
                <w:iCs/>
              </w:rPr>
            </w:pPr>
            <w:r>
              <w:rPr>
                <w:b/>
                <w:iCs/>
                <w:sz w:val="20"/>
              </w:rPr>
              <w:t>Мо</w:t>
            </w:r>
            <w:r>
              <w:rPr>
                <w:b/>
                <w:iCs/>
                <w:sz w:val="20"/>
              </w:rPr>
              <w:t>щ</w:t>
            </w:r>
            <w:r>
              <w:rPr>
                <w:b/>
                <w:iCs/>
                <w:sz w:val="20"/>
              </w:rPr>
              <w:t>ность факт./ мест</w:t>
            </w:r>
          </w:p>
        </w:tc>
        <w:tc>
          <w:tcPr>
            <w:tcW w:w="1010" w:type="dxa"/>
          </w:tcPr>
          <w:p w:rsidR="00697DBD" w:rsidRDefault="00697DBD" w:rsidP="00356223">
            <w:pPr>
              <w:autoSpaceDE w:val="0"/>
              <w:snapToGrid w:val="0"/>
              <w:jc w:val="center"/>
              <w:rPr>
                <w:b/>
                <w:bCs/>
                <w:sz w:val="20"/>
              </w:rPr>
            </w:pPr>
            <w:r>
              <w:rPr>
                <w:b/>
                <w:bCs/>
                <w:sz w:val="20"/>
              </w:rPr>
              <w:t>Библи</w:t>
            </w:r>
          </w:p>
          <w:p w:rsidR="00697DBD" w:rsidRDefault="00697DBD" w:rsidP="00356223">
            <w:pPr>
              <w:pStyle w:val="21"/>
              <w:ind w:firstLine="0"/>
              <w:jc w:val="center"/>
              <w:rPr>
                <w:bCs/>
                <w:iCs/>
              </w:rPr>
            </w:pPr>
            <w:r>
              <w:rPr>
                <w:b/>
                <w:bCs/>
                <w:sz w:val="20"/>
              </w:rPr>
              <w:t>оте</w:t>
            </w:r>
            <w:r>
              <w:rPr>
                <w:b/>
                <w:bCs/>
                <w:sz w:val="20"/>
              </w:rPr>
              <w:t>ч</w:t>
            </w:r>
            <w:r>
              <w:rPr>
                <w:b/>
                <w:bCs/>
                <w:sz w:val="20"/>
              </w:rPr>
              <w:t>ный фонд/ экз.</w:t>
            </w:r>
          </w:p>
        </w:tc>
        <w:tc>
          <w:tcPr>
            <w:tcW w:w="1010" w:type="dxa"/>
          </w:tcPr>
          <w:p w:rsidR="00697DBD" w:rsidRDefault="00697DBD" w:rsidP="00356223">
            <w:pPr>
              <w:autoSpaceDE w:val="0"/>
              <w:snapToGrid w:val="0"/>
              <w:jc w:val="center"/>
              <w:rPr>
                <w:b/>
                <w:bCs/>
                <w:sz w:val="20"/>
              </w:rPr>
            </w:pPr>
            <w:r>
              <w:rPr>
                <w:b/>
                <w:bCs/>
                <w:sz w:val="20"/>
              </w:rPr>
              <w:t>Кол-во посе щ</w:t>
            </w:r>
            <w:r>
              <w:rPr>
                <w:b/>
                <w:bCs/>
                <w:sz w:val="20"/>
              </w:rPr>
              <w:t>е</w:t>
            </w:r>
            <w:r>
              <w:rPr>
                <w:b/>
                <w:bCs/>
                <w:sz w:val="20"/>
              </w:rPr>
              <w:t>ний/</w:t>
            </w:r>
          </w:p>
          <w:p w:rsidR="00697DBD" w:rsidRDefault="00697DBD" w:rsidP="00356223">
            <w:pPr>
              <w:pStyle w:val="21"/>
              <w:ind w:firstLine="0"/>
              <w:jc w:val="center"/>
              <w:rPr>
                <w:bCs/>
                <w:iCs/>
              </w:rPr>
            </w:pPr>
            <w:r>
              <w:rPr>
                <w:b/>
                <w:bCs/>
                <w:sz w:val="20"/>
              </w:rPr>
              <w:t>за  год</w:t>
            </w:r>
          </w:p>
        </w:tc>
        <w:tc>
          <w:tcPr>
            <w:tcW w:w="1010" w:type="dxa"/>
          </w:tcPr>
          <w:p w:rsidR="00697DBD" w:rsidRDefault="00697DBD" w:rsidP="00356223">
            <w:pPr>
              <w:pStyle w:val="13"/>
              <w:spacing w:before="0" w:after="0"/>
              <w:jc w:val="center"/>
              <w:rPr>
                <w:b/>
                <w:bCs/>
                <w:sz w:val="20"/>
              </w:rPr>
            </w:pPr>
            <w:r>
              <w:rPr>
                <w:b/>
                <w:bCs/>
                <w:sz w:val="20"/>
              </w:rPr>
              <w:t>Год ввода</w:t>
            </w:r>
          </w:p>
          <w:p w:rsidR="00697DBD" w:rsidRDefault="00697DBD" w:rsidP="00356223">
            <w:pPr>
              <w:pStyle w:val="21"/>
              <w:ind w:firstLine="0"/>
              <w:jc w:val="center"/>
              <w:rPr>
                <w:bCs/>
                <w:iCs/>
              </w:rPr>
            </w:pPr>
            <w:r>
              <w:rPr>
                <w:b/>
                <w:bCs/>
                <w:sz w:val="20"/>
              </w:rPr>
              <w:t>стро</w:t>
            </w:r>
            <w:r>
              <w:rPr>
                <w:b/>
                <w:bCs/>
                <w:sz w:val="20"/>
              </w:rPr>
              <w:t>е</w:t>
            </w:r>
            <w:r>
              <w:rPr>
                <w:b/>
                <w:bCs/>
                <w:sz w:val="20"/>
              </w:rPr>
              <w:t>ния</w:t>
            </w:r>
          </w:p>
        </w:tc>
        <w:tc>
          <w:tcPr>
            <w:tcW w:w="1010" w:type="dxa"/>
          </w:tcPr>
          <w:p w:rsidR="00697DBD" w:rsidRDefault="00697DBD" w:rsidP="00356223">
            <w:pPr>
              <w:pStyle w:val="13"/>
              <w:spacing w:before="0" w:after="0"/>
              <w:jc w:val="center"/>
              <w:rPr>
                <w:b/>
                <w:bCs/>
                <w:sz w:val="20"/>
              </w:rPr>
            </w:pPr>
            <w:r>
              <w:rPr>
                <w:b/>
                <w:bCs/>
                <w:sz w:val="20"/>
              </w:rPr>
              <w:t>Износ</w:t>
            </w:r>
          </w:p>
          <w:p w:rsidR="00697DBD" w:rsidRDefault="00697DBD" w:rsidP="00356223">
            <w:pPr>
              <w:pStyle w:val="13"/>
              <w:spacing w:before="0" w:after="0"/>
              <w:jc w:val="center"/>
              <w:rPr>
                <w:b/>
                <w:bCs/>
                <w:sz w:val="20"/>
              </w:rPr>
            </w:pPr>
            <w:r>
              <w:rPr>
                <w:b/>
                <w:bCs/>
                <w:sz w:val="20"/>
              </w:rPr>
              <w:t>стро</w:t>
            </w:r>
            <w:r>
              <w:rPr>
                <w:b/>
                <w:bCs/>
                <w:sz w:val="20"/>
              </w:rPr>
              <w:t>е</w:t>
            </w:r>
            <w:r>
              <w:rPr>
                <w:b/>
                <w:bCs/>
                <w:sz w:val="20"/>
              </w:rPr>
              <w:t>ния</w:t>
            </w:r>
          </w:p>
          <w:p w:rsidR="00697DBD" w:rsidRDefault="00697DBD" w:rsidP="00356223">
            <w:pPr>
              <w:pStyle w:val="21"/>
              <w:ind w:firstLine="0"/>
              <w:jc w:val="center"/>
              <w:rPr>
                <w:bCs/>
                <w:iCs/>
              </w:rPr>
            </w:pPr>
            <w:r>
              <w:rPr>
                <w:b/>
                <w:bCs/>
                <w:sz w:val="20"/>
              </w:rPr>
              <w:t>(%)</w:t>
            </w:r>
          </w:p>
        </w:tc>
        <w:tc>
          <w:tcPr>
            <w:tcW w:w="1011" w:type="dxa"/>
          </w:tcPr>
          <w:p w:rsidR="00697DBD" w:rsidRDefault="00697DBD" w:rsidP="00356223">
            <w:pPr>
              <w:pStyle w:val="13"/>
              <w:spacing w:before="0" w:after="0"/>
              <w:jc w:val="center"/>
              <w:rPr>
                <w:b/>
                <w:bCs/>
                <w:sz w:val="20"/>
              </w:rPr>
            </w:pPr>
            <w:r>
              <w:rPr>
                <w:b/>
                <w:bCs/>
                <w:sz w:val="20"/>
              </w:rPr>
              <w:t>Кол-во</w:t>
            </w:r>
          </w:p>
          <w:p w:rsidR="00697DBD" w:rsidRDefault="00697DBD" w:rsidP="00356223">
            <w:pPr>
              <w:autoSpaceDE w:val="0"/>
              <w:snapToGrid w:val="0"/>
              <w:jc w:val="center"/>
              <w:rPr>
                <w:b/>
                <w:bCs/>
                <w:sz w:val="20"/>
              </w:rPr>
            </w:pPr>
            <w:r>
              <w:rPr>
                <w:b/>
                <w:bCs/>
                <w:sz w:val="20"/>
              </w:rPr>
              <w:t>раб</w:t>
            </w:r>
            <w:r>
              <w:rPr>
                <w:b/>
                <w:bCs/>
                <w:sz w:val="20"/>
              </w:rPr>
              <w:t>о</w:t>
            </w:r>
            <w:r>
              <w:rPr>
                <w:b/>
                <w:bCs/>
                <w:sz w:val="20"/>
              </w:rPr>
              <w:t>таю</w:t>
            </w:r>
          </w:p>
          <w:p w:rsidR="00697DBD" w:rsidRDefault="00697DBD" w:rsidP="00356223">
            <w:pPr>
              <w:pStyle w:val="21"/>
              <w:ind w:firstLine="0"/>
              <w:jc w:val="center"/>
              <w:rPr>
                <w:bCs/>
                <w:iCs/>
              </w:rPr>
            </w:pPr>
            <w:r>
              <w:rPr>
                <w:b/>
                <w:bCs/>
                <w:sz w:val="20"/>
              </w:rPr>
              <w:t>щих</w:t>
            </w:r>
          </w:p>
        </w:tc>
      </w:tr>
      <w:tr w:rsidR="00697DBD" w:rsidTr="00356223">
        <w:tc>
          <w:tcPr>
            <w:tcW w:w="1668" w:type="dxa"/>
          </w:tcPr>
          <w:p w:rsidR="00697DBD" w:rsidRDefault="00697DBD" w:rsidP="00356223">
            <w:pPr>
              <w:pStyle w:val="21"/>
              <w:ind w:firstLine="0"/>
              <w:jc w:val="center"/>
              <w:rPr>
                <w:bCs/>
                <w:iCs/>
                <w:sz w:val="16"/>
                <w:szCs w:val="16"/>
              </w:rPr>
            </w:pPr>
            <w:r>
              <w:rPr>
                <w:bCs/>
                <w:iCs/>
                <w:sz w:val="16"/>
                <w:szCs w:val="16"/>
              </w:rPr>
              <w:t>1</w:t>
            </w:r>
          </w:p>
        </w:tc>
        <w:tc>
          <w:tcPr>
            <w:tcW w:w="1842" w:type="dxa"/>
          </w:tcPr>
          <w:p w:rsidR="00697DBD" w:rsidRDefault="00697DBD" w:rsidP="00356223">
            <w:pPr>
              <w:pStyle w:val="21"/>
              <w:ind w:firstLine="0"/>
              <w:jc w:val="center"/>
              <w:rPr>
                <w:bCs/>
                <w:iCs/>
                <w:sz w:val="16"/>
                <w:szCs w:val="16"/>
              </w:rPr>
            </w:pPr>
            <w:r>
              <w:rPr>
                <w:bCs/>
                <w:iCs/>
                <w:sz w:val="16"/>
                <w:szCs w:val="16"/>
              </w:rPr>
              <w:t>2</w:t>
            </w:r>
          </w:p>
        </w:tc>
        <w:tc>
          <w:tcPr>
            <w:tcW w:w="1010" w:type="dxa"/>
          </w:tcPr>
          <w:p w:rsidR="00697DBD" w:rsidRDefault="00697DBD" w:rsidP="00356223">
            <w:pPr>
              <w:pStyle w:val="21"/>
              <w:ind w:firstLine="0"/>
              <w:jc w:val="center"/>
              <w:rPr>
                <w:bCs/>
                <w:iCs/>
                <w:sz w:val="16"/>
                <w:szCs w:val="16"/>
              </w:rPr>
            </w:pPr>
            <w:r>
              <w:rPr>
                <w:bCs/>
                <w:iCs/>
                <w:sz w:val="16"/>
                <w:szCs w:val="16"/>
              </w:rPr>
              <w:t>3</w:t>
            </w:r>
          </w:p>
        </w:tc>
        <w:tc>
          <w:tcPr>
            <w:tcW w:w="1010" w:type="dxa"/>
          </w:tcPr>
          <w:p w:rsidR="00697DBD" w:rsidRDefault="00697DBD" w:rsidP="00356223">
            <w:pPr>
              <w:pStyle w:val="21"/>
              <w:ind w:firstLine="0"/>
              <w:jc w:val="center"/>
              <w:rPr>
                <w:bCs/>
                <w:iCs/>
                <w:sz w:val="16"/>
                <w:szCs w:val="16"/>
              </w:rPr>
            </w:pPr>
            <w:r>
              <w:rPr>
                <w:bCs/>
                <w:iCs/>
                <w:sz w:val="16"/>
                <w:szCs w:val="16"/>
              </w:rPr>
              <w:t>4</w:t>
            </w:r>
          </w:p>
        </w:tc>
        <w:tc>
          <w:tcPr>
            <w:tcW w:w="1010" w:type="dxa"/>
          </w:tcPr>
          <w:p w:rsidR="00697DBD" w:rsidRDefault="00697DBD" w:rsidP="00356223">
            <w:pPr>
              <w:pStyle w:val="21"/>
              <w:ind w:firstLine="0"/>
              <w:jc w:val="center"/>
              <w:rPr>
                <w:bCs/>
                <w:iCs/>
                <w:sz w:val="16"/>
                <w:szCs w:val="16"/>
              </w:rPr>
            </w:pPr>
            <w:r>
              <w:rPr>
                <w:bCs/>
                <w:iCs/>
                <w:sz w:val="16"/>
                <w:szCs w:val="16"/>
              </w:rPr>
              <w:t>5</w:t>
            </w:r>
          </w:p>
        </w:tc>
        <w:tc>
          <w:tcPr>
            <w:tcW w:w="1010" w:type="dxa"/>
          </w:tcPr>
          <w:p w:rsidR="00697DBD" w:rsidRDefault="00697DBD" w:rsidP="00356223">
            <w:pPr>
              <w:pStyle w:val="21"/>
              <w:ind w:firstLine="0"/>
              <w:jc w:val="center"/>
              <w:rPr>
                <w:bCs/>
                <w:iCs/>
                <w:sz w:val="16"/>
                <w:szCs w:val="16"/>
              </w:rPr>
            </w:pPr>
            <w:r>
              <w:rPr>
                <w:bCs/>
                <w:iCs/>
                <w:sz w:val="16"/>
                <w:szCs w:val="16"/>
              </w:rPr>
              <w:t>6</w:t>
            </w:r>
          </w:p>
        </w:tc>
        <w:tc>
          <w:tcPr>
            <w:tcW w:w="1010" w:type="dxa"/>
          </w:tcPr>
          <w:p w:rsidR="00697DBD" w:rsidRDefault="00697DBD" w:rsidP="00356223">
            <w:pPr>
              <w:pStyle w:val="21"/>
              <w:ind w:firstLine="0"/>
              <w:jc w:val="center"/>
              <w:rPr>
                <w:bCs/>
                <w:iCs/>
                <w:sz w:val="16"/>
                <w:szCs w:val="16"/>
              </w:rPr>
            </w:pPr>
            <w:r>
              <w:rPr>
                <w:bCs/>
                <w:iCs/>
                <w:sz w:val="16"/>
                <w:szCs w:val="16"/>
              </w:rPr>
              <w:t>7</w:t>
            </w:r>
          </w:p>
        </w:tc>
        <w:tc>
          <w:tcPr>
            <w:tcW w:w="1011" w:type="dxa"/>
          </w:tcPr>
          <w:p w:rsidR="00697DBD" w:rsidRDefault="00697DBD" w:rsidP="00356223">
            <w:pPr>
              <w:pStyle w:val="21"/>
              <w:ind w:firstLine="0"/>
              <w:jc w:val="center"/>
              <w:rPr>
                <w:bCs/>
                <w:iCs/>
                <w:sz w:val="16"/>
                <w:szCs w:val="16"/>
              </w:rPr>
            </w:pPr>
            <w:r>
              <w:rPr>
                <w:bCs/>
                <w:iCs/>
                <w:sz w:val="16"/>
                <w:szCs w:val="16"/>
              </w:rPr>
              <w:t>8</w:t>
            </w:r>
          </w:p>
        </w:tc>
      </w:tr>
      <w:tr w:rsidR="00697DBD" w:rsidTr="00356223">
        <w:tc>
          <w:tcPr>
            <w:tcW w:w="1668" w:type="dxa"/>
            <w:vAlign w:val="center"/>
          </w:tcPr>
          <w:p w:rsidR="00697DBD" w:rsidRDefault="00697DBD" w:rsidP="00327493">
            <w:pPr>
              <w:pStyle w:val="S0"/>
            </w:pPr>
            <w:r>
              <w:t>СДК</w:t>
            </w:r>
          </w:p>
        </w:tc>
        <w:tc>
          <w:tcPr>
            <w:tcW w:w="1842" w:type="dxa"/>
            <w:vAlign w:val="center"/>
          </w:tcPr>
          <w:p w:rsidR="00697DBD" w:rsidRDefault="00697DBD" w:rsidP="00327493">
            <w:pPr>
              <w:pStyle w:val="S0"/>
            </w:pPr>
            <w:r>
              <w:t>с. Никольское1-е</w:t>
            </w:r>
          </w:p>
        </w:tc>
        <w:tc>
          <w:tcPr>
            <w:tcW w:w="1010" w:type="dxa"/>
          </w:tcPr>
          <w:p w:rsidR="00697DBD" w:rsidRDefault="00697DBD" w:rsidP="00356223">
            <w:pPr>
              <w:tabs>
                <w:tab w:val="left" w:pos="1080"/>
              </w:tabs>
              <w:jc w:val="center"/>
              <w:rPr>
                <w:sz w:val="22"/>
                <w:szCs w:val="22"/>
              </w:rPr>
            </w:pPr>
            <w:r>
              <w:rPr>
                <w:sz w:val="22"/>
                <w:szCs w:val="22"/>
              </w:rPr>
              <w:t>500</w:t>
            </w:r>
          </w:p>
        </w:tc>
        <w:tc>
          <w:tcPr>
            <w:tcW w:w="1010" w:type="dxa"/>
          </w:tcPr>
          <w:p w:rsidR="00697DBD" w:rsidRDefault="00697DBD" w:rsidP="00356223">
            <w:pPr>
              <w:tabs>
                <w:tab w:val="left" w:pos="1080"/>
              </w:tabs>
              <w:jc w:val="center"/>
              <w:rPr>
                <w:sz w:val="22"/>
                <w:szCs w:val="22"/>
              </w:rPr>
            </w:pPr>
            <w:r>
              <w:rPr>
                <w:sz w:val="22"/>
                <w:szCs w:val="22"/>
              </w:rPr>
              <w:t>500</w:t>
            </w:r>
          </w:p>
        </w:tc>
        <w:tc>
          <w:tcPr>
            <w:tcW w:w="1010" w:type="dxa"/>
          </w:tcPr>
          <w:p w:rsidR="00697DBD" w:rsidRDefault="00697DBD" w:rsidP="00356223">
            <w:pPr>
              <w:tabs>
                <w:tab w:val="left" w:pos="1080"/>
              </w:tabs>
              <w:jc w:val="center"/>
              <w:rPr>
                <w:sz w:val="22"/>
                <w:szCs w:val="22"/>
              </w:rPr>
            </w:pPr>
            <w:r>
              <w:rPr>
                <w:sz w:val="22"/>
                <w:szCs w:val="22"/>
              </w:rPr>
              <w:t>-</w:t>
            </w:r>
          </w:p>
        </w:tc>
        <w:tc>
          <w:tcPr>
            <w:tcW w:w="1010" w:type="dxa"/>
          </w:tcPr>
          <w:p w:rsidR="00697DBD" w:rsidRDefault="00697DBD" w:rsidP="00356223">
            <w:pPr>
              <w:tabs>
                <w:tab w:val="left" w:pos="1080"/>
              </w:tabs>
              <w:jc w:val="center"/>
              <w:rPr>
                <w:sz w:val="22"/>
                <w:szCs w:val="22"/>
              </w:rPr>
            </w:pPr>
            <w:r>
              <w:rPr>
                <w:sz w:val="22"/>
                <w:szCs w:val="22"/>
              </w:rPr>
              <w:t>1968</w:t>
            </w:r>
          </w:p>
        </w:tc>
        <w:tc>
          <w:tcPr>
            <w:tcW w:w="1010" w:type="dxa"/>
          </w:tcPr>
          <w:p w:rsidR="00697DBD" w:rsidRDefault="00697DBD" w:rsidP="00356223">
            <w:pPr>
              <w:tabs>
                <w:tab w:val="left" w:pos="1080"/>
              </w:tabs>
              <w:jc w:val="center"/>
              <w:rPr>
                <w:sz w:val="22"/>
                <w:szCs w:val="22"/>
              </w:rPr>
            </w:pPr>
            <w:r>
              <w:rPr>
                <w:sz w:val="22"/>
                <w:szCs w:val="22"/>
              </w:rPr>
              <w:t>45</w:t>
            </w:r>
          </w:p>
        </w:tc>
        <w:tc>
          <w:tcPr>
            <w:tcW w:w="1011" w:type="dxa"/>
          </w:tcPr>
          <w:p w:rsidR="00697DBD" w:rsidRDefault="00697DBD" w:rsidP="00356223">
            <w:pPr>
              <w:tabs>
                <w:tab w:val="left" w:pos="1080"/>
              </w:tabs>
              <w:jc w:val="center"/>
              <w:rPr>
                <w:sz w:val="22"/>
                <w:szCs w:val="22"/>
              </w:rPr>
            </w:pPr>
            <w:r>
              <w:rPr>
                <w:sz w:val="22"/>
                <w:szCs w:val="22"/>
              </w:rPr>
              <w:t>3</w:t>
            </w:r>
          </w:p>
        </w:tc>
      </w:tr>
      <w:tr w:rsidR="00697DBD" w:rsidTr="00356223">
        <w:tc>
          <w:tcPr>
            <w:tcW w:w="1668" w:type="dxa"/>
            <w:vAlign w:val="center"/>
          </w:tcPr>
          <w:p w:rsidR="00697DBD" w:rsidRDefault="00697DBD" w:rsidP="00327493">
            <w:pPr>
              <w:pStyle w:val="S0"/>
            </w:pPr>
            <w:r>
              <w:t>Библиотека</w:t>
            </w:r>
          </w:p>
          <w:p w:rsidR="00697DBD" w:rsidRDefault="00697DBD" w:rsidP="00327493">
            <w:pPr>
              <w:pStyle w:val="S0"/>
            </w:pPr>
            <w:r>
              <w:t>(в зд. СДК)</w:t>
            </w:r>
          </w:p>
        </w:tc>
        <w:tc>
          <w:tcPr>
            <w:tcW w:w="1842" w:type="dxa"/>
            <w:vAlign w:val="center"/>
          </w:tcPr>
          <w:p w:rsidR="00697DBD" w:rsidRDefault="00697DBD" w:rsidP="00327493">
            <w:pPr>
              <w:pStyle w:val="S0"/>
            </w:pPr>
            <w:r>
              <w:t>с. Никольское1-е</w:t>
            </w:r>
          </w:p>
        </w:tc>
        <w:tc>
          <w:tcPr>
            <w:tcW w:w="1010" w:type="dxa"/>
          </w:tcPr>
          <w:p w:rsidR="00697DBD" w:rsidRDefault="00697DBD" w:rsidP="00356223">
            <w:pPr>
              <w:tabs>
                <w:tab w:val="left" w:pos="1080"/>
              </w:tabs>
              <w:jc w:val="center"/>
              <w:rPr>
                <w:sz w:val="22"/>
                <w:szCs w:val="22"/>
              </w:rPr>
            </w:pPr>
            <w:r>
              <w:rPr>
                <w:sz w:val="22"/>
                <w:szCs w:val="22"/>
              </w:rPr>
              <w:t>10</w:t>
            </w:r>
          </w:p>
        </w:tc>
        <w:tc>
          <w:tcPr>
            <w:tcW w:w="1010" w:type="dxa"/>
          </w:tcPr>
          <w:p w:rsidR="00697DBD" w:rsidRDefault="00697DBD" w:rsidP="00356223">
            <w:pPr>
              <w:tabs>
                <w:tab w:val="left" w:pos="1080"/>
              </w:tabs>
              <w:jc w:val="center"/>
              <w:rPr>
                <w:sz w:val="22"/>
                <w:szCs w:val="22"/>
              </w:rPr>
            </w:pPr>
            <w:r>
              <w:rPr>
                <w:sz w:val="22"/>
                <w:szCs w:val="22"/>
              </w:rPr>
              <w:t>13037</w:t>
            </w:r>
          </w:p>
        </w:tc>
        <w:tc>
          <w:tcPr>
            <w:tcW w:w="1010" w:type="dxa"/>
          </w:tcPr>
          <w:p w:rsidR="00697DBD" w:rsidRDefault="00697DBD" w:rsidP="00356223">
            <w:pPr>
              <w:tabs>
                <w:tab w:val="left" w:pos="1080"/>
              </w:tabs>
              <w:jc w:val="center"/>
              <w:rPr>
                <w:sz w:val="22"/>
                <w:szCs w:val="22"/>
              </w:rPr>
            </w:pPr>
            <w:r>
              <w:rPr>
                <w:sz w:val="22"/>
                <w:szCs w:val="22"/>
              </w:rPr>
              <w:t>5300</w:t>
            </w:r>
          </w:p>
        </w:tc>
        <w:tc>
          <w:tcPr>
            <w:tcW w:w="1010" w:type="dxa"/>
          </w:tcPr>
          <w:p w:rsidR="00697DBD" w:rsidRDefault="00697DBD" w:rsidP="00356223">
            <w:pPr>
              <w:tabs>
                <w:tab w:val="left" w:pos="1080"/>
              </w:tabs>
              <w:jc w:val="center"/>
              <w:rPr>
                <w:sz w:val="22"/>
                <w:szCs w:val="22"/>
              </w:rPr>
            </w:pPr>
            <w:r>
              <w:rPr>
                <w:sz w:val="22"/>
                <w:szCs w:val="22"/>
              </w:rPr>
              <w:t>-</w:t>
            </w:r>
          </w:p>
        </w:tc>
        <w:tc>
          <w:tcPr>
            <w:tcW w:w="1010" w:type="dxa"/>
          </w:tcPr>
          <w:p w:rsidR="00697DBD" w:rsidRDefault="00697DBD" w:rsidP="00356223">
            <w:pPr>
              <w:tabs>
                <w:tab w:val="left" w:pos="1080"/>
              </w:tabs>
              <w:jc w:val="center"/>
              <w:rPr>
                <w:sz w:val="22"/>
                <w:szCs w:val="22"/>
              </w:rPr>
            </w:pPr>
            <w:r>
              <w:rPr>
                <w:sz w:val="22"/>
                <w:szCs w:val="22"/>
              </w:rPr>
              <w:t>-</w:t>
            </w:r>
          </w:p>
        </w:tc>
        <w:tc>
          <w:tcPr>
            <w:tcW w:w="1011" w:type="dxa"/>
          </w:tcPr>
          <w:p w:rsidR="00697DBD" w:rsidRDefault="00697DBD" w:rsidP="00356223">
            <w:pPr>
              <w:tabs>
                <w:tab w:val="left" w:pos="1080"/>
              </w:tabs>
              <w:jc w:val="center"/>
              <w:rPr>
                <w:sz w:val="22"/>
                <w:szCs w:val="22"/>
              </w:rPr>
            </w:pPr>
            <w:r>
              <w:rPr>
                <w:sz w:val="22"/>
                <w:szCs w:val="22"/>
              </w:rPr>
              <w:t>1</w:t>
            </w:r>
          </w:p>
        </w:tc>
      </w:tr>
    </w:tbl>
    <w:p w:rsidR="00697DBD" w:rsidRDefault="00697DBD" w:rsidP="00697DBD">
      <w:pPr>
        <w:pStyle w:val="21"/>
        <w:spacing w:line="360" w:lineRule="auto"/>
        <w:rPr>
          <w:bCs/>
          <w:iCs/>
        </w:rPr>
      </w:pPr>
    </w:p>
    <w:p w:rsidR="00697DBD" w:rsidRDefault="00697DBD" w:rsidP="00697DBD">
      <w:pPr>
        <w:spacing w:line="360" w:lineRule="auto"/>
        <w:ind w:firstLine="567"/>
        <w:jc w:val="both"/>
      </w:pPr>
      <w:r>
        <w:t>В СДК ведется большая культурно-просветительная работа, кружковая работа (к</w:t>
      </w:r>
      <w:r>
        <w:t>у</w:t>
      </w:r>
      <w:r>
        <w:t>кольный, вокальный и танцевальный), кружковыми формами обучения охвачены  учащи</w:t>
      </w:r>
      <w:r>
        <w:t>е</w:t>
      </w:r>
      <w:r>
        <w:t>ся школ.</w:t>
      </w:r>
    </w:p>
    <w:p w:rsidR="00697DBD" w:rsidRDefault="00697DBD" w:rsidP="00697DBD">
      <w:pPr>
        <w:pStyle w:val="12"/>
        <w:suppressLineNumbers w:val="0"/>
        <w:suppressAutoHyphens w:val="0"/>
        <w:spacing w:line="360" w:lineRule="auto"/>
        <w:rPr>
          <w:rFonts w:cs="Times New Roman"/>
          <w:szCs w:val="28"/>
          <w:lang w:eastAsia="ru-RU"/>
        </w:rPr>
      </w:pPr>
      <w:r>
        <w:rPr>
          <w:rFonts w:cs="Times New Roman"/>
          <w:szCs w:val="28"/>
          <w:lang w:eastAsia="ru-RU"/>
        </w:rPr>
        <w:t>В учреждениях культуры сельского поселения заняты трудовой деятельностью 4 ч</w:t>
      </w:r>
      <w:r>
        <w:rPr>
          <w:rFonts w:cs="Times New Roman"/>
          <w:szCs w:val="28"/>
          <w:lang w:eastAsia="ru-RU"/>
        </w:rPr>
        <w:t>е</w:t>
      </w:r>
      <w:r>
        <w:rPr>
          <w:rFonts w:cs="Times New Roman"/>
          <w:szCs w:val="28"/>
          <w:lang w:eastAsia="ru-RU"/>
        </w:rPr>
        <w:t xml:space="preserve">ловека, в том числе: в СДК – 3, в библиотеке – 1. </w:t>
      </w:r>
    </w:p>
    <w:p w:rsidR="00697DBD" w:rsidRDefault="00697DBD" w:rsidP="00697DBD">
      <w:pPr>
        <w:pStyle w:val="12"/>
        <w:suppressLineNumbers w:val="0"/>
        <w:suppressAutoHyphens w:val="0"/>
        <w:spacing w:line="360" w:lineRule="auto"/>
        <w:rPr>
          <w:rFonts w:cs="Times New Roman"/>
          <w:szCs w:val="28"/>
          <w:lang w:eastAsia="ru-RU"/>
        </w:rPr>
      </w:pPr>
      <w:r>
        <w:rPr>
          <w:rFonts w:cs="Times New Roman"/>
          <w:szCs w:val="28"/>
          <w:lang w:eastAsia="ru-RU"/>
        </w:rPr>
        <w:t xml:space="preserve">Библиотечный книжный фонд: в библиотеке – </w:t>
      </w:r>
      <w:r>
        <w:rPr>
          <w:b/>
        </w:rPr>
        <w:t xml:space="preserve">13,1 </w:t>
      </w:r>
      <w:r>
        <w:rPr>
          <w:rFonts w:cs="Times New Roman"/>
          <w:szCs w:val="28"/>
          <w:lang w:eastAsia="ru-RU"/>
        </w:rPr>
        <w:t>тыс. экземпляров, количество п</w:t>
      </w:r>
      <w:r>
        <w:rPr>
          <w:rFonts w:cs="Times New Roman"/>
          <w:szCs w:val="28"/>
          <w:lang w:eastAsia="ru-RU"/>
        </w:rPr>
        <w:t>о</w:t>
      </w:r>
      <w:r>
        <w:rPr>
          <w:rFonts w:cs="Times New Roman"/>
          <w:szCs w:val="28"/>
          <w:lang w:eastAsia="ru-RU"/>
        </w:rPr>
        <w:t xml:space="preserve">сещений за год –5300. </w:t>
      </w:r>
    </w:p>
    <w:p w:rsidR="00697DBD" w:rsidRDefault="00697DBD" w:rsidP="00697DBD">
      <w:pPr>
        <w:spacing w:line="360" w:lineRule="auto"/>
        <w:ind w:firstLine="567"/>
        <w:jc w:val="both"/>
        <w:rPr>
          <w:szCs w:val="28"/>
        </w:rPr>
      </w:pPr>
      <w:r>
        <w:rPr>
          <w:szCs w:val="28"/>
        </w:rPr>
        <w:t>В последние годы заметно ухудшилась материально-техническая  база учр</w:t>
      </w:r>
      <w:r>
        <w:rPr>
          <w:szCs w:val="28"/>
        </w:rPr>
        <w:t>е</w:t>
      </w:r>
      <w:r>
        <w:rPr>
          <w:szCs w:val="28"/>
        </w:rPr>
        <w:t>ждений  культуры, на что повлияло низкое финансирование отрасли, произошло увеличение ра</w:t>
      </w:r>
      <w:r>
        <w:rPr>
          <w:szCs w:val="28"/>
        </w:rPr>
        <w:t>з</w:t>
      </w:r>
      <w:r>
        <w:rPr>
          <w:szCs w:val="28"/>
        </w:rPr>
        <w:t>рыва между культурными потребностями населения и возможностями их удовлетвор</w:t>
      </w:r>
      <w:r>
        <w:rPr>
          <w:szCs w:val="28"/>
        </w:rPr>
        <w:t>е</w:t>
      </w:r>
      <w:r>
        <w:rPr>
          <w:szCs w:val="28"/>
        </w:rPr>
        <w:t xml:space="preserve">ния. </w:t>
      </w:r>
    </w:p>
    <w:p w:rsidR="00697DBD" w:rsidRDefault="00697DBD" w:rsidP="00697DBD">
      <w:pPr>
        <w:spacing w:line="360" w:lineRule="auto"/>
        <w:ind w:firstLine="567"/>
        <w:jc w:val="both"/>
        <w:rPr>
          <w:b/>
          <w:bCs/>
          <w:szCs w:val="28"/>
        </w:rPr>
      </w:pPr>
      <w:r>
        <w:rPr>
          <w:b/>
          <w:bCs/>
          <w:szCs w:val="28"/>
        </w:rPr>
        <w:t xml:space="preserve">               Анализ учр</w:t>
      </w:r>
      <w:r>
        <w:rPr>
          <w:b/>
          <w:bCs/>
          <w:szCs w:val="28"/>
        </w:rPr>
        <w:t>е</w:t>
      </w:r>
      <w:r>
        <w:rPr>
          <w:b/>
          <w:bCs/>
          <w:szCs w:val="28"/>
        </w:rPr>
        <w:t>ждений культуры выявил следующее:</w:t>
      </w:r>
    </w:p>
    <w:p w:rsidR="00697DBD" w:rsidRDefault="00697DBD" w:rsidP="00697DBD">
      <w:pPr>
        <w:spacing w:line="360" w:lineRule="auto"/>
        <w:ind w:firstLine="567"/>
        <w:jc w:val="both"/>
        <w:rPr>
          <w:szCs w:val="28"/>
        </w:rPr>
      </w:pPr>
      <w:r>
        <w:rPr>
          <w:szCs w:val="28"/>
        </w:rPr>
        <w:t xml:space="preserve">- </w:t>
      </w:r>
      <w:r>
        <w:rPr>
          <w:b/>
          <w:bCs/>
          <w:szCs w:val="28"/>
        </w:rPr>
        <w:t xml:space="preserve">  </w:t>
      </w:r>
      <w:r>
        <w:rPr>
          <w:szCs w:val="28"/>
        </w:rPr>
        <w:t>ухудшение материально-технической базы учр</w:t>
      </w:r>
      <w:r>
        <w:rPr>
          <w:szCs w:val="28"/>
        </w:rPr>
        <w:t>е</w:t>
      </w:r>
      <w:r>
        <w:rPr>
          <w:szCs w:val="28"/>
        </w:rPr>
        <w:t>ждений  культуры;</w:t>
      </w:r>
    </w:p>
    <w:p w:rsidR="00697DBD" w:rsidRDefault="00697DBD" w:rsidP="00697DBD">
      <w:pPr>
        <w:spacing w:line="360" w:lineRule="auto"/>
        <w:ind w:firstLine="567"/>
        <w:jc w:val="both"/>
        <w:rPr>
          <w:b/>
          <w:bCs/>
          <w:szCs w:val="28"/>
        </w:rPr>
      </w:pPr>
      <w:r>
        <w:rPr>
          <w:szCs w:val="28"/>
        </w:rPr>
        <w:t>-  здание СДК построено в 1968 году имеет износ строения - 45 %;</w:t>
      </w:r>
    </w:p>
    <w:p w:rsidR="00697DBD" w:rsidRDefault="00697DBD" w:rsidP="00697DBD">
      <w:pPr>
        <w:spacing w:line="360" w:lineRule="auto"/>
        <w:ind w:firstLine="567"/>
        <w:jc w:val="both"/>
        <w:rPr>
          <w:szCs w:val="28"/>
        </w:rPr>
      </w:pPr>
      <w:r>
        <w:rPr>
          <w:szCs w:val="28"/>
        </w:rPr>
        <w:t>- фактическая емкость учреждения культуры от плановой вместимости в среднем с</w:t>
      </w:r>
      <w:r>
        <w:rPr>
          <w:szCs w:val="28"/>
        </w:rPr>
        <w:t>о</w:t>
      </w:r>
      <w:r>
        <w:rPr>
          <w:szCs w:val="28"/>
        </w:rPr>
        <w:t>ставл</w:t>
      </w:r>
      <w:r>
        <w:rPr>
          <w:szCs w:val="28"/>
        </w:rPr>
        <w:t>я</w:t>
      </w:r>
      <w:r>
        <w:rPr>
          <w:szCs w:val="28"/>
        </w:rPr>
        <w:t>ет 100 %;</w:t>
      </w:r>
    </w:p>
    <w:p w:rsidR="00697DBD" w:rsidRDefault="00697DBD" w:rsidP="00697DBD">
      <w:pPr>
        <w:pStyle w:val="21"/>
        <w:spacing w:line="360" w:lineRule="auto"/>
        <w:rPr>
          <w:szCs w:val="28"/>
        </w:rPr>
      </w:pPr>
      <w:r>
        <w:rPr>
          <w:szCs w:val="28"/>
        </w:rPr>
        <w:t>-  библиотечный книжный фонд нуждается в обновл</w:t>
      </w:r>
      <w:r>
        <w:rPr>
          <w:szCs w:val="28"/>
        </w:rPr>
        <w:t>е</w:t>
      </w:r>
      <w:r>
        <w:rPr>
          <w:szCs w:val="28"/>
        </w:rPr>
        <w:t>нии.</w:t>
      </w:r>
    </w:p>
    <w:p w:rsidR="00697DBD" w:rsidRDefault="00697DBD" w:rsidP="00697DBD">
      <w:pPr>
        <w:ind w:firstLine="567"/>
        <w:jc w:val="center"/>
        <w:rPr>
          <w:b/>
          <w:bCs/>
          <w:szCs w:val="28"/>
        </w:rPr>
      </w:pPr>
      <w:r>
        <w:rPr>
          <w:b/>
          <w:bCs/>
          <w:szCs w:val="28"/>
        </w:rPr>
        <w:t>Мероприятия по повышению качества обслуживания насел</w:t>
      </w:r>
      <w:r>
        <w:rPr>
          <w:b/>
          <w:bCs/>
          <w:szCs w:val="28"/>
        </w:rPr>
        <w:t>е</w:t>
      </w:r>
      <w:r>
        <w:rPr>
          <w:b/>
          <w:bCs/>
          <w:szCs w:val="28"/>
        </w:rPr>
        <w:t>ния</w:t>
      </w:r>
    </w:p>
    <w:p w:rsidR="00697DBD" w:rsidRDefault="00697DBD" w:rsidP="00697DBD">
      <w:pPr>
        <w:ind w:firstLine="567"/>
        <w:jc w:val="center"/>
        <w:rPr>
          <w:b/>
          <w:bCs/>
          <w:szCs w:val="28"/>
        </w:rPr>
      </w:pPr>
      <w:r>
        <w:rPr>
          <w:b/>
          <w:bCs/>
          <w:szCs w:val="28"/>
        </w:rPr>
        <w:t>учреждениями культуры:</w:t>
      </w:r>
    </w:p>
    <w:p w:rsidR="00697DBD" w:rsidRDefault="00697DBD" w:rsidP="00697DBD">
      <w:pPr>
        <w:pStyle w:val="12"/>
        <w:suppressLineNumbers w:val="0"/>
        <w:suppressAutoHyphens w:val="0"/>
        <w:spacing w:line="360" w:lineRule="auto"/>
        <w:rPr>
          <w:rFonts w:cs="Times New Roman"/>
          <w:szCs w:val="28"/>
          <w:lang w:eastAsia="ru-RU"/>
        </w:rPr>
      </w:pPr>
      <w:r>
        <w:rPr>
          <w:rFonts w:cs="Times New Roman"/>
          <w:szCs w:val="28"/>
          <w:lang w:eastAsia="ru-RU"/>
        </w:rPr>
        <w:t xml:space="preserve">- улучшение библиотечного обслуживания населения, пополнение  библиотечного фонда;    </w:t>
      </w:r>
    </w:p>
    <w:p w:rsidR="00697DBD" w:rsidRDefault="00697DBD" w:rsidP="00697DBD">
      <w:pPr>
        <w:spacing w:line="360" w:lineRule="auto"/>
        <w:ind w:firstLine="567"/>
        <w:jc w:val="both"/>
      </w:pPr>
      <w:r>
        <w:rPr>
          <w:szCs w:val="28"/>
        </w:rPr>
        <w:t xml:space="preserve">- </w:t>
      </w:r>
      <w:r>
        <w:t>модернизация развлекательных учреждений, создание новых форм досуговых у</w:t>
      </w:r>
      <w:r>
        <w:t>с</w:t>
      </w:r>
      <w:r>
        <w:t>луг;</w:t>
      </w:r>
    </w:p>
    <w:p w:rsidR="00697DBD" w:rsidRDefault="00697DBD" w:rsidP="00697DBD">
      <w:pPr>
        <w:spacing w:line="360" w:lineRule="auto"/>
        <w:ind w:firstLine="567"/>
        <w:jc w:val="both"/>
        <w:rPr>
          <w:szCs w:val="28"/>
        </w:rPr>
      </w:pPr>
      <w:r>
        <w:rPr>
          <w:szCs w:val="28"/>
        </w:rPr>
        <w:t xml:space="preserve"> - создание  условий для организации досуга жителей сельского поселения,  а также развитие местного, традиционного, народного, художестве</w:t>
      </w:r>
      <w:r>
        <w:rPr>
          <w:szCs w:val="28"/>
        </w:rPr>
        <w:t>н</w:t>
      </w:r>
      <w:r>
        <w:rPr>
          <w:szCs w:val="28"/>
        </w:rPr>
        <w:t>ного творчества;</w:t>
      </w:r>
    </w:p>
    <w:p w:rsidR="00697DBD" w:rsidRDefault="00697DBD" w:rsidP="00697DBD">
      <w:pPr>
        <w:spacing w:line="360" w:lineRule="auto"/>
        <w:ind w:firstLine="567"/>
        <w:jc w:val="both"/>
        <w:rPr>
          <w:szCs w:val="28"/>
        </w:rPr>
      </w:pPr>
      <w:r>
        <w:rPr>
          <w:szCs w:val="28"/>
        </w:rPr>
        <w:t>- участие в сохранении, возрождении и развитии народных, художественных пром</w:t>
      </w:r>
      <w:r>
        <w:rPr>
          <w:szCs w:val="28"/>
        </w:rPr>
        <w:t>ы</w:t>
      </w:r>
      <w:r>
        <w:rPr>
          <w:szCs w:val="28"/>
        </w:rPr>
        <w:t>слов;</w:t>
      </w:r>
    </w:p>
    <w:p w:rsidR="00697DBD" w:rsidRDefault="00697DBD" w:rsidP="00697DBD">
      <w:pPr>
        <w:pStyle w:val="12"/>
        <w:suppressLineNumbers w:val="0"/>
        <w:suppressAutoHyphens w:val="0"/>
        <w:spacing w:line="360" w:lineRule="auto"/>
        <w:rPr>
          <w:rFonts w:cs="Times New Roman"/>
          <w:szCs w:val="28"/>
          <w:lang w:eastAsia="ru-RU"/>
        </w:rPr>
      </w:pPr>
      <w:r>
        <w:rPr>
          <w:rFonts w:cs="Times New Roman"/>
          <w:szCs w:val="28"/>
          <w:lang w:eastAsia="ru-RU"/>
        </w:rPr>
        <w:t>- сохранение, использование и популяризация объектов культурного наследия (п</w:t>
      </w:r>
      <w:r>
        <w:rPr>
          <w:rFonts w:cs="Times New Roman"/>
          <w:szCs w:val="28"/>
          <w:lang w:eastAsia="ru-RU"/>
        </w:rPr>
        <w:t>а</w:t>
      </w:r>
      <w:r>
        <w:rPr>
          <w:rFonts w:cs="Times New Roman"/>
          <w:szCs w:val="28"/>
          <w:lang w:eastAsia="ru-RU"/>
        </w:rPr>
        <w:t>мятников  истории), находящихся на территории сельского поселения, охрана объектов культурного н</w:t>
      </w:r>
      <w:r>
        <w:rPr>
          <w:rFonts w:cs="Times New Roman"/>
          <w:szCs w:val="28"/>
          <w:lang w:eastAsia="ru-RU"/>
        </w:rPr>
        <w:t>а</w:t>
      </w:r>
      <w:r>
        <w:rPr>
          <w:rFonts w:cs="Times New Roman"/>
          <w:szCs w:val="28"/>
          <w:lang w:eastAsia="ru-RU"/>
        </w:rPr>
        <w:t>следия;</w:t>
      </w:r>
    </w:p>
    <w:p w:rsidR="00697DBD" w:rsidRDefault="00697DBD" w:rsidP="00697DBD">
      <w:pPr>
        <w:pStyle w:val="12"/>
        <w:suppressLineNumbers w:val="0"/>
        <w:suppressAutoHyphens w:val="0"/>
        <w:spacing w:line="360" w:lineRule="auto"/>
        <w:rPr>
          <w:rFonts w:cs="Times New Roman"/>
          <w:szCs w:val="28"/>
          <w:lang w:eastAsia="ru-RU"/>
        </w:rPr>
      </w:pPr>
      <w:r>
        <w:rPr>
          <w:rFonts w:cs="Times New Roman"/>
          <w:szCs w:val="28"/>
          <w:lang w:eastAsia="ru-RU"/>
        </w:rPr>
        <w:t>- создание условий для массового отдыха жит</w:t>
      </w:r>
      <w:r>
        <w:rPr>
          <w:rFonts w:cs="Times New Roman"/>
          <w:szCs w:val="28"/>
          <w:lang w:eastAsia="ru-RU"/>
        </w:rPr>
        <w:t>е</w:t>
      </w:r>
      <w:r>
        <w:rPr>
          <w:rFonts w:cs="Times New Roman"/>
          <w:szCs w:val="28"/>
          <w:lang w:eastAsia="ru-RU"/>
        </w:rPr>
        <w:t>лей сельского поселения.</w:t>
      </w:r>
    </w:p>
    <w:p w:rsidR="00697DBD" w:rsidRDefault="00697DBD" w:rsidP="00697DBD">
      <w:pPr>
        <w:spacing w:line="360" w:lineRule="auto"/>
        <w:ind w:firstLine="567"/>
        <w:jc w:val="center"/>
        <w:rPr>
          <w:b/>
          <w:bCs/>
          <w:i/>
          <w:iCs/>
          <w:szCs w:val="28"/>
        </w:rPr>
      </w:pPr>
      <w:r>
        <w:rPr>
          <w:b/>
          <w:bCs/>
          <w:i/>
          <w:iCs/>
          <w:szCs w:val="28"/>
        </w:rPr>
        <w:t>Направление по развитию учр</w:t>
      </w:r>
      <w:r>
        <w:rPr>
          <w:b/>
          <w:bCs/>
          <w:i/>
          <w:iCs/>
          <w:szCs w:val="28"/>
        </w:rPr>
        <w:t>е</w:t>
      </w:r>
      <w:r>
        <w:rPr>
          <w:b/>
          <w:bCs/>
          <w:i/>
          <w:iCs/>
          <w:szCs w:val="28"/>
        </w:rPr>
        <w:t>ждений культуры:</w:t>
      </w:r>
    </w:p>
    <w:p w:rsidR="00697DBD" w:rsidRDefault="00697DBD" w:rsidP="00697DBD">
      <w:pPr>
        <w:spacing w:line="360" w:lineRule="auto"/>
        <w:ind w:firstLine="567"/>
        <w:jc w:val="both"/>
        <w:rPr>
          <w:b/>
          <w:bCs/>
          <w:szCs w:val="28"/>
        </w:rPr>
      </w:pPr>
      <w:r>
        <w:rPr>
          <w:b/>
          <w:bCs/>
          <w:szCs w:val="28"/>
        </w:rPr>
        <w:t>-  ремонт и реконстру</w:t>
      </w:r>
      <w:r>
        <w:rPr>
          <w:b/>
          <w:bCs/>
          <w:szCs w:val="28"/>
        </w:rPr>
        <w:t>к</w:t>
      </w:r>
      <w:r>
        <w:rPr>
          <w:b/>
          <w:bCs/>
          <w:szCs w:val="28"/>
        </w:rPr>
        <w:t xml:space="preserve">ция </w:t>
      </w:r>
      <w:r>
        <w:rPr>
          <w:szCs w:val="28"/>
        </w:rPr>
        <w:t>здания СДК;</w:t>
      </w:r>
    </w:p>
    <w:p w:rsidR="00697DBD" w:rsidRDefault="00697DBD" w:rsidP="00697DBD">
      <w:pPr>
        <w:spacing w:line="360" w:lineRule="auto"/>
        <w:ind w:firstLine="567"/>
        <w:jc w:val="both"/>
        <w:rPr>
          <w:szCs w:val="28"/>
        </w:rPr>
      </w:pPr>
      <w:r>
        <w:rPr>
          <w:b/>
          <w:bCs/>
          <w:szCs w:val="28"/>
        </w:rPr>
        <w:t xml:space="preserve">- увеличение </w:t>
      </w:r>
      <w:r>
        <w:rPr>
          <w:szCs w:val="28"/>
        </w:rPr>
        <w:t>площадей читальных з</w:t>
      </w:r>
      <w:r>
        <w:rPr>
          <w:szCs w:val="28"/>
        </w:rPr>
        <w:t>а</w:t>
      </w:r>
      <w:r>
        <w:rPr>
          <w:szCs w:val="28"/>
        </w:rPr>
        <w:t>лов (библиотеки);</w:t>
      </w:r>
    </w:p>
    <w:p w:rsidR="00697DBD" w:rsidRDefault="00697DBD" w:rsidP="00697DBD">
      <w:pPr>
        <w:spacing w:line="360" w:lineRule="auto"/>
        <w:ind w:firstLine="567"/>
        <w:jc w:val="both"/>
        <w:rPr>
          <w:b/>
          <w:bCs/>
          <w:szCs w:val="28"/>
        </w:rPr>
      </w:pPr>
      <w:r>
        <w:rPr>
          <w:b/>
          <w:bCs/>
          <w:szCs w:val="28"/>
        </w:rPr>
        <w:t xml:space="preserve">- обеспечение </w:t>
      </w:r>
      <w:r>
        <w:rPr>
          <w:szCs w:val="28"/>
        </w:rPr>
        <w:t>объектов культуры необходимым</w:t>
      </w:r>
      <w:r>
        <w:rPr>
          <w:b/>
          <w:bCs/>
          <w:szCs w:val="28"/>
        </w:rPr>
        <w:t xml:space="preserve"> инженерным оборудован</w:t>
      </w:r>
      <w:r>
        <w:rPr>
          <w:b/>
          <w:bCs/>
          <w:szCs w:val="28"/>
        </w:rPr>
        <w:t>и</w:t>
      </w:r>
      <w:r>
        <w:rPr>
          <w:b/>
          <w:bCs/>
          <w:szCs w:val="28"/>
        </w:rPr>
        <w:t>ем.</w:t>
      </w:r>
    </w:p>
    <w:p w:rsidR="00697DBD" w:rsidRDefault="00697DBD" w:rsidP="00697DBD">
      <w:pPr>
        <w:autoSpaceDE w:val="0"/>
        <w:spacing w:line="360" w:lineRule="auto"/>
        <w:ind w:firstLine="567"/>
        <w:jc w:val="center"/>
        <w:rPr>
          <w:b/>
          <w:bCs/>
          <w:i/>
          <w:iCs/>
        </w:rPr>
      </w:pPr>
    </w:p>
    <w:p w:rsidR="00CE2567" w:rsidRDefault="00CE2567" w:rsidP="00697DBD">
      <w:pPr>
        <w:autoSpaceDE w:val="0"/>
        <w:spacing w:line="360" w:lineRule="auto"/>
        <w:ind w:firstLine="567"/>
        <w:jc w:val="center"/>
        <w:rPr>
          <w:b/>
          <w:bCs/>
          <w:i/>
          <w:iCs/>
        </w:rPr>
      </w:pPr>
    </w:p>
    <w:p w:rsidR="00697DBD" w:rsidRDefault="00697DBD" w:rsidP="00697DBD">
      <w:pPr>
        <w:autoSpaceDE w:val="0"/>
        <w:spacing w:line="360" w:lineRule="auto"/>
        <w:ind w:firstLine="567"/>
        <w:jc w:val="center"/>
        <w:rPr>
          <w:b/>
          <w:bCs/>
          <w:i/>
          <w:iCs/>
          <w:sz w:val="26"/>
        </w:rPr>
      </w:pPr>
      <w:r>
        <w:rPr>
          <w:b/>
          <w:bCs/>
          <w:i/>
          <w:iCs/>
          <w:sz w:val="26"/>
        </w:rPr>
        <w:t>Торговля.</w:t>
      </w:r>
    </w:p>
    <w:p w:rsidR="00697DBD" w:rsidRDefault="00697DBD" w:rsidP="00697DBD">
      <w:pPr>
        <w:autoSpaceDE w:val="0"/>
        <w:spacing w:line="360" w:lineRule="auto"/>
        <w:ind w:firstLine="567"/>
        <w:jc w:val="both"/>
        <w:rPr>
          <w:szCs w:val="26"/>
        </w:rPr>
      </w:pPr>
      <w:r>
        <w:t>В структуре сферы обслуживания пра</w:t>
      </w:r>
      <w:r>
        <w:t>к</w:t>
      </w:r>
      <w:r>
        <w:t>тически не осталось объектов муниципальной собственности. Предполагается дальнейшее развитие сети объектов торговли, обществе</w:t>
      </w:r>
      <w:r>
        <w:t>н</w:t>
      </w:r>
      <w:r>
        <w:t>ного питания, бытового обслуживания на основе частной предпринимательской деятел</w:t>
      </w:r>
      <w:r>
        <w:t>ь</w:t>
      </w:r>
      <w:r>
        <w:t xml:space="preserve">ности. </w:t>
      </w:r>
      <w:r>
        <w:rPr>
          <w:szCs w:val="26"/>
        </w:rPr>
        <w:t xml:space="preserve">Малые предприятия активно принимают участие в жизни района. На территории </w:t>
      </w:r>
      <w:r w:rsidR="009356BE">
        <w:rPr>
          <w:szCs w:val="26"/>
        </w:rPr>
        <w:t xml:space="preserve">с. </w:t>
      </w:r>
      <w:r>
        <w:rPr>
          <w:szCs w:val="26"/>
        </w:rPr>
        <w:t>Никольско</w:t>
      </w:r>
      <w:r w:rsidR="009356BE">
        <w:rPr>
          <w:szCs w:val="26"/>
        </w:rPr>
        <w:t>е</w:t>
      </w:r>
      <w:r>
        <w:rPr>
          <w:szCs w:val="26"/>
        </w:rPr>
        <w:t xml:space="preserve"> 1-</w:t>
      </w:r>
      <w:r w:rsidR="009356BE">
        <w:rPr>
          <w:szCs w:val="26"/>
        </w:rPr>
        <w:t>е</w:t>
      </w:r>
      <w:r>
        <w:rPr>
          <w:szCs w:val="26"/>
        </w:rPr>
        <w:t xml:space="preserve"> </w:t>
      </w:r>
      <w:r w:rsidR="009356BE">
        <w:rPr>
          <w:szCs w:val="26"/>
        </w:rPr>
        <w:t>размещены пять</w:t>
      </w:r>
      <w:r>
        <w:rPr>
          <w:szCs w:val="26"/>
        </w:rPr>
        <w:t xml:space="preserve"> магазинов</w:t>
      </w:r>
      <w:r w:rsidR="009356BE">
        <w:rPr>
          <w:szCs w:val="26"/>
        </w:rPr>
        <w:t xml:space="preserve">, в х. </w:t>
      </w:r>
      <w:r w:rsidR="00E8610B">
        <w:rPr>
          <w:szCs w:val="26"/>
        </w:rPr>
        <w:t>Горюшкин организована выездная то</w:t>
      </w:r>
      <w:r w:rsidR="00E8610B">
        <w:rPr>
          <w:szCs w:val="26"/>
        </w:rPr>
        <w:t>р</w:t>
      </w:r>
      <w:r w:rsidR="00E8610B">
        <w:rPr>
          <w:szCs w:val="26"/>
        </w:rPr>
        <w:t>говля.</w:t>
      </w:r>
    </w:p>
    <w:p w:rsidR="00697DBD" w:rsidRDefault="00697DBD" w:rsidP="00697DBD">
      <w:pPr>
        <w:spacing w:line="360" w:lineRule="auto"/>
        <w:ind w:firstLine="567"/>
        <w:jc w:val="center"/>
        <w:rPr>
          <w:b/>
          <w:bCs/>
          <w:szCs w:val="28"/>
        </w:rPr>
      </w:pPr>
      <w:r>
        <w:rPr>
          <w:b/>
          <w:bCs/>
          <w:szCs w:val="28"/>
        </w:rPr>
        <w:t>Анализ учр</w:t>
      </w:r>
      <w:r>
        <w:rPr>
          <w:b/>
          <w:bCs/>
          <w:szCs w:val="28"/>
        </w:rPr>
        <w:t>е</w:t>
      </w:r>
      <w:r>
        <w:rPr>
          <w:b/>
          <w:bCs/>
          <w:szCs w:val="28"/>
        </w:rPr>
        <w:t>ждений торговли выявил следующее:</w:t>
      </w:r>
    </w:p>
    <w:p w:rsidR="00697DBD" w:rsidRDefault="00697DBD" w:rsidP="00697DBD">
      <w:pPr>
        <w:pStyle w:val="12"/>
        <w:suppressLineNumbers w:val="0"/>
        <w:suppressAutoHyphens w:val="0"/>
        <w:autoSpaceDE w:val="0"/>
        <w:spacing w:line="360" w:lineRule="auto"/>
        <w:rPr>
          <w:rFonts w:cs="Times New Roman"/>
          <w:szCs w:val="26"/>
          <w:lang w:eastAsia="ru-RU"/>
        </w:rPr>
      </w:pPr>
      <w:r>
        <w:rPr>
          <w:rFonts w:cs="Times New Roman"/>
          <w:szCs w:val="26"/>
          <w:lang w:eastAsia="ru-RU"/>
        </w:rPr>
        <w:t>- на территории Никольского 1-го сельского поселения функционируют 5 магаз</w:t>
      </w:r>
      <w:r>
        <w:rPr>
          <w:rFonts w:cs="Times New Roman"/>
          <w:szCs w:val="26"/>
          <w:lang w:eastAsia="ru-RU"/>
        </w:rPr>
        <w:t>и</w:t>
      </w:r>
      <w:r>
        <w:rPr>
          <w:rFonts w:cs="Times New Roman"/>
          <w:szCs w:val="26"/>
          <w:lang w:eastAsia="ru-RU"/>
        </w:rPr>
        <w:t>нов смешанной специализации общей торговой площадью  200 м²;</w:t>
      </w:r>
    </w:p>
    <w:p w:rsidR="00697DBD" w:rsidRDefault="00697DBD" w:rsidP="00697DBD">
      <w:pPr>
        <w:pStyle w:val="12"/>
        <w:suppressLineNumbers w:val="0"/>
        <w:suppressAutoHyphens w:val="0"/>
        <w:autoSpaceDE w:val="0"/>
        <w:spacing w:line="360" w:lineRule="auto"/>
        <w:rPr>
          <w:rFonts w:cs="Times New Roman"/>
          <w:szCs w:val="26"/>
          <w:lang w:eastAsia="ru-RU"/>
        </w:rPr>
      </w:pPr>
      <w:r>
        <w:rPr>
          <w:rFonts w:cs="Times New Roman"/>
          <w:szCs w:val="26"/>
          <w:lang w:eastAsia="ru-RU"/>
        </w:rPr>
        <w:t>- объекты торговли размещены в в пределах шаговой доступности.</w:t>
      </w:r>
    </w:p>
    <w:p w:rsidR="00697DBD" w:rsidRDefault="00697DBD" w:rsidP="00697DBD">
      <w:pPr>
        <w:pStyle w:val="12"/>
        <w:suppressLineNumbers w:val="0"/>
        <w:suppressAutoHyphens w:val="0"/>
        <w:autoSpaceDE w:val="0"/>
        <w:spacing w:line="360" w:lineRule="auto"/>
        <w:rPr>
          <w:rFonts w:cs="Times New Roman"/>
          <w:szCs w:val="26"/>
          <w:lang w:eastAsia="ru-RU"/>
        </w:rPr>
      </w:pPr>
    </w:p>
    <w:p w:rsidR="00697DBD" w:rsidRDefault="00697DBD" w:rsidP="00697DBD">
      <w:pPr>
        <w:pStyle w:val="a7"/>
        <w:rPr>
          <w:b/>
          <w:bCs/>
          <w:sz w:val="26"/>
          <w:szCs w:val="28"/>
        </w:rPr>
      </w:pPr>
      <w:r>
        <w:rPr>
          <w:b/>
          <w:bCs/>
          <w:sz w:val="26"/>
          <w:szCs w:val="28"/>
        </w:rPr>
        <w:t xml:space="preserve">Анализ </w:t>
      </w:r>
      <w:r w:rsidR="00CE2567">
        <w:rPr>
          <w:b/>
          <w:bCs/>
          <w:sz w:val="26"/>
          <w:szCs w:val="28"/>
        </w:rPr>
        <w:t xml:space="preserve">объектов </w:t>
      </w:r>
      <w:r>
        <w:rPr>
          <w:b/>
          <w:bCs/>
          <w:sz w:val="26"/>
          <w:szCs w:val="28"/>
        </w:rPr>
        <w:t>социальной инфраструктуры.</w:t>
      </w:r>
    </w:p>
    <w:p w:rsidR="00697DBD" w:rsidRDefault="00697DBD" w:rsidP="00697DBD">
      <w:pPr>
        <w:pStyle w:val="a7"/>
        <w:rPr>
          <w:b/>
          <w:bCs/>
          <w:sz w:val="26"/>
          <w:szCs w:val="28"/>
        </w:rPr>
      </w:pPr>
    </w:p>
    <w:p w:rsidR="00CE2567" w:rsidRDefault="00CE2567" w:rsidP="00CE2567">
      <w:pPr>
        <w:pStyle w:val="a7"/>
        <w:rPr>
          <w:b/>
          <w:bCs/>
          <w:sz w:val="26"/>
          <w:szCs w:val="28"/>
        </w:rPr>
      </w:pPr>
    </w:p>
    <w:p w:rsidR="00697DBD" w:rsidRDefault="00697DBD" w:rsidP="00697DBD">
      <w:pPr>
        <w:pStyle w:val="a7"/>
        <w:spacing w:line="360" w:lineRule="auto"/>
        <w:jc w:val="both"/>
      </w:pPr>
      <w:r>
        <w:rPr>
          <w:szCs w:val="28"/>
        </w:rPr>
        <w:t xml:space="preserve">         Социальная инфраструктура Никольского 1-го сельского поселения представлена различными объектами обслуживания. </w:t>
      </w:r>
      <w:r>
        <w:t>Характеристика обеспеченности объектами соц</w:t>
      </w:r>
      <w:r>
        <w:t>и</w:t>
      </w:r>
      <w:r>
        <w:t>ального и культурно-бытового обслуживания населения  в разрезе Никольского 1-го сел</w:t>
      </w:r>
      <w:r>
        <w:t>ь</w:t>
      </w:r>
      <w:r>
        <w:t>ского поселения приводится в табл</w:t>
      </w:r>
      <w:r>
        <w:t>и</w:t>
      </w:r>
      <w:r>
        <w:t xml:space="preserve">це:                                                                      </w:t>
      </w:r>
    </w:p>
    <w:p w:rsidR="00697DBD" w:rsidRDefault="00697DBD" w:rsidP="00697DBD">
      <w:pPr>
        <w:jc w:val="center"/>
        <w:rPr>
          <w:b/>
          <w:i/>
          <w:iCs/>
        </w:rPr>
      </w:pPr>
      <w:r>
        <w:rPr>
          <w:b/>
          <w:i/>
          <w:iCs/>
        </w:rPr>
        <w:t>Наличие объектов социального и культурно-бытового назначения в Никольском 1-м сельском поселении Воробьевского района Воронежской о</w:t>
      </w:r>
      <w:r>
        <w:rPr>
          <w:b/>
          <w:i/>
          <w:iCs/>
        </w:rPr>
        <w:t>б</w:t>
      </w:r>
      <w:r>
        <w:rPr>
          <w:b/>
          <w:i/>
          <w:iCs/>
        </w:rPr>
        <w:t xml:space="preserve">ласти </w:t>
      </w:r>
    </w:p>
    <w:p w:rsidR="00697DBD" w:rsidRDefault="00697DBD" w:rsidP="00697DBD">
      <w:pPr>
        <w:jc w:val="center"/>
        <w:rPr>
          <w:b/>
          <w:i/>
          <w:iCs/>
        </w:rPr>
      </w:pPr>
    </w:p>
    <w:tbl>
      <w:tblPr>
        <w:tblW w:w="1026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12"/>
        <w:gridCol w:w="482"/>
        <w:gridCol w:w="482"/>
        <w:gridCol w:w="482"/>
        <w:gridCol w:w="482"/>
        <w:gridCol w:w="484"/>
        <w:gridCol w:w="484"/>
        <w:gridCol w:w="484"/>
        <w:gridCol w:w="484"/>
        <w:gridCol w:w="484"/>
        <w:gridCol w:w="484"/>
        <w:gridCol w:w="484"/>
        <w:gridCol w:w="484"/>
        <w:gridCol w:w="484"/>
        <w:gridCol w:w="484"/>
        <w:gridCol w:w="484"/>
        <w:gridCol w:w="484"/>
        <w:gridCol w:w="484"/>
        <w:gridCol w:w="528"/>
      </w:tblGrid>
      <w:tr w:rsidR="00697DBD" w:rsidTr="00356223">
        <w:tc>
          <w:tcPr>
            <w:tcW w:w="1512" w:type="dxa"/>
          </w:tcPr>
          <w:p w:rsidR="00697DBD" w:rsidRDefault="00697DBD" w:rsidP="00356223">
            <w:pPr>
              <w:jc w:val="center"/>
              <w:rPr>
                <w:b/>
                <w:bCs/>
                <w:sz w:val="20"/>
                <w:szCs w:val="20"/>
              </w:rPr>
            </w:pPr>
          </w:p>
          <w:p w:rsidR="00697DBD" w:rsidRDefault="00697DBD" w:rsidP="00356223">
            <w:pPr>
              <w:jc w:val="center"/>
              <w:rPr>
                <w:b/>
                <w:bCs/>
                <w:sz w:val="20"/>
                <w:szCs w:val="20"/>
              </w:rPr>
            </w:pPr>
          </w:p>
          <w:p w:rsidR="00697DBD" w:rsidRDefault="00697DBD" w:rsidP="00356223">
            <w:pPr>
              <w:jc w:val="center"/>
              <w:rPr>
                <w:b/>
                <w:bCs/>
                <w:sz w:val="20"/>
                <w:szCs w:val="20"/>
              </w:rPr>
            </w:pPr>
            <w:r>
              <w:rPr>
                <w:b/>
                <w:bCs/>
                <w:sz w:val="20"/>
                <w:szCs w:val="20"/>
              </w:rPr>
              <w:t>Название</w:t>
            </w:r>
          </w:p>
          <w:p w:rsidR="00697DBD" w:rsidRDefault="00697DBD" w:rsidP="00356223">
            <w:pPr>
              <w:autoSpaceDE w:val="0"/>
              <w:jc w:val="center"/>
              <w:rPr>
                <w:b/>
                <w:bCs/>
                <w:sz w:val="20"/>
                <w:szCs w:val="20"/>
              </w:rPr>
            </w:pPr>
            <w:r>
              <w:rPr>
                <w:b/>
                <w:bCs/>
                <w:sz w:val="20"/>
                <w:szCs w:val="20"/>
              </w:rPr>
              <w:t>населенного пункта</w:t>
            </w:r>
          </w:p>
          <w:p w:rsidR="00697DBD" w:rsidRDefault="00697DBD" w:rsidP="00356223">
            <w:pPr>
              <w:autoSpaceDE w:val="0"/>
              <w:jc w:val="center"/>
              <w:rPr>
                <w:b/>
                <w:bCs/>
                <w:sz w:val="20"/>
                <w:szCs w:val="20"/>
              </w:rPr>
            </w:pPr>
          </w:p>
          <w:p w:rsidR="00697DBD" w:rsidRDefault="00697DBD" w:rsidP="00356223">
            <w:pPr>
              <w:autoSpaceDE w:val="0"/>
              <w:jc w:val="center"/>
            </w:pPr>
          </w:p>
        </w:tc>
        <w:tc>
          <w:tcPr>
            <w:tcW w:w="482" w:type="dxa"/>
            <w:textDirection w:val="btLr"/>
          </w:tcPr>
          <w:p w:rsidR="00697DBD" w:rsidRDefault="00697DBD" w:rsidP="00356223">
            <w:pPr>
              <w:autoSpaceDE w:val="0"/>
              <w:snapToGrid w:val="0"/>
              <w:ind w:left="113" w:right="113"/>
              <w:jc w:val="both"/>
              <w:rPr>
                <w:b/>
                <w:color w:val="000000"/>
                <w:sz w:val="16"/>
                <w:szCs w:val="22"/>
              </w:rPr>
            </w:pPr>
            <w:r>
              <w:rPr>
                <w:b/>
                <w:sz w:val="16"/>
                <w:szCs w:val="16"/>
              </w:rPr>
              <w:t>Дет/сад</w:t>
            </w:r>
          </w:p>
        </w:tc>
        <w:tc>
          <w:tcPr>
            <w:tcW w:w="482" w:type="dxa"/>
            <w:textDirection w:val="btLr"/>
          </w:tcPr>
          <w:p w:rsidR="00697DBD" w:rsidRDefault="00697DBD" w:rsidP="00356223">
            <w:pPr>
              <w:autoSpaceDE w:val="0"/>
              <w:snapToGrid w:val="0"/>
              <w:ind w:left="113" w:right="113"/>
              <w:jc w:val="both"/>
              <w:rPr>
                <w:b/>
                <w:color w:val="000000"/>
                <w:sz w:val="16"/>
                <w:szCs w:val="22"/>
              </w:rPr>
            </w:pPr>
            <w:r>
              <w:rPr>
                <w:b/>
                <w:color w:val="000000"/>
                <w:sz w:val="16"/>
                <w:szCs w:val="22"/>
              </w:rPr>
              <w:t>ООШ,СОШ</w:t>
            </w:r>
          </w:p>
        </w:tc>
        <w:tc>
          <w:tcPr>
            <w:tcW w:w="482" w:type="dxa"/>
            <w:textDirection w:val="btLr"/>
          </w:tcPr>
          <w:p w:rsidR="00697DBD" w:rsidRDefault="00697DBD" w:rsidP="00356223">
            <w:pPr>
              <w:autoSpaceDE w:val="0"/>
              <w:snapToGrid w:val="0"/>
              <w:ind w:left="113" w:right="113"/>
              <w:jc w:val="both"/>
              <w:rPr>
                <w:b/>
                <w:color w:val="000000"/>
                <w:sz w:val="16"/>
                <w:szCs w:val="22"/>
              </w:rPr>
            </w:pPr>
            <w:r>
              <w:rPr>
                <w:b/>
                <w:smallCaps/>
                <w:sz w:val="16"/>
                <w:szCs w:val="16"/>
              </w:rPr>
              <w:t>СДК</w:t>
            </w:r>
          </w:p>
        </w:tc>
        <w:tc>
          <w:tcPr>
            <w:tcW w:w="482" w:type="dxa"/>
            <w:textDirection w:val="btLr"/>
          </w:tcPr>
          <w:p w:rsidR="00697DBD" w:rsidRDefault="00697DBD" w:rsidP="00356223">
            <w:pPr>
              <w:autoSpaceDE w:val="0"/>
              <w:snapToGrid w:val="0"/>
              <w:ind w:left="113" w:right="113"/>
              <w:jc w:val="both"/>
              <w:rPr>
                <w:b/>
                <w:color w:val="000000"/>
                <w:sz w:val="16"/>
                <w:szCs w:val="22"/>
              </w:rPr>
            </w:pPr>
            <w:r>
              <w:rPr>
                <w:b/>
                <w:sz w:val="16"/>
                <w:szCs w:val="16"/>
              </w:rPr>
              <w:t>Библи</w:t>
            </w:r>
            <w:r>
              <w:rPr>
                <w:b/>
                <w:sz w:val="16"/>
                <w:szCs w:val="16"/>
              </w:rPr>
              <w:t>о</w:t>
            </w:r>
            <w:r>
              <w:rPr>
                <w:b/>
                <w:sz w:val="16"/>
                <w:szCs w:val="16"/>
              </w:rPr>
              <w:t>тека</w:t>
            </w:r>
          </w:p>
        </w:tc>
        <w:tc>
          <w:tcPr>
            <w:tcW w:w="484" w:type="dxa"/>
            <w:textDirection w:val="btLr"/>
          </w:tcPr>
          <w:p w:rsidR="00697DBD" w:rsidRDefault="00697DBD" w:rsidP="00356223">
            <w:pPr>
              <w:autoSpaceDE w:val="0"/>
              <w:snapToGrid w:val="0"/>
              <w:ind w:left="113" w:right="113"/>
              <w:jc w:val="both"/>
              <w:rPr>
                <w:b/>
                <w:color w:val="000000"/>
                <w:sz w:val="16"/>
                <w:szCs w:val="22"/>
              </w:rPr>
            </w:pPr>
            <w:r>
              <w:rPr>
                <w:b/>
                <w:sz w:val="16"/>
                <w:szCs w:val="16"/>
              </w:rPr>
              <w:t>амбул</w:t>
            </w:r>
            <w:r>
              <w:rPr>
                <w:b/>
                <w:sz w:val="16"/>
                <w:szCs w:val="16"/>
              </w:rPr>
              <w:t>а</w:t>
            </w:r>
            <w:r>
              <w:rPr>
                <w:b/>
                <w:sz w:val="16"/>
                <w:szCs w:val="16"/>
              </w:rPr>
              <w:t>тория</w:t>
            </w:r>
          </w:p>
        </w:tc>
        <w:tc>
          <w:tcPr>
            <w:tcW w:w="484" w:type="dxa"/>
            <w:textDirection w:val="btLr"/>
          </w:tcPr>
          <w:p w:rsidR="00697DBD" w:rsidRDefault="00697DBD" w:rsidP="00356223">
            <w:pPr>
              <w:autoSpaceDE w:val="0"/>
              <w:snapToGrid w:val="0"/>
              <w:ind w:left="113" w:right="113"/>
              <w:jc w:val="both"/>
              <w:rPr>
                <w:b/>
                <w:color w:val="000000"/>
                <w:sz w:val="16"/>
                <w:szCs w:val="22"/>
              </w:rPr>
            </w:pPr>
            <w:r>
              <w:rPr>
                <w:b/>
                <w:sz w:val="16"/>
                <w:szCs w:val="16"/>
              </w:rPr>
              <w:t>Аптечное обслуж</w:t>
            </w:r>
            <w:r>
              <w:rPr>
                <w:b/>
                <w:sz w:val="16"/>
                <w:szCs w:val="16"/>
              </w:rPr>
              <w:t>и</w:t>
            </w:r>
            <w:r>
              <w:rPr>
                <w:b/>
                <w:sz w:val="16"/>
                <w:szCs w:val="16"/>
              </w:rPr>
              <w:t>вание</w:t>
            </w:r>
          </w:p>
        </w:tc>
        <w:tc>
          <w:tcPr>
            <w:tcW w:w="484" w:type="dxa"/>
            <w:textDirection w:val="btLr"/>
          </w:tcPr>
          <w:p w:rsidR="00697DBD" w:rsidRDefault="00697DBD" w:rsidP="00356223">
            <w:pPr>
              <w:autoSpaceDE w:val="0"/>
              <w:snapToGrid w:val="0"/>
              <w:ind w:left="113" w:right="113"/>
              <w:jc w:val="both"/>
              <w:rPr>
                <w:b/>
                <w:color w:val="000000"/>
                <w:sz w:val="16"/>
                <w:szCs w:val="22"/>
              </w:rPr>
            </w:pPr>
            <w:r>
              <w:rPr>
                <w:b/>
                <w:sz w:val="16"/>
                <w:szCs w:val="16"/>
              </w:rPr>
              <w:t>Магазин</w:t>
            </w:r>
          </w:p>
        </w:tc>
        <w:tc>
          <w:tcPr>
            <w:tcW w:w="484" w:type="dxa"/>
            <w:textDirection w:val="btLr"/>
          </w:tcPr>
          <w:p w:rsidR="00697DBD" w:rsidRDefault="00697DBD" w:rsidP="00356223">
            <w:pPr>
              <w:autoSpaceDE w:val="0"/>
              <w:snapToGrid w:val="0"/>
              <w:ind w:left="113" w:right="113"/>
              <w:jc w:val="both"/>
              <w:rPr>
                <w:b/>
                <w:color w:val="000000"/>
                <w:sz w:val="16"/>
                <w:szCs w:val="22"/>
              </w:rPr>
            </w:pPr>
            <w:r>
              <w:rPr>
                <w:b/>
                <w:sz w:val="16"/>
                <w:szCs w:val="16"/>
              </w:rPr>
              <w:t>Спорт. об</w:t>
            </w:r>
            <w:r>
              <w:rPr>
                <w:b/>
                <w:sz w:val="16"/>
                <w:szCs w:val="16"/>
              </w:rPr>
              <w:t>ъ</w:t>
            </w:r>
            <w:r>
              <w:rPr>
                <w:b/>
                <w:sz w:val="16"/>
                <w:szCs w:val="16"/>
              </w:rPr>
              <w:t>ект</w:t>
            </w:r>
          </w:p>
        </w:tc>
        <w:tc>
          <w:tcPr>
            <w:tcW w:w="484" w:type="dxa"/>
            <w:textDirection w:val="btLr"/>
          </w:tcPr>
          <w:p w:rsidR="00697DBD" w:rsidRDefault="00697DBD" w:rsidP="00356223">
            <w:pPr>
              <w:autoSpaceDE w:val="0"/>
              <w:snapToGrid w:val="0"/>
              <w:ind w:left="113" w:right="113"/>
              <w:jc w:val="both"/>
              <w:rPr>
                <w:b/>
                <w:color w:val="000000"/>
                <w:sz w:val="16"/>
                <w:szCs w:val="22"/>
              </w:rPr>
            </w:pPr>
            <w:r>
              <w:rPr>
                <w:b/>
                <w:sz w:val="16"/>
                <w:szCs w:val="16"/>
              </w:rPr>
              <w:t>Парикмахе</w:t>
            </w:r>
            <w:r>
              <w:rPr>
                <w:b/>
                <w:sz w:val="16"/>
                <w:szCs w:val="16"/>
              </w:rPr>
              <w:t>р</w:t>
            </w:r>
            <w:r>
              <w:rPr>
                <w:b/>
                <w:sz w:val="16"/>
                <w:szCs w:val="16"/>
              </w:rPr>
              <w:t>ская</w:t>
            </w:r>
          </w:p>
        </w:tc>
        <w:tc>
          <w:tcPr>
            <w:tcW w:w="484" w:type="dxa"/>
            <w:textDirection w:val="btLr"/>
          </w:tcPr>
          <w:p w:rsidR="00697DBD" w:rsidRDefault="00697DBD" w:rsidP="00356223">
            <w:pPr>
              <w:autoSpaceDE w:val="0"/>
              <w:snapToGrid w:val="0"/>
              <w:ind w:left="113" w:right="113"/>
              <w:jc w:val="both"/>
              <w:rPr>
                <w:b/>
                <w:color w:val="000000"/>
                <w:sz w:val="16"/>
                <w:szCs w:val="22"/>
              </w:rPr>
            </w:pPr>
            <w:r>
              <w:rPr>
                <w:b/>
                <w:color w:val="000000"/>
                <w:sz w:val="16"/>
                <w:szCs w:val="22"/>
              </w:rPr>
              <w:t>Стол</w:t>
            </w:r>
            <w:r>
              <w:rPr>
                <w:b/>
                <w:color w:val="000000"/>
                <w:sz w:val="16"/>
                <w:szCs w:val="22"/>
              </w:rPr>
              <w:t>о</w:t>
            </w:r>
            <w:r>
              <w:rPr>
                <w:b/>
                <w:color w:val="000000"/>
                <w:sz w:val="16"/>
                <w:szCs w:val="22"/>
              </w:rPr>
              <w:t>вая</w:t>
            </w:r>
          </w:p>
        </w:tc>
        <w:tc>
          <w:tcPr>
            <w:tcW w:w="484" w:type="dxa"/>
            <w:textDirection w:val="btLr"/>
          </w:tcPr>
          <w:p w:rsidR="00697DBD" w:rsidRDefault="00697DBD" w:rsidP="00356223">
            <w:pPr>
              <w:autoSpaceDE w:val="0"/>
              <w:snapToGrid w:val="0"/>
              <w:ind w:left="113" w:right="113"/>
              <w:jc w:val="both"/>
              <w:rPr>
                <w:b/>
                <w:color w:val="000000"/>
                <w:sz w:val="16"/>
                <w:szCs w:val="22"/>
              </w:rPr>
            </w:pPr>
            <w:r>
              <w:rPr>
                <w:b/>
                <w:sz w:val="16"/>
                <w:szCs w:val="16"/>
              </w:rPr>
              <w:t>Ж/д пла</w:t>
            </w:r>
            <w:r>
              <w:rPr>
                <w:b/>
                <w:sz w:val="16"/>
                <w:szCs w:val="16"/>
              </w:rPr>
              <w:t>т</w:t>
            </w:r>
            <w:r>
              <w:rPr>
                <w:b/>
                <w:sz w:val="16"/>
                <w:szCs w:val="16"/>
              </w:rPr>
              <w:t>форма</w:t>
            </w:r>
          </w:p>
        </w:tc>
        <w:tc>
          <w:tcPr>
            <w:tcW w:w="484" w:type="dxa"/>
            <w:textDirection w:val="btLr"/>
          </w:tcPr>
          <w:p w:rsidR="00697DBD" w:rsidRDefault="00697DBD" w:rsidP="00356223">
            <w:pPr>
              <w:autoSpaceDE w:val="0"/>
              <w:snapToGrid w:val="0"/>
              <w:ind w:left="113" w:right="113"/>
              <w:jc w:val="both"/>
              <w:rPr>
                <w:b/>
                <w:color w:val="000000"/>
                <w:sz w:val="16"/>
                <w:szCs w:val="22"/>
              </w:rPr>
            </w:pPr>
            <w:r>
              <w:rPr>
                <w:b/>
                <w:sz w:val="16"/>
                <w:szCs w:val="16"/>
              </w:rPr>
              <w:t>Почта</w:t>
            </w:r>
          </w:p>
        </w:tc>
        <w:tc>
          <w:tcPr>
            <w:tcW w:w="484" w:type="dxa"/>
            <w:textDirection w:val="btLr"/>
          </w:tcPr>
          <w:p w:rsidR="00697DBD" w:rsidRDefault="00697DBD" w:rsidP="00356223">
            <w:pPr>
              <w:autoSpaceDE w:val="0"/>
              <w:snapToGrid w:val="0"/>
              <w:ind w:left="113" w:right="113"/>
              <w:jc w:val="both"/>
              <w:rPr>
                <w:b/>
                <w:color w:val="000000"/>
                <w:sz w:val="16"/>
                <w:szCs w:val="22"/>
              </w:rPr>
            </w:pPr>
            <w:r>
              <w:rPr>
                <w:b/>
                <w:sz w:val="16"/>
                <w:szCs w:val="16"/>
              </w:rPr>
              <w:t>Сбе</w:t>
            </w:r>
            <w:r>
              <w:rPr>
                <w:b/>
                <w:sz w:val="16"/>
                <w:szCs w:val="16"/>
              </w:rPr>
              <w:t>р</w:t>
            </w:r>
            <w:r>
              <w:rPr>
                <w:b/>
                <w:sz w:val="16"/>
                <w:szCs w:val="16"/>
              </w:rPr>
              <w:t>банк</w:t>
            </w:r>
          </w:p>
        </w:tc>
        <w:tc>
          <w:tcPr>
            <w:tcW w:w="484" w:type="dxa"/>
            <w:textDirection w:val="btLr"/>
          </w:tcPr>
          <w:p w:rsidR="00697DBD" w:rsidRDefault="00697DBD" w:rsidP="00356223">
            <w:pPr>
              <w:autoSpaceDE w:val="0"/>
              <w:snapToGrid w:val="0"/>
              <w:ind w:left="113" w:right="113"/>
              <w:jc w:val="both"/>
              <w:rPr>
                <w:b/>
                <w:color w:val="000000"/>
                <w:sz w:val="16"/>
                <w:szCs w:val="22"/>
              </w:rPr>
            </w:pPr>
            <w:r>
              <w:rPr>
                <w:b/>
                <w:sz w:val="16"/>
                <w:szCs w:val="16"/>
              </w:rPr>
              <w:t>Адм. здания</w:t>
            </w:r>
          </w:p>
        </w:tc>
        <w:tc>
          <w:tcPr>
            <w:tcW w:w="484" w:type="dxa"/>
            <w:textDirection w:val="btLr"/>
          </w:tcPr>
          <w:p w:rsidR="00697DBD" w:rsidRDefault="00697DBD" w:rsidP="00356223">
            <w:pPr>
              <w:autoSpaceDE w:val="0"/>
              <w:snapToGrid w:val="0"/>
              <w:ind w:left="113" w:right="113"/>
              <w:jc w:val="both"/>
              <w:rPr>
                <w:b/>
                <w:color w:val="000000"/>
                <w:sz w:val="16"/>
                <w:szCs w:val="22"/>
              </w:rPr>
            </w:pPr>
            <w:r>
              <w:rPr>
                <w:b/>
                <w:sz w:val="16"/>
                <w:szCs w:val="16"/>
              </w:rPr>
              <w:t>АТС</w:t>
            </w:r>
          </w:p>
        </w:tc>
        <w:tc>
          <w:tcPr>
            <w:tcW w:w="484" w:type="dxa"/>
            <w:textDirection w:val="btLr"/>
          </w:tcPr>
          <w:p w:rsidR="00697DBD" w:rsidRDefault="00697DBD" w:rsidP="00356223">
            <w:pPr>
              <w:autoSpaceDE w:val="0"/>
              <w:snapToGrid w:val="0"/>
              <w:ind w:left="113" w:right="113"/>
              <w:jc w:val="both"/>
              <w:rPr>
                <w:b/>
                <w:color w:val="000000"/>
                <w:sz w:val="16"/>
                <w:szCs w:val="22"/>
              </w:rPr>
            </w:pPr>
            <w:r>
              <w:rPr>
                <w:b/>
                <w:sz w:val="16"/>
                <w:szCs w:val="16"/>
              </w:rPr>
              <w:t>Адм. здания</w:t>
            </w:r>
          </w:p>
        </w:tc>
        <w:tc>
          <w:tcPr>
            <w:tcW w:w="484" w:type="dxa"/>
            <w:textDirection w:val="btLr"/>
          </w:tcPr>
          <w:p w:rsidR="00697DBD" w:rsidRDefault="00697DBD" w:rsidP="00356223">
            <w:pPr>
              <w:autoSpaceDE w:val="0"/>
              <w:snapToGrid w:val="0"/>
              <w:ind w:left="113" w:right="113"/>
              <w:jc w:val="both"/>
              <w:rPr>
                <w:b/>
                <w:color w:val="000000"/>
                <w:sz w:val="16"/>
                <w:szCs w:val="22"/>
              </w:rPr>
            </w:pPr>
            <w:r>
              <w:rPr>
                <w:b/>
                <w:color w:val="000000"/>
                <w:sz w:val="16"/>
                <w:szCs w:val="22"/>
              </w:rPr>
              <w:t>Баня</w:t>
            </w:r>
          </w:p>
        </w:tc>
        <w:tc>
          <w:tcPr>
            <w:tcW w:w="528" w:type="dxa"/>
            <w:textDirection w:val="btLr"/>
          </w:tcPr>
          <w:p w:rsidR="00697DBD" w:rsidRDefault="00697DBD" w:rsidP="00356223">
            <w:pPr>
              <w:autoSpaceDE w:val="0"/>
              <w:snapToGrid w:val="0"/>
              <w:ind w:left="113" w:right="113"/>
              <w:jc w:val="both"/>
              <w:rPr>
                <w:b/>
                <w:color w:val="000000"/>
                <w:sz w:val="16"/>
                <w:szCs w:val="22"/>
                <w:highlight w:val="yellow"/>
              </w:rPr>
            </w:pPr>
            <w:r>
              <w:rPr>
                <w:b/>
                <w:sz w:val="16"/>
                <w:szCs w:val="16"/>
              </w:rPr>
              <w:t>Культовый об</w:t>
            </w:r>
            <w:r>
              <w:rPr>
                <w:b/>
                <w:sz w:val="16"/>
                <w:szCs w:val="16"/>
              </w:rPr>
              <w:t>ъ</w:t>
            </w:r>
            <w:r>
              <w:rPr>
                <w:b/>
                <w:sz w:val="16"/>
                <w:szCs w:val="16"/>
              </w:rPr>
              <w:t>ект</w:t>
            </w:r>
          </w:p>
        </w:tc>
      </w:tr>
      <w:tr w:rsidR="00697DBD" w:rsidTr="00356223">
        <w:tc>
          <w:tcPr>
            <w:tcW w:w="1512"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1</w:t>
            </w:r>
          </w:p>
        </w:tc>
        <w:tc>
          <w:tcPr>
            <w:tcW w:w="482"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2</w:t>
            </w:r>
          </w:p>
        </w:tc>
        <w:tc>
          <w:tcPr>
            <w:tcW w:w="482"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3</w:t>
            </w:r>
          </w:p>
        </w:tc>
        <w:tc>
          <w:tcPr>
            <w:tcW w:w="482"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4</w:t>
            </w:r>
          </w:p>
        </w:tc>
        <w:tc>
          <w:tcPr>
            <w:tcW w:w="482"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5</w:t>
            </w:r>
          </w:p>
        </w:tc>
        <w:tc>
          <w:tcPr>
            <w:tcW w:w="48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6</w:t>
            </w:r>
          </w:p>
        </w:tc>
        <w:tc>
          <w:tcPr>
            <w:tcW w:w="48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7</w:t>
            </w:r>
          </w:p>
        </w:tc>
        <w:tc>
          <w:tcPr>
            <w:tcW w:w="48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8</w:t>
            </w:r>
          </w:p>
        </w:tc>
        <w:tc>
          <w:tcPr>
            <w:tcW w:w="48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9</w:t>
            </w:r>
          </w:p>
        </w:tc>
        <w:tc>
          <w:tcPr>
            <w:tcW w:w="48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10</w:t>
            </w:r>
          </w:p>
        </w:tc>
        <w:tc>
          <w:tcPr>
            <w:tcW w:w="48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11</w:t>
            </w:r>
          </w:p>
        </w:tc>
        <w:tc>
          <w:tcPr>
            <w:tcW w:w="48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12</w:t>
            </w:r>
          </w:p>
        </w:tc>
        <w:tc>
          <w:tcPr>
            <w:tcW w:w="48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13</w:t>
            </w:r>
          </w:p>
        </w:tc>
        <w:tc>
          <w:tcPr>
            <w:tcW w:w="48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14</w:t>
            </w:r>
          </w:p>
        </w:tc>
        <w:tc>
          <w:tcPr>
            <w:tcW w:w="48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15</w:t>
            </w:r>
          </w:p>
        </w:tc>
        <w:tc>
          <w:tcPr>
            <w:tcW w:w="48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16</w:t>
            </w:r>
          </w:p>
        </w:tc>
        <w:tc>
          <w:tcPr>
            <w:tcW w:w="48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17</w:t>
            </w:r>
          </w:p>
        </w:tc>
        <w:tc>
          <w:tcPr>
            <w:tcW w:w="48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18</w:t>
            </w:r>
          </w:p>
        </w:tc>
        <w:tc>
          <w:tcPr>
            <w:tcW w:w="528"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19</w:t>
            </w:r>
          </w:p>
        </w:tc>
      </w:tr>
      <w:tr w:rsidR="00697DBD" w:rsidTr="00356223">
        <w:tc>
          <w:tcPr>
            <w:tcW w:w="1512" w:type="dxa"/>
          </w:tcPr>
          <w:p w:rsidR="00697DBD" w:rsidRDefault="00697DBD" w:rsidP="00356223">
            <w:pPr>
              <w:pStyle w:val="a9"/>
              <w:spacing w:line="240" w:lineRule="auto"/>
              <w:ind w:left="0"/>
              <w:jc w:val="left"/>
              <w:rPr>
                <w:bCs/>
                <w:iCs/>
                <w:sz w:val="20"/>
                <w:szCs w:val="20"/>
              </w:rPr>
            </w:pPr>
            <w:r>
              <w:rPr>
                <w:bCs/>
                <w:iCs/>
                <w:sz w:val="20"/>
                <w:szCs w:val="20"/>
              </w:rPr>
              <w:t>с.Никольское</w:t>
            </w:r>
          </w:p>
        </w:tc>
        <w:tc>
          <w:tcPr>
            <w:tcW w:w="482" w:type="dxa"/>
          </w:tcPr>
          <w:p w:rsidR="00697DBD" w:rsidRDefault="00697DBD" w:rsidP="00356223">
            <w:pPr>
              <w:pStyle w:val="a9"/>
              <w:spacing w:line="240" w:lineRule="auto"/>
              <w:ind w:left="0"/>
              <w:jc w:val="center"/>
              <w:rPr>
                <w:sz w:val="20"/>
                <w:szCs w:val="20"/>
              </w:rPr>
            </w:pPr>
            <w:r>
              <w:rPr>
                <w:sz w:val="20"/>
                <w:szCs w:val="20"/>
              </w:rPr>
              <w:t>+</w:t>
            </w:r>
          </w:p>
        </w:tc>
        <w:tc>
          <w:tcPr>
            <w:tcW w:w="482" w:type="dxa"/>
          </w:tcPr>
          <w:p w:rsidR="00697DBD" w:rsidRDefault="00697DBD" w:rsidP="00356223">
            <w:pPr>
              <w:pStyle w:val="-"/>
              <w:suppressAutoHyphens w:val="0"/>
              <w:spacing w:before="0" w:after="0"/>
              <w:rPr>
                <w:rFonts w:ascii="Times New Roman" w:hAnsi="Times New Roman" w:cs="Times New Roman"/>
                <w:b w:val="0"/>
                <w:smallCaps/>
              </w:rPr>
            </w:pPr>
            <w:r>
              <w:rPr>
                <w:rFonts w:ascii="Times New Roman" w:hAnsi="Times New Roman" w:cs="Times New Roman"/>
                <w:b w:val="0"/>
                <w:smallCaps/>
              </w:rPr>
              <w:t>+</w:t>
            </w:r>
          </w:p>
        </w:tc>
        <w:tc>
          <w:tcPr>
            <w:tcW w:w="482" w:type="dxa"/>
          </w:tcPr>
          <w:p w:rsidR="00697DBD" w:rsidRDefault="00697DBD" w:rsidP="00356223">
            <w:pPr>
              <w:jc w:val="center"/>
              <w:rPr>
                <w:smallCaps/>
                <w:sz w:val="20"/>
                <w:szCs w:val="20"/>
              </w:rPr>
            </w:pPr>
            <w:r>
              <w:rPr>
                <w:smallCaps/>
                <w:sz w:val="20"/>
                <w:szCs w:val="20"/>
              </w:rPr>
              <w:t>+</w:t>
            </w:r>
          </w:p>
        </w:tc>
        <w:tc>
          <w:tcPr>
            <w:tcW w:w="482"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528" w:type="dxa"/>
          </w:tcPr>
          <w:p w:rsidR="00697DBD" w:rsidRDefault="00697DBD" w:rsidP="00356223">
            <w:pPr>
              <w:jc w:val="center"/>
              <w:rPr>
                <w:smallCaps/>
                <w:sz w:val="20"/>
                <w:szCs w:val="20"/>
              </w:rPr>
            </w:pPr>
            <w:r>
              <w:rPr>
                <w:smallCaps/>
                <w:sz w:val="20"/>
                <w:szCs w:val="20"/>
              </w:rPr>
              <w:t>+</w:t>
            </w:r>
          </w:p>
        </w:tc>
      </w:tr>
      <w:tr w:rsidR="00697DBD" w:rsidTr="00356223">
        <w:tc>
          <w:tcPr>
            <w:tcW w:w="1512" w:type="dxa"/>
          </w:tcPr>
          <w:p w:rsidR="00697DBD" w:rsidRDefault="00697DBD" w:rsidP="00356223">
            <w:pPr>
              <w:pStyle w:val="a9"/>
              <w:spacing w:line="240" w:lineRule="auto"/>
              <w:ind w:left="0"/>
              <w:jc w:val="left"/>
              <w:rPr>
                <w:iCs/>
                <w:sz w:val="20"/>
                <w:szCs w:val="20"/>
              </w:rPr>
            </w:pPr>
            <w:r>
              <w:rPr>
                <w:iCs/>
                <w:sz w:val="20"/>
                <w:szCs w:val="20"/>
              </w:rPr>
              <w:t>х. Горюшкин</w:t>
            </w:r>
          </w:p>
        </w:tc>
        <w:tc>
          <w:tcPr>
            <w:tcW w:w="482" w:type="dxa"/>
          </w:tcPr>
          <w:p w:rsidR="00697DBD" w:rsidRDefault="00697DBD" w:rsidP="00356223">
            <w:pPr>
              <w:pStyle w:val="a9"/>
              <w:spacing w:line="240" w:lineRule="auto"/>
              <w:ind w:left="0"/>
              <w:jc w:val="center"/>
              <w:rPr>
                <w:sz w:val="20"/>
                <w:szCs w:val="20"/>
              </w:rPr>
            </w:pPr>
            <w:r>
              <w:rPr>
                <w:sz w:val="20"/>
                <w:szCs w:val="20"/>
              </w:rPr>
              <w:t>-</w:t>
            </w:r>
          </w:p>
        </w:tc>
        <w:tc>
          <w:tcPr>
            <w:tcW w:w="482" w:type="dxa"/>
          </w:tcPr>
          <w:p w:rsidR="00697DBD" w:rsidRDefault="00697DBD" w:rsidP="00356223">
            <w:pPr>
              <w:pStyle w:val="-"/>
              <w:suppressAutoHyphens w:val="0"/>
              <w:spacing w:before="0" w:after="0"/>
              <w:rPr>
                <w:rFonts w:ascii="Times New Roman" w:hAnsi="Times New Roman" w:cs="Times New Roman"/>
                <w:b w:val="0"/>
                <w:smallCaps/>
              </w:rPr>
            </w:pPr>
            <w:r>
              <w:rPr>
                <w:rFonts w:ascii="Times New Roman" w:hAnsi="Times New Roman" w:cs="Times New Roman"/>
                <w:b w:val="0"/>
                <w:smallCaps/>
              </w:rPr>
              <w:t>-</w:t>
            </w:r>
          </w:p>
        </w:tc>
        <w:tc>
          <w:tcPr>
            <w:tcW w:w="482" w:type="dxa"/>
          </w:tcPr>
          <w:p w:rsidR="00697DBD" w:rsidRDefault="00697DBD" w:rsidP="00356223">
            <w:pPr>
              <w:jc w:val="center"/>
              <w:rPr>
                <w:smallCaps/>
                <w:sz w:val="20"/>
                <w:szCs w:val="20"/>
              </w:rPr>
            </w:pPr>
            <w:r>
              <w:rPr>
                <w:smallCaps/>
                <w:sz w:val="20"/>
                <w:szCs w:val="20"/>
              </w:rPr>
              <w:t>-</w:t>
            </w:r>
          </w:p>
        </w:tc>
        <w:tc>
          <w:tcPr>
            <w:tcW w:w="482"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484" w:type="dxa"/>
          </w:tcPr>
          <w:p w:rsidR="00697DBD" w:rsidRDefault="00697DBD" w:rsidP="00356223">
            <w:pPr>
              <w:jc w:val="center"/>
              <w:rPr>
                <w:smallCaps/>
                <w:sz w:val="20"/>
                <w:szCs w:val="20"/>
              </w:rPr>
            </w:pPr>
            <w:r>
              <w:rPr>
                <w:smallCaps/>
                <w:sz w:val="20"/>
                <w:szCs w:val="20"/>
              </w:rPr>
              <w:t>-</w:t>
            </w:r>
          </w:p>
        </w:tc>
        <w:tc>
          <w:tcPr>
            <w:tcW w:w="528" w:type="dxa"/>
          </w:tcPr>
          <w:p w:rsidR="00697DBD" w:rsidRDefault="00697DBD" w:rsidP="00356223">
            <w:pPr>
              <w:jc w:val="center"/>
              <w:rPr>
                <w:smallCaps/>
                <w:sz w:val="20"/>
                <w:szCs w:val="20"/>
              </w:rPr>
            </w:pPr>
            <w:r>
              <w:rPr>
                <w:smallCaps/>
                <w:sz w:val="20"/>
                <w:szCs w:val="20"/>
              </w:rPr>
              <w:t>-</w:t>
            </w:r>
          </w:p>
        </w:tc>
      </w:tr>
    </w:tbl>
    <w:p w:rsidR="00CE2567" w:rsidRDefault="00CE2567" w:rsidP="00697DBD">
      <w:pPr>
        <w:autoSpaceDE w:val="0"/>
        <w:spacing w:line="360" w:lineRule="auto"/>
        <w:ind w:firstLine="567"/>
        <w:jc w:val="both"/>
      </w:pPr>
    </w:p>
    <w:p w:rsidR="00697DBD" w:rsidRDefault="00697DBD" w:rsidP="00697DBD">
      <w:pPr>
        <w:autoSpaceDE w:val="0"/>
        <w:spacing w:line="360" w:lineRule="auto"/>
        <w:ind w:firstLine="567"/>
        <w:jc w:val="both"/>
        <w:rPr>
          <w:rFonts w:ascii="TimesNewRomanPSMT" w:hAnsi="TimesNewRomanPSMT" w:cs="TimesNewRomanPSMT"/>
          <w:color w:val="000000"/>
        </w:rPr>
      </w:pPr>
      <w:r>
        <w:t>В соответствии с Приказом Управления архитектуры и градостроительства Вор</w:t>
      </w:r>
      <w:r>
        <w:t>о</w:t>
      </w:r>
      <w:r>
        <w:t>нежской области № 9-п от 17.04.2008 г. «Об утверждении регионального норматива гр</w:t>
      </w:r>
      <w:r>
        <w:t>а</w:t>
      </w:r>
      <w:r>
        <w:t>достроительного проектирования» (Приложение № 6), определяется  обеспеченность о</w:t>
      </w:r>
      <w:r>
        <w:t>с</w:t>
      </w:r>
      <w:r>
        <w:t xml:space="preserve">новными объектами социальной инфраструктуры на территории сельского поселения. </w:t>
      </w:r>
      <w:r>
        <w:rPr>
          <w:rFonts w:ascii="TimesNewRomanPSMT" w:hAnsi="TimesNewRomanPSMT" w:cs="TimesNewRomanPSMT"/>
          <w:color w:val="000000"/>
        </w:rPr>
        <w:t>Предприятия обслуживания в муниципальном образовании размещены с учетом обесп</w:t>
      </w:r>
      <w:r>
        <w:rPr>
          <w:rFonts w:ascii="TimesNewRomanPSMT" w:hAnsi="TimesNewRomanPSMT" w:cs="TimesNewRomanPSMT"/>
          <w:color w:val="000000"/>
        </w:rPr>
        <w:t>е</w:t>
      </w:r>
      <w:r>
        <w:rPr>
          <w:rFonts w:ascii="TimesNewRomanPSMT" w:hAnsi="TimesNewRomanPSMT" w:cs="TimesNewRomanPSMT"/>
          <w:color w:val="000000"/>
        </w:rPr>
        <w:t>чения жителей услугами первой необходимости в пределах пешеходной доступности не более 30 м</w:t>
      </w:r>
      <w:r>
        <w:rPr>
          <w:rFonts w:ascii="TimesNewRomanPSMT" w:hAnsi="TimesNewRomanPSMT" w:cs="TimesNewRomanPSMT"/>
          <w:color w:val="000000"/>
        </w:rPr>
        <w:t>и</w:t>
      </w:r>
      <w:r>
        <w:rPr>
          <w:rFonts w:ascii="TimesNewRomanPSMT" w:hAnsi="TimesNewRomanPSMT" w:cs="TimesNewRomanPSMT"/>
          <w:color w:val="000000"/>
        </w:rPr>
        <w:t>нут.</w:t>
      </w:r>
    </w:p>
    <w:p w:rsidR="00CE2567" w:rsidRDefault="00CE2567" w:rsidP="00697DBD">
      <w:pPr>
        <w:autoSpaceDE w:val="0"/>
        <w:ind w:firstLine="567"/>
        <w:jc w:val="center"/>
        <w:rPr>
          <w:rFonts w:ascii="TimesNewRomanPS-BoldMT" w:hAnsi="TimesNewRomanPS-BoldMT" w:cs="TimesNewRomanPS-BoldMT"/>
          <w:b/>
          <w:bCs/>
          <w:color w:val="000000"/>
        </w:rPr>
      </w:pPr>
    </w:p>
    <w:p w:rsidR="00697DBD" w:rsidRDefault="00697DBD" w:rsidP="00697DBD">
      <w:pPr>
        <w:autoSpaceDE w:val="0"/>
        <w:ind w:firstLine="567"/>
        <w:jc w:val="center"/>
        <w:rPr>
          <w:rFonts w:ascii="TimesNewRomanPS-BoldMT" w:hAnsi="TimesNewRomanPS-BoldMT" w:cs="TimesNewRomanPS-BoldMT"/>
          <w:b/>
          <w:bCs/>
          <w:color w:val="000000"/>
        </w:rPr>
      </w:pPr>
      <w:r>
        <w:rPr>
          <w:rFonts w:ascii="TimesNewRomanPS-BoldMT" w:hAnsi="TimesNewRomanPS-BoldMT" w:cs="TimesNewRomanPS-BoldMT"/>
          <w:b/>
          <w:bCs/>
          <w:color w:val="000000"/>
        </w:rPr>
        <w:t xml:space="preserve">Обеспеченность населения </w:t>
      </w:r>
      <w:r>
        <w:rPr>
          <w:b/>
        </w:rPr>
        <w:t>Никольского 1-го сельского поселения</w:t>
      </w:r>
      <w:r>
        <w:rPr>
          <w:rFonts w:ascii="TimesNewRomanPS-BoldMT" w:hAnsi="TimesNewRomanPS-BoldMT" w:cs="TimesNewRomanPS-BoldMT"/>
          <w:b/>
          <w:bCs/>
          <w:color w:val="000000"/>
        </w:rPr>
        <w:t xml:space="preserve"> </w:t>
      </w:r>
    </w:p>
    <w:p w:rsidR="00697DBD" w:rsidRDefault="00697DBD" w:rsidP="00697DBD">
      <w:pPr>
        <w:autoSpaceDE w:val="0"/>
        <w:ind w:firstLine="567"/>
        <w:jc w:val="center"/>
        <w:rPr>
          <w:rFonts w:ascii="TimesNewRomanPS-BoldMT" w:hAnsi="TimesNewRomanPS-BoldMT" w:cs="TimesNewRomanPS-BoldMT"/>
          <w:b/>
          <w:bCs/>
          <w:color w:val="000000"/>
        </w:rPr>
      </w:pPr>
      <w:r>
        <w:rPr>
          <w:rFonts w:ascii="TimesNewRomanPS-BoldMT" w:hAnsi="TimesNewRomanPS-BoldMT" w:cs="TimesNewRomanPS-BoldMT"/>
          <w:b/>
          <w:bCs/>
          <w:color w:val="000000"/>
        </w:rPr>
        <w:t>учрежд</w:t>
      </w:r>
      <w:r>
        <w:rPr>
          <w:rFonts w:ascii="TimesNewRomanPS-BoldMT" w:hAnsi="TimesNewRomanPS-BoldMT" w:cs="TimesNewRomanPS-BoldMT"/>
          <w:b/>
          <w:bCs/>
          <w:color w:val="000000"/>
        </w:rPr>
        <w:t>е</w:t>
      </w:r>
      <w:r>
        <w:rPr>
          <w:rFonts w:ascii="TimesNewRomanPS-BoldMT" w:hAnsi="TimesNewRomanPS-BoldMT" w:cs="TimesNewRomanPS-BoldMT"/>
          <w:b/>
          <w:bCs/>
          <w:color w:val="000000"/>
        </w:rPr>
        <w:t>ниями, предприятиями социальной инфраструктуры.</w:t>
      </w:r>
    </w:p>
    <w:p w:rsidR="00697DBD" w:rsidRDefault="00697DBD" w:rsidP="00697DBD">
      <w:pPr>
        <w:autoSpaceDE w:val="0"/>
        <w:ind w:firstLine="567"/>
        <w:jc w:val="center"/>
        <w:rPr>
          <w:rFonts w:ascii="TimesNewRomanPS-BoldMT" w:hAnsi="TimesNewRomanPS-BoldMT" w:cs="TimesNewRomanPS-BoldMT"/>
          <w:b/>
          <w:bCs/>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51"/>
        <w:gridCol w:w="2977"/>
        <w:gridCol w:w="807"/>
        <w:gridCol w:w="767"/>
        <w:gridCol w:w="767"/>
        <w:gridCol w:w="767"/>
        <w:gridCol w:w="767"/>
        <w:gridCol w:w="768"/>
      </w:tblGrid>
      <w:tr w:rsidR="00697DBD" w:rsidTr="00335644">
        <w:tblPrEx>
          <w:tblCellMar>
            <w:top w:w="0" w:type="dxa"/>
            <w:bottom w:w="0" w:type="dxa"/>
          </w:tblCellMar>
        </w:tblPrEx>
        <w:tc>
          <w:tcPr>
            <w:tcW w:w="1951" w:type="dxa"/>
          </w:tcPr>
          <w:p w:rsidR="00697DBD" w:rsidRDefault="00697DBD" w:rsidP="00335644">
            <w:pPr>
              <w:autoSpaceDE w:val="0"/>
              <w:jc w:val="center"/>
              <w:rPr>
                <w:b/>
                <w:bCs/>
                <w:sz w:val="20"/>
                <w:szCs w:val="28"/>
              </w:rPr>
            </w:pPr>
            <w:r>
              <w:rPr>
                <w:rFonts w:ascii="TimesNewRomanPSMT" w:hAnsi="TimesNewRomanPSMT" w:cs="TimesNewRomanPSMT"/>
                <w:b/>
                <w:bCs/>
                <w:color w:val="000000"/>
                <w:sz w:val="20"/>
                <w:szCs w:val="20"/>
              </w:rPr>
              <w:t>Наименование учре</w:t>
            </w:r>
            <w:r>
              <w:rPr>
                <w:rFonts w:ascii="TimesNewRomanPSMT" w:hAnsi="TimesNewRomanPSMT" w:cs="TimesNewRomanPSMT"/>
                <w:b/>
                <w:bCs/>
                <w:color w:val="000000"/>
                <w:sz w:val="20"/>
                <w:szCs w:val="20"/>
              </w:rPr>
              <w:t>ж</w:t>
            </w:r>
            <w:r>
              <w:rPr>
                <w:rFonts w:ascii="TimesNewRomanPSMT" w:hAnsi="TimesNewRomanPSMT" w:cs="TimesNewRomanPSMT"/>
                <w:b/>
                <w:bCs/>
                <w:color w:val="000000"/>
                <w:sz w:val="20"/>
                <w:szCs w:val="20"/>
              </w:rPr>
              <w:t xml:space="preserve">дений </w:t>
            </w:r>
          </w:p>
        </w:tc>
        <w:tc>
          <w:tcPr>
            <w:tcW w:w="2977" w:type="dxa"/>
          </w:tcPr>
          <w:p w:rsidR="00697DBD" w:rsidRDefault="00697DBD" w:rsidP="00356223">
            <w:pPr>
              <w:autoSpaceDE w:val="0"/>
              <w:jc w:val="center"/>
              <w:rPr>
                <w:b/>
                <w:bCs/>
                <w:sz w:val="20"/>
                <w:szCs w:val="28"/>
              </w:rPr>
            </w:pPr>
            <w:r>
              <w:rPr>
                <w:rFonts w:ascii="TimesNewRomanPSMT" w:hAnsi="TimesNewRomanPSMT" w:cs="TimesNewRomanPSMT"/>
                <w:b/>
                <w:bCs/>
                <w:color w:val="000000"/>
                <w:sz w:val="20"/>
                <w:szCs w:val="20"/>
              </w:rPr>
              <w:t>Ед. изм.</w:t>
            </w:r>
          </w:p>
        </w:tc>
        <w:tc>
          <w:tcPr>
            <w:tcW w:w="807" w:type="dxa"/>
          </w:tcPr>
          <w:p w:rsidR="00697DBD" w:rsidRDefault="00697DBD" w:rsidP="00356223">
            <w:pPr>
              <w:autoSpaceDE w:val="0"/>
              <w:jc w:val="center"/>
              <w:rPr>
                <w:b/>
                <w:bCs/>
                <w:sz w:val="20"/>
                <w:szCs w:val="28"/>
              </w:rPr>
            </w:pPr>
            <w:r>
              <w:rPr>
                <w:b/>
                <w:bCs/>
                <w:sz w:val="20"/>
                <w:szCs w:val="28"/>
              </w:rPr>
              <w:t>един/запо</w:t>
            </w:r>
            <w:r>
              <w:rPr>
                <w:b/>
                <w:bCs/>
                <w:sz w:val="20"/>
                <w:szCs w:val="28"/>
              </w:rPr>
              <w:t>л</w:t>
            </w:r>
            <w:r>
              <w:rPr>
                <w:b/>
                <w:bCs/>
                <w:sz w:val="20"/>
                <w:szCs w:val="28"/>
              </w:rPr>
              <w:t>ня</w:t>
            </w:r>
            <w:r>
              <w:rPr>
                <w:b/>
                <w:bCs/>
                <w:sz w:val="20"/>
                <w:szCs w:val="28"/>
              </w:rPr>
              <w:t>е</w:t>
            </w:r>
            <w:r>
              <w:rPr>
                <w:b/>
                <w:bCs/>
                <w:sz w:val="20"/>
                <w:szCs w:val="28"/>
              </w:rPr>
              <w:t xml:space="preserve">мость </w:t>
            </w:r>
          </w:p>
        </w:tc>
        <w:tc>
          <w:tcPr>
            <w:tcW w:w="767" w:type="dxa"/>
          </w:tcPr>
          <w:p w:rsidR="00697DBD" w:rsidRDefault="00697DBD" w:rsidP="00356223">
            <w:pPr>
              <w:autoSpaceDE w:val="0"/>
              <w:jc w:val="center"/>
              <w:rPr>
                <w:rFonts w:ascii="TimesNewRomanPSMT" w:hAnsi="TimesNewRomanPSMT" w:cs="TimesNewRomanPSMT"/>
                <w:b/>
                <w:bCs/>
                <w:color w:val="000000"/>
                <w:sz w:val="20"/>
                <w:szCs w:val="20"/>
              </w:rPr>
            </w:pPr>
            <w:r>
              <w:rPr>
                <w:rFonts w:ascii="TimesNewRomanPSMT" w:hAnsi="TimesNewRomanPSMT" w:cs="TimesNewRomanPSMT"/>
                <w:b/>
                <w:bCs/>
                <w:color w:val="000000"/>
                <w:sz w:val="20"/>
                <w:szCs w:val="20"/>
              </w:rPr>
              <w:t xml:space="preserve">% </w:t>
            </w:r>
          </w:p>
          <w:p w:rsidR="00697DBD" w:rsidRDefault="00697DBD" w:rsidP="00356223">
            <w:pPr>
              <w:autoSpaceDE w:val="0"/>
              <w:jc w:val="center"/>
              <w:rPr>
                <w:b/>
                <w:bCs/>
                <w:sz w:val="20"/>
                <w:szCs w:val="28"/>
              </w:rPr>
            </w:pPr>
            <w:r>
              <w:rPr>
                <w:rFonts w:ascii="TimesNewRomanPSMT" w:hAnsi="TimesNewRomanPSMT" w:cs="TimesNewRomanPSMT"/>
                <w:b/>
                <w:bCs/>
                <w:color w:val="000000"/>
                <w:sz w:val="20"/>
                <w:szCs w:val="20"/>
              </w:rPr>
              <w:t>з</w:t>
            </w:r>
            <w:r>
              <w:rPr>
                <w:rFonts w:ascii="TimesNewRomanPSMT" w:hAnsi="TimesNewRomanPSMT" w:cs="TimesNewRomanPSMT"/>
                <w:b/>
                <w:bCs/>
                <w:color w:val="000000"/>
                <w:sz w:val="20"/>
                <w:szCs w:val="20"/>
              </w:rPr>
              <w:t>а</w:t>
            </w:r>
            <w:r>
              <w:rPr>
                <w:rFonts w:ascii="TimesNewRomanPSMT" w:hAnsi="TimesNewRomanPSMT" w:cs="TimesNewRomanPSMT"/>
                <w:b/>
                <w:bCs/>
                <w:color w:val="000000"/>
                <w:sz w:val="20"/>
                <w:szCs w:val="20"/>
              </w:rPr>
              <w:t>по</w:t>
            </w:r>
            <w:r>
              <w:rPr>
                <w:rFonts w:ascii="TimesNewRomanPSMT" w:hAnsi="TimesNewRomanPSMT" w:cs="TimesNewRomanPSMT"/>
                <w:b/>
                <w:bCs/>
                <w:color w:val="000000"/>
                <w:sz w:val="20"/>
                <w:szCs w:val="20"/>
              </w:rPr>
              <w:t>л</w:t>
            </w:r>
            <w:r>
              <w:rPr>
                <w:rFonts w:ascii="TimesNewRomanPSMT" w:hAnsi="TimesNewRomanPSMT" w:cs="TimesNewRomanPSMT"/>
                <w:b/>
                <w:bCs/>
                <w:color w:val="000000"/>
                <w:sz w:val="20"/>
                <w:szCs w:val="20"/>
              </w:rPr>
              <w:t>нения</w:t>
            </w:r>
          </w:p>
          <w:p w:rsidR="00697DBD" w:rsidRDefault="00697DBD" w:rsidP="00356223">
            <w:pPr>
              <w:autoSpaceDE w:val="0"/>
              <w:jc w:val="center"/>
              <w:rPr>
                <w:b/>
                <w:bCs/>
                <w:sz w:val="20"/>
                <w:szCs w:val="28"/>
              </w:rPr>
            </w:pPr>
          </w:p>
        </w:tc>
        <w:tc>
          <w:tcPr>
            <w:tcW w:w="767" w:type="dxa"/>
          </w:tcPr>
          <w:p w:rsidR="00697DBD" w:rsidRDefault="00697DBD" w:rsidP="00356223">
            <w:pPr>
              <w:autoSpaceDE w:val="0"/>
              <w:jc w:val="center"/>
              <w:rPr>
                <w:rFonts w:ascii="TimesNewRomanPSMT" w:hAnsi="TimesNewRomanPSMT" w:cs="TimesNewRomanPSMT"/>
                <w:b/>
                <w:bCs/>
                <w:color w:val="000000"/>
                <w:sz w:val="20"/>
                <w:szCs w:val="20"/>
              </w:rPr>
            </w:pPr>
            <w:r>
              <w:rPr>
                <w:rFonts w:ascii="TimesNewRomanPSMT" w:hAnsi="TimesNewRomanPSMT" w:cs="TimesNewRomanPSMT"/>
                <w:b/>
                <w:bCs/>
                <w:color w:val="000000"/>
                <w:sz w:val="20"/>
                <w:szCs w:val="20"/>
              </w:rPr>
              <w:t xml:space="preserve">% </w:t>
            </w:r>
          </w:p>
          <w:p w:rsidR="00697DBD" w:rsidRDefault="00697DBD" w:rsidP="00356223">
            <w:pPr>
              <w:autoSpaceDE w:val="0"/>
              <w:jc w:val="center"/>
              <w:rPr>
                <w:b/>
                <w:bCs/>
                <w:sz w:val="20"/>
                <w:szCs w:val="28"/>
              </w:rPr>
            </w:pPr>
            <w:r>
              <w:rPr>
                <w:rFonts w:ascii="TimesNewRomanPSMT" w:hAnsi="TimesNewRomanPSMT" w:cs="TimesNewRomanPSMT"/>
                <w:b/>
                <w:bCs/>
                <w:color w:val="000000"/>
                <w:sz w:val="20"/>
                <w:szCs w:val="20"/>
              </w:rPr>
              <w:t>обе</w:t>
            </w:r>
            <w:r>
              <w:rPr>
                <w:rFonts w:ascii="TimesNewRomanPSMT" w:hAnsi="TimesNewRomanPSMT" w:cs="TimesNewRomanPSMT"/>
                <w:b/>
                <w:bCs/>
                <w:color w:val="000000"/>
                <w:sz w:val="20"/>
                <w:szCs w:val="20"/>
              </w:rPr>
              <w:t>с</w:t>
            </w:r>
            <w:r>
              <w:rPr>
                <w:rFonts w:ascii="TimesNewRomanPSMT" w:hAnsi="TimesNewRomanPSMT" w:cs="TimesNewRomanPSMT"/>
                <w:b/>
                <w:bCs/>
                <w:color w:val="000000"/>
                <w:sz w:val="20"/>
                <w:szCs w:val="20"/>
              </w:rPr>
              <w:t>п</w:t>
            </w:r>
            <w:r>
              <w:rPr>
                <w:rFonts w:ascii="TimesNewRomanPSMT" w:hAnsi="TimesNewRomanPSMT" w:cs="TimesNewRomanPSMT"/>
                <w:b/>
                <w:bCs/>
                <w:color w:val="000000"/>
                <w:sz w:val="20"/>
                <w:szCs w:val="20"/>
              </w:rPr>
              <w:t>е</w:t>
            </w:r>
            <w:r>
              <w:rPr>
                <w:rFonts w:ascii="TimesNewRomanPSMT" w:hAnsi="TimesNewRomanPSMT" w:cs="TimesNewRomanPSMT"/>
                <w:b/>
                <w:bCs/>
                <w:color w:val="000000"/>
                <w:sz w:val="20"/>
                <w:szCs w:val="20"/>
              </w:rPr>
              <w:t>че</w:t>
            </w:r>
            <w:r>
              <w:rPr>
                <w:rFonts w:ascii="TimesNewRomanPSMT" w:hAnsi="TimesNewRomanPSMT" w:cs="TimesNewRomanPSMT"/>
                <w:b/>
                <w:bCs/>
                <w:color w:val="000000"/>
                <w:sz w:val="20"/>
                <w:szCs w:val="20"/>
              </w:rPr>
              <w:t>н</w:t>
            </w:r>
            <w:r>
              <w:rPr>
                <w:rFonts w:ascii="TimesNewRomanPSMT" w:hAnsi="TimesNewRomanPSMT" w:cs="TimesNewRomanPSMT"/>
                <w:b/>
                <w:bCs/>
                <w:color w:val="000000"/>
                <w:sz w:val="20"/>
                <w:szCs w:val="20"/>
              </w:rPr>
              <w:t>ности</w:t>
            </w:r>
          </w:p>
        </w:tc>
        <w:tc>
          <w:tcPr>
            <w:tcW w:w="767" w:type="dxa"/>
          </w:tcPr>
          <w:p w:rsidR="00697DBD" w:rsidRDefault="00697DBD" w:rsidP="00356223">
            <w:pPr>
              <w:autoSpaceDE w:val="0"/>
              <w:snapToGrid w:val="0"/>
              <w:jc w:val="center"/>
              <w:rPr>
                <w:rFonts w:ascii="TimesNewRomanPSMT" w:hAnsi="TimesNewRomanPSMT" w:cs="TimesNewRomanPSMT"/>
                <w:b/>
                <w:bCs/>
                <w:color w:val="000000"/>
                <w:sz w:val="20"/>
                <w:szCs w:val="20"/>
              </w:rPr>
            </w:pPr>
            <w:r>
              <w:rPr>
                <w:rFonts w:ascii="TimesNewRomanPSMT" w:hAnsi="TimesNewRomanPSMT" w:cs="TimesNewRomanPSMT"/>
                <w:b/>
                <w:bCs/>
                <w:color w:val="000000"/>
                <w:sz w:val="20"/>
                <w:szCs w:val="20"/>
              </w:rPr>
              <w:t>Но</w:t>
            </w:r>
            <w:r>
              <w:rPr>
                <w:rFonts w:ascii="TimesNewRomanPSMT" w:hAnsi="TimesNewRomanPSMT" w:cs="TimesNewRomanPSMT"/>
                <w:b/>
                <w:bCs/>
                <w:color w:val="000000"/>
                <w:sz w:val="20"/>
                <w:szCs w:val="20"/>
              </w:rPr>
              <w:t>р</w:t>
            </w:r>
            <w:r>
              <w:rPr>
                <w:rFonts w:ascii="TimesNewRomanPSMT" w:hAnsi="TimesNewRomanPSMT" w:cs="TimesNewRomanPSMT"/>
                <w:b/>
                <w:bCs/>
                <w:color w:val="000000"/>
                <w:sz w:val="20"/>
                <w:szCs w:val="20"/>
              </w:rPr>
              <w:t>м</w:t>
            </w:r>
            <w:r>
              <w:rPr>
                <w:rFonts w:ascii="TimesNewRomanPSMT" w:hAnsi="TimesNewRomanPSMT" w:cs="TimesNewRomanPSMT"/>
                <w:b/>
                <w:bCs/>
                <w:color w:val="000000"/>
                <w:sz w:val="20"/>
                <w:szCs w:val="20"/>
              </w:rPr>
              <w:t>а</w:t>
            </w:r>
            <w:r>
              <w:rPr>
                <w:rFonts w:ascii="TimesNewRomanPSMT" w:hAnsi="TimesNewRomanPSMT" w:cs="TimesNewRomanPSMT"/>
                <w:b/>
                <w:bCs/>
                <w:color w:val="000000"/>
                <w:sz w:val="20"/>
                <w:szCs w:val="20"/>
              </w:rPr>
              <w:t>тив</w:t>
            </w:r>
          </w:p>
        </w:tc>
        <w:tc>
          <w:tcPr>
            <w:tcW w:w="767" w:type="dxa"/>
          </w:tcPr>
          <w:p w:rsidR="00697DBD" w:rsidRDefault="00697DBD" w:rsidP="00356223">
            <w:pPr>
              <w:autoSpaceDE w:val="0"/>
              <w:snapToGrid w:val="0"/>
              <w:jc w:val="center"/>
              <w:rPr>
                <w:rFonts w:ascii="TimesNewRomanPSMT" w:hAnsi="TimesNewRomanPSMT" w:cs="TimesNewRomanPSMT"/>
                <w:b/>
                <w:bCs/>
                <w:color w:val="000000"/>
                <w:sz w:val="20"/>
                <w:szCs w:val="20"/>
              </w:rPr>
            </w:pPr>
            <w:r>
              <w:rPr>
                <w:rFonts w:ascii="TimesNewRomanPSMT" w:hAnsi="TimesNewRomanPSMT" w:cs="TimesNewRomanPSMT"/>
                <w:b/>
                <w:bCs/>
                <w:color w:val="000000"/>
                <w:sz w:val="20"/>
                <w:szCs w:val="20"/>
              </w:rPr>
              <w:t>Е</w:t>
            </w:r>
            <w:r>
              <w:rPr>
                <w:rFonts w:ascii="TimesNewRomanPSMT" w:hAnsi="TimesNewRomanPSMT" w:cs="TimesNewRomanPSMT"/>
                <w:b/>
                <w:bCs/>
                <w:color w:val="000000"/>
                <w:sz w:val="20"/>
                <w:szCs w:val="20"/>
              </w:rPr>
              <w:t>м</w:t>
            </w:r>
            <w:r>
              <w:rPr>
                <w:rFonts w:ascii="TimesNewRomanPSMT" w:hAnsi="TimesNewRomanPSMT" w:cs="TimesNewRomanPSMT"/>
                <w:b/>
                <w:bCs/>
                <w:color w:val="000000"/>
                <w:sz w:val="20"/>
                <w:szCs w:val="20"/>
              </w:rPr>
              <w:t>кость</w:t>
            </w:r>
          </w:p>
          <w:p w:rsidR="00697DBD" w:rsidRDefault="00697DBD" w:rsidP="00356223">
            <w:pPr>
              <w:autoSpaceDE w:val="0"/>
              <w:jc w:val="center"/>
              <w:rPr>
                <w:rFonts w:ascii="TimesNewRomanPSMT" w:hAnsi="TimesNewRomanPSMT" w:cs="TimesNewRomanPSMT"/>
                <w:b/>
                <w:bCs/>
                <w:color w:val="000000"/>
                <w:sz w:val="20"/>
              </w:rPr>
            </w:pPr>
            <w:r>
              <w:rPr>
                <w:rFonts w:ascii="TimesNewRomanPSMT" w:hAnsi="TimesNewRomanPSMT" w:cs="TimesNewRomanPSMT"/>
                <w:b/>
                <w:bCs/>
                <w:color w:val="000000"/>
                <w:sz w:val="20"/>
                <w:szCs w:val="20"/>
              </w:rPr>
              <w:t>ра</w:t>
            </w:r>
            <w:r>
              <w:rPr>
                <w:rFonts w:ascii="TimesNewRomanPSMT" w:hAnsi="TimesNewRomanPSMT" w:cs="TimesNewRomanPSMT"/>
                <w:b/>
                <w:bCs/>
                <w:color w:val="000000"/>
                <w:sz w:val="20"/>
                <w:szCs w:val="20"/>
              </w:rPr>
              <w:t>с</w:t>
            </w:r>
            <w:r>
              <w:rPr>
                <w:rFonts w:ascii="TimesNewRomanPSMT" w:hAnsi="TimesNewRomanPSMT" w:cs="TimesNewRomanPSMT"/>
                <w:b/>
                <w:bCs/>
                <w:color w:val="000000"/>
                <w:sz w:val="20"/>
                <w:szCs w:val="20"/>
              </w:rPr>
              <w:t>чет.</w:t>
            </w:r>
          </w:p>
        </w:tc>
        <w:tc>
          <w:tcPr>
            <w:tcW w:w="768" w:type="dxa"/>
          </w:tcPr>
          <w:p w:rsidR="00697DBD" w:rsidRDefault="00697DBD" w:rsidP="00356223">
            <w:pPr>
              <w:autoSpaceDE w:val="0"/>
              <w:jc w:val="center"/>
              <w:rPr>
                <w:rFonts w:ascii="TimesNewRomanPSMT" w:hAnsi="TimesNewRomanPSMT" w:cs="TimesNewRomanPSMT"/>
                <w:b/>
                <w:bCs/>
                <w:color w:val="000000"/>
                <w:sz w:val="20"/>
                <w:szCs w:val="20"/>
              </w:rPr>
            </w:pPr>
            <w:r>
              <w:rPr>
                <w:rFonts w:ascii="TimesNewRomanPSMT" w:hAnsi="TimesNewRomanPSMT" w:cs="TimesNewRomanPSMT"/>
                <w:b/>
                <w:bCs/>
                <w:color w:val="000000"/>
                <w:sz w:val="20"/>
                <w:szCs w:val="20"/>
              </w:rPr>
              <w:t xml:space="preserve">% </w:t>
            </w:r>
          </w:p>
          <w:p w:rsidR="00697DBD" w:rsidRDefault="00697DBD" w:rsidP="00356223">
            <w:pPr>
              <w:autoSpaceDE w:val="0"/>
              <w:jc w:val="center"/>
              <w:rPr>
                <w:rFonts w:ascii="TimesNewRomanPSMT" w:hAnsi="TimesNewRomanPSMT" w:cs="TimesNewRomanPSMT"/>
                <w:b/>
                <w:bCs/>
                <w:color w:val="000000"/>
                <w:sz w:val="20"/>
                <w:szCs w:val="20"/>
              </w:rPr>
            </w:pPr>
            <w:r>
              <w:rPr>
                <w:rFonts w:ascii="TimesNewRomanPSMT" w:hAnsi="TimesNewRomanPSMT" w:cs="TimesNewRomanPSMT"/>
                <w:b/>
                <w:bCs/>
                <w:color w:val="000000"/>
                <w:sz w:val="20"/>
                <w:szCs w:val="20"/>
              </w:rPr>
              <w:t>обе</w:t>
            </w:r>
            <w:r>
              <w:rPr>
                <w:rFonts w:ascii="TimesNewRomanPSMT" w:hAnsi="TimesNewRomanPSMT" w:cs="TimesNewRomanPSMT"/>
                <w:b/>
                <w:bCs/>
                <w:color w:val="000000"/>
                <w:sz w:val="20"/>
                <w:szCs w:val="20"/>
              </w:rPr>
              <w:t>с</w:t>
            </w:r>
            <w:r>
              <w:rPr>
                <w:rFonts w:ascii="TimesNewRomanPSMT" w:hAnsi="TimesNewRomanPSMT" w:cs="TimesNewRomanPSMT"/>
                <w:b/>
                <w:bCs/>
                <w:color w:val="000000"/>
                <w:sz w:val="20"/>
                <w:szCs w:val="20"/>
              </w:rPr>
              <w:t>п</w:t>
            </w:r>
            <w:r>
              <w:rPr>
                <w:rFonts w:ascii="TimesNewRomanPSMT" w:hAnsi="TimesNewRomanPSMT" w:cs="TimesNewRomanPSMT"/>
                <w:b/>
                <w:bCs/>
                <w:color w:val="000000"/>
                <w:sz w:val="20"/>
                <w:szCs w:val="20"/>
              </w:rPr>
              <w:t>е</w:t>
            </w:r>
            <w:r>
              <w:rPr>
                <w:rFonts w:ascii="TimesNewRomanPSMT" w:hAnsi="TimesNewRomanPSMT" w:cs="TimesNewRomanPSMT"/>
                <w:b/>
                <w:bCs/>
                <w:color w:val="000000"/>
                <w:sz w:val="20"/>
                <w:szCs w:val="20"/>
              </w:rPr>
              <w:t>че</w:t>
            </w:r>
            <w:r>
              <w:rPr>
                <w:rFonts w:ascii="TimesNewRomanPSMT" w:hAnsi="TimesNewRomanPSMT" w:cs="TimesNewRomanPSMT"/>
                <w:b/>
                <w:bCs/>
                <w:color w:val="000000"/>
                <w:sz w:val="20"/>
                <w:szCs w:val="20"/>
              </w:rPr>
              <w:t>н</w:t>
            </w:r>
            <w:r>
              <w:rPr>
                <w:rFonts w:ascii="TimesNewRomanPSMT" w:hAnsi="TimesNewRomanPSMT" w:cs="TimesNewRomanPSMT"/>
                <w:b/>
                <w:bCs/>
                <w:color w:val="000000"/>
                <w:sz w:val="20"/>
                <w:szCs w:val="20"/>
              </w:rPr>
              <w:t>ност</w:t>
            </w:r>
          </w:p>
        </w:tc>
      </w:tr>
      <w:tr w:rsidR="00697DBD" w:rsidTr="00335644">
        <w:tblPrEx>
          <w:tblCellMar>
            <w:top w:w="0" w:type="dxa"/>
            <w:bottom w:w="0" w:type="dxa"/>
          </w:tblCellMar>
        </w:tblPrEx>
        <w:tc>
          <w:tcPr>
            <w:tcW w:w="1951" w:type="dxa"/>
          </w:tcPr>
          <w:p w:rsidR="00697DBD" w:rsidRDefault="00697DBD" w:rsidP="00356223">
            <w:pPr>
              <w:autoSpaceDE w:val="0"/>
              <w:jc w:val="center"/>
              <w:rPr>
                <w:sz w:val="16"/>
                <w:szCs w:val="28"/>
              </w:rPr>
            </w:pPr>
            <w:r>
              <w:rPr>
                <w:sz w:val="16"/>
                <w:szCs w:val="28"/>
              </w:rPr>
              <w:t>1</w:t>
            </w:r>
          </w:p>
        </w:tc>
        <w:tc>
          <w:tcPr>
            <w:tcW w:w="2977" w:type="dxa"/>
          </w:tcPr>
          <w:p w:rsidR="00697DBD" w:rsidRDefault="00697DBD" w:rsidP="00356223">
            <w:pPr>
              <w:autoSpaceDE w:val="0"/>
              <w:jc w:val="center"/>
              <w:rPr>
                <w:sz w:val="16"/>
                <w:szCs w:val="28"/>
              </w:rPr>
            </w:pPr>
            <w:r>
              <w:rPr>
                <w:sz w:val="16"/>
                <w:szCs w:val="28"/>
              </w:rPr>
              <w:t>2</w:t>
            </w:r>
          </w:p>
        </w:tc>
        <w:tc>
          <w:tcPr>
            <w:tcW w:w="807" w:type="dxa"/>
          </w:tcPr>
          <w:p w:rsidR="00697DBD" w:rsidRDefault="00697DBD" w:rsidP="00356223">
            <w:pPr>
              <w:autoSpaceDE w:val="0"/>
              <w:jc w:val="center"/>
              <w:rPr>
                <w:sz w:val="16"/>
                <w:szCs w:val="28"/>
              </w:rPr>
            </w:pPr>
            <w:r>
              <w:rPr>
                <w:sz w:val="16"/>
                <w:szCs w:val="28"/>
              </w:rPr>
              <w:t>3</w:t>
            </w:r>
          </w:p>
        </w:tc>
        <w:tc>
          <w:tcPr>
            <w:tcW w:w="767" w:type="dxa"/>
          </w:tcPr>
          <w:p w:rsidR="00697DBD" w:rsidRDefault="00697DBD" w:rsidP="00356223">
            <w:pPr>
              <w:autoSpaceDE w:val="0"/>
              <w:jc w:val="center"/>
              <w:rPr>
                <w:sz w:val="16"/>
                <w:szCs w:val="28"/>
              </w:rPr>
            </w:pPr>
            <w:r>
              <w:rPr>
                <w:sz w:val="16"/>
                <w:szCs w:val="28"/>
              </w:rPr>
              <w:t>4</w:t>
            </w:r>
          </w:p>
        </w:tc>
        <w:tc>
          <w:tcPr>
            <w:tcW w:w="767" w:type="dxa"/>
          </w:tcPr>
          <w:p w:rsidR="00697DBD" w:rsidRDefault="00697DBD" w:rsidP="00356223">
            <w:pPr>
              <w:autoSpaceDE w:val="0"/>
              <w:jc w:val="center"/>
              <w:rPr>
                <w:sz w:val="16"/>
                <w:szCs w:val="28"/>
              </w:rPr>
            </w:pPr>
            <w:r>
              <w:rPr>
                <w:sz w:val="16"/>
                <w:szCs w:val="28"/>
              </w:rPr>
              <w:t>5</w:t>
            </w:r>
          </w:p>
        </w:tc>
        <w:tc>
          <w:tcPr>
            <w:tcW w:w="767" w:type="dxa"/>
          </w:tcPr>
          <w:p w:rsidR="00697DBD" w:rsidRDefault="00697DBD" w:rsidP="00356223">
            <w:pPr>
              <w:autoSpaceDE w:val="0"/>
              <w:jc w:val="center"/>
              <w:rPr>
                <w:sz w:val="16"/>
                <w:szCs w:val="28"/>
              </w:rPr>
            </w:pPr>
            <w:r>
              <w:rPr>
                <w:sz w:val="16"/>
                <w:szCs w:val="28"/>
              </w:rPr>
              <w:t>6</w:t>
            </w:r>
          </w:p>
        </w:tc>
        <w:tc>
          <w:tcPr>
            <w:tcW w:w="767" w:type="dxa"/>
          </w:tcPr>
          <w:p w:rsidR="00697DBD" w:rsidRDefault="00697DBD" w:rsidP="00356223">
            <w:pPr>
              <w:autoSpaceDE w:val="0"/>
              <w:jc w:val="center"/>
              <w:rPr>
                <w:sz w:val="16"/>
                <w:szCs w:val="28"/>
              </w:rPr>
            </w:pPr>
            <w:r>
              <w:rPr>
                <w:sz w:val="16"/>
                <w:szCs w:val="28"/>
              </w:rPr>
              <w:t>7</w:t>
            </w:r>
          </w:p>
        </w:tc>
        <w:tc>
          <w:tcPr>
            <w:tcW w:w="768" w:type="dxa"/>
          </w:tcPr>
          <w:p w:rsidR="00697DBD" w:rsidRDefault="00697DBD" w:rsidP="00356223">
            <w:pPr>
              <w:autoSpaceDE w:val="0"/>
              <w:jc w:val="center"/>
              <w:rPr>
                <w:sz w:val="16"/>
                <w:szCs w:val="28"/>
              </w:rPr>
            </w:pPr>
            <w:r>
              <w:rPr>
                <w:sz w:val="16"/>
                <w:szCs w:val="28"/>
              </w:rPr>
              <w:t>8</w:t>
            </w:r>
          </w:p>
        </w:tc>
      </w:tr>
      <w:tr w:rsidR="00697DBD" w:rsidTr="00335644">
        <w:tblPrEx>
          <w:tblCellMar>
            <w:top w:w="0" w:type="dxa"/>
            <w:bottom w:w="0" w:type="dxa"/>
          </w:tblCellMar>
        </w:tblPrEx>
        <w:tc>
          <w:tcPr>
            <w:tcW w:w="1951" w:type="dxa"/>
          </w:tcPr>
          <w:p w:rsidR="00697DBD" w:rsidRDefault="00697DBD" w:rsidP="00356223">
            <w:pPr>
              <w:autoSpaceDE w:val="0"/>
              <w:snapToGrid w:val="0"/>
              <w:rPr>
                <w:rFonts w:ascii="TimesNewRomanPSMT" w:hAnsi="TimesNewRomanPSMT" w:cs="TimesNewRomanPSMT"/>
                <w:color w:val="000000"/>
                <w:sz w:val="20"/>
                <w:szCs w:val="20"/>
              </w:rPr>
            </w:pPr>
            <w:r>
              <w:rPr>
                <w:rFonts w:ascii="TimesNewRomanPSMT" w:hAnsi="TimesNewRomanPSMT" w:cs="TimesNewRomanPSMT"/>
                <w:color w:val="000000"/>
                <w:sz w:val="20"/>
                <w:szCs w:val="20"/>
              </w:rPr>
              <w:t xml:space="preserve">Школа </w:t>
            </w:r>
          </w:p>
        </w:tc>
        <w:tc>
          <w:tcPr>
            <w:tcW w:w="2977" w:type="dxa"/>
          </w:tcPr>
          <w:p w:rsidR="00697DBD" w:rsidRDefault="00697DBD" w:rsidP="00356223">
            <w:pPr>
              <w:autoSpaceDE w:val="0"/>
              <w:snapToGrid w:val="0"/>
              <w:rPr>
                <w:rFonts w:ascii="TimesNewRomanPSMT" w:hAnsi="TimesNewRomanPSMT" w:cs="TimesNewRomanPSMT"/>
                <w:color w:val="000000"/>
                <w:sz w:val="20"/>
                <w:szCs w:val="20"/>
              </w:rPr>
            </w:pPr>
            <w:r>
              <w:rPr>
                <w:rFonts w:ascii="TimesNewRomanPSMT" w:hAnsi="TimesNewRomanPSMT" w:cs="TimesNewRomanPSMT"/>
                <w:color w:val="000000"/>
                <w:sz w:val="20"/>
                <w:szCs w:val="20"/>
              </w:rPr>
              <w:t>на 1 тыс.-</w:t>
            </w:r>
            <w:r>
              <w:rPr>
                <w:sz w:val="20"/>
              </w:rPr>
              <w:t xml:space="preserve"> 145-150 мест</w:t>
            </w:r>
          </w:p>
        </w:tc>
        <w:tc>
          <w:tcPr>
            <w:tcW w:w="807" w:type="dxa"/>
          </w:tcPr>
          <w:p w:rsidR="00697DBD" w:rsidRPr="00335644" w:rsidRDefault="00697DBD" w:rsidP="00356223">
            <w:pPr>
              <w:autoSpaceDE w:val="0"/>
              <w:jc w:val="center"/>
              <w:rPr>
                <w:sz w:val="22"/>
                <w:szCs w:val="22"/>
              </w:rPr>
            </w:pPr>
            <w:r w:rsidRPr="00335644">
              <w:rPr>
                <w:sz w:val="22"/>
                <w:szCs w:val="22"/>
              </w:rPr>
              <w:t>2/338</w:t>
            </w:r>
          </w:p>
        </w:tc>
        <w:tc>
          <w:tcPr>
            <w:tcW w:w="767" w:type="dxa"/>
          </w:tcPr>
          <w:p w:rsidR="00697DBD" w:rsidRPr="00335644" w:rsidRDefault="00697DBD" w:rsidP="00356223">
            <w:pPr>
              <w:autoSpaceDE w:val="0"/>
              <w:jc w:val="center"/>
              <w:rPr>
                <w:sz w:val="22"/>
                <w:szCs w:val="22"/>
              </w:rPr>
            </w:pPr>
            <w:r w:rsidRPr="00335644">
              <w:rPr>
                <w:sz w:val="22"/>
                <w:szCs w:val="22"/>
              </w:rPr>
              <w:t>40</w:t>
            </w:r>
          </w:p>
        </w:tc>
        <w:tc>
          <w:tcPr>
            <w:tcW w:w="767" w:type="dxa"/>
          </w:tcPr>
          <w:p w:rsidR="00697DBD" w:rsidRPr="00335644" w:rsidRDefault="00697DBD" w:rsidP="00356223">
            <w:pPr>
              <w:autoSpaceDE w:val="0"/>
              <w:jc w:val="center"/>
              <w:rPr>
                <w:sz w:val="22"/>
                <w:szCs w:val="22"/>
              </w:rPr>
            </w:pPr>
            <w:r w:rsidRPr="00335644">
              <w:rPr>
                <w:sz w:val="22"/>
                <w:szCs w:val="22"/>
              </w:rPr>
              <w:t>100</w:t>
            </w:r>
          </w:p>
        </w:tc>
        <w:tc>
          <w:tcPr>
            <w:tcW w:w="767" w:type="dxa"/>
          </w:tcPr>
          <w:p w:rsidR="00697DBD" w:rsidRPr="00335644" w:rsidRDefault="00697DBD" w:rsidP="00356223">
            <w:pPr>
              <w:autoSpaceDE w:val="0"/>
              <w:jc w:val="center"/>
              <w:rPr>
                <w:sz w:val="22"/>
                <w:szCs w:val="22"/>
              </w:rPr>
            </w:pPr>
            <w:r w:rsidRPr="00335644">
              <w:rPr>
                <w:sz w:val="22"/>
                <w:szCs w:val="22"/>
              </w:rPr>
              <w:t>1</w:t>
            </w:r>
          </w:p>
        </w:tc>
        <w:tc>
          <w:tcPr>
            <w:tcW w:w="767" w:type="dxa"/>
          </w:tcPr>
          <w:p w:rsidR="00697DBD" w:rsidRPr="00335644" w:rsidRDefault="00697DBD" w:rsidP="00356223">
            <w:pPr>
              <w:autoSpaceDE w:val="0"/>
              <w:jc w:val="center"/>
              <w:rPr>
                <w:sz w:val="22"/>
                <w:szCs w:val="22"/>
              </w:rPr>
            </w:pPr>
            <w:r w:rsidRPr="00335644">
              <w:rPr>
                <w:sz w:val="22"/>
                <w:szCs w:val="22"/>
              </w:rPr>
              <w:t>202</w:t>
            </w:r>
          </w:p>
        </w:tc>
        <w:tc>
          <w:tcPr>
            <w:tcW w:w="768" w:type="dxa"/>
          </w:tcPr>
          <w:p w:rsidR="00697DBD" w:rsidRPr="00335644" w:rsidRDefault="00697DBD" w:rsidP="00356223">
            <w:pPr>
              <w:autoSpaceDE w:val="0"/>
              <w:jc w:val="center"/>
              <w:rPr>
                <w:sz w:val="22"/>
                <w:szCs w:val="22"/>
              </w:rPr>
            </w:pPr>
            <w:r w:rsidRPr="00335644">
              <w:rPr>
                <w:sz w:val="22"/>
                <w:szCs w:val="22"/>
              </w:rPr>
              <w:t>100</w:t>
            </w:r>
          </w:p>
        </w:tc>
      </w:tr>
      <w:tr w:rsidR="00697DBD" w:rsidTr="00335644">
        <w:tblPrEx>
          <w:tblCellMar>
            <w:top w:w="0" w:type="dxa"/>
            <w:bottom w:w="0" w:type="dxa"/>
          </w:tblCellMar>
        </w:tblPrEx>
        <w:tc>
          <w:tcPr>
            <w:tcW w:w="1951" w:type="dxa"/>
          </w:tcPr>
          <w:p w:rsidR="00697DBD" w:rsidRDefault="00697DBD" w:rsidP="00356223">
            <w:pPr>
              <w:autoSpaceDE w:val="0"/>
              <w:rPr>
                <w:rFonts w:ascii="TimesNewRomanPSMT" w:hAnsi="TimesNewRomanPSMT" w:cs="TimesNewRomanPSMT"/>
                <w:color w:val="000000"/>
                <w:sz w:val="20"/>
                <w:szCs w:val="20"/>
              </w:rPr>
            </w:pPr>
            <w:r>
              <w:rPr>
                <w:rFonts w:ascii="TimesNewRomanPSMT" w:hAnsi="TimesNewRomanPSMT" w:cs="TimesNewRomanPSMT"/>
                <w:color w:val="000000"/>
                <w:sz w:val="20"/>
                <w:szCs w:val="20"/>
              </w:rPr>
              <w:t>Детский сад</w:t>
            </w:r>
          </w:p>
        </w:tc>
        <w:tc>
          <w:tcPr>
            <w:tcW w:w="2977" w:type="dxa"/>
          </w:tcPr>
          <w:p w:rsidR="00697DBD" w:rsidRDefault="00697DBD" w:rsidP="00356223">
            <w:pPr>
              <w:autoSpaceDE w:val="0"/>
              <w:snapToGrid w:val="0"/>
              <w:rPr>
                <w:rFonts w:ascii="TimesNewRomanPSMT" w:hAnsi="TimesNewRomanPSMT" w:cs="TimesNewRomanPSMT"/>
                <w:color w:val="000000"/>
                <w:sz w:val="20"/>
                <w:szCs w:val="20"/>
              </w:rPr>
            </w:pPr>
            <w:r>
              <w:rPr>
                <w:rFonts w:ascii="TimesNewRomanPSMT" w:hAnsi="TimesNewRomanPSMT" w:cs="TimesNewRomanPSMT"/>
                <w:color w:val="000000"/>
                <w:sz w:val="20"/>
                <w:szCs w:val="20"/>
              </w:rPr>
              <w:t>на 1 тыс.-</w:t>
            </w:r>
            <w:r>
              <w:rPr>
                <w:sz w:val="20"/>
              </w:rPr>
              <w:t xml:space="preserve"> 35-40 мест</w:t>
            </w:r>
          </w:p>
        </w:tc>
        <w:tc>
          <w:tcPr>
            <w:tcW w:w="807" w:type="dxa"/>
          </w:tcPr>
          <w:p w:rsidR="00697DBD" w:rsidRPr="00335644" w:rsidRDefault="00697DBD" w:rsidP="00356223">
            <w:pPr>
              <w:autoSpaceDE w:val="0"/>
              <w:jc w:val="center"/>
              <w:rPr>
                <w:sz w:val="22"/>
                <w:szCs w:val="22"/>
              </w:rPr>
            </w:pPr>
            <w:r w:rsidRPr="00335644">
              <w:rPr>
                <w:sz w:val="22"/>
                <w:szCs w:val="22"/>
              </w:rPr>
              <w:t>-</w:t>
            </w:r>
          </w:p>
        </w:tc>
        <w:tc>
          <w:tcPr>
            <w:tcW w:w="767" w:type="dxa"/>
          </w:tcPr>
          <w:p w:rsidR="00697DBD" w:rsidRPr="00335644" w:rsidRDefault="00697DBD" w:rsidP="00356223">
            <w:pPr>
              <w:autoSpaceDE w:val="0"/>
              <w:jc w:val="center"/>
              <w:rPr>
                <w:sz w:val="22"/>
                <w:szCs w:val="22"/>
              </w:rPr>
            </w:pPr>
            <w:r w:rsidRPr="00335644">
              <w:rPr>
                <w:sz w:val="22"/>
                <w:szCs w:val="22"/>
              </w:rPr>
              <w:t>-</w:t>
            </w:r>
          </w:p>
        </w:tc>
        <w:tc>
          <w:tcPr>
            <w:tcW w:w="767" w:type="dxa"/>
          </w:tcPr>
          <w:p w:rsidR="00697DBD" w:rsidRPr="00335644" w:rsidRDefault="00697DBD" w:rsidP="00356223">
            <w:pPr>
              <w:autoSpaceDE w:val="0"/>
              <w:jc w:val="center"/>
              <w:rPr>
                <w:sz w:val="22"/>
                <w:szCs w:val="22"/>
              </w:rPr>
            </w:pPr>
            <w:r w:rsidRPr="00335644">
              <w:rPr>
                <w:sz w:val="22"/>
                <w:szCs w:val="22"/>
              </w:rPr>
              <w:t>-</w:t>
            </w:r>
          </w:p>
        </w:tc>
        <w:tc>
          <w:tcPr>
            <w:tcW w:w="767" w:type="dxa"/>
          </w:tcPr>
          <w:p w:rsidR="00697DBD" w:rsidRPr="00335644" w:rsidRDefault="00697DBD" w:rsidP="00356223">
            <w:pPr>
              <w:autoSpaceDE w:val="0"/>
              <w:jc w:val="center"/>
              <w:rPr>
                <w:sz w:val="22"/>
                <w:szCs w:val="22"/>
              </w:rPr>
            </w:pPr>
            <w:r w:rsidRPr="00335644">
              <w:rPr>
                <w:sz w:val="22"/>
                <w:szCs w:val="22"/>
              </w:rPr>
              <w:t>1/40</w:t>
            </w:r>
          </w:p>
        </w:tc>
        <w:tc>
          <w:tcPr>
            <w:tcW w:w="767" w:type="dxa"/>
          </w:tcPr>
          <w:p w:rsidR="00697DBD" w:rsidRPr="00335644" w:rsidRDefault="00697DBD" w:rsidP="00356223">
            <w:pPr>
              <w:autoSpaceDE w:val="0"/>
              <w:jc w:val="center"/>
              <w:rPr>
                <w:sz w:val="22"/>
                <w:szCs w:val="22"/>
              </w:rPr>
            </w:pPr>
            <w:r w:rsidRPr="00335644">
              <w:rPr>
                <w:sz w:val="22"/>
                <w:szCs w:val="22"/>
              </w:rPr>
              <w:t>55</w:t>
            </w:r>
          </w:p>
        </w:tc>
        <w:tc>
          <w:tcPr>
            <w:tcW w:w="768" w:type="dxa"/>
          </w:tcPr>
          <w:p w:rsidR="00697DBD" w:rsidRPr="00335644" w:rsidRDefault="00697DBD" w:rsidP="00356223">
            <w:pPr>
              <w:autoSpaceDE w:val="0"/>
              <w:jc w:val="center"/>
              <w:rPr>
                <w:sz w:val="22"/>
                <w:szCs w:val="22"/>
              </w:rPr>
            </w:pPr>
            <w:r w:rsidRPr="00335644">
              <w:rPr>
                <w:sz w:val="22"/>
                <w:szCs w:val="22"/>
              </w:rPr>
              <w:t>100</w:t>
            </w:r>
          </w:p>
        </w:tc>
      </w:tr>
      <w:tr w:rsidR="00697DBD" w:rsidTr="00335644">
        <w:tblPrEx>
          <w:tblCellMar>
            <w:top w:w="0" w:type="dxa"/>
            <w:bottom w:w="0" w:type="dxa"/>
          </w:tblCellMar>
        </w:tblPrEx>
        <w:tc>
          <w:tcPr>
            <w:tcW w:w="1951" w:type="dxa"/>
          </w:tcPr>
          <w:p w:rsidR="00697DBD" w:rsidRDefault="00697DBD" w:rsidP="00356223">
            <w:pPr>
              <w:autoSpaceDE w:val="0"/>
              <w:rPr>
                <w:rFonts w:ascii="TimesNewRomanPSMT" w:hAnsi="TimesNewRomanPSMT" w:cs="TimesNewRomanPSMT"/>
                <w:color w:val="000000"/>
                <w:sz w:val="20"/>
                <w:szCs w:val="20"/>
              </w:rPr>
            </w:pPr>
            <w:r>
              <w:rPr>
                <w:rFonts w:ascii="TimesNewRomanPSMT" w:hAnsi="TimesNewRomanPSMT" w:cs="TimesNewRomanPSMT"/>
                <w:color w:val="000000"/>
                <w:sz w:val="20"/>
                <w:szCs w:val="20"/>
              </w:rPr>
              <w:t>ФАП, амбулатория</w:t>
            </w:r>
          </w:p>
        </w:tc>
        <w:tc>
          <w:tcPr>
            <w:tcW w:w="2977" w:type="dxa"/>
          </w:tcPr>
          <w:p w:rsidR="00697DBD" w:rsidRDefault="00697DBD" w:rsidP="00356223">
            <w:pPr>
              <w:autoSpaceDE w:val="0"/>
              <w:snapToGrid w:val="0"/>
              <w:jc w:val="center"/>
              <w:rPr>
                <w:rFonts w:ascii="TimesNewRomanPSMT" w:hAnsi="TimesNewRomanPSMT" w:cs="TimesNewRomanPSMT"/>
                <w:color w:val="000000"/>
                <w:sz w:val="20"/>
                <w:szCs w:val="20"/>
              </w:rPr>
            </w:pPr>
            <w:r>
              <w:rPr>
                <w:sz w:val="20"/>
              </w:rPr>
              <w:t>1 объект</w:t>
            </w:r>
          </w:p>
        </w:tc>
        <w:tc>
          <w:tcPr>
            <w:tcW w:w="807" w:type="dxa"/>
          </w:tcPr>
          <w:p w:rsidR="00697DBD" w:rsidRPr="00335644" w:rsidRDefault="00697DBD" w:rsidP="00356223">
            <w:pPr>
              <w:autoSpaceDE w:val="0"/>
              <w:jc w:val="center"/>
              <w:rPr>
                <w:sz w:val="22"/>
                <w:szCs w:val="22"/>
              </w:rPr>
            </w:pPr>
            <w:r w:rsidRPr="00335644">
              <w:rPr>
                <w:sz w:val="22"/>
                <w:szCs w:val="22"/>
              </w:rPr>
              <w:t>1</w:t>
            </w:r>
          </w:p>
        </w:tc>
        <w:tc>
          <w:tcPr>
            <w:tcW w:w="767" w:type="dxa"/>
          </w:tcPr>
          <w:p w:rsidR="00697DBD" w:rsidRPr="00335644" w:rsidRDefault="00697DBD" w:rsidP="00356223">
            <w:pPr>
              <w:autoSpaceDE w:val="0"/>
              <w:jc w:val="center"/>
              <w:rPr>
                <w:sz w:val="22"/>
                <w:szCs w:val="22"/>
              </w:rPr>
            </w:pPr>
            <w:r w:rsidRPr="00335644">
              <w:rPr>
                <w:sz w:val="22"/>
                <w:szCs w:val="22"/>
              </w:rPr>
              <w:t>100</w:t>
            </w:r>
          </w:p>
        </w:tc>
        <w:tc>
          <w:tcPr>
            <w:tcW w:w="767" w:type="dxa"/>
          </w:tcPr>
          <w:p w:rsidR="00697DBD" w:rsidRPr="00335644" w:rsidRDefault="00697DBD" w:rsidP="00356223">
            <w:pPr>
              <w:autoSpaceDE w:val="0"/>
              <w:jc w:val="center"/>
              <w:rPr>
                <w:sz w:val="22"/>
                <w:szCs w:val="22"/>
              </w:rPr>
            </w:pPr>
            <w:r w:rsidRPr="00335644">
              <w:rPr>
                <w:sz w:val="22"/>
                <w:szCs w:val="22"/>
              </w:rPr>
              <w:t>100</w:t>
            </w:r>
          </w:p>
        </w:tc>
        <w:tc>
          <w:tcPr>
            <w:tcW w:w="767" w:type="dxa"/>
          </w:tcPr>
          <w:p w:rsidR="00697DBD" w:rsidRPr="00335644" w:rsidRDefault="00697DBD" w:rsidP="00356223">
            <w:pPr>
              <w:autoSpaceDE w:val="0"/>
              <w:jc w:val="center"/>
              <w:rPr>
                <w:sz w:val="22"/>
                <w:szCs w:val="22"/>
              </w:rPr>
            </w:pPr>
            <w:r w:rsidRPr="00335644">
              <w:rPr>
                <w:sz w:val="22"/>
                <w:szCs w:val="22"/>
              </w:rPr>
              <w:t>1</w:t>
            </w:r>
          </w:p>
        </w:tc>
        <w:tc>
          <w:tcPr>
            <w:tcW w:w="767" w:type="dxa"/>
          </w:tcPr>
          <w:p w:rsidR="00697DBD" w:rsidRPr="00335644" w:rsidRDefault="00697DBD" w:rsidP="00356223">
            <w:pPr>
              <w:autoSpaceDE w:val="0"/>
              <w:jc w:val="center"/>
              <w:rPr>
                <w:sz w:val="22"/>
                <w:szCs w:val="22"/>
              </w:rPr>
            </w:pPr>
            <w:r w:rsidRPr="00335644">
              <w:rPr>
                <w:sz w:val="22"/>
                <w:szCs w:val="22"/>
              </w:rPr>
              <w:t>-</w:t>
            </w:r>
          </w:p>
        </w:tc>
        <w:tc>
          <w:tcPr>
            <w:tcW w:w="768" w:type="dxa"/>
          </w:tcPr>
          <w:p w:rsidR="00697DBD" w:rsidRPr="00335644" w:rsidRDefault="00697DBD" w:rsidP="00356223">
            <w:pPr>
              <w:autoSpaceDE w:val="0"/>
              <w:jc w:val="center"/>
              <w:rPr>
                <w:sz w:val="22"/>
                <w:szCs w:val="22"/>
              </w:rPr>
            </w:pPr>
            <w:r w:rsidRPr="00335644">
              <w:rPr>
                <w:sz w:val="22"/>
                <w:szCs w:val="22"/>
              </w:rPr>
              <w:t>100</w:t>
            </w:r>
          </w:p>
        </w:tc>
      </w:tr>
      <w:tr w:rsidR="00697DBD" w:rsidTr="00335644">
        <w:tblPrEx>
          <w:tblCellMar>
            <w:top w:w="0" w:type="dxa"/>
            <w:bottom w:w="0" w:type="dxa"/>
          </w:tblCellMar>
        </w:tblPrEx>
        <w:tc>
          <w:tcPr>
            <w:tcW w:w="1951" w:type="dxa"/>
          </w:tcPr>
          <w:p w:rsidR="00697DBD" w:rsidRDefault="00697DBD" w:rsidP="00356223">
            <w:pPr>
              <w:autoSpaceDE w:val="0"/>
              <w:rPr>
                <w:rFonts w:cs="TimesNewRomanPSMT"/>
                <w:color w:val="000000"/>
                <w:sz w:val="20"/>
                <w:szCs w:val="20"/>
              </w:rPr>
            </w:pPr>
            <w:r>
              <w:rPr>
                <w:rFonts w:cs="TimesNewRomanPSMT"/>
                <w:color w:val="000000"/>
                <w:sz w:val="20"/>
                <w:szCs w:val="20"/>
              </w:rPr>
              <w:t>СДК</w:t>
            </w:r>
          </w:p>
        </w:tc>
        <w:tc>
          <w:tcPr>
            <w:tcW w:w="2977" w:type="dxa"/>
          </w:tcPr>
          <w:p w:rsidR="00697DBD" w:rsidRDefault="00697DBD" w:rsidP="00356223">
            <w:pPr>
              <w:pStyle w:val="xl28"/>
              <w:pBdr>
                <w:left w:val="none" w:sz="0" w:space="0" w:color="auto"/>
                <w:right w:val="none" w:sz="0" w:space="0" w:color="auto"/>
              </w:pBdr>
              <w:autoSpaceDE w:val="0"/>
              <w:spacing w:before="0" w:beforeAutospacing="0" w:after="0" w:afterAutospacing="0"/>
              <w:textAlignment w:val="auto"/>
              <w:rPr>
                <w:rFonts w:ascii="TimesNewRomanPSMT" w:hAnsi="TimesNewRomanPSMT" w:cs="TimesNewRomanPSMT"/>
                <w:color w:val="000000"/>
                <w:sz w:val="20"/>
                <w:szCs w:val="24"/>
              </w:rPr>
            </w:pPr>
            <w:r>
              <w:rPr>
                <w:rFonts w:ascii="TimesNewRomanPSMT" w:hAnsi="TimesNewRomanPSMT" w:cs="TimesNewRomanPSMT"/>
                <w:color w:val="000000"/>
                <w:sz w:val="20"/>
                <w:szCs w:val="20"/>
              </w:rPr>
              <w:t>на 1 тыс.-</w:t>
            </w:r>
            <w:r>
              <w:rPr>
                <w:sz w:val="20"/>
              </w:rPr>
              <w:t xml:space="preserve"> </w:t>
            </w:r>
            <w:r>
              <w:rPr>
                <w:sz w:val="20"/>
                <w:szCs w:val="24"/>
              </w:rPr>
              <w:t>100-150 мест(не м</w:t>
            </w:r>
            <w:r>
              <w:rPr>
                <w:sz w:val="20"/>
                <w:szCs w:val="24"/>
              </w:rPr>
              <w:t>е</w:t>
            </w:r>
            <w:r>
              <w:rPr>
                <w:sz w:val="20"/>
                <w:szCs w:val="24"/>
              </w:rPr>
              <w:t>нее  300 мест/объект)</w:t>
            </w:r>
          </w:p>
        </w:tc>
        <w:tc>
          <w:tcPr>
            <w:tcW w:w="807" w:type="dxa"/>
          </w:tcPr>
          <w:p w:rsidR="00697DBD" w:rsidRPr="00335644" w:rsidRDefault="00697DBD" w:rsidP="00356223">
            <w:pPr>
              <w:autoSpaceDE w:val="0"/>
              <w:jc w:val="center"/>
              <w:rPr>
                <w:sz w:val="22"/>
                <w:szCs w:val="22"/>
              </w:rPr>
            </w:pPr>
            <w:r w:rsidRPr="00335644">
              <w:rPr>
                <w:sz w:val="22"/>
                <w:szCs w:val="22"/>
              </w:rPr>
              <w:t>1/500</w:t>
            </w:r>
          </w:p>
        </w:tc>
        <w:tc>
          <w:tcPr>
            <w:tcW w:w="767" w:type="dxa"/>
          </w:tcPr>
          <w:p w:rsidR="00697DBD" w:rsidRPr="00335644" w:rsidRDefault="00697DBD" w:rsidP="00356223">
            <w:pPr>
              <w:autoSpaceDE w:val="0"/>
              <w:jc w:val="center"/>
              <w:rPr>
                <w:sz w:val="22"/>
                <w:szCs w:val="22"/>
              </w:rPr>
            </w:pPr>
            <w:r w:rsidRPr="00335644">
              <w:rPr>
                <w:sz w:val="22"/>
                <w:szCs w:val="22"/>
              </w:rPr>
              <w:t>100</w:t>
            </w:r>
          </w:p>
        </w:tc>
        <w:tc>
          <w:tcPr>
            <w:tcW w:w="767" w:type="dxa"/>
          </w:tcPr>
          <w:p w:rsidR="00697DBD" w:rsidRPr="00335644" w:rsidRDefault="00697DBD" w:rsidP="00356223">
            <w:pPr>
              <w:autoSpaceDE w:val="0"/>
              <w:jc w:val="center"/>
              <w:rPr>
                <w:sz w:val="22"/>
                <w:szCs w:val="22"/>
              </w:rPr>
            </w:pPr>
            <w:r w:rsidRPr="00335644">
              <w:rPr>
                <w:sz w:val="22"/>
                <w:szCs w:val="22"/>
              </w:rPr>
              <w:t>100</w:t>
            </w:r>
          </w:p>
        </w:tc>
        <w:tc>
          <w:tcPr>
            <w:tcW w:w="767" w:type="dxa"/>
          </w:tcPr>
          <w:p w:rsidR="00697DBD" w:rsidRPr="00335644" w:rsidRDefault="00697DBD" w:rsidP="00356223">
            <w:pPr>
              <w:autoSpaceDE w:val="0"/>
              <w:jc w:val="center"/>
              <w:rPr>
                <w:sz w:val="22"/>
                <w:szCs w:val="22"/>
              </w:rPr>
            </w:pPr>
            <w:r w:rsidRPr="00335644">
              <w:rPr>
                <w:sz w:val="22"/>
                <w:szCs w:val="22"/>
              </w:rPr>
              <w:t>1</w:t>
            </w:r>
          </w:p>
        </w:tc>
        <w:tc>
          <w:tcPr>
            <w:tcW w:w="767" w:type="dxa"/>
          </w:tcPr>
          <w:p w:rsidR="00697DBD" w:rsidRPr="00335644" w:rsidRDefault="00697DBD" w:rsidP="00356223">
            <w:pPr>
              <w:autoSpaceDE w:val="0"/>
              <w:jc w:val="center"/>
              <w:rPr>
                <w:sz w:val="22"/>
                <w:szCs w:val="22"/>
              </w:rPr>
            </w:pPr>
            <w:r w:rsidRPr="00335644">
              <w:rPr>
                <w:sz w:val="22"/>
                <w:szCs w:val="22"/>
              </w:rPr>
              <w:t>200</w:t>
            </w:r>
          </w:p>
        </w:tc>
        <w:tc>
          <w:tcPr>
            <w:tcW w:w="768" w:type="dxa"/>
          </w:tcPr>
          <w:p w:rsidR="00697DBD" w:rsidRPr="00335644" w:rsidRDefault="00697DBD" w:rsidP="00356223">
            <w:pPr>
              <w:autoSpaceDE w:val="0"/>
              <w:jc w:val="center"/>
              <w:rPr>
                <w:sz w:val="22"/>
                <w:szCs w:val="22"/>
              </w:rPr>
            </w:pPr>
            <w:r w:rsidRPr="00335644">
              <w:rPr>
                <w:sz w:val="22"/>
                <w:szCs w:val="22"/>
              </w:rPr>
              <w:t>100</w:t>
            </w:r>
          </w:p>
        </w:tc>
      </w:tr>
      <w:tr w:rsidR="00697DBD" w:rsidTr="00335644">
        <w:tblPrEx>
          <w:tblCellMar>
            <w:top w:w="0" w:type="dxa"/>
            <w:bottom w:w="0" w:type="dxa"/>
          </w:tblCellMar>
        </w:tblPrEx>
        <w:tc>
          <w:tcPr>
            <w:tcW w:w="1951" w:type="dxa"/>
          </w:tcPr>
          <w:p w:rsidR="00697DBD" w:rsidRDefault="00697DBD" w:rsidP="00356223">
            <w:pPr>
              <w:autoSpaceDE w:val="0"/>
              <w:snapToGrid w:val="0"/>
              <w:rPr>
                <w:rFonts w:ascii="TimesNewRomanPSMT" w:hAnsi="TimesNewRomanPSMT" w:cs="TimesNewRomanPSMT"/>
                <w:color w:val="000000"/>
                <w:sz w:val="20"/>
                <w:szCs w:val="20"/>
              </w:rPr>
            </w:pPr>
            <w:r>
              <w:rPr>
                <w:rFonts w:ascii="TimesNewRomanPSMT" w:hAnsi="TimesNewRomanPSMT" w:cs="TimesNewRomanPSMT"/>
                <w:color w:val="000000"/>
                <w:sz w:val="20"/>
                <w:szCs w:val="20"/>
              </w:rPr>
              <w:t>Библиотека</w:t>
            </w:r>
          </w:p>
        </w:tc>
        <w:tc>
          <w:tcPr>
            <w:tcW w:w="2977" w:type="dxa"/>
          </w:tcPr>
          <w:p w:rsidR="00697DBD" w:rsidRDefault="00697DBD" w:rsidP="00356223">
            <w:pPr>
              <w:autoSpaceDE w:val="0"/>
              <w:snapToGrid w:val="0"/>
              <w:jc w:val="center"/>
              <w:rPr>
                <w:rFonts w:ascii="TimesNewRomanPSMT" w:hAnsi="TimesNewRomanPSMT" w:cs="TimesNewRomanPSMT"/>
                <w:color w:val="000000"/>
                <w:sz w:val="20"/>
                <w:szCs w:val="20"/>
              </w:rPr>
            </w:pPr>
            <w:r>
              <w:rPr>
                <w:sz w:val="20"/>
              </w:rPr>
              <w:t>4,5 - 7,5 тыс.ед</w:t>
            </w:r>
          </w:p>
        </w:tc>
        <w:tc>
          <w:tcPr>
            <w:tcW w:w="807" w:type="dxa"/>
          </w:tcPr>
          <w:p w:rsidR="00697DBD" w:rsidRPr="00335644" w:rsidRDefault="00697DBD" w:rsidP="00356223">
            <w:pPr>
              <w:autoSpaceDE w:val="0"/>
              <w:jc w:val="center"/>
              <w:rPr>
                <w:sz w:val="22"/>
                <w:szCs w:val="22"/>
              </w:rPr>
            </w:pPr>
            <w:r w:rsidRPr="00335644">
              <w:rPr>
                <w:sz w:val="22"/>
                <w:szCs w:val="22"/>
              </w:rPr>
              <w:t>1/13,0</w:t>
            </w:r>
          </w:p>
        </w:tc>
        <w:tc>
          <w:tcPr>
            <w:tcW w:w="767" w:type="dxa"/>
          </w:tcPr>
          <w:p w:rsidR="00697DBD" w:rsidRPr="00335644" w:rsidRDefault="00697DBD" w:rsidP="00356223">
            <w:pPr>
              <w:autoSpaceDE w:val="0"/>
              <w:jc w:val="center"/>
              <w:rPr>
                <w:sz w:val="22"/>
                <w:szCs w:val="22"/>
              </w:rPr>
            </w:pPr>
            <w:r w:rsidRPr="00335644">
              <w:rPr>
                <w:sz w:val="22"/>
                <w:szCs w:val="22"/>
              </w:rPr>
              <w:t>-</w:t>
            </w:r>
          </w:p>
        </w:tc>
        <w:tc>
          <w:tcPr>
            <w:tcW w:w="767" w:type="dxa"/>
          </w:tcPr>
          <w:p w:rsidR="00697DBD" w:rsidRPr="00335644" w:rsidRDefault="00697DBD" w:rsidP="00356223">
            <w:pPr>
              <w:autoSpaceDE w:val="0"/>
              <w:jc w:val="center"/>
              <w:rPr>
                <w:sz w:val="22"/>
                <w:szCs w:val="22"/>
              </w:rPr>
            </w:pPr>
            <w:r w:rsidRPr="00335644">
              <w:rPr>
                <w:sz w:val="22"/>
                <w:szCs w:val="22"/>
              </w:rPr>
              <w:t>100</w:t>
            </w:r>
          </w:p>
        </w:tc>
        <w:tc>
          <w:tcPr>
            <w:tcW w:w="767" w:type="dxa"/>
          </w:tcPr>
          <w:p w:rsidR="00697DBD" w:rsidRPr="00335644" w:rsidRDefault="00697DBD" w:rsidP="00356223">
            <w:pPr>
              <w:autoSpaceDE w:val="0"/>
              <w:jc w:val="center"/>
              <w:rPr>
                <w:sz w:val="22"/>
                <w:szCs w:val="22"/>
              </w:rPr>
            </w:pPr>
            <w:r w:rsidRPr="00335644">
              <w:rPr>
                <w:sz w:val="22"/>
                <w:szCs w:val="22"/>
              </w:rPr>
              <w:t>1</w:t>
            </w:r>
          </w:p>
        </w:tc>
        <w:tc>
          <w:tcPr>
            <w:tcW w:w="767" w:type="dxa"/>
          </w:tcPr>
          <w:p w:rsidR="00697DBD" w:rsidRPr="00335644" w:rsidRDefault="00697DBD" w:rsidP="00356223">
            <w:pPr>
              <w:autoSpaceDE w:val="0"/>
              <w:jc w:val="center"/>
              <w:rPr>
                <w:sz w:val="22"/>
                <w:szCs w:val="22"/>
              </w:rPr>
            </w:pPr>
            <w:r w:rsidRPr="00335644">
              <w:rPr>
                <w:sz w:val="22"/>
                <w:szCs w:val="22"/>
              </w:rPr>
              <w:t>6,1</w:t>
            </w:r>
          </w:p>
        </w:tc>
        <w:tc>
          <w:tcPr>
            <w:tcW w:w="768" w:type="dxa"/>
          </w:tcPr>
          <w:p w:rsidR="00697DBD" w:rsidRPr="00335644" w:rsidRDefault="00697DBD" w:rsidP="00356223">
            <w:pPr>
              <w:autoSpaceDE w:val="0"/>
              <w:jc w:val="center"/>
              <w:rPr>
                <w:sz w:val="22"/>
                <w:szCs w:val="22"/>
              </w:rPr>
            </w:pPr>
            <w:r w:rsidRPr="00335644">
              <w:rPr>
                <w:sz w:val="22"/>
                <w:szCs w:val="22"/>
              </w:rPr>
              <w:t>100</w:t>
            </w:r>
          </w:p>
        </w:tc>
      </w:tr>
      <w:tr w:rsidR="00697DBD" w:rsidTr="00335644">
        <w:tblPrEx>
          <w:tblCellMar>
            <w:top w:w="0" w:type="dxa"/>
            <w:bottom w:w="0" w:type="dxa"/>
          </w:tblCellMar>
        </w:tblPrEx>
        <w:tc>
          <w:tcPr>
            <w:tcW w:w="1951" w:type="dxa"/>
          </w:tcPr>
          <w:p w:rsidR="00697DBD" w:rsidRDefault="00697DBD" w:rsidP="00356223">
            <w:pPr>
              <w:autoSpaceDE w:val="0"/>
              <w:rPr>
                <w:rFonts w:ascii="TimesNewRomanPSMT" w:hAnsi="TimesNewRomanPSMT" w:cs="TimesNewRomanPSMT"/>
                <w:color w:val="000000"/>
                <w:sz w:val="20"/>
                <w:szCs w:val="20"/>
              </w:rPr>
            </w:pPr>
            <w:r>
              <w:rPr>
                <w:rFonts w:ascii="TimesNewRomanPSMT" w:hAnsi="TimesNewRomanPSMT" w:cs="TimesNewRomanPSMT"/>
                <w:color w:val="000000"/>
                <w:sz w:val="20"/>
                <w:szCs w:val="20"/>
              </w:rPr>
              <w:t>Магазин (смеш.)</w:t>
            </w:r>
          </w:p>
        </w:tc>
        <w:tc>
          <w:tcPr>
            <w:tcW w:w="2977" w:type="dxa"/>
          </w:tcPr>
          <w:p w:rsidR="00697DBD" w:rsidRDefault="00697DBD" w:rsidP="00335644">
            <w:pPr>
              <w:autoSpaceDE w:val="0"/>
              <w:snapToGrid w:val="0"/>
              <w:jc w:val="center"/>
              <w:rPr>
                <w:rFonts w:ascii="TimesNewRomanPSMT" w:hAnsi="TimesNewRomanPSMT" w:cs="TimesNewRomanPSMT"/>
                <w:color w:val="000000"/>
                <w:sz w:val="20"/>
                <w:szCs w:val="20"/>
              </w:rPr>
            </w:pPr>
            <w:r>
              <w:rPr>
                <w:rFonts w:ascii="TimesNewRomanPSMT" w:hAnsi="TimesNewRomanPSMT" w:cs="TimesNewRomanPSMT"/>
                <w:color w:val="000000"/>
                <w:sz w:val="20"/>
                <w:szCs w:val="20"/>
              </w:rPr>
              <w:t>на 1 тыс.-</w:t>
            </w:r>
            <w:r>
              <w:rPr>
                <w:sz w:val="20"/>
              </w:rPr>
              <w:t xml:space="preserve"> 150 м² /торг.площади</w:t>
            </w:r>
          </w:p>
        </w:tc>
        <w:tc>
          <w:tcPr>
            <w:tcW w:w="807" w:type="dxa"/>
          </w:tcPr>
          <w:p w:rsidR="00697DBD" w:rsidRPr="00335644" w:rsidRDefault="00697DBD" w:rsidP="00335644">
            <w:pPr>
              <w:pStyle w:val="af4"/>
            </w:pPr>
            <w:r w:rsidRPr="00335644">
              <w:t>5</w:t>
            </w:r>
            <w:r w:rsidR="00335644" w:rsidRPr="00335644">
              <w:t>/</w:t>
            </w:r>
            <w:r w:rsidRPr="00335644">
              <w:t>200</w:t>
            </w:r>
          </w:p>
        </w:tc>
        <w:tc>
          <w:tcPr>
            <w:tcW w:w="767" w:type="dxa"/>
          </w:tcPr>
          <w:p w:rsidR="00697DBD" w:rsidRPr="00335644" w:rsidRDefault="00697DBD" w:rsidP="00356223">
            <w:pPr>
              <w:autoSpaceDE w:val="0"/>
              <w:spacing w:line="360" w:lineRule="auto"/>
              <w:jc w:val="center"/>
              <w:rPr>
                <w:sz w:val="22"/>
                <w:szCs w:val="22"/>
              </w:rPr>
            </w:pPr>
            <w:r w:rsidRPr="00335644">
              <w:rPr>
                <w:sz w:val="22"/>
                <w:szCs w:val="22"/>
              </w:rPr>
              <w:t>-</w:t>
            </w:r>
          </w:p>
        </w:tc>
        <w:tc>
          <w:tcPr>
            <w:tcW w:w="767" w:type="dxa"/>
          </w:tcPr>
          <w:p w:rsidR="00697DBD" w:rsidRPr="00335644" w:rsidRDefault="00697DBD" w:rsidP="00356223">
            <w:pPr>
              <w:autoSpaceDE w:val="0"/>
              <w:spacing w:line="360" w:lineRule="auto"/>
              <w:jc w:val="center"/>
              <w:rPr>
                <w:sz w:val="22"/>
                <w:szCs w:val="22"/>
              </w:rPr>
            </w:pPr>
            <w:r w:rsidRPr="00335644">
              <w:rPr>
                <w:sz w:val="22"/>
                <w:szCs w:val="22"/>
              </w:rPr>
              <w:t>100</w:t>
            </w:r>
          </w:p>
        </w:tc>
        <w:tc>
          <w:tcPr>
            <w:tcW w:w="767" w:type="dxa"/>
          </w:tcPr>
          <w:p w:rsidR="00697DBD" w:rsidRPr="00335644" w:rsidRDefault="00697DBD" w:rsidP="00356223">
            <w:pPr>
              <w:autoSpaceDE w:val="0"/>
              <w:spacing w:line="360" w:lineRule="auto"/>
              <w:jc w:val="center"/>
              <w:rPr>
                <w:sz w:val="22"/>
                <w:szCs w:val="22"/>
              </w:rPr>
            </w:pPr>
            <w:r w:rsidRPr="00335644">
              <w:rPr>
                <w:sz w:val="22"/>
                <w:szCs w:val="22"/>
              </w:rPr>
              <w:t>1</w:t>
            </w:r>
          </w:p>
        </w:tc>
        <w:tc>
          <w:tcPr>
            <w:tcW w:w="767" w:type="dxa"/>
          </w:tcPr>
          <w:p w:rsidR="00697DBD" w:rsidRPr="00335644" w:rsidRDefault="00697DBD" w:rsidP="00356223">
            <w:pPr>
              <w:autoSpaceDE w:val="0"/>
              <w:spacing w:line="360" w:lineRule="auto"/>
              <w:jc w:val="center"/>
              <w:rPr>
                <w:sz w:val="22"/>
                <w:szCs w:val="22"/>
              </w:rPr>
            </w:pPr>
            <w:r w:rsidRPr="00335644">
              <w:rPr>
                <w:sz w:val="22"/>
                <w:szCs w:val="22"/>
              </w:rPr>
              <w:t>202</w:t>
            </w:r>
          </w:p>
        </w:tc>
        <w:tc>
          <w:tcPr>
            <w:tcW w:w="768" w:type="dxa"/>
          </w:tcPr>
          <w:p w:rsidR="00697DBD" w:rsidRPr="00335644" w:rsidRDefault="00697DBD" w:rsidP="00356223">
            <w:pPr>
              <w:autoSpaceDE w:val="0"/>
              <w:spacing w:line="360" w:lineRule="auto"/>
              <w:jc w:val="center"/>
              <w:rPr>
                <w:sz w:val="22"/>
                <w:szCs w:val="22"/>
              </w:rPr>
            </w:pPr>
            <w:r w:rsidRPr="00335644">
              <w:rPr>
                <w:sz w:val="22"/>
                <w:szCs w:val="22"/>
              </w:rPr>
              <w:t>100</w:t>
            </w:r>
          </w:p>
        </w:tc>
      </w:tr>
    </w:tbl>
    <w:p w:rsidR="00697DBD" w:rsidRDefault="00697DBD" w:rsidP="00697DBD">
      <w:pPr>
        <w:autoSpaceDE w:val="0"/>
        <w:spacing w:line="360" w:lineRule="auto"/>
        <w:ind w:firstLine="567"/>
        <w:jc w:val="both"/>
        <w:rPr>
          <w:szCs w:val="28"/>
        </w:rPr>
      </w:pPr>
    </w:p>
    <w:p w:rsidR="00697DBD" w:rsidRDefault="00697DBD" w:rsidP="00697DBD">
      <w:pPr>
        <w:autoSpaceDE w:val="0"/>
        <w:spacing w:line="360" w:lineRule="auto"/>
        <w:ind w:firstLine="567"/>
        <w:jc w:val="both"/>
        <w:rPr>
          <w:rFonts w:ascii="TimesNewRomanPSMT" w:hAnsi="TimesNewRomanPSMT" w:cs="TimesNewRomanPSMT"/>
          <w:color w:val="000000"/>
        </w:rPr>
      </w:pPr>
      <w:r>
        <w:rPr>
          <w:rFonts w:ascii="TimesNewRomanPSMT" w:hAnsi="TimesNewRomanPSMT" w:cs="TimesNewRomanPSMT"/>
          <w:color w:val="000000"/>
        </w:rPr>
        <w:t>Емкость объектов данной сферы социального обслуживания согласно расчетам с</w:t>
      </w:r>
      <w:r>
        <w:rPr>
          <w:rFonts w:ascii="TimesNewRomanPSMT" w:hAnsi="TimesNewRomanPSMT" w:cs="TimesNewRomanPSMT"/>
          <w:color w:val="000000"/>
        </w:rPr>
        <w:t>о</w:t>
      </w:r>
      <w:r>
        <w:rPr>
          <w:rFonts w:ascii="TimesNewRomanPSMT" w:hAnsi="TimesNewRomanPSMT" w:cs="TimesNewRomanPSMT"/>
          <w:color w:val="000000"/>
        </w:rPr>
        <w:t>ответствуют нормативным требованиям.</w:t>
      </w:r>
      <w:r>
        <w:rPr>
          <w:rFonts w:cs="TimesNewRomanPSMT"/>
          <w:color w:val="000000"/>
        </w:rPr>
        <w:t xml:space="preserve"> </w:t>
      </w:r>
      <w:r>
        <w:rPr>
          <w:rFonts w:ascii="TimesNewRomanPSMT" w:hAnsi="TimesNewRomanPSMT" w:cs="TimesNewRomanPSMT"/>
          <w:color w:val="000000"/>
        </w:rPr>
        <w:t>Необходимо территориально размещать пре</w:t>
      </w:r>
      <w:r>
        <w:rPr>
          <w:rFonts w:ascii="TimesNewRomanPSMT" w:hAnsi="TimesNewRomanPSMT" w:cs="TimesNewRomanPSMT"/>
          <w:color w:val="000000"/>
        </w:rPr>
        <w:t>д</w:t>
      </w:r>
      <w:r>
        <w:rPr>
          <w:rFonts w:ascii="TimesNewRomanPSMT" w:hAnsi="TimesNewRomanPSMT" w:cs="TimesNewRomanPSMT"/>
          <w:color w:val="000000"/>
        </w:rPr>
        <w:t>приятия обслуживания, в соответствии с радиусами о</w:t>
      </w:r>
      <w:r>
        <w:rPr>
          <w:rFonts w:ascii="TimesNewRomanPSMT" w:hAnsi="TimesNewRomanPSMT" w:cs="TimesNewRomanPSMT"/>
          <w:color w:val="000000"/>
        </w:rPr>
        <w:t>б</w:t>
      </w:r>
      <w:r>
        <w:rPr>
          <w:rFonts w:ascii="TimesNewRomanPSMT" w:hAnsi="TimesNewRomanPSMT" w:cs="TimesNewRomanPSMT"/>
          <w:color w:val="000000"/>
        </w:rPr>
        <w:t>служивания повседневного уровня – 500 - 800 м и периодического - 1500 м.</w:t>
      </w:r>
    </w:p>
    <w:p w:rsidR="00697DBD" w:rsidRDefault="00697DBD" w:rsidP="00697DBD">
      <w:pPr>
        <w:autoSpaceDE w:val="0"/>
        <w:spacing w:line="360" w:lineRule="auto"/>
        <w:ind w:firstLine="567"/>
        <w:jc w:val="both"/>
        <w:rPr>
          <w:szCs w:val="28"/>
        </w:rPr>
      </w:pPr>
      <w:r>
        <w:rPr>
          <w:szCs w:val="28"/>
        </w:rPr>
        <w:t xml:space="preserve">Социальная инфраструктура Никольского 1-го сельского поселения представлена различными объектами обслуживания. </w:t>
      </w:r>
    </w:p>
    <w:p w:rsidR="00697DBD" w:rsidRDefault="00697DBD" w:rsidP="00697DBD">
      <w:pPr>
        <w:autoSpaceDE w:val="0"/>
        <w:spacing w:line="360" w:lineRule="auto"/>
        <w:ind w:firstLine="567"/>
        <w:jc w:val="both"/>
        <w:rPr>
          <w:rFonts w:ascii="TimesNewRomanPSMT" w:hAnsi="TimesNewRomanPSMT" w:cs="TimesNewRomanPSMT"/>
          <w:color w:val="000000"/>
        </w:rPr>
      </w:pPr>
      <w:r>
        <w:rPr>
          <w:rFonts w:ascii="TimesNewRomanPSMT" w:hAnsi="TimesNewRomanPSMT" w:cs="TimesNewRomanPSMT"/>
          <w:color w:val="000000"/>
        </w:rPr>
        <w:t xml:space="preserve">К </w:t>
      </w:r>
      <w:r>
        <w:rPr>
          <w:rFonts w:ascii="TimesNewRomanPSMT" w:hAnsi="TimesNewRomanPSMT" w:cs="TimesNewRomanPSMT"/>
          <w:b/>
          <w:bCs/>
          <w:color w:val="000000"/>
        </w:rPr>
        <w:t>повседневному уровню обслуживания</w:t>
      </w:r>
      <w:r>
        <w:rPr>
          <w:rFonts w:ascii="TimesNewRomanPSMT" w:hAnsi="TimesNewRomanPSMT" w:cs="TimesNewRomanPSMT"/>
          <w:color w:val="000000"/>
        </w:rPr>
        <w:t xml:space="preserve"> относятся магазины продовольственных и непродовольственных товаров первой необходимости. К </w:t>
      </w:r>
      <w:r>
        <w:rPr>
          <w:rFonts w:ascii="TimesNewRomanPSMT" w:hAnsi="TimesNewRomanPSMT" w:cs="TimesNewRomanPSMT"/>
          <w:b/>
          <w:bCs/>
          <w:color w:val="000000"/>
        </w:rPr>
        <w:t>периодического уровню обсл</w:t>
      </w:r>
      <w:r>
        <w:rPr>
          <w:rFonts w:ascii="TimesNewRomanPSMT" w:hAnsi="TimesNewRomanPSMT" w:cs="TimesNewRomanPSMT"/>
          <w:b/>
          <w:bCs/>
          <w:color w:val="000000"/>
        </w:rPr>
        <w:t>у</w:t>
      </w:r>
      <w:r>
        <w:rPr>
          <w:rFonts w:ascii="TimesNewRomanPSMT" w:hAnsi="TimesNewRomanPSMT" w:cs="TimesNewRomanPSMT"/>
          <w:b/>
          <w:bCs/>
          <w:color w:val="000000"/>
        </w:rPr>
        <w:t>живания</w:t>
      </w:r>
      <w:r>
        <w:rPr>
          <w:rFonts w:ascii="TimesNewRomanPSMT" w:hAnsi="TimesNewRomanPSMT" w:cs="TimesNewRomanPSMT"/>
          <w:color w:val="000000"/>
        </w:rPr>
        <w:t xml:space="preserve"> относятся крупные магазины, торговые центры, мелкооптовые и розничные рынки, базы; предприятия общественного питания (кафе, столовая); специализированные пре</w:t>
      </w:r>
      <w:r>
        <w:rPr>
          <w:rFonts w:ascii="TimesNewRomanPSMT" w:hAnsi="TimesNewRomanPSMT" w:cs="TimesNewRomanPSMT"/>
          <w:color w:val="000000"/>
        </w:rPr>
        <w:t>д</w:t>
      </w:r>
      <w:r>
        <w:rPr>
          <w:rFonts w:ascii="TimesNewRomanPSMT" w:hAnsi="TimesNewRomanPSMT" w:cs="TimesNewRomanPSMT"/>
          <w:color w:val="000000"/>
        </w:rPr>
        <w:t>приятия бытового обслуживания (химчистки, банно-оздоровительные учреждения, гостиницы), которые находятся на территории административного центра – с. В</w:t>
      </w:r>
      <w:r>
        <w:rPr>
          <w:rFonts w:ascii="TimesNewRomanPSMT" w:hAnsi="TimesNewRomanPSMT" w:cs="TimesNewRomanPSMT"/>
          <w:color w:val="000000"/>
        </w:rPr>
        <w:t>о</w:t>
      </w:r>
      <w:r>
        <w:rPr>
          <w:rFonts w:ascii="TimesNewRomanPSMT" w:hAnsi="TimesNewRomanPSMT" w:cs="TimesNewRomanPSMT"/>
          <w:color w:val="000000"/>
        </w:rPr>
        <w:t xml:space="preserve">робьевка. </w:t>
      </w:r>
    </w:p>
    <w:p w:rsidR="00697DBD" w:rsidRDefault="00697DBD" w:rsidP="00697DBD">
      <w:pPr>
        <w:spacing w:line="360" w:lineRule="auto"/>
        <w:ind w:firstLine="567"/>
        <w:jc w:val="both"/>
        <w:rPr>
          <w:b/>
          <w:bCs/>
          <w:szCs w:val="28"/>
        </w:rPr>
      </w:pPr>
      <w:r>
        <w:rPr>
          <w:b/>
          <w:bCs/>
          <w:szCs w:val="28"/>
        </w:rPr>
        <w:t xml:space="preserve">               Основные недостатки современной сети обслуживания:</w:t>
      </w:r>
    </w:p>
    <w:p w:rsidR="00697DBD" w:rsidRDefault="00697DBD" w:rsidP="00697DBD">
      <w:pPr>
        <w:spacing w:line="360" w:lineRule="auto"/>
        <w:ind w:firstLine="567"/>
        <w:jc w:val="both"/>
        <w:rPr>
          <w:szCs w:val="28"/>
        </w:rPr>
      </w:pPr>
      <w:r>
        <w:rPr>
          <w:szCs w:val="28"/>
        </w:rPr>
        <w:t>-  многие учреждения имеют небольшую емкость (вместимость), устаревшее обор</w:t>
      </w:r>
      <w:r>
        <w:rPr>
          <w:szCs w:val="28"/>
        </w:rPr>
        <w:t>у</w:t>
      </w:r>
      <w:r>
        <w:rPr>
          <w:szCs w:val="28"/>
        </w:rPr>
        <w:t>дование и расположены в зданиях, которым необходим капитальный ремонт.</w:t>
      </w:r>
    </w:p>
    <w:p w:rsidR="00697DBD" w:rsidRDefault="00697DBD" w:rsidP="00697DBD">
      <w:pPr>
        <w:spacing w:line="360" w:lineRule="auto"/>
        <w:ind w:firstLine="567"/>
        <w:rPr>
          <w:b/>
          <w:bCs/>
          <w:i/>
          <w:iCs/>
          <w:sz w:val="26"/>
          <w:szCs w:val="28"/>
        </w:rPr>
      </w:pPr>
      <w:r>
        <w:rPr>
          <w:b/>
          <w:bCs/>
          <w:i/>
          <w:iCs/>
          <w:szCs w:val="28"/>
        </w:rPr>
        <w:t xml:space="preserve">                                                             </w:t>
      </w:r>
      <w:r>
        <w:rPr>
          <w:b/>
          <w:bCs/>
          <w:i/>
          <w:iCs/>
          <w:sz w:val="26"/>
          <w:szCs w:val="28"/>
        </w:rPr>
        <w:t>Выводы</w:t>
      </w:r>
    </w:p>
    <w:p w:rsidR="00697DBD" w:rsidRDefault="00697DBD" w:rsidP="00697DBD">
      <w:pPr>
        <w:spacing w:line="360" w:lineRule="auto"/>
        <w:ind w:firstLine="567"/>
        <w:jc w:val="both"/>
        <w:rPr>
          <w:b/>
          <w:bCs/>
          <w:i/>
          <w:iCs/>
          <w:szCs w:val="28"/>
        </w:rPr>
      </w:pPr>
      <w:r>
        <w:rPr>
          <w:b/>
          <w:bCs/>
          <w:i/>
          <w:iCs/>
          <w:szCs w:val="28"/>
        </w:rPr>
        <w:t>Сложившаяся система социальной инфраструктуры сельского поселения, им</w:t>
      </w:r>
      <w:r>
        <w:rPr>
          <w:b/>
          <w:bCs/>
          <w:i/>
          <w:iCs/>
          <w:szCs w:val="28"/>
        </w:rPr>
        <w:t>е</w:t>
      </w:r>
      <w:r>
        <w:rPr>
          <w:b/>
          <w:bCs/>
          <w:i/>
          <w:iCs/>
          <w:szCs w:val="28"/>
        </w:rPr>
        <w:t>ет учреждения обслуживания той емкости, которые ему необходимы по условиям реального спроса, с одной стороны, и исходя из его экономических возможностей, с другой ст</w:t>
      </w:r>
      <w:r>
        <w:rPr>
          <w:b/>
          <w:bCs/>
          <w:i/>
          <w:iCs/>
          <w:szCs w:val="28"/>
        </w:rPr>
        <w:t>о</w:t>
      </w:r>
      <w:r>
        <w:rPr>
          <w:b/>
          <w:bCs/>
          <w:i/>
          <w:iCs/>
          <w:szCs w:val="28"/>
        </w:rPr>
        <w:t xml:space="preserve">роны. </w:t>
      </w:r>
    </w:p>
    <w:p w:rsidR="00697DBD" w:rsidRPr="008102D4" w:rsidRDefault="00697DBD" w:rsidP="008102D4">
      <w:pPr>
        <w:pStyle w:val="S1"/>
        <w:spacing w:line="240" w:lineRule="auto"/>
        <w:jc w:val="center"/>
        <w:rPr>
          <w:b/>
          <w:i w:val="0"/>
        </w:rPr>
      </w:pPr>
      <w:r w:rsidRPr="008102D4">
        <w:rPr>
          <w:b/>
          <w:i w:val="0"/>
        </w:rPr>
        <w:t>Генпланом намечены мероприятия по развитию объектов</w:t>
      </w:r>
    </w:p>
    <w:p w:rsidR="00697DBD" w:rsidRPr="008102D4" w:rsidRDefault="00697DBD" w:rsidP="008102D4">
      <w:pPr>
        <w:pStyle w:val="S1"/>
        <w:spacing w:line="240" w:lineRule="auto"/>
        <w:jc w:val="center"/>
        <w:rPr>
          <w:b/>
          <w:i w:val="0"/>
        </w:rPr>
      </w:pPr>
      <w:r w:rsidRPr="008102D4">
        <w:rPr>
          <w:b/>
          <w:i w:val="0"/>
        </w:rPr>
        <w:t>социальной инфраструк</w:t>
      </w:r>
      <w:r w:rsidRPr="008102D4">
        <w:rPr>
          <w:b/>
          <w:i w:val="0"/>
        </w:rPr>
        <w:t>т</w:t>
      </w:r>
      <w:r w:rsidRPr="008102D4">
        <w:rPr>
          <w:b/>
          <w:i w:val="0"/>
        </w:rPr>
        <w:t>уры</w:t>
      </w:r>
    </w:p>
    <w:p w:rsidR="00697DBD" w:rsidRDefault="00697DBD" w:rsidP="00697DBD">
      <w:pPr>
        <w:pStyle w:val="a7"/>
        <w:spacing w:line="360" w:lineRule="auto"/>
        <w:jc w:val="both"/>
        <w:rPr>
          <w:b/>
          <w:bCs/>
        </w:rPr>
      </w:pPr>
      <w:r>
        <w:rPr>
          <w:b/>
          <w:bCs/>
        </w:rPr>
        <w:t xml:space="preserve">                                </w:t>
      </w:r>
    </w:p>
    <w:p w:rsidR="00697DBD" w:rsidRDefault="00697DBD" w:rsidP="00697DBD">
      <w:pPr>
        <w:pStyle w:val="a7"/>
        <w:spacing w:line="360" w:lineRule="auto"/>
        <w:jc w:val="both"/>
      </w:pPr>
      <w:r>
        <w:t xml:space="preserve">  ● </w:t>
      </w:r>
      <w:r>
        <w:rPr>
          <w:b/>
          <w:bCs/>
          <w:iCs/>
        </w:rPr>
        <w:t>строительство магазина</w:t>
      </w:r>
      <w:r>
        <w:t xml:space="preserve"> - х. Горюшкин;</w:t>
      </w:r>
    </w:p>
    <w:p w:rsidR="00697DBD" w:rsidRDefault="00697DBD" w:rsidP="00697DBD">
      <w:pPr>
        <w:pStyle w:val="a7"/>
        <w:spacing w:line="360" w:lineRule="auto"/>
        <w:jc w:val="both"/>
      </w:pPr>
      <w:r>
        <w:rPr>
          <w:b/>
          <w:bCs/>
          <w:i/>
          <w:iCs/>
        </w:rPr>
        <w:t xml:space="preserve"> </w:t>
      </w:r>
      <w:r>
        <w:rPr>
          <w:b/>
          <w:bCs/>
          <w:iCs/>
        </w:rPr>
        <w:t>●</w:t>
      </w:r>
      <w:r>
        <w:rPr>
          <w:b/>
          <w:bCs/>
        </w:rPr>
        <w:t xml:space="preserve">  </w:t>
      </w:r>
      <w:r>
        <w:rPr>
          <w:b/>
          <w:bCs/>
          <w:iCs/>
        </w:rPr>
        <w:t>ре</w:t>
      </w:r>
      <w:r w:rsidR="00C86BF0">
        <w:rPr>
          <w:b/>
          <w:bCs/>
          <w:iCs/>
        </w:rPr>
        <w:t>монт</w:t>
      </w:r>
      <w:r>
        <w:rPr>
          <w:b/>
          <w:bCs/>
          <w:iCs/>
        </w:rPr>
        <w:t xml:space="preserve"> дома-итерната </w:t>
      </w:r>
      <w:r w:rsidR="00CE2567">
        <w:rPr>
          <w:b/>
          <w:bCs/>
          <w:iCs/>
        </w:rPr>
        <w:t>для престарелых</w:t>
      </w:r>
      <w:r w:rsidR="00E7104C">
        <w:rPr>
          <w:b/>
          <w:bCs/>
          <w:iCs/>
        </w:rPr>
        <w:t xml:space="preserve"> </w:t>
      </w:r>
      <w:r>
        <w:rPr>
          <w:bCs/>
          <w:iCs/>
        </w:rPr>
        <w:t xml:space="preserve">– с. </w:t>
      </w:r>
      <w:r>
        <w:t>Никольское 1-е;</w:t>
      </w:r>
    </w:p>
    <w:p w:rsidR="00697DBD" w:rsidRDefault="00697DBD" w:rsidP="00697DBD">
      <w:pPr>
        <w:pStyle w:val="31"/>
        <w:tabs>
          <w:tab w:val="clear" w:pos="540"/>
        </w:tabs>
        <w:spacing w:line="240" w:lineRule="auto"/>
        <w:jc w:val="center"/>
        <w:rPr>
          <w:b/>
          <w:bCs/>
          <w:i/>
          <w:iCs/>
          <w:sz w:val="28"/>
        </w:rPr>
      </w:pPr>
      <w:r>
        <w:rPr>
          <w:b/>
          <w:bCs/>
          <w:i/>
          <w:iCs/>
          <w:sz w:val="28"/>
        </w:rPr>
        <w:t>3.4.6. Охрана объектов культурного наследия, расположенных</w:t>
      </w:r>
    </w:p>
    <w:p w:rsidR="00697DBD" w:rsidRDefault="00697DBD" w:rsidP="00697DBD">
      <w:pPr>
        <w:pStyle w:val="31"/>
        <w:tabs>
          <w:tab w:val="clear" w:pos="540"/>
        </w:tabs>
        <w:spacing w:line="240" w:lineRule="auto"/>
        <w:jc w:val="center"/>
        <w:rPr>
          <w:b/>
          <w:bCs/>
          <w:i/>
          <w:iCs/>
          <w:sz w:val="28"/>
        </w:rPr>
      </w:pPr>
      <w:r>
        <w:rPr>
          <w:b/>
          <w:bCs/>
          <w:i/>
          <w:iCs/>
          <w:sz w:val="28"/>
        </w:rPr>
        <w:t>на  территории Никольского 1-го сельского поселения</w:t>
      </w:r>
    </w:p>
    <w:p w:rsidR="00697DBD" w:rsidRDefault="00697DBD" w:rsidP="00697DBD">
      <w:pPr>
        <w:pStyle w:val="31"/>
        <w:tabs>
          <w:tab w:val="clear" w:pos="540"/>
        </w:tabs>
        <w:spacing w:line="240" w:lineRule="auto"/>
        <w:jc w:val="center"/>
        <w:rPr>
          <w:b/>
          <w:bCs/>
          <w:i/>
          <w:iCs/>
          <w:sz w:val="28"/>
        </w:rPr>
      </w:pPr>
    </w:p>
    <w:p w:rsidR="00697DBD" w:rsidRPr="00E8610B" w:rsidRDefault="00697DBD" w:rsidP="00697DBD">
      <w:pPr>
        <w:pStyle w:val="af3"/>
        <w:widowControl/>
        <w:autoSpaceDE/>
        <w:autoSpaceDN/>
        <w:adjustRightInd/>
        <w:ind w:firstLine="567"/>
        <w:rPr>
          <w:szCs w:val="24"/>
        </w:rPr>
      </w:pPr>
      <w:r w:rsidRPr="00E8610B">
        <w:rPr>
          <w:szCs w:val="24"/>
        </w:rPr>
        <w:t xml:space="preserve"> На территории </w:t>
      </w:r>
      <w:r w:rsidRPr="00E8610B">
        <w:rPr>
          <w:b/>
          <w:bCs/>
          <w:szCs w:val="24"/>
        </w:rPr>
        <w:t>Воробьевского муниципального района</w:t>
      </w:r>
      <w:r w:rsidRPr="00E8610B">
        <w:rPr>
          <w:szCs w:val="24"/>
        </w:rPr>
        <w:t xml:space="preserve"> находятся объекты кул</w:t>
      </w:r>
      <w:r w:rsidRPr="00E8610B">
        <w:rPr>
          <w:szCs w:val="24"/>
        </w:rPr>
        <w:t>ь</w:t>
      </w:r>
      <w:r w:rsidRPr="00E8610B">
        <w:rPr>
          <w:szCs w:val="24"/>
        </w:rPr>
        <w:t xml:space="preserve">турного наследия: памятники </w:t>
      </w:r>
      <w:r w:rsidRPr="00E8610B">
        <w:rPr>
          <w:b/>
          <w:bCs/>
          <w:szCs w:val="24"/>
        </w:rPr>
        <w:t xml:space="preserve">истории, архитектуры, археологии. </w:t>
      </w:r>
      <w:r w:rsidRPr="00E8610B">
        <w:rPr>
          <w:szCs w:val="24"/>
        </w:rPr>
        <w:t>По данным отдела культуры администрации Воробьевского района, на учёте  стоит 39 объектов культу</w:t>
      </w:r>
      <w:r w:rsidRPr="00E8610B">
        <w:rPr>
          <w:szCs w:val="24"/>
        </w:rPr>
        <w:t>р</w:t>
      </w:r>
      <w:r w:rsidRPr="00E8610B">
        <w:rPr>
          <w:szCs w:val="24"/>
        </w:rPr>
        <w:t>ного наследия (областного) значения, в том числе 5 памятников архитектуры, 29 памятн</w:t>
      </w:r>
      <w:r w:rsidRPr="00E8610B">
        <w:rPr>
          <w:szCs w:val="24"/>
        </w:rPr>
        <w:t>и</w:t>
      </w:r>
      <w:r w:rsidRPr="00E8610B">
        <w:rPr>
          <w:szCs w:val="24"/>
        </w:rPr>
        <w:t xml:space="preserve">ков археологии, 5 памятников военной истории. </w:t>
      </w:r>
    </w:p>
    <w:p w:rsidR="00697DBD" w:rsidRPr="00E8610B" w:rsidRDefault="00697DBD" w:rsidP="00697DBD">
      <w:pPr>
        <w:pStyle w:val="af3"/>
        <w:widowControl/>
        <w:autoSpaceDE/>
        <w:autoSpaceDN/>
        <w:adjustRightInd/>
        <w:ind w:firstLine="567"/>
        <w:rPr>
          <w:szCs w:val="24"/>
        </w:rPr>
      </w:pPr>
      <w:r w:rsidRPr="00E8610B">
        <w:rPr>
          <w:szCs w:val="24"/>
        </w:rPr>
        <w:t>На территории Никольского 1-го сельского поселения находятся:</w:t>
      </w:r>
    </w:p>
    <w:p w:rsidR="00697DBD" w:rsidRPr="00E8610B" w:rsidRDefault="00697DBD" w:rsidP="00697DBD">
      <w:pPr>
        <w:spacing w:line="360" w:lineRule="auto"/>
        <w:ind w:firstLine="567"/>
        <w:jc w:val="both"/>
        <w:rPr>
          <w:bCs/>
        </w:rPr>
      </w:pPr>
      <w:r w:rsidRPr="00E8610B">
        <w:rPr>
          <w:b/>
          <w:bCs/>
        </w:rPr>
        <w:t>-</w:t>
      </w:r>
      <w:r w:rsidRPr="00E8610B">
        <w:rPr>
          <w:b/>
        </w:rPr>
        <w:t xml:space="preserve"> памятники археологии</w:t>
      </w:r>
      <w:r w:rsidRPr="00E8610B">
        <w:rPr>
          <w:bCs/>
        </w:rPr>
        <w:t xml:space="preserve"> (исторические курганные группы - эпохи бронзы):  Г</w:t>
      </w:r>
      <w:r w:rsidRPr="00E8610B">
        <w:rPr>
          <w:bCs/>
        </w:rPr>
        <w:t>о</w:t>
      </w:r>
      <w:r w:rsidRPr="00E8610B">
        <w:rPr>
          <w:bCs/>
        </w:rPr>
        <w:t>рюшкинская курганная группа № 1, Горюшкинская курганная группа № 2.</w:t>
      </w:r>
    </w:p>
    <w:p w:rsidR="00697DBD" w:rsidRDefault="00697DBD" w:rsidP="00697DBD">
      <w:pPr>
        <w:pStyle w:val="a9"/>
        <w:tabs>
          <w:tab w:val="left" w:pos="1515"/>
        </w:tabs>
        <w:spacing w:line="240" w:lineRule="auto"/>
        <w:ind w:left="0" w:firstLine="680"/>
        <w:jc w:val="center"/>
        <w:rPr>
          <w:b/>
          <w:bCs/>
          <w:szCs w:val="26"/>
        </w:rPr>
      </w:pPr>
      <w:r>
        <w:rPr>
          <w:b/>
          <w:bCs/>
          <w:szCs w:val="26"/>
        </w:rPr>
        <w:t>Список объектов культурного наследия, расположенных</w:t>
      </w:r>
    </w:p>
    <w:p w:rsidR="00697DBD" w:rsidRDefault="00697DBD" w:rsidP="00697DBD">
      <w:pPr>
        <w:pStyle w:val="a9"/>
        <w:tabs>
          <w:tab w:val="left" w:pos="1515"/>
        </w:tabs>
        <w:spacing w:line="240" w:lineRule="auto"/>
        <w:ind w:left="0" w:firstLine="680"/>
        <w:jc w:val="center"/>
        <w:rPr>
          <w:szCs w:val="26"/>
        </w:rPr>
      </w:pPr>
      <w:r>
        <w:rPr>
          <w:b/>
          <w:bCs/>
          <w:szCs w:val="26"/>
        </w:rPr>
        <w:t xml:space="preserve">на территории </w:t>
      </w:r>
      <w:r>
        <w:rPr>
          <w:b/>
          <w:bCs/>
        </w:rPr>
        <w:t>Никольского 1-го сельского поселения</w:t>
      </w:r>
      <w:r>
        <w:rPr>
          <w:b/>
          <w:bCs/>
          <w:szCs w:val="26"/>
        </w:rPr>
        <w:t xml:space="preserve"> </w:t>
      </w:r>
      <w:r>
        <w:rPr>
          <w:szCs w:val="26"/>
        </w:rPr>
        <w:t xml:space="preserve">  (принятых на охрану).</w:t>
      </w:r>
    </w:p>
    <w:p w:rsidR="00697DBD" w:rsidRDefault="00697DBD" w:rsidP="00697DBD">
      <w:pPr>
        <w:pStyle w:val="a9"/>
        <w:tabs>
          <w:tab w:val="left" w:pos="1515"/>
        </w:tabs>
        <w:spacing w:line="240" w:lineRule="auto"/>
        <w:ind w:left="0" w:firstLine="680"/>
        <w:jc w:val="center"/>
        <w:rPr>
          <w:b/>
          <w:bCs/>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
        <w:gridCol w:w="3893"/>
        <w:gridCol w:w="1417"/>
        <w:gridCol w:w="1134"/>
        <w:gridCol w:w="2659"/>
      </w:tblGrid>
      <w:tr w:rsidR="00697DBD" w:rsidTr="00356223">
        <w:tblPrEx>
          <w:tblCellMar>
            <w:top w:w="0" w:type="dxa"/>
            <w:bottom w:w="0" w:type="dxa"/>
          </w:tblCellMar>
        </w:tblPrEx>
        <w:tc>
          <w:tcPr>
            <w:tcW w:w="468" w:type="dxa"/>
          </w:tcPr>
          <w:p w:rsidR="00697DBD" w:rsidRDefault="00697DBD" w:rsidP="00356223">
            <w:pPr>
              <w:autoSpaceDE w:val="0"/>
              <w:snapToGrid w:val="0"/>
              <w:jc w:val="center"/>
              <w:rPr>
                <w:rFonts w:ascii="TimesNewRomanPSMT" w:hAnsi="TimesNewRomanPSMT" w:cs="TimesNewRomanPSMT"/>
                <w:b/>
                <w:color w:val="000000"/>
                <w:sz w:val="20"/>
                <w:szCs w:val="22"/>
                <w:highlight w:val="yellow"/>
              </w:rPr>
            </w:pPr>
            <w:r>
              <w:rPr>
                <w:b/>
                <w:sz w:val="20"/>
                <w:szCs w:val="20"/>
              </w:rPr>
              <w:t>п/п</w:t>
            </w:r>
          </w:p>
        </w:tc>
        <w:tc>
          <w:tcPr>
            <w:tcW w:w="3893" w:type="dxa"/>
          </w:tcPr>
          <w:p w:rsidR="00697DBD" w:rsidRDefault="00697DBD" w:rsidP="00356223">
            <w:pPr>
              <w:pStyle w:val="xl28"/>
              <w:pBdr>
                <w:left w:val="none" w:sz="0" w:space="0" w:color="auto"/>
                <w:right w:val="none" w:sz="0" w:space="0" w:color="auto"/>
              </w:pBdr>
              <w:autoSpaceDE w:val="0"/>
              <w:snapToGrid w:val="0"/>
              <w:spacing w:before="0" w:beforeAutospacing="0" w:after="0" w:afterAutospacing="0"/>
              <w:textAlignment w:val="auto"/>
              <w:rPr>
                <w:rFonts w:ascii="TimesNewRomanPSMT" w:hAnsi="TimesNewRomanPSMT" w:cs="TimesNewRomanPSMT"/>
                <w:b/>
                <w:color w:val="000000"/>
                <w:sz w:val="20"/>
                <w:szCs w:val="24"/>
                <w:highlight w:val="yellow"/>
              </w:rPr>
            </w:pPr>
            <w:r>
              <w:rPr>
                <w:b/>
                <w:sz w:val="20"/>
                <w:szCs w:val="24"/>
              </w:rPr>
              <w:t>Наименование памятника</w:t>
            </w:r>
          </w:p>
        </w:tc>
        <w:tc>
          <w:tcPr>
            <w:tcW w:w="1417" w:type="dxa"/>
          </w:tcPr>
          <w:p w:rsidR="00697DBD" w:rsidRDefault="00697DBD" w:rsidP="00356223">
            <w:pPr>
              <w:autoSpaceDE w:val="0"/>
              <w:snapToGrid w:val="0"/>
              <w:jc w:val="center"/>
              <w:rPr>
                <w:rFonts w:ascii="TimesNewRomanPSMT" w:hAnsi="TimesNewRomanPSMT" w:cs="TimesNewRomanPSMT"/>
                <w:b/>
                <w:color w:val="000000"/>
                <w:sz w:val="20"/>
                <w:szCs w:val="22"/>
                <w:highlight w:val="yellow"/>
              </w:rPr>
            </w:pPr>
            <w:r>
              <w:rPr>
                <w:b/>
                <w:sz w:val="20"/>
              </w:rPr>
              <w:t>Датировка</w:t>
            </w:r>
          </w:p>
        </w:tc>
        <w:tc>
          <w:tcPr>
            <w:tcW w:w="1134" w:type="dxa"/>
          </w:tcPr>
          <w:p w:rsidR="00697DBD" w:rsidRDefault="00697DBD" w:rsidP="00356223">
            <w:pPr>
              <w:autoSpaceDE w:val="0"/>
              <w:snapToGrid w:val="0"/>
              <w:jc w:val="center"/>
              <w:rPr>
                <w:rFonts w:ascii="TimesNewRomanPSMT" w:hAnsi="TimesNewRomanPSMT" w:cs="TimesNewRomanPSMT"/>
                <w:b/>
                <w:color w:val="000000"/>
                <w:sz w:val="20"/>
                <w:szCs w:val="22"/>
                <w:highlight w:val="yellow"/>
              </w:rPr>
            </w:pPr>
            <w:r>
              <w:rPr>
                <w:b/>
                <w:sz w:val="20"/>
              </w:rPr>
              <w:t>Док</w:t>
            </w:r>
            <w:r>
              <w:rPr>
                <w:b/>
                <w:sz w:val="20"/>
              </w:rPr>
              <w:t>у</w:t>
            </w:r>
            <w:r>
              <w:rPr>
                <w:b/>
                <w:sz w:val="20"/>
              </w:rPr>
              <w:t>мент пост-ки на о</w:t>
            </w:r>
            <w:r>
              <w:rPr>
                <w:b/>
                <w:sz w:val="20"/>
              </w:rPr>
              <w:t>х</w:t>
            </w:r>
            <w:r>
              <w:rPr>
                <w:b/>
                <w:sz w:val="20"/>
              </w:rPr>
              <w:t>рану</w:t>
            </w:r>
          </w:p>
        </w:tc>
        <w:tc>
          <w:tcPr>
            <w:tcW w:w="2659" w:type="dxa"/>
          </w:tcPr>
          <w:p w:rsidR="00697DBD" w:rsidRDefault="00697DBD" w:rsidP="00356223">
            <w:pPr>
              <w:framePr w:hSpace="180" w:wrap="around" w:vAnchor="text" w:hAnchor="margin" w:y="151"/>
              <w:jc w:val="center"/>
              <w:rPr>
                <w:b/>
                <w:sz w:val="20"/>
              </w:rPr>
            </w:pPr>
            <w:r>
              <w:rPr>
                <w:b/>
                <w:sz w:val="20"/>
              </w:rPr>
              <w:t xml:space="preserve">Местонахождение </w:t>
            </w:r>
          </w:p>
          <w:p w:rsidR="00697DBD" w:rsidRDefault="00697DBD" w:rsidP="00356223">
            <w:pPr>
              <w:autoSpaceDE w:val="0"/>
              <w:snapToGrid w:val="0"/>
              <w:jc w:val="center"/>
              <w:rPr>
                <w:rFonts w:ascii="TimesNewRomanPSMT" w:hAnsi="TimesNewRomanPSMT" w:cs="TimesNewRomanPSMT"/>
                <w:b/>
                <w:color w:val="000000"/>
                <w:sz w:val="20"/>
                <w:szCs w:val="22"/>
                <w:highlight w:val="yellow"/>
              </w:rPr>
            </w:pPr>
            <w:r>
              <w:rPr>
                <w:b/>
                <w:sz w:val="20"/>
              </w:rPr>
              <w:t>объекта  (адрес)</w:t>
            </w:r>
          </w:p>
        </w:tc>
      </w:tr>
      <w:tr w:rsidR="00697DBD" w:rsidTr="00356223">
        <w:tblPrEx>
          <w:tblCellMar>
            <w:top w:w="0" w:type="dxa"/>
            <w:bottom w:w="0" w:type="dxa"/>
          </w:tblCellMar>
        </w:tblPrEx>
        <w:tc>
          <w:tcPr>
            <w:tcW w:w="468"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1</w:t>
            </w:r>
          </w:p>
        </w:tc>
        <w:tc>
          <w:tcPr>
            <w:tcW w:w="3893"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2</w:t>
            </w:r>
          </w:p>
        </w:tc>
        <w:tc>
          <w:tcPr>
            <w:tcW w:w="1417"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3</w:t>
            </w:r>
          </w:p>
        </w:tc>
        <w:tc>
          <w:tcPr>
            <w:tcW w:w="1134"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4</w:t>
            </w:r>
          </w:p>
        </w:tc>
        <w:tc>
          <w:tcPr>
            <w:tcW w:w="2659" w:type="dxa"/>
          </w:tcPr>
          <w:p w:rsidR="00697DBD" w:rsidRDefault="00697DBD" w:rsidP="00356223">
            <w:pPr>
              <w:autoSpaceDE w:val="0"/>
              <w:snapToGrid w:val="0"/>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5</w:t>
            </w:r>
          </w:p>
        </w:tc>
      </w:tr>
      <w:tr w:rsidR="00697DBD" w:rsidTr="00356223">
        <w:tblPrEx>
          <w:tblCellMar>
            <w:top w:w="0" w:type="dxa"/>
            <w:bottom w:w="0" w:type="dxa"/>
          </w:tblCellMar>
        </w:tblPrEx>
        <w:tc>
          <w:tcPr>
            <w:tcW w:w="468" w:type="dxa"/>
          </w:tcPr>
          <w:p w:rsidR="00697DBD" w:rsidRDefault="00697DBD" w:rsidP="00356223">
            <w:pPr>
              <w:autoSpaceDE w:val="0"/>
              <w:snapToGrid w:val="0"/>
              <w:rPr>
                <w:rFonts w:ascii="TimesNewRomanPSMT" w:hAnsi="TimesNewRomanPSMT" w:cs="TimesNewRomanPSMT"/>
                <w:bCs/>
                <w:color w:val="000000"/>
                <w:sz w:val="22"/>
                <w:szCs w:val="22"/>
              </w:rPr>
            </w:pPr>
          </w:p>
        </w:tc>
        <w:tc>
          <w:tcPr>
            <w:tcW w:w="3893" w:type="dxa"/>
          </w:tcPr>
          <w:p w:rsidR="00697DBD" w:rsidRDefault="00697DBD" w:rsidP="00356223">
            <w:pPr>
              <w:rPr>
                <w:bCs/>
                <w:sz w:val="22"/>
                <w:szCs w:val="22"/>
              </w:rPr>
            </w:pPr>
          </w:p>
        </w:tc>
        <w:tc>
          <w:tcPr>
            <w:tcW w:w="1417" w:type="dxa"/>
          </w:tcPr>
          <w:p w:rsidR="00697DBD" w:rsidRDefault="00697DBD" w:rsidP="00356223">
            <w:pPr>
              <w:pStyle w:val="af4"/>
            </w:pPr>
          </w:p>
        </w:tc>
        <w:tc>
          <w:tcPr>
            <w:tcW w:w="1134" w:type="dxa"/>
          </w:tcPr>
          <w:p w:rsidR="00697DBD" w:rsidRDefault="00697DBD" w:rsidP="00356223">
            <w:pPr>
              <w:rPr>
                <w:bCs/>
                <w:sz w:val="22"/>
                <w:szCs w:val="22"/>
              </w:rPr>
            </w:pPr>
          </w:p>
        </w:tc>
        <w:tc>
          <w:tcPr>
            <w:tcW w:w="2659" w:type="dxa"/>
          </w:tcPr>
          <w:p w:rsidR="00697DBD" w:rsidRDefault="00697DBD" w:rsidP="00356223">
            <w:pPr>
              <w:rPr>
                <w:bCs/>
                <w:sz w:val="22"/>
                <w:szCs w:val="22"/>
              </w:rPr>
            </w:pPr>
          </w:p>
        </w:tc>
      </w:tr>
      <w:tr w:rsidR="00697DBD" w:rsidTr="00356223">
        <w:tblPrEx>
          <w:tblCellMar>
            <w:top w:w="0" w:type="dxa"/>
            <w:bottom w:w="0" w:type="dxa"/>
          </w:tblCellMar>
        </w:tblPrEx>
        <w:tc>
          <w:tcPr>
            <w:tcW w:w="468" w:type="dxa"/>
          </w:tcPr>
          <w:p w:rsidR="00697DBD" w:rsidRDefault="00697DBD" w:rsidP="00356223">
            <w:pPr>
              <w:autoSpaceDE w:val="0"/>
              <w:snapToGrid w:val="0"/>
              <w:rPr>
                <w:rFonts w:ascii="TimesNewRomanPSMT" w:hAnsi="TimesNewRomanPSMT" w:cs="TimesNewRomanPSMT"/>
                <w:bCs/>
                <w:color w:val="000000"/>
                <w:sz w:val="22"/>
                <w:szCs w:val="22"/>
              </w:rPr>
            </w:pPr>
            <w:r>
              <w:rPr>
                <w:rFonts w:ascii="TimesNewRomanPSMT" w:hAnsi="TimesNewRomanPSMT" w:cs="TimesNewRomanPSMT"/>
                <w:bCs/>
                <w:color w:val="000000"/>
                <w:sz w:val="22"/>
                <w:szCs w:val="22"/>
              </w:rPr>
              <w:t>1</w:t>
            </w:r>
          </w:p>
        </w:tc>
        <w:tc>
          <w:tcPr>
            <w:tcW w:w="3893" w:type="dxa"/>
          </w:tcPr>
          <w:p w:rsidR="00697DBD" w:rsidRDefault="00697DBD" w:rsidP="00356223">
            <w:pPr>
              <w:jc w:val="both"/>
              <w:rPr>
                <w:bCs/>
                <w:sz w:val="22"/>
                <w:szCs w:val="20"/>
              </w:rPr>
            </w:pPr>
            <w:r>
              <w:rPr>
                <w:bCs/>
                <w:sz w:val="22"/>
                <w:szCs w:val="20"/>
              </w:rPr>
              <w:t>Горюшкинская курганная гру</w:t>
            </w:r>
            <w:r>
              <w:rPr>
                <w:bCs/>
                <w:sz w:val="22"/>
                <w:szCs w:val="20"/>
              </w:rPr>
              <w:t>п</w:t>
            </w:r>
            <w:r>
              <w:rPr>
                <w:bCs/>
                <w:sz w:val="22"/>
                <w:szCs w:val="20"/>
              </w:rPr>
              <w:t>па № 1</w:t>
            </w:r>
          </w:p>
        </w:tc>
        <w:tc>
          <w:tcPr>
            <w:tcW w:w="1417" w:type="dxa"/>
          </w:tcPr>
          <w:p w:rsidR="00697DBD" w:rsidRDefault="00697DBD" w:rsidP="00356223">
            <w:pPr>
              <w:pStyle w:val="af4"/>
            </w:pPr>
            <w:r>
              <w:t>Эпоха бро</w:t>
            </w:r>
            <w:r>
              <w:t>н</w:t>
            </w:r>
            <w:r>
              <w:t>зы</w:t>
            </w:r>
          </w:p>
        </w:tc>
        <w:tc>
          <w:tcPr>
            <w:tcW w:w="1134" w:type="dxa"/>
          </w:tcPr>
          <w:p w:rsidR="00697DBD" w:rsidRDefault="00697DBD" w:rsidP="00E8610B">
            <w:pPr>
              <w:jc w:val="center"/>
              <w:rPr>
                <w:bCs/>
                <w:sz w:val="22"/>
                <w:szCs w:val="22"/>
              </w:rPr>
            </w:pPr>
            <w:r>
              <w:rPr>
                <w:bCs/>
                <w:sz w:val="22"/>
                <w:szCs w:val="22"/>
              </w:rPr>
              <w:t>№ 510</w:t>
            </w:r>
          </w:p>
        </w:tc>
        <w:tc>
          <w:tcPr>
            <w:tcW w:w="2659" w:type="dxa"/>
          </w:tcPr>
          <w:p w:rsidR="00697DBD" w:rsidRDefault="00697DBD" w:rsidP="00356223">
            <w:pPr>
              <w:pStyle w:val="S2"/>
              <w:jc w:val="left"/>
              <w:rPr>
                <w:b/>
                <w:bCs/>
                <w:iCs/>
                <w:sz w:val="22"/>
                <w:szCs w:val="22"/>
              </w:rPr>
            </w:pPr>
            <w:r>
              <w:rPr>
                <w:bCs/>
                <w:szCs w:val="20"/>
              </w:rPr>
              <w:t xml:space="preserve">1,5 км к СВ от </w:t>
            </w:r>
            <w:r>
              <w:rPr>
                <w:szCs w:val="18"/>
              </w:rPr>
              <w:t>х. Г</w:t>
            </w:r>
            <w:r>
              <w:rPr>
                <w:szCs w:val="18"/>
              </w:rPr>
              <w:t>о</w:t>
            </w:r>
            <w:r>
              <w:rPr>
                <w:szCs w:val="18"/>
              </w:rPr>
              <w:t>рюшкин</w:t>
            </w:r>
          </w:p>
        </w:tc>
      </w:tr>
      <w:tr w:rsidR="00697DBD" w:rsidTr="00356223">
        <w:tblPrEx>
          <w:tblCellMar>
            <w:top w:w="0" w:type="dxa"/>
            <w:bottom w:w="0" w:type="dxa"/>
          </w:tblCellMar>
        </w:tblPrEx>
        <w:tc>
          <w:tcPr>
            <w:tcW w:w="468" w:type="dxa"/>
          </w:tcPr>
          <w:p w:rsidR="00697DBD" w:rsidRDefault="00697DBD" w:rsidP="00356223">
            <w:pPr>
              <w:autoSpaceDE w:val="0"/>
              <w:snapToGrid w:val="0"/>
              <w:rPr>
                <w:rFonts w:ascii="TimesNewRomanPSMT" w:hAnsi="TimesNewRomanPSMT" w:cs="TimesNewRomanPSMT"/>
                <w:bCs/>
                <w:color w:val="000000"/>
                <w:sz w:val="22"/>
                <w:szCs w:val="22"/>
              </w:rPr>
            </w:pPr>
            <w:r>
              <w:rPr>
                <w:rFonts w:ascii="TimesNewRomanPSMT" w:hAnsi="TimesNewRomanPSMT" w:cs="TimesNewRomanPSMT"/>
                <w:bCs/>
                <w:color w:val="000000"/>
                <w:sz w:val="22"/>
                <w:szCs w:val="22"/>
              </w:rPr>
              <w:t>2</w:t>
            </w:r>
          </w:p>
        </w:tc>
        <w:tc>
          <w:tcPr>
            <w:tcW w:w="3893" w:type="dxa"/>
          </w:tcPr>
          <w:p w:rsidR="00697DBD" w:rsidRDefault="00697DBD" w:rsidP="00356223">
            <w:pPr>
              <w:jc w:val="both"/>
              <w:rPr>
                <w:bCs/>
                <w:sz w:val="22"/>
                <w:szCs w:val="20"/>
              </w:rPr>
            </w:pPr>
            <w:r>
              <w:rPr>
                <w:bCs/>
                <w:sz w:val="22"/>
                <w:szCs w:val="20"/>
              </w:rPr>
              <w:t>Горюшкинская курганная гру</w:t>
            </w:r>
            <w:r>
              <w:rPr>
                <w:bCs/>
                <w:sz w:val="22"/>
                <w:szCs w:val="20"/>
              </w:rPr>
              <w:t>п</w:t>
            </w:r>
            <w:r>
              <w:rPr>
                <w:bCs/>
                <w:sz w:val="22"/>
                <w:szCs w:val="20"/>
              </w:rPr>
              <w:t>па № 2</w:t>
            </w:r>
          </w:p>
        </w:tc>
        <w:tc>
          <w:tcPr>
            <w:tcW w:w="1417" w:type="dxa"/>
          </w:tcPr>
          <w:p w:rsidR="00697DBD" w:rsidRDefault="00697DBD" w:rsidP="00356223">
            <w:pPr>
              <w:pStyle w:val="af4"/>
            </w:pPr>
            <w:r>
              <w:t>Эпоха бро</w:t>
            </w:r>
            <w:r>
              <w:t>н</w:t>
            </w:r>
            <w:r>
              <w:t>зы</w:t>
            </w:r>
          </w:p>
        </w:tc>
        <w:tc>
          <w:tcPr>
            <w:tcW w:w="1134" w:type="dxa"/>
          </w:tcPr>
          <w:p w:rsidR="00697DBD" w:rsidRDefault="00697DBD" w:rsidP="00E8610B">
            <w:pPr>
              <w:jc w:val="center"/>
              <w:rPr>
                <w:bCs/>
                <w:sz w:val="22"/>
                <w:szCs w:val="22"/>
              </w:rPr>
            </w:pPr>
            <w:r>
              <w:rPr>
                <w:bCs/>
                <w:sz w:val="22"/>
                <w:szCs w:val="22"/>
              </w:rPr>
              <w:t>№ 510</w:t>
            </w:r>
          </w:p>
        </w:tc>
        <w:tc>
          <w:tcPr>
            <w:tcW w:w="2659" w:type="dxa"/>
          </w:tcPr>
          <w:p w:rsidR="00697DBD" w:rsidRDefault="00697DBD" w:rsidP="00356223">
            <w:pPr>
              <w:pStyle w:val="a9"/>
              <w:spacing w:line="240" w:lineRule="auto"/>
              <w:ind w:left="0"/>
              <w:jc w:val="left"/>
              <w:rPr>
                <w:sz w:val="22"/>
                <w:szCs w:val="22"/>
              </w:rPr>
            </w:pPr>
            <w:r>
              <w:rPr>
                <w:bCs/>
                <w:sz w:val="20"/>
                <w:szCs w:val="20"/>
              </w:rPr>
              <w:t xml:space="preserve">2 км к СЗ от </w:t>
            </w:r>
            <w:r>
              <w:rPr>
                <w:sz w:val="20"/>
                <w:szCs w:val="18"/>
              </w:rPr>
              <w:t>х. Горю</w:t>
            </w:r>
            <w:r>
              <w:rPr>
                <w:sz w:val="20"/>
                <w:szCs w:val="18"/>
              </w:rPr>
              <w:t>ш</w:t>
            </w:r>
            <w:r>
              <w:rPr>
                <w:sz w:val="20"/>
                <w:szCs w:val="18"/>
              </w:rPr>
              <w:t>кин</w:t>
            </w:r>
          </w:p>
        </w:tc>
      </w:tr>
      <w:tr w:rsidR="00697DBD" w:rsidTr="00356223">
        <w:tblPrEx>
          <w:tblCellMar>
            <w:top w:w="0" w:type="dxa"/>
            <w:bottom w:w="0" w:type="dxa"/>
          </w:tblCellMar>
        </w:tblPrEx>
        <w:tc>
          <w:tcPr>
            <w:tcW w:w="468" w:type="dxa"/>
          </w:tcPr>
          <w:p w:rsidR="00697DBD" w:rsidRDefault="00697DBD" w:rsidP="00356223">
            <w:pPr>
              <w:autoSpaceDE w:val="0"/>
              <w:snapToGrid w:val="0"/>
              <w:rPr>
                <w:rFonts w:ascii="TimesNewRomanPSMT" w:hAnsi="TimesNewRomanPSMT" w:cs="TimesNewRomanPSMT"/>
                <w:bCs/>
                <w:color w:val="000000"/>
                <w:sz w:val="22"/>
                <w:szCs w:val="22"/>
              </w:rPr>
            </w:pPr>
            <w:r>
              <w:rPr>
                <w:rFonts w:ascii="TimesNewRomanPSMT" w:hAnsi="TimesNewRomanPSMT" w:cs="TimesNewRomanPSMT"/>
                <w:bCs/>
                <w:color w:val="000000"/>
                <w:sz w:val="22"/>
                <w:szCs w:val="22"/>
              </w:rPr>
              <w:t>3</w:t>
            </w:r>
          </w:p>
        </w:tc>
        <w:tc>
          <w:tcPr>
            <w:tcW w:w="3893" w:type="dxa"/>
          </w:tcPr>
          <w:p w:rsidR="00697DBD" w:rsidRPr="00F51135" w:rsidRDefault="00697DBD" w:rsidP="00356223">
            <w:pPr>
              <w:jc w:val="both"/>
              <w:rPr>
                <w:bCs/>
              </w:rPr>
            </w:pPr>
            <w:r w:rsidRPr="00F51135">
              <w:rPr>
                <w:bCs/>
              </w:rPr>
              <w:t>Курганный могильник</w:t>
            </w:r>
            <w:r w:rsidRPr="00F51135">
              <w:rPr>
                <w:b/>
                <w:bCs/>
              </w:rPr>
              <w:t>*</w:t>
            </w:r>
            <w:r w:rsidRPr="00F51135">
              <w:rPr>
                <w:bCs/>
              </w:rPr>
              <w:t xml:space="preserve"> </w:t>
            </w:r>
          </w:p>
          <w:p w:rsidR="00697DBD" w:rsidRDefault="00697DBD" w:rsidP="00356223">
            <w:pPr>
              <w:jc w:val="both"/>
              <w:rPr>
                <w:bCs/>
                <w:sz w:val="22"/>
                <w:szCs w:val="20"/>
              </w:rPr>
            </w:pPr>
          </w:p>
        </w:tc>
        <w:tc>
          <w:tcPr>
            <w:tcW w:w="1417" w:type="dxa"/>
          </w:tcPr>
          <w:p w:rsidR="00697DBD" w:rsidRDefault="00697DBD" w:rsidP="00356223">
            <w:pPr>
              <w:pStyle w:val="af4"/>
            </w:pPr>
            <w:r>
              <w:t>Эпоха бро</w:t>
            </w:r>
            <w:r>
              <w:t>н</w:t>
            </w:r>
            <w:r>
              <w:t>зы</w:t>
            </w:r>
          </w:p>
        </w:tc>
        <w:tc>
          <w:tcPr>
            <w:tcW w:w="1134" w:type="dxa"/>
          </w:tcPr>
          <w:p w:rsidR="00697DBD" w:rsidRDefault="00697DBD" w:rsidP="00E8610B">
            <w:pPr>
              <w:jc w:val="center"/>
              <w:rPr>
                <w:bCs/>
                <w:sz w:val="22"/>
                <w:szCs w:val="22"/>
              </w:rPr>
            </w:pPr>
            <w:r>
              <w:rPr>
                <w:bCs/>
                <w:sz w:val="22"/>
                <w:szCs w:val="22"/>
              </w:rPr>
              <w:t>-</w:t>
            </w:r>
          </w:p>
        </w:tc>
        <w:tc>
          <w:tcPr>
            <w:tcW w:w="2659" w:type="dxa"/>
          </w:tcPr>
          <w:p w:rsidR="00697DBD" w:rsidRPr="0081604E" w:rsidRDefault="00697DBD" w:rsidP="00356223">
            <w:pPr>
              <w:pStyle w:val="ConsPlusTitle"/>
              <w:jc w:val="both"/>
              <w:rPr>
                <w:rFonts w:ascii="Times New Roman" w:hAnsi="Times New Roman"/>
                <w:b w:val="0"/>
                <w:sz w:val="22"/>
                <w:szCs w:val="22"/>
              </w:rPr>
            </w:pPr>
            <w:r w:rsidRPr="0081604E">
              <w:rPr>
                <w:rFonts w:ascii="Times New Roman" w:hAnsi="Times New Roman"/>
                <w:b w:val="0"/>
                <w:sz w:val="22"/>
                <w:szCs w:val="22"/>
              </w:rPr>
              <w:t>в границах Никольск</w:t>
            </w:r>
            <w:r w:rsidRPr="0081604E">
              <w:rPr>
                <w:rFonts w:ascii="Times New Roman" w:hAnsi="Times New Roman"/>
                <w:b w:val="0"/>
                <w:sz w:val="22"/>
                <w:szCs w:val="22"/>
              </w:rPr>
              <w:t>о</w:t>
            </w:r>
            <w:r w:rsidRPr="0081604E">
              <w:rPr>
                <w:rFonts w:ascii="Times New Roman" w:hAnsi="Times New Roman"/>
                <w:b w:val="0"/>
                <w:sz w:val="22"/>
                <w:szCs w:val="22"/>
              </w:rPr>
              <w:t>го 1-го с.п.</w:t>
            </w:r>
          </w:p>
        </w:tc>
      </w:tr>
    </w:tbl>
    <w:p w:rsidR="00697DBD" w:rsidRPr="00F51135" w:rsidRDefault="00697DBD" w:rsidP="00697DBD">
      <w:pPr>
        <w:pStyle w:val="a9"/>
        <w:tabs>
          <w:tab w:val="left" w:pos="1515"/>
        </w:tabs>
        <w:ind w:left="227"/>
        <w:rPr>
          <w:bCs/>
        </w:rPr>
      </w:pPr>
      <w:r w:rsidRPr="00F51135">
        <w:rPr>
          <w:b/>
          <w:bCs/>
        </w:rPr>
        <w:t xml:space="preserve">* - </w:t>
      </w:r>
      <w:r w:rsidRPr="00F51135">
        <w:rPr>
          <w:bCs/>
        </w:rPr>
        <w:t>вновь выявленные объекты культурного наследия</w:t>
      </w:r>
    </w:p>
    <w:p w:rsidR="00697DBD" w:rsidRDefault="00697DBD" w:rsidP="00697DBD">
      <w:pPr>
        <w:pStyle w:val="a9"/>
        <w:tabs>
          <w:tab w:val="left" w:pos="1515"/>
        </w:tabs>
        <w:ind w:left="0" w:firstLine="567"/>
        <w:jc w:val="center"/>
        <w:rPr>
          <w:b/>
          <w:bCs/>
          <w:szCs w:val="26"/>
        </w:rPr>
      </w:pPr>
      <w:r>
        <w:rPr>
          <w:b/>
          <w:bCs/>
          <w:szCs w:val="26"/>
        </w:rPr>
        <w:t>Примечание:</w:t>
      </w:r>
    </w:p>
    <w:p w:rsidR="00697DBD" w:rsidRDefault="00697DBD" w:rsidP="00697DBD">
      <w:pPr>
        <w:pStyle w:val="a9"/>
        <w:tabs>
          <w:tab w:val="left" w:pos="1515"/>
        </w:tabs>
        <w:ind w:left="0" w:firstLine="567"/>
        <w:rPr>
          <w:szCs w:val="26"/>
        </w:rPr>
      </w:pPr>
      <w:r>
        <w:rPr>
          <w:szCs w:val="26"/>
        </w:rPr>
        <w:t>№ 510 - постановление главы администрации Воронежской области от 18.04.1994 г. «О мерах по сохранению историко-культурного наследия Воронежской области».</w:t>
      </w:r>
    </w:p>
    <w:p w:rsidR="00697DBD" w:rsidRDefault="00697DBD" w:rsidP="00697DBD">
      <w:pPr>
        <w:pStyle w:val="21"/>
        <w:spacing w:line="360" w:lineRule="auto"/>
      </w:pPr>
      <w:r>
        <w:t>Границы территорий объектов культурного наследия в Воронежской области, в у</w:t>
      </w:r>
      <w:r>
        <w:t>с</w:t>
      </w:r>
      <w:r>
        <w:t>тановленном порядке не утверждены. Также не утверждены и зоны охраны объектов культурного н</w:t>
      </w:r>
      <w:r>
        <w:t>а</w:t>
      </w:r>
      <w:r>
        <w:t xml:space="preserve">следия. </w:t>
      </w:r>
    </w:p>
    <w:p w:rsidR="00697DBD" w:rsidRDefault="00697DBD" w:rsidP="00697DBD">
      <w:pPr>
        <w:spacing w:line="360" w:lineRule="auto"/>
        <w:ind w:firstLine="567"/>
        <w:jc w:val="both"/>
        <w:rPr>
          <w:b/>
          <w:bCs/>
          <w:iCs/>
          <w:lang w:eastAsia="ar-SA"/>
        </w:rPr>
      </w:pPr>
      <w:r>
        <w:rPr>
          <w:b/>
          <w:bCs/>
          <w:i/>
          <w:iCs/>
          <w:lang w:eastAsia="ar-SA"/>
        </w:rPr>
        <w:t>Для сохранения объектов культурного наследия поселения, необходимо  утве</w:t>
      </w:r>
      <w:r>
        <w:rPr>
          <w:b/>
          <w:bCs/>
          <w:i/>
          <w:iCs/>
          <w:lang w:eastAsia="ar-SA"/>
        </w:rPr>
        <w:t>р</w:t>
      </w:r>
      <w:r>
        <w:rPr>
          <w:b/>
          <w:bCs/>
          <w:i/>
          <w:iCs/>
          <w:lang w:eastAsia="ar-SA"/>
        </w:rPr>
        <w:t>дить границы территорий объектов, разработать и утвердить гран</w:t>
      </w:r>
      <w:r>
        <w:rPr>
          <w:b/>
          <w:bCs/>
          <w:i/>
          <w:iCs/>
          <w:lang w:eastAsia="ar-SA"/>
        </w:rPr>
        <w:t>и</w:t>
      </w:r>
      <w:r>
        <w:rPr>
          <w:b/>
          <w:bCs/>
          <w:i/>
          <w:iCs/>
          <w:lang w:eastAsia="ar-SA"/>
        </w:rPr>
        <w:t>цы зон охраны объектов и режимы их использов</w:t>
      </w:r>
      <w:r>
        <w:rPr>
          <w:b/>
          <w:bCs/>
          <w:i/>
          <w:iCs/>
          <w:lang w:eastAsia="ar-SA"/>
        </w:rPr>
        <w:t>а</w:t>
      </w:r>
      <w:r>
        <w:rPr>
          <w:b/>
          <w:bCs/>
          <w:i/>
          <w:iCs/>
          <w:lang w:eastAsia="ar-SA"/>
        </w:rPr>
        <w:t>ния</w:t>
      </w:r>
      <w:r>
        <w:rPr>
          <w:b/>
          <w:bCs/>
          <w:iCs/>
          <w:lang w:eastAsia="ar-SA"/>
        </w:rPr>
        <w:t>.</w:t>
      </w:r>
    </w:p>
    <w:p w:rsidR="00697DBD" w:rsidRDefault="00697DBD" w:rsidP="00697DBD">
      <w:pPr>
        <w:pStyle w:val="21"/>
        <w:spacing w:line="360" w:lineRule="auto"/>
      </w:pPr>
      <w:r>
        <w:t>Генпланом для этих объектов установлена временная граница санитарно-защитной зоны - 50 м от внешних гр</w:t>
      </w:r>
      <w:r>
        <w:t>а</w:t>
      </w:r>
      <w:r>
        <w:t xml:space="preserve">ниц. </w:t>
      </w:r>
    </w:p>
    <w:p w:rsidR="00697DBD" w:rsidRDefault="00697DBD" w:rsidP="00697DBD">
      <w:pPr>
        <w:pStyle w:val="a9"/>
        <w:tabs>
          <w:tab w:val="left" w:pos="1515"/>
        </w:tabs>
        <w:ind w:left="0" w:firstLine="567"/>
        <w:rPr>
          <w:szCs w:val="26"/>
        </w:rPr>
      </w:pPr>
      <w:r>
        <w:rPr>
          <w:szCs w:val="26"/>
        </w:rPr>
        <w:t xml:space="preserve">На территории </w:t>
      </w:r>
      <w:r>
        <w:rPr>
          <w:szCs w:val="28"/>
        </w:rPr>
        <w:t>Никольского 1-го сельского поселения</w:t>
      </w:r>
      <w:r>
        <w:rPr>
          <w:szCs w:val="26"/>
        </w:rPr>
        <w:t>, находятся памятники кул</w:t>
      </w:r>
      <w:r>
        <w:rPr>
          <w:szCs w:val="26"/>
        </w:rPr>
        <w:t>ь</w:t>
      </w:r>
      <w:r>
        <w:rPr>
          <w:szCs w:val="26"/>
        </w:rPr>
        <w:t xml:space="preserve">турного наследия, </w:t>
      </w:r>
      <w:r>
        <w:t xml:space="preserve">не принятые на охрану. К ним относятся </w:t>
      </w:r>
      <w:r>
        <w:rPr>
          <w:b/>
          <w:bCs/>
          <w:szCs w:val="28"/>
        </w:rPr>
        <w:t xml:space="preserve">памятникам истории </w:t>
      </w:r>
      <w:r>
        <w:rPr>
          <w:szCs w:val="28"/>
        </w:rPr>
        <w:t xml:space="preserve"> бра</w:t>
      </w:r>
      <w:r>
        <w:rPr>
          <w:szCs w:val="28"/>
        </w:rPr>
        <w:t>т</w:t>
      </w:r>
      <w:r>
        <w:rPr>
          <w:szCs w:val="28"/>
        </w:rPr>
        <w:t>ские м</w:t>
      </w:r>
      <w:r>
        <w:rPr>
          <w:szCs w:val="28"/>
        </w:rPr>
        <w:t>о</w:t>
      </w:r>
      <w:r>
        <w:rPr>
          <w:szCs w:val="28"/>
        </w:rPr>
        <w:t>гилы и памятные знаки, обелиски, скульптуры, посвященные  воинам, погибшим в годы Великой Отечественной войны.</w:t>
      </w:r>
      <w:r>
        <w:t xml:space="preserve"> В настоящий момент, администрация сельского п</w:t>
      </w:r>
      <w:r>
        <w:t>о</w:t>
      </w:r>
      <w:r>
        <w:t>селения осуществляют текущий ремонт и уборку территории, объектов культурного н</w:t>
      </w:r>
      <w:r>
        <w:t>а</w:t>
      </w:r>
      <w:r>
        <w:t xml:space="preserve">следия. </w:t>
      </w:r>
      <w:r>
        <w:rPr>
          <w:szCs w:val="26"/>
        </w:rPr>
        <w:t xml:space="preserve"> </w:t>
      </w:r>
    </w:p>
    <w:p w:rsidR="00697DBD" w:rsidRDefault="00697DBD" w:rsidP="00697DBD">
      <w:pPr>
        <w:pStyle w:val="a9"/>
        <w:tabs>
          <w:tab w:val="left" w:pos="1515"/>
        </w:tabs>
        <w:spacing w:line="240" w:lineRule="auto"/>
        <w:ind w:left="0" w:firstLine="680"/>
        <w:jc w:val="center"/>
        <w:rPr>
          <w:szCs w:val="26"/>
        </w:rPr>
      </w:pPr>
      <w:r>
        <w:rPr>
          <w:b/>
          <w:bCs/>
          <w:szCs w:val="26"/>
        </w:rPr>
        <w:t xml:space="preserve">Список объектов культурного наследия на территории </w:t>
      </w:r>
      <w:r>
        <w:rPr>
          <w:b/>
          <w:bCs/>
          <w:szCs w:val="28"/>
        </w:rPr>
        <w:t>Никольского 1-го сел</w:t>
      </w:r>
      <w:r>
        <w:rPr>
          <w:b/>
          <w:bCs/>
          <w:szCs w:val="28"/>
        </w:rPr>
        <w:t>ь</w:t>
      </w:r>
      <w:r>
        <w:rPr>
          <w:b/>
          <w:bCs/>
          <w:szCs w:val="28"/>
        </w:rPr>
        <w:t>ск</w:t>
      </w:r>
      <w:r>
        <w:rPr>
          <w:b/>
          <w:bCs/>
          <w:szCs w:val="28"/>
        </w:rPr>
        <w:t>о</w:t>
      </w:r>
      <w:r>
        <w:rPr>
          <w:b/>
          <w:bCs/>
          <w:szCs w:val="28"/>
        </w:rPr>
        <w:t xml:space="preserve">го поселения </w:t>
      </w:r>
      <w:r>
        <w:rPr>
          <w:szCs w:val="26"/>
        </w:rPr>
        <w:t xml:space="preserve"> (не принятых на охрану).</w:t>
      </w:r>
    </w:p>
    <w:p w:rsidR="00697DBD" w:rsidRDefault="00697DBD" w:rsidP="00697DBD">
      <w:pPr>
        <w:jc w:val="center"/>
        <w:rPr>
          <w:rFonts w:ascii="Arial" w:hAnsi="Arial" w:cs="Arial"/>
          <w:b/>
          <w:i/>
          <w:iCs/>
          <w:sz w:val="22"/>
          <w:szCs w:val="20"/>
        </w:rPr>
      </w:pPr>
      <w:r>
        <w:rPr>
          <w:i/>
          <w:iCs/>
          <w:sz w:val="22"/>
        </w:rPr>
        <w:t xml:space="preserve">                                                                                                                                            </w:t>
      </w:r>
    </w:p>
    <w:tbl>
      <w:tblPr>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7"/>
        <w:gridCol w:w="3891"/>
        <w:gridCol w:w="900"/>
        <w:gridCol w:w="1260"/>
        <w:gridCol w:w="3192"/>
      </w:tblGrid>
      <w:tr w:rsidR="00697DBD" w:rsidTr="00356223">
        <w:tblPrEx>
          <w:tblCellMar>
            <w:top w:w="0" w:type="dxa"/>
            <w:bottom w:w="0" w:type="dxa"/>
          </w:tblCellMar>
        </w:tblPrEx>
        <w:tc>
          <w:tcPr>
            <w:tcW w:w="537" w:type="dxa"/>
          </w:tcPr>
          <w:p w:rsidR="00697DBD" w:rsidRDefault="00697DBD" w:rsidP="00356223">
            <w:pPr>
              <w:spacing w:line="360" w:lineRule="auto"/>
              <w:jc w:val="both"/>
              <w:rPr>
                <w:bCs/>
                <w:sz w:val="22"/>
                <w:szCs w:val="20"/>
              </w:rPr>
            </w:pPr>
          </w:p>
          <w:p w:rsidR="00697DBD" w:rsidRDefault="00697DBD" w:rsidP="00356223">
            <w:pPr>
              <w:spacing w:line="360" w:lineRule="auto"/>
              <w:jc w:val="both"/>
              <w:rPr>
                <w:bCs/>
                <w:sz w:val="22"/>
                <w:szCs w:val="20"/>
              </w:rPr>
            </w:pPr>
            <w:r>
              <w:rPr>
                <w:bCs/>
                <w:sz w:val="22"/>
                <w:szCs w:val="20"/>
              </w:rPr>
              <w:t>п/п</w:t>
            </w:r>
          </w:p>
        </w:tc>
        <w:tc>
          <w:tcPr>
            <w:tcW w:w="3891" w:type="dxa"/>
          </w:tcPr>
          <w:p w:rsidR="00697DBD" w:rsidRDefault="00697DBD" w:rsidP="00356223">
            <w:pPr>
              <w:pStyle w:val="xl28"/>
              <w:pBdr>
                <w:left w:val="none" w:sz="0" w:space="0" w:color="auto"/>
                <w:right w:val="none" w:sz="0" w:space="0" w:color="auto"/>
              </w:pBdr>
              <w:spacing w:before="0" w:beforeAutospacing="0" w:after="0" w:afterAutospacing="0"/>
              <w:textAlignment w:val="auto"/>
              <w:rPr>
                <w:b/>
                <w:sz w:val="20"/>
                <w:szCs w:val="24"/>
              </w:rPr>
            </w:pPr>
          </w:p>
          <w:p w:rsidR="00697DBD" w:rsidRDefault="00697DBD" w:rsidP="00356223">
            <w:pPr>
              <w:pStyle w:val="xl28"/>
              <w:pBdr>
                <w:left w:val="none" w:sz="0" w:space="0" w:color="auto"/>
                <w:right w:val="none" w:sz="0" w:space="0" w:color="auto"/>
              </w:pBdr>
              <w:spacing w:before="0" w:beforeAutospacing="0" w:after="0" w:afterAutospacing="0"/>
              <w:textAlignment w:val="auto"/>
              <w:rPr>
                <w:b/>
                <w:sz w:val="20"/>
                <w:szCs w:val="24"/>
              </w:rPr>
            </w:pPr>
            <w:r>
              <w:rPr>
                <w:b/>
                <w:sz w:val="20"/>
                <w:szCs w:val="24"/>
              </w:rPr>
              <w:t>Наименование памятника</w:t>
            </w:r>
          </w:p>
        </w:tc>
        <w:tc>
          <w:tcPr>
            <w:tcW w:w="900" w:type="dxa"/>
          </w:tcPr>
          <w:p w:rsidR="00697DBD" w:rsidRDefault="00697DBD" w:rsidP="00356223">
            <w:pPr>
              <w:pStyle w:val="-"/>
              <w:suppressAutoHyphens w:val="0"/>
              <w:spacing w:before="0" w:after="0"/>
              <w:rPr>
                <w:rFonts w:ascii="Times New Roman" w:hAnsi="Times New Roman" w:cs="Times New Roman"/>
                <w:szCs w:val="24"/>
              </w:rPr>
            </w:pPr>
            <w:r>
              <w:rPr>
                <w:rFonts w:ascii="Times New Roman" w:hAnsi="Times New Roman" w:cs="Times New Roman"/>
                <w:szCs w:val="24"/>
              </w:rPr>
              <w:t>Дат</w:t>
            </w:r>
            <w:r>
              <w:rPr>
                <w:rFonts w:ascii="Times New Roman" w:hAnsi="Times New Roman" w:cs="Times New Roman"/>
                <w:szCs w:val="24"/>
              </w:rPr>
              <w:t>и</w:t>
            </w:r>
            <w:r>
              <w:rPr>
                <w:rFonts w:ascii="Times New Roman" w:hAnsi="Times New Roman" w:cs="Times New Roman"/>
                <w:szCs w:val="24"/>
              </w:rPr>
              <w:t xml:space="preserve">ровка </w:t>
            </w:r>
          </w:p>
        </w:tc>
        <w:tc>
          <w:tcPr>
            <w:tcW w:w="1260" w:type="dxa"/>
          </w:tcPr>
          <w:p w:rsidR="00697DBD" w:rsidRDefault="00697DBD" w:rsidP="00356223">
            <w:pPr>
              <w:pStyle w:val="xl28"/>
              <w:pBdr>
                <w:left w:val="none" w:sz="0" w:space="0" w:color="auto"/>
                <w:right w:val="none" w:sz="0" w:space="0" w:color="auto"/>
              </w:pBdr>
              <w:spacing w:before="0" w:beforeAutospacing="0" w:after="0" w:afterAutospacing="0"/>
              <w:textAlignment w:val="auto"/>
              <w:rPr>
                <w:b/>
                <w:sz w:val="20"/>
                <w:szCs w:val="24"/>
              </w:rPr>
            </w:pPr>
            <w:r>
              <w:rPr>
                <w:b/>
                <w:sz w:val="20"/>
                <w:szCs w:val="24"/>
              </w:rPr>
              <w:t>Док</w:t>
            </w:r>
            <w:r>
              <w:rPr>
                <w:b/>
                <w:sz w:val="20"/>
                <w:szCs w:val="24"/>
              </w:rPr>
              <w:t>у</w:t>
            </w:r>
            <w:r>
              <w:rPr>
                <w:b/>
                <w:sz w:val="20"/>
                <w:szCs w:val="24"/>
              </w:rPr>
              <w:t>мент пост-ки на охр</w:t>
            </w:r>
            <w:r>
              <w:rPr>
                <w:b/>
                <w:sz w:val="20"/>
                <w:szCs w:val="24"/>
              </w:rPr>
              <w:t>а</w:t>
            </w:r>
            <w:r>
              <w:rPr>
                <w:b/>
                <w:sz w:val="20"/>
                <w:szCs w:val="24"/>
              </w:rPr>
              <w:t>ну</w:t>
            </w:r>
          </w:p>
        </w:tc>
        <w:tc>
          <w:tcPr>
            <w:tcW w:w="3192" w:type="dxa"/>
          </w:tcPr>
          <w:p w:rsidR="00697DBD" w:rsidRDefault="00697DBD" w:rsidP="00356223">
            <w:pPr>
              <w:jc w:val="center"/>
              <w:rPr>
                <w:b/>
                <w:sz w:val="20"/>
              </w:rPr>
            </w:pPr>
            <w:r>
              <w:rPr>
                <w:b/>
                <w:sz w:val="20"/>
              </w:rPr>
              <w:t xml:space="preserve">Местонахождение </w:t>
            </w:r>
          </w:p>
          <w:p w:rsidR="00697DBD" w:rsidRDefault="00697DBD" w:rsidP="00356223">
            <w:pPr>
              <w:jc w:val="center"/>
              <w:rPr>
                <w:b/>
                <w:sz w:val="20"/>
              </w:rPr>
            </w:pPr>
            <w:r>
              <w:rPr>
                <w:b/>
                <w:sz w:val="20"/>
              </w:rPr>
              <w:t>объекта  (адрес)</w:t>
            </w:r>
          </w:p>
        </w:tc>
      </w:tr>
      <w:tr w:rsidR="00697DBD" w:rsidTr="00356223">
        <w:tblPrEx>
          <w:tblCellMar>
            <w:top w:w="0" w:type="dxa"/>
            <w:bottom w:w="0" w:type="dxa"/>
          </w:tblCellMar>
        </w:tblPrEx>
        <w:trPr>
          <w:trHeight w:val="104"/>
        </w:trPr>
        <w:tc>
          <w:tcPr>
            <w:tcW w:w="537" w:type="dxa"/>
          </w:tcPr>
          <w:p w:rsidR="00697DBD" w:rsidRDefault="00697DBD" w:rsidP="00356223">
            <w:pPr>
              <w:jc w:val="center"/>
              <w:rPr>
                <w:bCs/>
                <w:sz w:val="16"/>
                <w:szCs w:val="20"/>
              </w:rPr>
            </w:pPr>
            <w:r>
              <w:rPr>
                <w:bCs/>
                <w:sz w:val="16"/>
                <w:szCs w:val="20"/>
              </w:rPr>
              <w:t>1</w:t>
            </w:r>
          </w:p>
        </w:tc>
        <w:tc>
          <w:tcPr>
            <w:tcW w:w="3891" w:type="dxa"/>
          </w:tcPr>
          <w:p w:rsidR="00697DBD" w:rsidRDefault="00697DBD" w:rsidP="00356223">
            <w:pPr>
              <w:jc w:val="center"/>
              <w:rPr>
                <w:bCs/>
                <w:sz w:val="16"/>
                <w:szCs w:val="20"/>
              </w:rPr>
            </w:pPr>
            <w:r>
              <w:rPr>
                <w:bCs/>
                <w:sz w:val="16"/>
                <w:szCs w:val="20"/>
              </w:rPr>
              <w:t>2</w:t>
            </w:r>
          </w:p>
        </w:tc>
        <w:tc>
          <w:tcPr>
            <w:tcW w:w="900" w:type="dxa"/>
          </w:tcPr>
          <w:p w:rsidR="00697DBD" w:rsidRDefault="00697DBD" w:rsidP="00356223">
            <w:pPr>
              <w:jc w:val="center"/>
              <w:rPr>
                <w:bCs/>
                <w:sz w:val="16"/>
                <w:szCs w:val="20"/>
              </w:rPr>
            </w:pPr>
            <w:r>
              <w:rPr>
                <w:bCs/>
                <w:sz w:val="16"/>
                <w:szCs w:val="20"/>
              </w:rPr>
              <w:t>3</w:t>
            </w:r>
          </w:p>
        </w:tc>
        <w:tc>
          <w:tcPr>
            <w:tcW w:w="1260" w:type="dxa"/>
          </w:tcPr>
          <w:p w:rsidR="00697DBD" w:rsidRDefault="00697DBD" w:rsidP="00356223">
            <w:pPr>
              <w:jc w:val="center"/>
              <w:rPr>
                <w:bCs/>
                <w:sz w:val="16"/>
                <w:szCs w:val="20"/>
              </w:rPr>
            </w:pPr>
            <w:r>
              <w:rPr>
                <w:bCs/>
                <w:sz w:val="16"/>
                <w:szCs w:val="20"/>
              </w:rPr>
              <w:t>4</w:t>
            </w:r>
          </w:p>
        </w:tc>
        <w:tc>
          <w:tcPr>
            <w:tcW w:w="3192" w:type="dxa"/>
          </w:tcPr>
          <w:p w:rsidR="00697DBD" w:rsidRDefault="00697DBD" w:rsidP="00356223">
            <w:pPr>
              <w:jc w:val="center"/>
              <w:rPr>
                <w:bCs/>
                <w:sz w:val="16"/>
                <w:szCs w:val="20"/>
              </w:rPr>
            </w:pPr>
            <w:r>
              <w:rPr>
                <w:bCs/>
                <w:sz w:val="16"/>
                <w:szCs w:val="20"/>
              </w:rPr>
              <w:t>5</w:t>
            </w:r>
          </w:p>
        </w:tc>
      </w:tr>
      <w:tr w:rsidR="00697DBD" w:rsidTr="00356223">
        <w:tblPrEx>
          <w:tblCellMar>
            <w:top w:w="0" w:type="dxa"/>
            <w:bottom w:w="0" w:type="dxa"/>
          </w:tblCellMar>
        </w:tblPrEx>
        <w:trPr>
          <w:trHeight w:val="104"/>
        </w:trPr>
        <w:tc>
          <w:tcPr>
            <w:tcW w:w="537" w:type="dxa"/>
          </w:tcPr>
          <w:p w:rsidR="00697DBD" w:rsidRPr="00D3342E" w:rsidRDefault="00697DBD" w:rsidP="00356223">
            <w:pPr>
              <w:jc w:val="center"/>
              <w:rPr>
                <w:bCs/>
              </w:rPr>
            </w:pPr>
            <w:r w:rsidRPr="00D3342E">
              <w:rPr>
                <w:bCs/>
              </w:rPr>
              <w:t>1</w:t>
            </w:r>
          </w:p>
        </w:tc>
        <w:tc>
          <w:tcPr>
            <w:tcW w:w="3891" w:type="dxa"/>
          </w:tcPr>
          <w:p w:rsidR="00697DBD" w:rsidRPr="00E8610B" w:rsidRDefault="00697DBD" w:rsidP="00356223">
            <w:pPr>
              <w:jc w:val="center"/>
              <w:rPr>
                <w:b/>
                <w:bCs/>
                <w:sz w:val="22"/>
                <w:szCs w:val="22"/>
              </w:rPr>
            </w:pPr>
            <w:r w:rsidRPr="00E8610B">
              <w:rPr>
                <w:b/>
                <w:bCs/>
                <w:sz w:val="22"/>
                <w:szCs w:val="22"/>
              </w:rPr>
              <w:t>Памятник воинам ВОВ</w:t>
            </w:r>
          </w:p>
        </w:tc>
        <w:tc>
          <w:tcPr>
            <w:tcW w:w="900" w:type="dxa"/>
          </w:tcPr>
          <w:p w:rsidR="00697DBD" w:rsidRPr="00D3342E" w:rsidRDefault="00697DBD" w:rsidP="00356223">
            <w:pPr>
              <w:jc w:val="center"/>
              <w:rPr>
                <w:bCs/>
              </w:rPr>
            </w:pPr>
            <w:r w:rsidRPr="00D3342E">
              <w:rPr>
                <w:bCs/>
              </w:rPr>
              <w:t>-</w:t>
            </w:r>
          </w:p>
        </w:tc>
        <w:tc>
          <w:tcPr>
            <w:tcW w:w="1260" w:type="dxa"/>
          </w:tcPr>
          <w:p w:rsidR="00697DBD" w:rsidRPr="00D3342E" w:rsidRDefault="00697DBD" w:rsidP="00356223">
            <w:pPr>
              <w:jc w:val="center"/>
              <w:rPr>
                <w:bCs/>
              </w:rPr>
            </w:pPr>
            <w:r w:rsidRPr="00D3342E">
              <w:rPr>
                <w:bCs/>
              </w:rPr>
              <w:t>-</w:t>
            </w:r>
          </w:p>
        </w:tc>
        <w:tc>
          <w:tcPr>
            <w:tcW w:w="3192" w:type="dxa"/>
          </w:tcPr>
          <w:p w:rsidR="00697DBD" w:rsidRPr="00E8610B" w:rsidRDefault="00697DBD" w:rsidP="00356223">
            <w:pPr>
              <w:jc w:val="center"/>
              <w:rPr>
                <w:bCs/>
                <w:sz w:val="22"/>
                <w:szCs w:val="22"/>
              </w:rPr>
            </w:pPr>
            <w:r w:rsidRPr="00E8610B">
              <w:rPr>
                <w:sz w:val="22"/>
                <w:szCs w:val="22"/>
              </w:rPr>
              <w:t>с. Никольское-1</w:t>
            </w:r>
          </w:p>
        </w:tc>
      </w:tr>
    </w:tbl>
    <w:p w:rsidR="00697DBD" w:rsidRDefault="00697DBD" w:rsidP="00697DBD">
      <w:pPr>
        <w:pStyle w:val="20"/>
        <w:spacing w:line="360" w:lineRule="auto"/>
        <w:ind w:firstLine="680"/>
        <w:jc w:val="both"/>
        <w:rPr>
          <w:b/>
          <w:bCs/>
          <w:i/>
          <w:iCs/>
          <w:sz w:val="24"/>
        </w:rPr>
      </w:pPr>
    </w:p>
    <w:p w:rsidR="00697DBD" w:rsidRDefault="00697DBD" w:rsidP="00697DBD">
      <w:pPr>
        <w:pStyle w:val="20"/>
        <w:spacing w:line="360" w:lineRule="auto"/>
        <w:ind w:firstLine="680"/>
        <w:jc w:val="both"/>
        <w:rPr>
          <w:b/>
          <w:bCs/>
          <w:i/>
          <w:iCs/>
          <w:sz w:val="24"/>
        </w:rPr>
      </w:pPr>
      <w:r>
        <w:rPr>
          <w:b/>
          <w:bCs/>
          <w:i/>
          <w:iCs/>
          <w:sz w:val="24"/>
        </w:rPr>
        <w:t>На перспективу рекомендуется объектам культурного наследия (памятникам истории и искусства), которые не приняты на охрану - провести инвентаризацию, выявить балансовую принадлежность и</w:t>
      </w:r>
      <w:r>
        <w:rPr>
          <w:b/>
          <w:bCs/>
          <w:i/>
          <w:iCs/>
        </w:rPr>
        <w:t xml:space="preserve"> </w:t>
      </w:r>
      <w:r>
        <w:rPr>
          <w:b/>
          <w:bCs/>
          <w:i/>
          <w:iCs/>
          <w:sz w:val="24"/>
        </w:rPr>
        <w:t>включить в списки (реестр) для дальнейшего ухода и текущего ремо</w:t>
      </w:r>
      <w:r>
        <w:rPr>
          <w:b/>
          <w:bCs/>
          <w:i/>
          <w:iCs/>
          <w:sz w:val="24"/>
        </w:rPr>
        <w:t>н</w:t>
      </w:r>
      <w:r>
        <w:rPr>
          <w:b/>
          <w:bCs/>
          <w:i/>
          <w:iCs/>
          <w:sz w:val="24"/>
        </w:rPr>
        <w:t>та.</w:t>
      </w:r>
    </w:p>
    <w:p w:rsidR="00A509EF" w:rsidRPr="00A31D69" w:rsidRDefault="00A509EF">
      <w:pPr>
        <w:pStyle w:val="a7"/>
        <w:spacing w:line="360" w:lineRule="auto"/>
        <w:jc w:val="both"/>
        <w:rPr>
          <w:color w:val="C00000"/>
        </w:rPr>
      </w:pPr>
    </w:p>
    <w:p w:rsidR="008C1FB4" w:rsidRPr="00E7104C" w:rsidRDefault="008C1FB4">
      <w:pPr>
        <w:pStyle w:val="2"/>
        <w:tabs>
          <w:tab w:val="left" w:pos="540"/>
        </w:tabs>
        <w:spacing w:line="360" w:lineRule="auto"/>
        <w:rPr>
          <w:i/>
          <w:iCs/>
          <w:sz w:val="28"/>
        </w:rPr>
      </w:pPr>
      <w:r w:rsidRPr="00E7104C">
        <w:rPr>
          <w:i/>
          <w:iCs/>
          <w:sz w:val="28"/>
        </w:rPr>
        <w:t>3.4.7. Транспортная инфраструктура территории</w:t>
      </w:r>
    </w:p>
    <w:p w:rsidR="00356223" w:rsidRDefault="008C1FB4" w:rsidP="00356223">
      <w:pPr>
        <w:jc w:val="center"/>
        <w:rPr>
          <w:sz w:val="22"/>
        </w:rPr>
      </w:pPr>
      <w:r w:rsidRPr="00E7104C">
        <w:rPr>
          <w:sz w:val="22"/>
        </w:rPr>
        <w:t xml:space="preserve">(см. Карта (схема) существующих и планируемых границ земель </w:t>
      </w:r>
    </w:p>
    <w:p w:rsidR="008C1FB4" w:rsidRPr="00E7104C" w:rsidRDefault="008C1FB4" w:rsidP="00356223">
      <w:pPr>
        <w:jc w:val="center"/>
        <w:rPr>
          <w:sz w:val="22"/>
        </w:rPr>
      </w:pPr>
      <w:r w:rsidRPr="00E7104C">
        <w:rPr>
          <w:sz w:val="22"/>
        </w:rPr>
        <w:t>транспортной инфраструктуры).</w:t>
      </w:r>
    </w:p>
    <w:p w:rsidR="008C1FB4" w:rsidRPr="00A31D69" w:rsidRDefault="008C1FB4">
      <w:pPr>
        <w:spacing w:line="360" w:lineRule="auto"/>
        <w:jc w:val="center"/>
        <w:rPr>
          <w:color w:val="C00000"/>
          <w:sz w:val="22"/>
        </w:rPr>
      </w:pPr>
    </w:p>
    <w:p w:rsidR="00E7104C" w:rsidRDefault="00E7104C" w:rsidP="00E7104C">
      <w:pPr>
        <w:pStyle w:val="21"/>
        <w:spacing w:line="360" w:lineRule="auto"/>
      </w:pPr>
      <w:r>
        <w:t xml:space="preserve">Сложившаяся транспортная инфраструктура является относительно благоприятной по транспортному обслуживанию территории Никольского 1-го сельского поселения.  </w:t>
      </w:r>
    </w:p>
    <w:p w:rsidR="00E7104C" w:rsidRDefault="00E7104C" w:rsidP="00E7104C">
      <w:pPr>
        <w:pStyle w:val="21"/>
        <w:spacing w:line="360" w:lineRule="auto"/>
        <w:rPr>
          <w:iCs/>
        </w:rPr>
      </w:pPr>
      <w:r>
        <w:t>По территории Никольского 1-го сельского поселения  проходит:</w:t>
      </w:r>
      <w:r>
        <w:rPr>
          <w:iCs/>
        </w:rPr>
        <w:t xml:space="preserve"> </w:t>
      </w:r>
    </w:p>
    <w:p w:rsidR="00E7104C" w:rsidRDefault="00E7104C" w:rsidP="00E7104C">
      <w:pPr>
        <w:pStyle w:val="21"/>
        <w:tabs>
          <w:tab w:val="left" w:pos="540"/>
        </w:tabs>
        <w:spacing w:line="360" w:lineRule="auto"/>
      </w:pPr>
      <w:r>
        <w:rPr>
          <w:iCs/>
        </w:rPr>
        <w:t xml:space="preserve">- </w:t>
      </w:r>
      <w:r>
        <w:rPr>
          <w:b/>
          <w:bCs/>
        </w:rPr>
        <w:t>автодороги областного значения</w:t>
      </w:r>
      <w:r>
        <w:t>: IV технической категории  с запада на восток – «Воробьевка-Никольское 2-е -Коренное», и с юга на север - «Калач-Манино-гр. Волг</w:t>
      </w:r>
      <w:r>
        <w:t>о</w:t>
      </w:r>
      <w:r>
        <w:t>градской обл.» - Подгорное-Никольское 2-е и «Калач-Манино-гр. Волг</w:t>
      </w:r>
      <w:r>
        <w:t>о</w:t>
      </w:r>
      <w:r>
        <w:t>градской обл.»-Подгорное-Никольское 2-е-п. Куба.</w:t>
      </w:r>
    </w:p>
    <w:p w:rsidR="00E7104C" w:rsidRDefault="00E7104C" w:rsidP="005F5085">
      <w:pPr>
        <w:pStyle w:val="S1"/>
      </w:pPr>
      <w:r>
        <w:t xml:space="preserve">          Автодороги общего пользования на территории Воробьевского муниципального  района являются собственностью Воронежской области.</w:t>
      </w:r>
    </w:p>
    <w:p w:rsidR="00E7104C" w:rsidRDefault="00E7104C" w:rsidP="00E7104C">
      <w:pPr>
        <w:pStyle w:val="a7"/>
        <w:ind w:firstLine="720"/>
        <w:rPr>
          <w:b/>
          <w:iCs/>
        </w:rPr>
      </w:pPr>
      <w:r>
        <w:rPr>
          <w:b/>
          <w:iCs/>
        </w:rPr>
        <w:t>Характеристика автодорог по видам покрытия на территории</w:t>
      </w:r>
    </w:p>
    <w:p w:rsidR="00E7104C" w:rsidRDefault="00E7104C" w:rsidP="00E7104C">
      <w:pPr>
        <w:pStyle w:val="a7"/>
        <w:ind w:firstLine="720"/>
        <w:rPr>
          <w:bCs/>
          <w:i/>
          <w:sz w:val="22"/>
        </w:rPr>
      </w:pPr>
      <w:r>
        <w:rPr>
          <w:b/>
          <w:iCs/>
        </w:rPr>
        <w:t xml:space="preserve"> Никольского 1-го сельского п</w:t>
      </w:r>
      <w:r>
        <w:rPr>
          <w:b/>
          <w:iCs/>
        </w:rPr>
        <w:t>о</w:t>
      </w:r>
      <w:r>
        <w:rPr>
          <w:b/>
          <w:iCs/>
        </w:rPr>
        <w:t>селения</w:t>
      </w:r>
      <w:r>
        <w:rPr>
          <w:bCs/>
          <w:i/>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48"/>
        <w:gridCol w:w="2539"/>
        <w:gridCol w:w="1236"/>
        <w:gridCol w:w="1985"/>
        <w:gridCol w:w="1569"/>
        <w:gridCol w:w="1594"/>
      </w:tblGrid>
      <w:tr w:rsidR="00E7104C" w:rsidTr="00356223">
        <w:tblPrEx>
          <w:tblCellMar>
            <w:top w:w="0" w:type="dxa"/>
            <w:bottom w:w="0" w:type="dxa"/>
          </w:tblCellMar>
        </w:tblPrEx>
        <w:trPr>
          <w:cantSplit/>
        </w:trPr>
        <w:tc>
          <w:tcPr>
            <w:tcW w:w="648" w:type="dxa"/>
            <w:vMerge w:val="restart"/>
            <w:vAlign w:val="center"/>
          </w:tcPr>
          <w:p w:rsidR="00E7104C" w:rsidRDefault="00E7104C" w:rsidP="00356223">
            <w:pPr>
              <w:jc w:val="center"/>
              <w:rPr>
                <w:b/>
                <w:sz w:val="20"/>
                <w:szCs w:val="20"/>
              </w:rPr>
            </w:pPr>
            <w:r>
              <w:rPr>
                <w:b/>
                <w:sz w:val="20"/>
                <w:szCs w:val="20"/>
              </w:rPr>
              <w:t>№ п/п</w:t>
            </w:r>
          </w:p>
        </w:tc>
        <w:tc>
          <w:tcPr>
            <w:tcW w:w="2539" w:type="dxa"/>
            <w:vMerge w:val="restart"/>
            <w:vAlign w:val="center"/>
          </w:tcPr>
          <w:p w:rsidR="00E7104C" w:rsidRDefault="00E7104C" w:rsidP="00356223">
            <w:pPr>
              <w:pStyle w:val="xl28"/>
              <w:pBdr>
                <w:left w:val="none" w:sz="0" w:space="0" w:color="auto"/>
                <w:right w:val="none" w:sz="0" w:space="0" w:color="auto"/>
              </w:pBdr>
              <w:spacing w:before="0" w:beforeAutospacing="0" w:after="0" w:afterAutospacing="0"/>
              <w:textAlignment w:val="auto"/>
              <w:rPr>
                <w:b/>
                <w:sz w:val="20"/>
                <w:szCs w:val="20"/>
              </w:rPr>
            </w:pPr>
            <w:r>
              <w:rPr>
                <w:b/>
                <w:sz w:val="20"/>
                <w:szCs w:val="20"/>
              </w:rPr>
              <w:t>Наименование посел</w:t>
            </w:r>
            <w:r>
              <w:rPr>
                <w:b/>
                <w:sz w:val="20"/>
                <w:szCs w:val="20"/>
              </w:rPr>
              <w:t>е</w:t>
            </w:r>
            <w:r>
              <w:rPr>
                <w:b/>
                <w:sz w:val="20"/>
                <w:szCs w:val="20"/>
              </w:rPr>
              <w:t>ния</w:t>
            </w:r>
          </w:p>
        </w:tc>
        <w:tc>
          <w:tcPr>
            <w:tcW w:w="6384" w:type="dxa"/>
            <w:gridSpan w:val="4"/>
            <w:vAlign w:val="center"/>
          </w:tcPr>
          <w:p w:rsidR="00E7104C" w:rsidRDefault="00E7104C" w:rsidP="00356223">
            <w:pPr>
              <w:pStyle w:val="21"/>
              <w:tabs>
                <w:tab w:val="left" w:pos="540"/>
              </w:tabs>
              <w:ind w:firstLine="0"/>
              <w:jc w:val="center"/>
            </w:pPr>
            <w:r>
              <w:rPr>
                <w:b/>
                <w:sz w:val="20"/>
                <w:szCs w:val="20"/>
              </w:rPr>
              <w:t>Дороги по видам покрытия,  км</w:t>
            </w:r>
          </w:p>
        </w:tc>
      </w:tr>
      <w:tr w:rsidR="00E7104C" w:rsidTr="00356223">
        <w:tblPrEx>
          <w:tblCellMar>
            <w:top w:w="0" w:type="dxa"/>
            <w:bottom w:w="0" w:type="dxa"/>
          </w:tblCellMar>
        </w:tblPrEx>
        <w:trPr>
          <w:cantSplit/>
        </w:trPr>
        <w:tc>
          <w:tcPr>
            <w:tcW w:w="648" w:type="dxa"/>
            <w:vMerge/>
            <w:vAlign w:val="center"/>
          </w:tcPr>
          <w:p w:rsidR="00E7104C" w:rsidRDefault="00E7104C" w:rsidP="00356223">
            <w:pPr>
              <w:rPr>
                <w:b/>
                <w:sz w:val="20"/>
                <w:szCs w:val="20"/>
              </w:rPr>
            </w:pPr>
          </w:p>
        </w:tc>
        <w:tc>
          <w:tcPr>
            <w:tcW w:w="2539" w:type="dxa"/>
            <w:vMerge/>
            <w:vAlign w:val="center"/>
          </w:tcPr>
          <w:p w:rsidR="00E7104C" w:rsidRDefault="00E7104C" w:rsidP="00356223">
            <w:pPr>
              <w:rPr>
                <w:b/>
                <w:sz w:val="20"/>
                <w:szCs w:val="20"/>
              </w:rPr>
            </w:pPr>
          </w:p>
        </w:tc>
        <w:tc>
          <w:tcPr>
            <w:tcW w:w="1236" w:type="dxa"/>
            <w:vAlign w:val="center"/>
          </w:tcPr>
          <w:p w:rsidR="00E7104C" w:rsidRDefault="00E7104C" w:rsidP="00356223">
            <w:pPr>
              <w:jc w:val="center"/>
              <w:rPr>
                <w:b/>
                <w:sz w:val="20"/>
                <w:szCs w:val="20"/>
              </w:rPr>
            </w:pPr>
            <w:r>
              <w:rPr>
                <w:b/>
                <w:sz w:val="20"/>
                <w:szCs w:val="20"/>
              </w:rPr>
              <w:t>Всего</w:t>
            </w:r>
          </w:p>
        </w:tc>
        <w:tc>
          <w:tcPr>
            <w:tcW w:w="1985" w:type="dxa"/>
            <w:vAlign w:val="center"/>
          </w:tcPr>
          <w:p w:rsidR="00E7104C" w:rsidRDefault="00E7104C" w:rsidP="00356223">
            <w:pPr>
              <w:jc w:val="center"/>
              <w:rPr>
                <w:b/>
                <w:sz w:val="20"/>
                <w:szCs w:val="20"/>
              </w:rPr>
            </w:pPr>
            <w:r>
              <w:rPr>
                <w:b/>
                <w:sz w:val="20"/>
                <w:szCs w:val="20"/>
              </w:rPr>
              <w:t>асфальтобето</w:t>
            </w:r>
            <w:r>
              <w:rPr>
                <w:b/>
                <w:sz w:val="20"/>
                <w:szCs w:val="20"/>
              </w:rPr>
              <w:t>н</w:t>
            </w:r>
            <w:r>
              <w:rPr>
                <w:b/>
                <w:sz w:val="20"/>
                <w:szCs w:val="20"/>
              </w:rPr>
              <w:t>ное</w:t>
            </w:r>
          </w:p>
        </w:tc>
        <w:tc>
          <w:tcPr>
            <w:tcW w:w="1569" w:type="dxa"/>
            <w:vAlign w:val="center"/>
          </w:tcPr>
          <w:p w:rsidR="00E7104C" w:rsidRDefault="00E7104C" w:rsidP="00356223">
            <w:pPr>
              <w:jc w:val="center"/>
              <w:rPr>
                <w:b/>
                <w:sz w:val="20"/>
                <w:szCs w:val="20"/>
              </w:rPr>
            </w:pPr>
            <w:r>
              <w:rPr>
                <w:b/>
                <w:sz w:val="20"/>
                <w:szCs w:val="20"/>
              </w:rPr>
              <w:t>щебеночное</w:t>
            </w:r>
          </w:p>
        </w:tc>
        <w:tc>
          <w:tcPr>
            <w:tcW w:w="1594" w:type="dxa"/>
            <w:vAlign w:val="center"/>
          </w:tcPr>
          <w:p w:rsidR="00E7104C" w:rsidRDefault="00E7104C" w:rsidP="00356223">
            <w:pPr>
              <w:jc w:val="center"/>
              <w:rPr>
                <w:b/>
                <w:sz w:val="20"/>
                <w:szCs w:val="20"/>
              </w:rPr>
            </w:pPr>
            <w:r>
              <w:rPr>
                <w:b/>
                <w:sz w:val="20"/>
                <w:szCs w:val="20"/>
              </w:rPr>
              <w:t>грунтовое</w:t>
            </w:r>
          </w:p>
        </w:tc>
      </w:tr>
      <w:tr w:rsidR="00E7104C" w:rsidTr="00356223">
        <w:tblPrEx>
          <w:tblCellMar>
            <w:top w:w="0" w:type="dxa"/>
            <w:bottom w:w="0" w:type="dxa"/>
          </w:tblCellMar>
        </w:tblPrEx>
        <w:tc>
          <w:tcPr>
            <w:tcW w:w="648" w:type="dxa"/>
          </w:tcPr>
          <w:p w:rsidR="00E7104C" w:rsidRDefault="00E7104C" w:rsidP="00356223">
            <w:pPr>
              <w:pStyle w:val="21"/>
              <w:tabs>
                <w:tab w:val="left" w:pos="540"/>
              </w:tabs>
              <w:ind w:firstLine="0"/>
              <w:jc w:val="center"/>
              <w:rPr>
                <w:sz w:val="16"/>
              </w:rPr>
            </w:pPr>
            <w:r>
              <w:rPr>
                <w:sz w:val="16"/>
              </w:rPr>
              <w:t>1</w:t>
            </w:r>
          </w:p>
        </w:tc>
        <w:tc>
          <w:tcPr>
            <w:tcW w:w="2539" w:type="dxa"/>
          </w:tcPr>
          <w:p w:rsidR="00E7104C" w:rsidRDefault="00E7104C" w:rsidP="00356223">
            <w:pPr>
              <w:pStyle w:val="21"/>
              <w:tabs>
                <w:tab w:val="left" w:pos="540"/>
              </w:tabs>
              <w:ind w:firstLine="0"/>
              <w:jc w:val="center"/>
              <w:rPr>
                <w:sz w:val="16"/>
              </w:rPr>
            </w:pPr>
            <w:r>
              <w:rPr>
                <w:sz w:val="16"/>
              </w:rPr>
              <w:t>2</w:t>
            </w:r>
          </w:p>
        </w:tc>
        <w:tc>
          <w:tcPr>
            <w:tcW w:w="1236" w:type="dxa"/>
          </w:tcPr>
          <w:p w:rsidR="00E7104C" w:rsidRDefault="00E7104C" w:rsidP="00356223">
            <w:pPr>
              <w:pStyle w:val="21"/>
              <w:tabs>
                <w:tab w:val="left" w:pos="540"/>
              </w:tabs>
              <w:ind w:firstLine="0"/>
              <w:jc w:val="center"/>
              <w:rPr>
                <w:sz w:val="16"/>
              </w:rPr>
            </w:pPr>
            <w:r>
              <w:rPr>
                <w:sz w:val="16"/>
              </w:rPr>
              <w:t>3</w:t>
            </w:r>
          </w:p>
        </w:tc>
        <w:tc>
          <w:tcPr>
            <w:tcW w:w="1985" w:type="dxa"/>
          </w:tcPr>
          <w:p w:rsidR="00E7104C" w:rsidRDefault="00E7104C" w:rsidP="00356223">
            <w:pPr>
              <w:pStyle w:val="21"/>
              <w:tabs>
                <w:tab w:val="left" w:pos="540"/>
              </w:tabs>
              <w:ind w:firstLine="0"/>
              <w:jc w:val="center"/>
              <w:rPr>
                <w:sz w:val="16"/>
              </w:rPr>
            </w:pPr>
            <w:r>
              <w:rPr>
                <w:sz w:val="16"/>
              </w:rPr>
              <w:t>4</w:t>
            </w:r>
          </w:p>
        </w:tc>
        <w:tc>
          <w:tcPr>
            <w:tcW w:w="1569" w:type="dxa"/>
          </w:tcPr>
          <w:p w:rsidR="00E7104C" w:rsidRDefault="00E7104C" w:rsidP="00356223">
            <w:pPr>
              <w:pStyle w:val="21"/>
              <w:tabs>
                <w:tab w:val="left" w:pos="540"/>
              </w:tabs>
              <w:ind w:firstLine="0"/>
              <w:jc w:val="center"/>
              <w:rPr>
                <w:sz w:val="16"/>
              </w:rPr>
            </w:pPr>
            <w:r>
              <w:rPr>
                <w:sz w:val="16"/>
              </w:rPr>
              <w:t>5</w:t>
            </w:r>
          </w:p>
        </w:tc>
        <w:tc>
          <w:tcPr>
            <w:tcW w:w="1594" w:type="dxa"/>
          </w:tcPr>
          <w:p w:rsidR="00E7104C" w:rsidRDefault="00E7104C" w:rsidP="00356223">
            <w:pPr>
              <w:pStyle w:val="21"/>
              <w:tabs>
                <w:tab w:val="left" w:pos="540"/>
              </w:tabs>
              <w:ind w:firstLine="0"/>
              <w:jc w:val="center"/>
              <w:rPr>
                <w:sz w:val="16"/>
              </w:rPr>
            </w:pPr>
            <w:r>
              <w:rPr>
                <w:sz w:val="16"/>
              </w:rPr>
              <w:t>6</w:t>
            </w:r>
          </w:p>
        </w:tc>
      </w:tr>
      <w:tr w:rsidR="00E7104C" w:rsidTr="00356223">
        <w:tblPrEx>
          <w:tblCellMar>
            <w:top w:w="0" w:type="dxa"/>
            <w:bottom w:w="0" w:type="dxa"/>
          </w:tblCellMar>
        </w:tblPrEx>
        <w:trPr>
          <w:trHeight w:val="779"/>
        </w:trPr>
        <w:tc>
          <w:tcPr>
            <w:tcW w:w="648" w:type="dxa"/>
            <w:vAlign w:val="center"/>
          </w:tcPr>
          <w:p w:rsidR="00E7104C" w:rsidRPr="00356223" w:rsidRDefault="00E7104C" w:rsidP="00356223">
            <w:pPr>
              <w:jc w:val="center"/>
              <w:rPr>
                <w:bCs/>
                <w:sz w:val="22"/>
                <w:szCs w:val="22"/>
              </w:rPr>
            </w:pPr>
            <w:r w:rsidRPr="00356223">
              <w:rPr>
                <w:bCs/>
                <w:sz w:val="22"/>
                <w:szCs w:val="22"/>
              </w:rPr>
              <w:t>1</w:t>
            </w:r>
          </w:p>
          <w:p w:rsidR="00E7104C" w:rsidRPr="00356223" w:rsidRDefault="00E7104C" w:rsidP="00356223">
            <w:pPr>
              <w:jc w:val="center"/>
              <w:rPr>
                <w:bCs/>
                <w:sz w:val="22"/>
                <w:szCs w:val="22"/>
              </w:rPr>
            </w:pPr>
            <w:r w:rsidRPr="00356223">
              <w:rPr>
                <w:bCs/>
                <w:sz w:val="22"/>
                <w:szCs w:val="22"/>
              </w:rPr>
              <w:t>2</w:t>
            </w:r>
          </w:p>
        </w:tc>
        <w:tc>
          <w:tcPr>
            <w:tcW w:w="2539" w:type="dxa"/>
            <w:vAlign w:val="center"/>
          </w:tcPr>
          <w:p w:rsidR="00E7104C" w:rsidRPr="00356223" w:rsidRDefault="00E7104C" w:rsidP="00356223">
            <w:pPr>
              <w:rPr>
                <w:sz w:val="22"/>
                <w:szCs w:val="22"/>
              </w:rPr>
            </w:pPr>
            <w:r w:rsidRPr="00356223">
              <w:rPr>
                <w:sz w:val="22"/>
                <w:szCs w:val="22"/>
              </w:rPr>
              <w:t xml:space="preserve">село </w:t>
            </w:r>
            <w:r w:rsidRPr="00356223">
              <w:rPr>
                <w:iCs/>
                <w:sz w:val="22"/>
                <w:szCs w:val="22"/>
              </w:rPr>
              <w:t>Никольское 1-е</w:t>
            </w:r>
          </w:p>
          <w:p w:rsidR="00E7104C" w:rsidRPr="00356223" w:rsidRDefault="00E7104C" w:rsidP="00356223">
            <w:pPr>
              <w:rPr>
                <w:sz w:val="22"/>
                <w:szCs w:val="22"/>
              </w:rPr>
            </w:pPr>
            <w:r w:rsidRPr="00356223">
              <w:rPr>
                <w:sz w:val="22"/>
                <w:szCs w:val="22"/>
              </w:rPr>
              <w:t>хутор Горюшкин</w:t>
            </w:r>
          </w:p>
        </w:tc>
        <w:tc>
          <w:tcPr>
            <w:tcW w:w="1236" w:type="dxa"/>
          </w:tcPr>
          <w:p w:rsidR="00E7104C" w:rsidRPr="00356223" w:rsidRDefault="00E7104C" w:rsidP="00356223">
            <w:pPr>
              <w:pStyle w:val="24"/>
              <w:rPr>
                <w:sz w:val="22"/>
                <w:szCs w:val="22"/>
              </w:rPr>
            </w:pPr>
          </w:p>
          <w:p w:rsidR="00E7104C" w:rsidRPr="00356223" w:rsidRDefault="00E7104C" w:rsidP="00356223">
            <w:pPr>
              <w:pStyle w:val="24"/>
              <w:rPr>
                <w:sz w:val="22"/>
                <w:szCs w:val="22"/>
              </w:rPr>
            </w:pPr>
            <w:r w:rsidRPr="00356223">
              <w:rPr>
                <w:sz w:val="22"/>
                <w:szCs w:val="22"/>
              </w:rPr>
              <w:t>1640</w:t>
            </w:r>
          </w:p>
          <w:p w:rsidR="00E7104C" w:rsidRPr="00356223" w:rsidRDefault="00E7104C" w:rsidP="00356223">
            <w:pPr>
              <w:pStyle w:val="24"/>
              <w:rPr>
                <w:sz w:val="22"/>
                <w:szCs w:val="22"/>
              </w:rPr>
            </w:pPr>
            <w:r w:rsidRPr="00356223">
              <w:rPr>
                <w:sz w:val="22"/>
                <w:szCs w:val="22"/>
              </w:rPr>
              <w:t>1600</w:t>
            </w:r>
          </w:p>
        </w:tc>
        <w:tc>
          <w:tcPr>
            <w:tcW w:w="1985" w:type="dxa"/>
          </w:tcPr>
          <w:p w:rsidR="00E7104C" w:rsidRPr="00356223" w:rsidRDefault="00E7104C" w:rsidP="00356223">
            <w:pPr>
              <w:pStyle w:val="24"/>
              <w:rPr>
                <w:sz w:val="22"/>
                <w:szCs w:val="22"/>
              </w:rPr>
            </w:pPr>
          </w:p>
          <w:p w:rsidR="00E7104C" w:rsidRPr="00356223" w:rsidRDefault="00E7104C" w:rsidP="00356223">
            <w:pPr>
              <w:pStyle w:val="24"/>
              <w:rPr>
                <w:sz w:val="22"/>
                <w:szCs w:val="22"/>
              </w:rPr>
            </w:pPr>
            <w:r w:rsidRPr="00356223">
              <w:rPr>
                <w:sz w:val="22"/>
                <w:szCs w:val="22"/>
              </w:rPr>
              <w:t>1500</w:t>
            </w:r>
          </w:p>
          <w:p w:rsidR="00E7104C" w:rsidRPr="00356223" w:rsidRDefault="00E7104C" w:rsidP="00356223">
            <w:pPr>
              <w:pStyle w:val="24"/>
              <w:rPr>
                <w:sz w:val="22"/>
                <w:szCs w:val="22"/>
              </w:rPr>
            </w:pPr>
            <w:r w:rsidRPr="00356223">
              <w:rPr>
                <w:sz w:val="22"/>
                <w:szCs w:val="22"/>
              </w:rPr>
              <w:t>-</w:t>
            </w:r>
          </w:p>
        </w:tc>
        <w:tc>
          <w:tcPr>
            <w:tcW w:w="1569" w:type="dxa"/>
          </w:tcPr>
          <w:p w:rsidR="00E7104C" w:rsidRPr="00356223" w:rsidRDefault="00E7104C" w:rsidP="00356223">
            <w:pPr>
              <w:pStyle w:val="24"/>
              <w:rPr>
                <w:sz w:val="22"/>
                <w:szCs w:val="22"/>
              </w:rPr>
            </w:pPr>
          </w:p>
          <w:p w:rsidR="00E7104C" w:rsidRPr="00356223" w:rsidRDefault="00E7104C" w:rsidP="00356223">
            <w:pPr>
              <w:pStyle w:val="24"/>
              <w:rPr>
                <w:sz w:val="22"/>
                <w:szCs w:val="22"/>
              </w:rPr>
            </w:pPr>
            <w:r w:rsidRPr="00356223">
              <w:rPr>
                <w:sz w:val="22"/>
                <w:szCs w:val="22"/>
              </w:rPr>
              <w:t>9700</w:t>
            </w:r>
          </w:p>
          <w:p w:rsidR="00E7104C" w:rsidRPr="00356223" w:rsidRDefault="00E7104C" w:rsidP="00356223">
            <w:pPr>
              <w:pStyle w:val="24"/>
              <w:rPr>
                <w:sz w:val="22"/>
                <w:szCs w:val="22"/>
              </w:rPr>
            </w:pPr>
            <w:r w:rsidRPr="00356223">
              <w:rPr>
                <w:sz w:val="22"/>
                <w:szCs w:val="22"/>
              </w:rPr>
              <w:t>400</w:t>
            </w:r>
          </w:p>
        </w:tc>
        <w:tc>
          <w:tcPr>
            <w:tcW w:w="1594" w:type="dxa"/>
          </w:tcPr>
          <w:p w:rsidR="00E7104C" w:rsidRPr="00356223" w:rsidRDefault="00E7104C" w:rsidP="00356223">
            <w:pPr>
              <w:pStyle w:val="24"/>
              <w:rPr>
                <w:sz w:val="22"/>
                <w:szCs w:val="22"/>
              </w:rPr>
            </w:pPr>
          </w:p>
          <w:p w:rsidR="00E7104C" w:rsidRPr="00356223" w:rsidRDefault="00E7104C" w:rsidP="00356223">
            <w:pPr>
              <w:pStyle w:val="24"/>
              <w:rPr>
                <w:sz w:val="22"/>
                <w:szCs w:val="22"/>
              </w:rPr>
            </w:pPr>
            <w:r w:rsidRPr="00356223">
              <w:rPr>
                <w:sz w:val="22"/>
                <w:szCs w:val="22"/>
              </w:rPr>
              <w:t>5200</w:t>
            </w:r>
          </w:p>
          <w:p w:rsidR="00E7104C" w:rsidRPr="00356223" w:rsidRDefault="00E7104C" w:rsidP="00356223">
            <w:pPr>
              <w:pStyle w:val="24"/>
              <w:rPr>
                <w:sz w:val="22"/>
                <w:szCs w:val="22"/>
              </w:rPr>
            </w:pPr>
            <w:r w:rsidRPr="00356223">
              <w:rPr>
                <w:sz w:val="22"/>
                <w:szCs w:val="22"/>
              </w:rPr>
              <w:t>1200</w:t>
            </w:r>
          </w:p>
        </w:tc>
      </w:tr>
      <w:tr w:rsidR="00E7104C" w:rsidTr="00356223">
        <w:tblPrEx>
          <w:tblCellMar>
            <w:top w:w="0" w:type="dxa"/>
            <w:bottom w:w="0" w:type="dxa"/>
          </w:tblCellMar>
        </w:tblPrEx>
        <w:tc>
          <w:tcPr>
            <w:tcW w:w="648" w:type="dxa"/>
            <w:vAlign w:val="center"/>
          </w:tcPr>
          <w:p w:rsidR="00E7104C" w:rsidRDefault="00E7104C" w:rsidP="00356223">
            <w:pPr>
              <w:rPr>
                <w:b/>
                <w:bCs/>
                <w:sz w:val="22"/>
                <w:szCs w:val="20"/>
              </w:rPr>
            </w:pPr>
          </w:p>
        </w:tc>
        <w:tc>
          <w:tcPr>
            <w:tcW w:w="2539" w:type="dxa"/>
            <w:vAlign w:val="center"/>
          </w:tcPr>
          <w:p w:rsidR="00E7104C" w:rsidRDefault="00E7104C" w:rsidP="00356223">
            <w:pPr>
              <w:rPr>
                <w:b/>
                <w:bCs/>
                <w:sz w:val="22"/>
                <w:szCs w:val="20"/>
              </w:rPr>
            </w:pPr>
          </w:p>
        </w:tc>
        <w:tc>
          <w:tcPr>
            <w:tcW w:w="1236" w:type="dxa"/>
            <w:vAlign w:val="center"/>
          </w:tcPr>
          <w:p w:rsidR="00E7104C" w:rsidRDefault="00E7104C" w:rsidP="00356223">
            <w:pPr>
              <w:jc w:val="center"/>
              <w:rPr>
                <w:b/>
                <w:bCs/>
                <w:sz w:val="22"/>
                <w:szCs w:val="20"/>
              </w:rPr>
            </w:pPr>
            <w:r>
              <w:rPr>
                <w:b/>
                <w:bCs/>
                <w:sz w:val="22"/>
                <w:szCs w:val="20"/>
              </w:rPr>
              <w:t>18000</w:t>
            </w:r>
          </w:p>
        </w:tc>
        <w:tc>
          <w:tcPr>
            <w:tcW w:w="1985" w:type="dxa"/>
            <w:vAlign w:val="center"/>
          </w:tcPr>
          <w:p w:rsidR="00E7104C" w:rsidRDefault="00E7104C" w:rsidP="00356223">
            <w:pPr>
              <w:jc w:val="center"/>
              <w:rPr>
                <w:b/>
                <w:bCs/>
                <w:sz w:val="22"/>
                <w:szCs w:val="20"/>
              </w:rPr>
            </w:pPr>
            <w:r>
              <w:rPr>
                <w:b/>
                <w:bCs/>
                <w:sz w:val="22"/>
                <w:szCs w:val="20"/>
              </w:rPr>
              <w:t>1500</w:t>
            </w:r>
          </w:p>
        </w:tc>
        <w:tc>
          <w:tcPr>
            <w:tcW w:w="1569" w:type="dxa"/>
            <w:vAlign w:val="center"/>
          </w:tcPr>
          <w:p w:rsidR="00E7104C" w:rsidRDefault="00E7104C" w:rsidP="00356223">
            <w:pPr>
              <w:jc w:val="center"/>
              <w:rPr>
                <w:b/>
                <w:bCs/>
                <w:sz w:val="22"/>
                <w:szCs w:val="20"/>
              </w:rPr>
            </w:pPr>
            <w:r>
              <w:rPr>
                <w:b/>
                <w:bCs/>
                <w:sz w:val="22"/>
                <w:szCs w:val="20"/>
              </w:rPr>
              <w:t>10100</w:t>
            </w:r>
          </w:p>
        </w:tc>
        <w:tc>
          <w:tcPr>
            <w:tcW w:w="1594" w:type="dxa"/>
            <w:vAlign w:val="center"/>
          </w:tcPr>
          <w:p w:rsidR="00E7104C" w:rsidRDefault="00E7104C" w:rsidP="00356223">
            <w:pPr>
              <w:jc w:val="center"/>
              <w:rPr>
                <w:b/>
                <w:bCs/>
                <w:sz w:val="22"/>
                <w:szCs w:val="20"/>
              </w:rPr>
            </w:pPr>
            <w:r>
              <w:rPr>
                <w:b/>
                <w:bCs/>
                <w:sz w:val="22"/>
                <w:szCs w:val="20"/>
              </w:rPr>
              <w:t>6400</w:t>
            </w:r>
          </w:p>
        </w:tc>
      </w:tr>
    </w:tbl>
    <w:p w:rsidR="00E7104C" w:rsidRDefault="00E7104C" w:rsidP="00356223">
      <w:pPr>
        <w:pStyle w:val="21"/>
        <w:tabs>
          <w:tab w:val="left" w:pos="540"/>
        </w:tabs>
      </w:pPr>
    </w:p>
    <w:p w:rsidR="00E7104C" w:rsidRDefault="00E7104C" w:rsidP="00356223">
      <w:pPr>
        <w:spacing w:line="360" w:lineRule="auto"/>
        <w:jc w:val="both"/>
      </w:pPr>
      <w:r>
        <w:t xml:space="preserve">          Хорошо развитая транспортная система благоприятствует бесперебойному выв</w:t>
      </w:r>
      <w:r>
        <w:t>о</w:t>
      </w:r>
      <w:r>
        <w:t>зу сельскохозяйственной продукции, обеспечению субъектов сельскохозяйственной де</w:t>
      </w:r>
      <w:r>
        <w:t>я</w:t>
      </w:r>
      <w:r>
        <w:t>тельности необходимыми ресурсами. Большое значение для транспортных связей им</w:t>
      </w:r>
      <w:r>
        <w:t>е</w:t>
      </w:r>
      <w:r>
        <w:t>ет личный автотранспорт, у жителей сельского поселения – 181 единица личного тран</w:t>
      </w:r>
      <w:r>
        <w:t>с</w:t>
      </w:r>
      <w:r>
        <w:t xml:space="preserve">порта.  </w:t>
      </w: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356223" w:rsidRDefault="00356223" w:rsidP="00356223">
      <w:pPr>
        <w:pStyle w:val="20"/>
        <w:spacing w:line="360" w:lineRule="auto"/>
        <w:jc w:val="center"/>
        <w:rPr>
          <w:b/>
          <w:bCs/>
          <w:sz w:val="24"/>
        </w:rPr>
      </w:pPr>
      <w:r>
        <w:rPr>
          <w:b/>
          <w:bCs/>
          <w:sz w:val="24"/>
        </w:rPr>
        <w:t>Карта (схема) существующих границ транспортной инфраструктурой</w:t>
      </w: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356223" w:rsidRDefault="00254B28" w:rsidP="00E7104C">
      <w:pPr>
        <w:pStyle w:val="aa"/>
        <w:spacing w:before="0" w:beforeAutospacing="0" w:after="0" w:afterAutospacing="0" w:line="360" w:lineRule="auto"/>
        <w:ind w:firstLine="567"/>
        <w:jc w:val="both"/>
      </w:pPr>
      <w:r>
        <w:rPr>
          <w:noProof/>
        </w:rPr>
        <w:drawing>
          <wp:anchor distT="0" distB="0" distL="114300" distR="114300" simplePos="0" relativeHeight="251658752" behindDoc="0" locked="0" layoutInCell="1" allowOverlap="1">
            <wp:simplePos x="0" y="0"/>
            <wp:positionH relativeFrom="column">
              <wp:posOffset>-278130</wp:posOffset>
            </wp:positionH>
            <wp:positionV relativeFrom="paragraph">
              <wp:align>center</wp:align>
            </wp:positionV>
            <wp:extent cx="6570345" cy="3963035"/>
            <wp:effectExtent l="19050" t="0" r="1905" b="0"/>
            <wp:wrapTopAndBottom/>
            <wp:docPr id="94" name="Рисунок 94" descr="ТранспортнаяИнфраструкр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ТранспортнаяИнфраструкрура"/>
                    <pic:cNvPicPr>
                      <a:picLocks noChangeAspect="1" noChangeArrowheads="1"/>
                    </pic:cNvPicPr>
                  </pic:nvPicPr>
                  <pic:blipFill>
                    <a:blip r:embed="rId17" cstate="print"/>
                    <a:srcRect/>
                    <a:stretch>
                      <a:fillRect/>
                    </a:stretch>
                  </pic:blipFill>
                  <pic:spPr bwMode="auto">
                    <a:xfrm>
                      <a:off x="0" y="0"/>
                      <a:ext cx="6570345" cy="3963035"/>
                    </a:xfrm>
                    <a:prstGeom prst="rect">
                      <a:avLst/>
                    </a:prstGeom>
                    <a:noFill/>
                    <a:ln w="9525">
                      <a:noFill/>
                      <a:miter lim="800000"/>
                      <a:headEnd/>
                      <a:tailEnd/>
                    </a:ln>
                  </pic:spPr>
                </pic:pic>
              </a:graphicData>
            </a:graphic>
          </wp:anchor>
        </w:drawing>
      </w: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356223" w:rsidRDefault="00356223" w:rsidP="00E7104C">
      <w:pPr>
        <w:pStyle w:val="aa"/>
        <w:spacing w:before="0" w:beforeAutospacing="0" w:after="0" w:afterAutospacing="0" w:line="360" w:lineRule="auto"/>
        <w:ind w:firstLine="567"/>
        <w:jc w:val="both"/>
      </w:pPr>
    </w:p>
    <w:p w:rsidR="00E7104C" w:rsidRDefault="00E7104C" w:rsidP="00E7104C">
      <w:pPr>
        <w:pStyle w:val="aa"/>
        <w:spacing w:before="0" w:beforeAutospacing="0" w:after="0" w:afterAutospacing="0" w:line="360" w:lineRule="auto"/>
        <w:ind w:firstLine="567"/>
        <w:jc w:val="both"/>
      </w:pPr>
      <w:r>
        <w:t>Услуги по пассажирским перевозкам пригородного и междугородного сообщения в Воробьевском муниципальном районе оказывает транспортное предприятие – МП ВР «Транссервис». На 01.12.2010 года предприятие обслуживает 10 маршрутов, от админис</w:t>
      </w:r>
      <w:r>
        <w:t>т</w:t>
      </w:r>
      <w:r>
        <w:t>ративного центра района до Никольского 1-го сельского поселения – маршрут «Воробье</w:t>
      </w:r>
      <w:r>
        <w:t>в</w:t>
      </w:r>
      <w:r>
        <w:t xml:space="preserve">ка - Верхний Бык». </w:t>
      </w:r>
    </w:p>
    <w:p w:rsidR="00E7104C" w:rsidRDefault="00E7104C" w:rsidP="00E7104C">
      <w:pPr>
        <w:pStyle w:val="a5"/>
        <w:spacing w:line="360" w:lineRule="auto"/>
        <w:ind w:firstLine="567"/>
        <w:jc w:val="both"/>
        <w:rPr>
          <w:i/>
          <w:iCs/>
        </w:rPr>
      </w:pPr>
      <w:r>
        <w:rPr>
          <w:i/>
          <w:iCs/>
        </w:rPr>
        <w:t>На перспективу в МП ВР «Транссервис» намечено расширение производства, увеличение объема оказания основных и дополнительных услуг, приобретение техн</w:t>
      </w:r>
      <w:r>
        <w:rPr>
          <w:i/>
          <w:iCs/>
        </w:rPr>
        <w:t>и</w:t>
      </w:r>
      <w:r>
        <w:rPr>
          <w:i/>
          <w:iCs/>
        </w:rPr>
        <w:t>ки, которая позволит снизить материальные затраты предприятия и улучшить к</w:t>
      </w:r>
      <w:r>
        <w:rPr>
          <w:i/>
          <w:iCs/>
        </w:rPr>
        <w:t>а</w:t>
      </w:r>
      <w:r>
        <w:rPr>
          <w:i/>
          <w:iCs/>
        </w:rPr>
        <w:t>чество обслуживания пассажиров.</w:t>
      </w:r>
    </w:p>
    <w:p w:rsidR="00E7104C" w:rsidRDefault="00E7104C" w:rsidP="00E7104C">
      <w:pPr>
        <w:pStyle w:val="7"/>
        <w:spacing w:line="240" w:lineRule="auto"/>
        <w:ind w:firstLine="0"/>
        <w:rPr>
          <w:b/>
          <w:bCs/>
          <w:sz w:val="24"/>
        </w:rPr>
      </w:pPr>
      <w:r>
        <w:rPr>
          <w:b/>
          <w:bCs/>
          <w:sz w:val="26"/>
        </w:rPr>
        <w:t>Генпланом намечены</w:t>
      </w:r>
      <w:r>
        <w:rPr>
          <w:b/>
          <w:bCs/>
          <w:sz w:val="24"/>
        </w:rPr>
        <w:t xml:space="preserve"> мероприятия по развитию </w:t>
      </w:r>
    </w:p>
    <w:p w:rsidR="00E7104C" w:rsidRDefault="00E7104C" w:rsidP="00E7104C">
      <w:pPr>
        <w:pStyle w:val="7"/>
        <w:spacing w:line="240" w:lineRule="auto"/>
        <w:ind w:firstLine="0"/>
        <w:rPr>
          <w:b/>
          <w:bCs/>
          <w:sz w:val="24"/>
        </w:rPr>
      </w:pPr>
      <w:r>
        <w:rPr>
          <w:b/>
          <w:bCs/>
          <w:sz w:val="24"/>
        </w:rPr>
        <w:t>транспортной инфрастру</w:t>
      </w:r>
      <w:r>
        <w:rPr>
          <w:b/>
          <w:bCs/>
          <w:sz w:val="24"/>
        </w:rPr>
        <w:t>к</w:t>
      </w:r>
      <w:r>
        <w:rPr>
          <w:b/>
          <w:bCs/>
          <w:sz w:val="24"/>
        </w:rPr>
        <w:t>туры:</w:t>
      </w:r>
    </w:p>
    <w:p w:rsidR="00E7104C" w:rsidRDefault="00E7104C" w:rsidP="00E7104C">
      <w:pPr>
        <w:pStyle w:val="20"/>
        <w:spacing w:line="360" w:lineRule="auto"/>
        <w:jc w:val="both"/>
        <w:rPr>
          <w:sz w:val="24"/>
        </w:rPr>
      </w:pPr>
    </w:p>
    <w:p w:rsidR="00E7104C" w:rsidRDefault="00E7104C" w:rsidP="00E7104C">
      <w:pPr>
        <w:spacing w:line="360" w:lineRule="auto"/>
        <w:jc w:val="both"/>
      </w:pPr>
      <w:r>
        <w:rPr>
          <w:b/>
        </w:rPr>
        <w:t xml:space="preserve"> ● </w:t>
      </w:r>
      <w:r>
        <w:rPr>
          <w:b/>
          <w:bCs/>
        </w:rPr>
        <w:t xml:space="preserve">строительство межпоселенческой автодороги </w:t>
      </w:r>
      <w:r>
        <w:t>общего пользования между                 селами Н</w:t>
      </w:r>
      <w:r>
        <w:t>и</w:t>
      </w:r>
      <w:r>
        <w:t>кольское 1-е и Никольское 2-е общей протяженностью 2 км;</w:t>
      </w:r>
    </w:p>
    <w:p w:rsidR="00E7104C" w:rsidRPr="00E7104C" w:rsidRDefault="00E7104C" w:rsidP="00E7104C">
      <w:pPr>
        <w:spacing w:line="360" w:lineRule="auto"/>
        <w:jc w:val="both"/>
      </w:pPr>
      <w:r w:rsidRPr="00E7104C">
        <w:t xml:space="preserve">● </w:t>
      </w:r>
      <w:r w:rsidRPr="00E7104C">
        <w:rPr>
          <w:b/>
          <w:bCs/>
        </w:rPr>
        <w:t xml:space="preserve">благоустройство </w:t>
      </w:r>
      <w:r w:rsidRPr="00E7104C">
        <w:t xml:space="preserve">существующих остановок </w:t>
      </w:r>
      <w:r w:rsidRPr="00E7104C">
        <w:rPr>
          <w:bCs/>
        </w:rPr>
        <w:t>(остановочных пунктов)</w:t>
      </w:r>
      <w:r w:rsidRPr="00E7104C">
        <w:rPr>
          <w:b/>
          <w:bCs/>
        </w:rPr>
        <w:t xml:space="preserve"> </w:t>
      </w:r>
      <w:r w:rsidRPr="00E7104C">
        <w:t>общественного транспорта: их содержание в рабочем состоянии, установка скамьи и у</w:t>
      </w:r>
      <w:r w:rsidRPr="00E7104C">
        <w:t>р</w:t>
      </w:r>
      <w:r w:rsidRPr="00E7104C">
        <w:t>ны для мусора.</w:t>
      </w:r>
    </w:p>
    <w:p w:rsidR="00E7104C" w:rsidRDefault="00E7104C" w:rsidP="00E7104C">
      <w:pPr>
        <w:pStyle w:val="3"/>
        <w:tabs>
          <w:tab w:val="left" w:pos="540"/>
        </w:tabs>
        <w:spacing w:line="360" w:lineRule="auto"/>
        <w:ind w:firstLine="567"/>
        <w:rPr>
          <w:i/>
          <w:iCs/>
          <w:sz w:val="28"/>
        </w:rPr>
      </w:pPr>
    </w:p>
    <w:p w:rsidR="00E7104C" w:rsidRDefault="00E7104C" w:rsidP="00E7104C">
      <w:pPr>
        <w:pStyle w:val="3"/>
        <w:tabs>
          <w:tab w:val="left" w:pos="540"/>
        </w:tabs>
        <w:spacing w:line="360" w:lineRule="auto"/>
        <w:ind w:firstLine="567"/>
        <w:rPr>
          <w:i/>
          <w:iCs/>
          <w:sz w:val="28"/>
        </w:rPr>
      </w:pPr>
      <w:r>
        <w:rPr>
          <w:i/>
          <w:iCs/>
          <w:sz w:val="28"/>
        </w:rPr>
        <w:t>3.4.8. Инженерное обеспечение территории</w:t>
      </w:r>
    </w:p>
    <w:p w:rsidR="00E7104C" w:rsidRDefault="00E7104C" w:rsidP="00E7104C">
      <w:pPr>
        <w:pStyle w:val="20"/>
        <w:spacing w:line="360" w:lineRule="auto"/>
        <w:ind w:firstLine="567"/>
        <w:jc w:val="center"/>
        <w:rPr>
          <w:b/>
          <w:bCs/>
          <w:i/>
          <w:iCs/>
          <w:sz w:val="26"/>
        </w:rPr>
      </w:pPr>
      <w:r>
        <w:rPr>
          <w:b/>
          <w:bCs/>
          <w:i/>
          <w:iCs/>
          <w:sz w:val="26"/>
        </w:rPr>
        <w:t>Энергоснабжение</w:t>
      </w:r>
    </w:p>
    <w:p w:rsidR="00E7104C" w:rsidRDefault="00E7104C" w:rsidP="00E7104C">
      <w:pPr>
        <w:spacing w:line="360" w:lineRule="auto"/>
        <w:jc w:val="center"/>
        <w:rPr>
          <w:sz w:val="22"/>
        </w:rPr>
      </w:pPr>
      <w:r>
        <w:t xml:space="preserve">  </w:t>
      </w:r>
    </w:p>
    <w:p w:rsidR="00E7104C" w:rsidRDefault="00E7104C" w:rsidP="00E7104C">
      <w:pPr>
        <w:autoSpaceDE w:val="0"/>
        <w:spacing w:line="360" w:lineRule="auto"/>
        <w:ind w:firstLine="567"/>
        <w:rPr>
          <w:rFonts w:ascii="TimesNewRomanPS-ItalicMT" w:hAnsi="TimesNewRomanPS-ItalicMT" w:cs="TimesNewRomanPS-ItalicMT"/>
          <w:b/>
          <w:bCs/>
          <w:i/>
          <w:color w:val="000000"/>
          <w:szCs w:val="22"/>
        </w:rPr>
      </w:pPr>
      <w:r>
        <w:t xml:space="preserve">Электроснабжение </w:t>
      </w:r>
      <w:r>
        <w:rPr>
          <w:snapToGrid w:val="0"/>
          <w:szCs w:val="28"/>
        </w:rPr>
        <w:t>Воробьевского муниципального района</w:t>
      </w:r>
      <w:r>
        <w:t xml:space="preserve"> осуществляется от ПС через  понижающие трансформаторные подстанции з</w:t>
      </w:r>
      <w:r>
        <w:t>а</w:t>
      </w:r>
      <w:r>
        <w:t xml:space="preserve">крытого типа (КТП, ЗТП, МТП) на </w:t>
      </w:r>
    </w:p>
    <w:p w:rsidR="00356223" w:rsidRDefault="00356223" w:rsidP="00356223">
      <w:pPr>
        <w:pStyle w:val="20"/>
        <w:spacing w:line="360" w:lineRule="auto"/>
        <w:ind w:firstLine="567"/>
        <w:jc w:val="both"/>
        <w:rPr>
          <w:sz w:val="24"/>
        </w:rPr>
      </w:pPr>
      <w:r>
        <w:rPr>
          <w:sz w:val="24"/>
        </w:rPr>
        <w:t>напряжении 10/4кв, которые обеспечивают электроэнергией населенные пункты и производственные центры сельских поселений. Трансформаторные подстанции размещ</w:t>
      </w:r>
      <w:r>
        <w:rPr>
          <w:sz w:val="24"/>
        </w:rPr>
        <w:t>е</w:t>
      </w:r>
      <w:r>
        <w:rPr>
          <w:sz w:val="24"/>
        </w:rPr>
        <w:t>ны с учетом максимально  возможного приближения их к центрам нагр</w:t>
      </w:r>
      <w:r>
        <w:rPr>
          <w:sz w:val="24"/>
        </w:rPr>
        <w:t>у</w:t>
      </w:r>
      <w:r>
        <w:rPr>
          <w:sz w:val="24"/>
        </w:rPr>
        <w:t>зок.</w:t>
      </w:r>
    </w:p>
    <w:p w:rsidR="00356223" w:rsidRDefault="00356223" w:rsidP="00356223">
      <w:pPr>
        <w:pStyle w:val="20"/>
        <w:spacing w:line="360" w:lineRule="auto"/>
        <w:ind w:firstLine="567"/>
        <w:jc w:val="both"/>
        <w:rPr>
          <w:sz w:val="24"/>
        </w:rPr>
      </w:pPr>
      <w:r>
        <w:rPr>
          <w:sz w:val="24"/>
        </w:rPr>
        <w:t xml:space="preserve">На территории </w:t>
      </w:r>
      <w:r>
        <w:rPr>
          <w:b/>
          <w:bCs/>
          <w:sz w:val="24"/>
        </w:rPr>
        <w:t>Воробьевского муниципального района</w:t>
      </w:r>
      <w:r>
        <w:rPr>
          <w:sz w:val="24"/>
        </w:rPr>
        <w:t xml:space="preserve"> количество КТП, ЗТП, МТП –318 шт., из них на балансе ОАО «Межрегиональная распределительная сетевая компания Центра «Воронежэнерго» - 287 шт. </w:t>
      </w:r>
    </w:p>
    <w:p w:rsidR="00356223" w:rsidRDefault="00356223" w:rsidP="00356223">
      <w:pPr>
        <w:pStyle w:val="20"/>
        <w:spacing w:line="360" w:lineRule="auto"/>
        <w:ind w:firstLine="567"/>
        <w:jc w:val="both"/>
        <w:rPr>
          <w:sz w:val="24"/>
        </w:rPr>
      </w:pPr>
      <w:r>
        <w:rPr>
          <w:sz w:val="24"/>
        </w:rPr>
        <w:t xml:space="preserve">На территории </w:t>
      </w:r>
      <w:r>
        <w:rPr>
          <w:b/>
          <w:sz w:val="24"/>
        </w:rPr>
        <w:t>Никольского 1-го</w:t>
      </w:r>
      <w:r>
        <w:rPr>
          <w:sz w:val="24"/>
        </w:rPr>
        <w:t xml:space="preserve"> сельского поселения</w:t>
      </w:r>
      <w:r>
        <w:rPr>
          <w:b/>
          <w:bCs/>
          <w:sz w:val="24"/>
        </w:rPr>
        <w:t xml:space="preserve"> </w:t>
      </w:r>
      <w:r>
        <w:rPr>
          <w:sz w:val="24"/>
        </w:rPr>
        <w:t xml:space="preserve">размещено </w:t>
      </w:r>
      <w:r>
        <w:rPr>
          <w:b/>
          <w:bCs/>
          <w:sz w:val="24"/>
        </w:rPr>
        <w:t xml:space="preserve">24 </w:t>
      </w:r>
      <w:r>
        <w:rPr>
          <w:sz w:val="24"/>
        </w:rPr>
        <w:t>трансформ</w:t>
      </w:r>
      <w:r>
        <w:rPr>
          <w:sz w:val="24"/>
        </w:rPr>
        <w:t>а</w:t>
      </w:r>
      <w:r>
        <w:rPr>
          <w:sz w:val="24"/>
        </w:rPr>
        <w:t>торных подстанций закрытого типа. В 2009 году населением Никольского 1-го сельского поселения реализовано</w:t>
      </w:r>
      <w:r>
        <w:rPr>
          <w:color w:val="FF0000"/>
          <w:sz w:val="24"/>
        </w:rPr>
        <w:t xml:space="preserve"> </w:t>
      </w:r>
      <w:r>
        <w:rPr>
          <w:sz w:val="24"/>
        </w:rPr>
        <w:t>эле</w:t>
      </w:r>
      <w:r>
        <w:rPr>
          <w:sz w:val="24"/>
        </w:rPr>
        <w:t>к</w:t>
      </w:r>
      <w:r>
        <w:rPr>
          <w:sz w:val="24"/>
        </w:rPr>
        <w:t>троэнергии 754000 кВт/год.</w:t>
      </w:r>
    </w:p>
    <w:p w:rsidR="00356223" w:rsidRDefault="00356223" w:rsidP="00356223">
      <w:pPr>
        <w:pStyle w:val="20"/>
        <w:tabs>
          <w:tab w:val="left" w:pos="720"/>
        </w:tabs>
        <w:jc w:val="center"/>
        <w:rPr>
          <w:b/>
          <w:bCs/>
          <w:sz w:val="24"/>
        </w:rPr>
      </w:pPr>
      <w:r>
        <w:rPr>
          <w:b/>
          <w:bCs/>
          <w:sz w:val="24"/>
        </w:rPr>
        <w:t>Источники покрытия электронагрузок на территории</w:t>
      </w:r>
    </w:p>
    <w:p w:rsidR="00356223" w:rsidRDefault="00356223" w:rsidP="00356223">
      <w:pPr>
        <w:pStyle w:val="20"/>
        <w:tabs>
          <w:tab w:val="left" w:pos="720"/>
        </w:tabs>
        <w:jc w:val="center"/>
        <w:rPr>
          <w:b/>
          <w:bCs/>
          <w:sz w:val="24"/>
        </w:rPr>
      </w:pPr>
      <w:r>
        <w:rPr>
          <w:b/>
          <w:bCs/>
          <w:sz w:val="24"/>
        </w:rPr>
        <w:t>Никольского 1-го сельского поселения:</w:t>
      </w:r>
    </w:p>
    <w:p w:rsidR="00356223" w:rsidRDefault="00356223" w:rsidP="00356223">
      <w:pPr>
        <w:pStyle w:val="20"/>
        <w:tabs>
          <w:tab w:val="left" w:pos="720"/>
        </w:tabs>
        <w:jc w:val="center"/>
        <w:rPr>
          <w:b/>
          <w:bCs/>
          <w:sz w:val="24"/>
        </w:rPr>
      </w:pPr>
    </w:p>
    <w:p w:rsidR="00356223" w:rsidRDefault="00356223" w:rsidP="00356223">
      <w:pPr>
        <w:pStyle w:val="20"/>
        <w:tabs>
          <w:tab w:val="left" w:pos="720"/>
        </w:tabs>
        <w:spacing w:line="360" w:lineRule="auto"/>
        <w:jc w:val="both"/>
        <w:rPr>
          <w:sz w:val="24"/>
        </w:rPr>
      </w:pPr>
      <w:r>
        <w:rPr>
          <w:b/>
          <w:bCs/>
          <w:sz w:val="24"/>
        </w:rPr>
        <w:t xml:space="preserve">- </w:t>
      </w:r>
      <w:r>
        <w:rPr>
          <w:sz w:val="24"/>
        </w:rPr>
        <w:t>ПС «Воробьевская» - районная 110/35/10 кВ,</w:t>
      </w:r>
      <w:r>
        <w:rPr>
          <w:color w:val="000000"/>
          <w:sz w:val="24"/>
        </w:rPr>
        <w:t xml:space="preserve"> мощность</w:t>
      </w:r>
      <w:r>
        <w:rPr>
          <w:sz w:val="24"/>
        </w:rPr>
        <w:t xml:space="preserve">- </w:t>
      </w:r>
      <w:r>
        <w:rPr>
          <w:color w:val="000000"/>
          <w:sz w:val="24"/>
        </w:rPr>
        <w:t>2×16,0 МВА</w:t>
      </w:r>
      <w:r>
        <w:rPr>
          <w:sz w:val="24"/>
        </w:rPr>
        <w:t>(с. Воробье</w:t>
      </w:r>
      <w:r>
        <w:rPr>
          <w:sz w:val="24"/>
        </w:rPr>
        <w:t>в</w:t>
      </w:r>
      <w:r>
        <w:rPr>
          <w:sz w:val="24"/>
        </w:rPr>
        <w:t>ка)</w:t>
      </w:r>
      <w:r>
        <w:rPr>
          <w:color w:val="000000"/>
          <w:sz w:val="24"/>
        </w:rPr>
        <w:t>;</w:t>
      </w:r>
      <w:r>
        <w:rPr>
          <w:sz w:val="24"/>
        </w:rPr>
        <w:t xml:space="preserve">      </w:t>
      </w:r>
    </w:p>
    <w:p w:rsidR="00356223" w:rsidRDefault="00356223" w:rsidP="00356223">
      <w:pPr>
        <w:pStyle w:val="20"/>
        <w:tabs>
          <w:tab w:val="left" w:pos="720"/>
        </w:tabs>
        <w:spacing w:line="360" w:lineRule="auto"/>
        <w:jc w:val="both"/>
        <w:rPr>
          <w:sz w:val="24"/>
        </w:rPr>
      </w:pPr>
      <w:r>
        <w:rPr>
          <w:b/>
          <w:bCs/>
          <w:sz w:val="24"/>
        </w:rPr>
        <w:t xml:space="preserve">- </w:t>
      </w:r>
      <w:r>
        <w:rPr>
          <w:sz w:val="24"/>
        </w:rPr>
        <w:t xml:space="preserve"> ПС «Никольское» 35/10 кВ,</w:t>
      </w:r>
      <w:r>
        <w:rPr>
          <w:color w:val="000000"/>
          <w:sz w:val="24"/>
        </w:rPr>
        <w:t xml:space="preserve"> мощность </w:t>
      </w:r>
      <w:r>
        <w:rPr>
          <w:sz w:val="24"/>
        </w:rPr>
        <w:t xml:space="preserve">– </w:t>
      </w:r>
      <w:r>
        <w:rPr>
          <w:color w:val="000000"/>
          <w:sz w:val="24"/>
        </w:rPr>
        <w:t>2,5 МВА.</w:t>
      </w:r>
    </w:p>
    <w:p w:rsidR="00E7104C" w:rsidRDefault="00E7104C" w:rsidP="00E7104C">
      <w:pPr>
        <w:pStyle w:val="20"/>
        <w:spacing w:line="360" w:lineRule="auto"/>
        <w:jc w:val="both"/>
        <w:rPr>
          <w:b/>
          <w:bCs/>
          <w:sz w:val="24"/>
        </w:rPr>
      </w:pPr>
      <w:r>
        <w:rPr>
          <w:b/>
          <w:bCs/>
          <w:sz w:val="24"/>
        </w:rPr>
        <w:t xml:space="preserve">            </w:t>
      </w:r>
    </w:p>
    <w:p w:rsidR="00E7104C" w:rsidRDefault="00E7104C" w:rsidP="00E7104C">
      <w:pPr>
        <w:pStyle w:val="20"/>
        <w:spacing w:line="360" w:lineRule="auto"/>
        <w:ind w:firstLine="567"/>
        <w:jc w:val="center"/>
        <w:rPr>
          <w:b/>
          <w:bCs/>
          <w:i/>
          <w:iCs/>
          <w:sz w:val="26"/>
        </w:rPr>
      </w:pPr>
    </w:p>
    <w:p w:rsidR="00E7104C" w:rsidRDefault="00E7104C" w:rsidP="00E7104C">
      <w:pPr>
        <w:pStyle w:val="20"/>
        <w:spacing w:line="360" w:lineRule="auto"/>
        <w:ind w:firstLine="567"/>
        <w:jc w:val="center"/>
        <w:rPr>
          <w:b/>
          <w:bCs/>
          <w:i/>
          <w:iCs/>
          <w:sz w:val="26"/>
        </w:rPr>
      </w:pPr>
    </w:p>
    <w:p w:rsidR="00E7104C" w:rsidRDefault="00E7104C" w:rsidP="00E7104C">
      <w:pPr>
        <w:pStyle w:val="20"/>
        <w:spacing w:line="360" w:lineRule="auto"/>
        <w:jc w:val="center"/>
        <w:rPr>
          <w:b/>
          <w:bCs/>
          <w:sz w:val="24"/>
        </w:rPr>
      </w:pPr>
      <w:r>
        <w:rPr>
          <w:b/>
          <w:bCs/>
          <w:sz w:val="24"/>
        </w:rPr>
        <w:t xml:space="preserve">Карта (схема) существующих границ земель инженерной инфраструктуры </w:t>
      </w:r>
    </w:p>
    <w:p w:rsidR="00E7104C" w:rsidRDefault="00E7104C" w:rsidP="00E7104C">
      <w:pPr>
        <w:pStyle w:val="20"/>
        <w:spacing w:line="360" w:lineRule="auto"/>
        <w:jc w:val="center"/>
        <w:rPr>
          <w:b/>
          <w:bCs/>
          <w:sz w:val="24"/>
        </w:rPr>
      </w:pPr>
      <w:r>
        <w:rPr>
          <w:b/>
          <w:bCs/>
          <w:sz w:val="24"/>
        </w:rPr>
        <w:t>(энерг</w:t>
      </w:r>
      <w:r>
        <w:rPr>
          <w:b/>
          <w:bCs/>
          <w:sz w:val="24"/>
        </w:rPr>
        <w:t>о</w:t>
      </w:r>
      <w:r>
        <w:rPr>
          <w:b/>
          <w:bCs/>
          <w:sz w:val="24"/>
        </w:rPr>
        <w:t>снабжение)</w:t>
      </w:r>
    </w:p>
    <w:p w:rsidR="00E7104C" w:rsidRDefault="00E7104C" w:rsidP="00E7104C">
      <w:pPr>
        <w:pStyle w:val="12"/>
        <w:suppressLineNumbers w:val="0"/>
        <w:suppressAutoHyphens w:val="0"/>
        <w:spacing w:after="120" w:line="360" w:lineRule="auto"/>
        <w:rPr>
          <w:rFonts w:cs="Times New Roman"/>
          <w:szCs w:val="24"/>
          <w:lang w:eastAsia="ru-RU"/>
        </w:rPr>
      </w:pPr>
    </w:p>
    <w:p w:rsidR="00E7104C" w:rsidRDefault="00E7104C" w:rsidP="00E7104C">
      <w:pPr>
        <w:pStyle w:val="12"/>
        <w:suppressLineNumbers w:val="0"/>
        <w:suppressAutoHyphens w:val="0"/>
        <w:spacing w:after="120" w:line="360" w:lineRule="auto"/>
        <w:rPr>
          <w:rFonts w:cs="Times New Roman"/>
          <w:szCs w:val="24"/>
          <w:lang w:eastAsia="ru-RU"/>
        </w:rPr>
      </w:pPr>
    </w:p>
    <w:p w:rsidR="00E7104C" w:rsidRDefault="00254B28" w:rsidP="00E7104C">
      <w:pPr>
        <w:pStyle w:val="12"/>
        <w:suppressLineNumbers w:val="0"/>
        <w:suppressAutoHyphens w:val="0"/>
        <w:spacing w:after="120" w:line="360" w:lineRule="auto"/>
        <w:rPr>
          <w:rFonts w:cs="Times New Roman"/>
          <w:szCs w:val="24"/>
          <w:lang w:eastAsia="ru-RU"/>
        </w:rPr>
      </w:pPr>
      <w:r>
        <w:rPr>
          <w:noProof/>
          <w:lang w:eastAsia="ru-RU"/>
        </w:rPr>
        <w:drawing>
          <wp:anchor distT="0" distB="0" distL="114300" distR="114300" simplePos="0" relativeHeight="251659776" behindDoc="0" locked="0" layoutInCell="1" allowOverlap="1">
            <wp:simplePos x="0" y="0"/>
            <wp:positionH relativeFrom="column">
              <wp:posOffset>-218440</wp:posOffset>
            </wp:positionH>
            <wp:positionV relativeFrom="paragraph">
              <wp:posOffset>709930</wp:posOffset>
            </wp:positionV>
            <wp:extent cx="6369050" cy="4173855"/>
            <wp:effectExtent l="19050" t="0" r="0" b="0"/>
            <wp:wrapTopAndBottom/>
            <wp:docPr id="95" name="Рисунок 95" descr="Энергоснаб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Энергоснабжение"/>
                    <pic:cNvPicPr>
                      <a:picLocks noChangeAspect="1" noChangeArrowheads="1"/>
                    </pic:cNvPicPr>
                  </pic:nvPicPr>
                  <pic:blipFill>
                    <a:blip r:embed="rId18" cstate="print"/>
                    <a:srcRect/>
                    <a:stretch>
                      <a:fillRect/>
                    </a:stretch>
                  </pic:blipFill>
                  <pic:spPr bwMode="auto">
                    <a:xfrm>
                      <a:off x="0" y="0"/>
                      <a:ext cx="6369050" cy="4173855"/>
                    </a:xfrm>
                    <a:prstGeom prst="rect">
                      <a:avLst/>
                    </a:prstGeom>
                    <a:noFill/>
                    <a:ln w="9525">
                      <a:noFill/>
                      <a:miter lim="800000"/>
                      <a:headEnd/>
                      <a:tailEnd/>
                    </a:ln>
                  </pic:spPr>
                </pic:pic>
              </a:graphicData>
            </a:graphic>
          </wp:anchor>
        </w:drawing>
      </w:r>
    </w:p>
    <w:p w:rsidR="00E7104C" w:rsidRDefault="00E7104C" w:rsidP="00E7104C">
      <w:pPr>
        <w:pStyle w:val="12"/>
        <w:suppressLineNumbers w:val="0"/>
        <w:suppressAutoHyphens w:val="0"/>
        <w:spacing w:after="120" w:line="360" w:lineRule="auto"/>
        <w:rPr>
          <w:rFonts w:cs="Times New Roman"/>
          <w:szCs w:val="24"/>
          <w:lang w:eastAsia="ru-RU"/>
        </w:rPr>
      </w:pPr>
    </w:p>
    <w:p w:rsidR="00E7104C" w:rsidRDefault="00E7104C" w:rsidP="00E7104C">
      <w:pPr>
        <w:pStyle w:val="12"/>
        <w:suppressLineNumbers w:val="0"/>
        <w:suppressAutoHyphens w:val="0"/>
        <w:spacing w:after="120" w:line="360" w:lineRule="auto"/>
        <w:rPr>
          <w:rFonts w:cs="Times New Roman"/>
          <w:szCs w:val="24"/>
          <w:lang w:eastAsia="ru-RU"/>
        </w:rPr>
      </w:pPr>
    </w:p>
    <w:p w:rsidR="00E7104C" w:rsidRDefault="00E7104C" w:rsidP="00E7104C">
      <w:pPr>
        <w:pStyle w:val="12"/>
        <w:suppressLineNumbers w:val="0"/>
        <w:suppressAutoHyphens w:val="0"/>
        <w:spacing w:after="120" w:line="360" w:lineRule="auto"/>
        <w:rPr>
          <w:rFonts w:cs="Times New Roman"/>
          <w:szCs w:val="24"/>
          <w:lang w:eastAsia="ru-RU"/>
        </w:rPr>
      </w:pPr>
    </w:p>
    <w:p w:rsidR="00E7104C" w:rsidRDefault="00E7104C" w:rsidP="00E7104C">
      <w:pPr>
        <w:pStyle w:val="12"/>
        <w:suppressLineNumbers w:val="0"/>
        <w:suppressAutoHyphens w:val="0"/>
        <w:spacing w:after="120" w:line="360" w:lineRule="auto"/>
        <w:rPr>
          <w:rFonts w:cs="Times New Roman"/>
          <w:szCs w:val="24"/>
          <w:lang w:eastAsia="ru-RU"/>
        </w:rPr>
      </w:pPr>
    </w:p>
    <w:p w:rsidR="00E7104C" w:rsidRDefault="00E7104C" w:rsidP="00E7104C">
      <w:pPr>
        <w:pStyle w:val="12"/>
        <w:suppressLineNumbers w:val="0"/>
        <w:suppressAutoHyphens w:val="0"/>
        <w:spacing w:after="120" w:line="360" w:lineRule="auto"/>
        <w:rPr>
          <w:rFonts w:cs="Times New Roman"/>
          <w:szCs w:val="24"/>
          <w:lang w:eastAsia="ru-RU"/>
        </w:rPr>
      </w:pPr>
    </w:p>
    <w:p w:rsidR="00E7104C" w:rsidRDefault="00E7104C" w:rsidP="00E7104C">
      <w:pPr>
        <w:pStyle w:val="12"/>
        <w:suppressLineNumbers w:val="0"/>
        <w:suppressAutoHyphens w:val="0"/>
        <w:spacing w:after="120" w:line="360" w:lineRule="auto"/>
        <w:rPr>
          <w:rFonts w:cs="Times New Roman"/>
          <w:szCs w:val="24"/>
          <w:lang w:eastAsia="ru-RU"/>
        </w:rPr>
      </w:pPr>
    </w:p>
    <w:p w:rsidR="00E7104C" w:rsidRDefault="00E7104C" w:rsidP="00E7104C">
      <w:pPr>
        <w:pStyle w:val="12"/>
        <w:suppressLineNumbers w:val="0"/>
        <w:suppressAutoHyphens w:val="0"/>
        <w:spacing w:after="120" w:line="360" w:lineRule="auto"/>
        <w:rPr>
          <w:rFonts w:cs="Times New Roman"/>
          <w:szCs w:val="24"/>
          <w:lang w:eastAsia="ru-RU"/>
        </w:rPr>
      </w:pPr>
    </w:p>
    <w:p w:rsidR="00E7104C" w:rsidRDefault="00E7104C" w:rsidP="00E7104C">
      <w:pPr>
        <w:pStyle w:val="12"/>
        <w:suppressLineNumbers w:val="0"/>
        <w:suppressAutoHyphens w:val="0"/>
        <w:spacing w:after="120" w:line="360" w:lineRule="auto"/>
        <w:rPr>
          <w:rFonts w:cs="Times New Roman"/>
          <w:szCs w:val="24"/>
          <w:lang w:eastAsia="ru-RU"/>
        </w:rPr>
      </w:pPr>
    </w:p>
    <w:p w:rsidR="00E7104C" w:rsidRDefault="00E7104C" w:rsidP="00E7104C">
      <w:pPr>
        <w:pStyle w:val="20"/>
        <w:spacing w:line="360" w:lineRule="auto"/>
        <w:ind w:firstLine="567"/>
        <w:jc w:val="both"/>
        <w:rPr>
          <w:b/>
          <w:bCs/>
          <w:sz w:val="24"/>
        </w:rPr>
      </w:pPr>
      <w:r>
        <w:rPr>
          <w:b/>
          <w:bCs/>
          <w:sz w:val="24"/>
        </w:rPr>
        <w:t xml:space="preserve">               По территории Никольского 1-го сельского поселения проходят:</w:t>
      </w:r>
    </w:p>
    <w:p w:rsidR="00E7104C" w:rsidRPr="00265C50" w:rsidRDefault="00E7104C" w:rsidP="00E7104C">
      <w:pPr>
        <w:pStyle w:val="20"/>
        <w:spacing w:line="360" w:lineRule="auto"/>
        <w:jc w:val="both"/>
        <w:rPr>
          <w:bCs/>
          <w:sz w:val="24"/>
        </w:rPr>
      </w:pPr>
      <w:r w:rsidRPr="00265C50">
        <w:rPr>
          <w:b/>
          <w:bCs/>
          <w:sz w:val="24"/>
        </w:rPr>
        <w:t xml:space="preserve">- </w:t>
      </w:r>
      <w:r w:rsidRPr="00265C50">
        <w:rPr>
          <w:sz w:val="24"/>
        </w:rPr>
        <w:t xml:space="preserve">линии электропередач высокого напряжения (35 кВ) - </w:t>
      </w:r>
      <w:r w:rsidRPr="00265C50">
        <w:rPr>
          <w:bCs/>
          <w:color w:val="000000"/>
          <w:sz w:val="24"/>
        </w:rPr>
        <w:t>«Воробьевка-Никольское», «Н</w:t>
      </w:r>
      <w:r w:rsidRPr="00265C50">
        <w:rPr>
          <w:bCs/>
          <w:color w:val="000000"/>
          <w:sz w:val="24"/>
        </w:rPr>
        <w:t>и</w:t>
      </w:r>
      <w:r w:rsidRPr="00265C50">
        <w:rPr>
          <w:bCs/>
          <w:color w:val="000000"/>
          <w:sz w:val="24"/>
        </w:rPr>
        <w:t>кол</w:t>
      </w:r>
      <w:r w:rsidRPr="00265C50">
        <w:rPr>
          <w:bCs/>
          <w:color w:val="000000"/>
          <w:sz w:val="24"/>
        </w:rPr>
        <w:t>ь</w:t>
      </w:r>
      <w:r w:rsidRPr="00265C50">
        <w:rPr>
          <w:bCs/>
          <w:color w:val="000000"/>
          <w:sz w:val="24"/>
        </w:rPr>
        <w:t>ское-Краснополье»;</w:t>
      </w:r>
    </w:p>
    <w:p w:rsidR="00E7104C" w:rsidRPr="00265C50" w:rsidRDefault="00E7104C" w:rsidP="00E7104C">
      <w:pPr>
        <w:pStyle w:val="20"/>
        <w:spacing w:line="360" w:lineRule="auto"/>
        <w:jc w:val="both"/>
        <w:rPr>
          <w:bCs/>
          <w:sz w:val="24"/>
        </w:rPr>
      </w:pPr>
      <w:r w:rsidRPr="00265C50">
        <w:rPr>
          <w:sz w:val="24"/>
        </w:rPr>
        <w:t xml:space="preserve"> -  линии элетропередач среднего напряжения  (10 кВ): </w:t>
      </w:r>
      <w:r w:rsidRPr="00265C50">
        <w:rPr>
          <w:color w:val="000000"/>
          <w:sz w:val="24"/>
        </w:rPr>
        <w:t>8 Воробьевка</w:t>
      </w:r>
      <w:r w:rsidRPr="00265C50">
        <w:rPr>
          <w:bCs/>
          <w:color w:val="000000"/>
          <w:sz w:val="24"/>
        </w:rPr>
        <w:t xml:space="preserve">; 4 Краснополье; 2 Никольское, 3 Никольское, 4 Никольское; </w:t>
      </w:r>
    </w:p>
    <w:p w:rsidR="00E7104C" w:rsidRPr="00265C50" w:rsidRDefault="00E7104C" w:rsidP="00E7104C">
      <w:pPr>
        <w:pStyle w:val="20"/>
        <w:spacing w:line="360" w:lineRule="auto"/>
        <w:jc w:val="both"/>
        <w:rPr>
          <w:bCs/>
          <w:sz w:val="24"/>
        </w:rPr>
      </w:pPr>
      <w:r w:rsidRPr="00265C50">
        <w:rPr>
          <w:sz w:val="24"/>
        </w:rPr>
        <w:t xml:space="preserve"> - линии элетропередач низкого напряжения  (0,4 кВ) -  в границах населенных пунктов сельского поселения.</w:t>
      </w:r>
    </w:p>
    <w:p w:rsidR="00E7104C" w:rsidRPr="00265C50" w:rsidRDefault="00E7104C" w:rsidP="00E7104C">
      <w:pPr>
        <w:pStyle w:val="20"/>
        <w:spacing w:line="360" w:lineRule="auto"/>
        <w:ind w:firstLine="567"/>
        <w:jc w:val="both"/>
        <w:rPr>
          <w:sz w:val="24"/>
        </w:rPr>
      </w:pPr>
      <w:r w:rsidRPr="00265C50">
        <w:rPr>
          <w:sz w:val="24"/>
        </w:rPr>
        <w:t xml:space="preserve">Электроснабжение </w:t>
      </w:r>
      <w:r w:rsidRPr="00265C50">
        <w:rPr>
          <w:snapToGrid w:val="0"/>
          <w:sz w:val="24"/>
        </w:rPr>
        <w:t>Никольского 1-го сельского поселения</w:t>
      </w:r>
      <w:r w:rsidRPr="00265C50">
        <w:rPr>
          <w:sz w:val="24"/>
        </w:rPr>
        <w:t xml:space="preserve"> осуществляется от ПС «Воробьевская»-районная 110/35/10 кВ (с. Воробьевка) и ПС «Никольское» 35/10 кВ,</w:t>
      </w:r>
      <w:r w:rsidRPr="00265C50">
        <w:rPr>
          <w:color w:val="000000"/>
          <w:sz w:val="24"/>
        </w:rPr>
        <w:t xml:space="preserve"> мощность </w:t>
      </w:r>
      <w:r w:rsidRPr="00265C50">
        <w:rPr>
          <w:sz w:val="24"/>
        </w:rPr>
        <w:t xml:space="preserve">– </w:t>
      </w:r>
      <w:r w:rsidRPr="00265C50">
        <w:rPr>
          <w:color w:val="000000"/>
          <w:sz w:val="24"/>
        </w:rPr>
        <w:t>2,5 МВА</w:t>
      </w:r>
      <w:r w:rsidRPr="00265C50">
        <w:rPr>
          <w:sz w:val="24"/>
        </w:rPr>
        <w:t xml:space="preserve"> через  понижающие трансформаторные подстанции закрытого типа (КТП) на н</w:t>
      </w:r>
      <w:r w:rsidRPr="00265C50">
        <w:rPr>
          <w:sz w:val="24"/>
        </w:rPr>
        <w:t>а</w:t>
      </w:r>
      <w:r w:rsidRPr="00265C50">
        <w:rPr>
          <w:sz w:val="24"/>
        </w:rPr>
        <w:t>пряжении 10/4кв, которые обеспечивают электроэнергией населенный пункт и производственные центры сельского поселения. Трансформаторные подстанции размещ</w:t>
      </w:r>
      <w:r w:rsidRPr="00265C50">
        <w:rPr>
          <w:sz w:val="24"/>
        </w:rPr>
        <w:t>е</w:t>
      </w:r>
      <w:r w:rsidRPr="00265C50">
        <w:rPr>
          <w:sz w:val="24"/>
        </w:rPr>
        <w:t>ны с учетом максимально  возможного приближения их к центрам нагр</w:t>
      </w:r>
      <w:r w:rsidRPr="00265C50">
        <w:rPr>
          <w:sz w:val="24"/>
        </w:rPr>
        <w:t>у</w:t>
      </w:r>
      <w:r w:rsidRPr="00265C50">
        <w:rPr>
          <w:sz w:val="24"/>
        </w:rPr>
        <w:t>зок.</w:t>
      </w:r>
    </w:p>
    <w:p w:rsidR="00E7104C" w:rsidRPr="00762681" w:rsidRDefault="00E7104C" w:rsidP="00E7104C">
      <w:pPr>
        <w:pStyle w:val="20"/>
        <w:spacing w:line="360" w:lineRule="auto"/>
        <w:ind w:firstLine="567"/>
        <w:jc w:val="center"/>
        <w:rPr>
          <w:b/>
          <w:bCs/>
          <w:sz w:val="26"/>
        </w:rPr>
      </w:pPr>
      <w:r w:rsidRPr="00762681">
        <w:rPr>
          <w:b/>
          <w:bCs/>
          <w:sz w:val="26"/>
        </w:rPr>
        <w:t>Мероприятия по повышению качества электроснабжения:</w:t>
      </w:r>
    </w:p>
    <w:p w:rsidR="00E7104C" w:rsidRDefault="00E7104C" w:rsidP="00E7104C">
      <w:pPr>
        <w:autoSpaceDE w:val="0"/>
        <w:spacing w:line="360" w:lineRule="auto"/>
        <w:ind w:firstLine="567"/>
        <w:rPr>
          <w:rFonts w:ascii="TimesNewRomanPS-ItalicMT" w:hAnsi="TimesNewRomanPS-ItalicMT" w:cs="TimesNewRomanPS-ItalicMT"/>
          <w:b/>
          <w:bCs/>
          <w:i/>
          <w:color w:val="000000"/>
          <w:szCs w:val="22"/>
        </w:rPr>
      </w:pPr>
      <w:r>
        <w:rPr>
          <w:rFonts w:ascii="TimesNewRomanPS-ItalicMT" w:hAnsi="TimesNewRomanPS-ItalicMT" w:cs="TimesNewRomanPS-ItalicMT"/>
          <w:b/>
          <w:bCs/>
          <w:i/>
          <w:color w:val="000000"/>
          <w:szCs w:val="22"/>
        </w:rPr>
        <w:t xml:space="preserve">                        - реконструкция существующих электросетей.</w:t>
      </w:r>
    </w:p>
    <w:p w:rsidR="00E7104C" w:rsidRDefault="00E7104C" w:rsidP="00FD5D33">
      <w:pPr>
        <w:pStyle w:val="12"/>
        <w:suppressLineNumbers w:val="0"/>
        <w:suppressAutoHyphens w:val="0"/>
        <w:rPr>
          <w:rFonts w:cs="Times New Roman"/>
          <w:szCs w:val="24"/>
          <w:lang w:eastAsia="ru-RU"/>
        </w:rPr>
      </w:pPr>
    </w:p>
    <w:p w:rsidR="00E7104C" w:rsidRDefault="00E7104C" w:rsidP="00E7104C">
      <w:pPr>
        <w:pStyle w:val="20"/>
        <w:spacing w:line="360" w:lineRule="auto"/>
        <w:ind w:firstLine="567"/>
        <w:jc w:val="center"/>
        <w:rPr>
          <w:b/>
          <w:bCs/>
          <w:i/>
          <w:iCs/>
          <w:sz w:val="26"/>
        </w:rPr>
      </w:pPr>
      <w:r>
        <w:rPr>
          <w:b/>
          <w:bCs/>
          <w:i/>
          <w:iCs/>
          <w:sz w:val="26"/>
        </w:rPr>
        <w:t>Связь, информационное обеспечение</w:t>
      </w:r>
    </w:p>
    <w:p w:rsidR="00E7104C" w:rsidRDefault="00E7104C" w:rsidP="00356223">
      <w:pPr>
        <w:pStyle w:val="12"/>
        <w:suppressLineNumbers w:val="0"/>
        <w:suppressAutoHyphens w:val="0"/>
        <w:spacing w:line="360" w:lineRule="auto"/>
        <w:rPr>
          <w:rFonts w:cs="Times New Roman"/>
          <w:szCs w:val="24"/>
          <w:lang w:eastAsia="ru-RU"/>
        </w:rPr>
      </w:pPr>
      <w:r>
        <w:rPr>
          <w:rFonts w:cs="Times New Roman"/>
          <w:szCs w:val="24"/>
          <w:lang w:eastAsia="ru-RU"/>
        </w:rPr>
        <w:t>Организацию телефонной  связи и радиовещания на территории Воробьевского м</w:t>
      </w:r>
      <w:r>
        <w:rPr>
          <w:rFonts w:cs="Times New Roman"/>
          <w:szCs w:val="24"/>
          <w:lang w:eastAsia="ru-RU"/>
        </w:rPr>
        <w:t>у</w:t>
      </w:r>
      <w:r>
        <w:rPr>
          <w:rFonts w:cs="Times New Roman"/>
          <w:szCs w:val="24"/>
          <w:lang w:eastAsia="ru-RU"/>
        </w:rPr>
        <w:t xml:space="preserve">ниципального района осуществляет линейно-технический участок с. Воробьевка Цеха комплексного технического обслуживания электросвязи № 7 г. Таловая Воронежского филиала ОАО «Центр-Телеком».  В настоящее время находится на обслуживании в </w:t>
      </w:r>
      <w:r>
        <w:rPr>
          <w:b/>
          <w:bCs/>
        </w:rPr>
        <w:t>Н</w:t>
      </w:r>
      <w:r>
        <w:rPr>
          <w:b/>
          <w:bCs/>
        </w:rPr>
        <w:t>и</w:t>
      </w:r>
      <w:r>
        <w:rPr>
          <w:b/>
          <w:bCs/>
        </w:rPr>
        <w:t xml:space="preserve">кольском 1-м </w:t>
      </w:r>
      <w:r>
        <w:rPr>
          <w:rFonts w:cs="Times New Roman"/>
          <w:szCs w:val="24"/>
          <w:lang w:eastAsia="ru-RU"/>
        </w:rPr>
        <w:t>сельском поселении - 200 телефонных абонентов и 80 ради</w:t>
      </w:r>
      <w:r>
        <w:rPr>
          <w:rFonts w:cs="Times New Roman"/>
          <w:szCs w:val="24"/>
          <w:lang w:eastAsia="ru-RU"/>
        </w:rPr>
        <w:t>о</w:t>
      </w:r>
      <w:r>
        <w:rPr>
          <w:rFonts w:cs="Times New Roman"/>
          <w:szCs w:val="24"/>
          <w:lang w:eastAsia="ru-RU"/>
        </w:rPr>
        <w:t xml:space="preserve">точек. </w:t>
      </w:r>
    </w:p>
    <w:p w:rsidR="00E7104C" w:rsidRDefault="00E7104C" w:rsidP="00356223">
      <w:pPr>
        <w:pStyle w:val="12"/>
        <w:suppressLineNumbers w:val="0"/>
        <w:suppressAutoHyphens w:val="0"/>
        <w:jc w:val="center"/>
        <w:rPr>
          <w:rFonts w:cs="Times New Roman"/>
          <w:b/>
          <w:bCs/>
          <w:szCs w:val="24"/>
          <w:lang w:eastAsia="ru-RU"/>
        </w:rPr>
      </w:pPr>
      <w:r>
        <w:rPr>
          <w:rFonts w:cs="Times New Roman"/>
          <w:b/>
          <w:bCs/>
          <w:szCs w:val="24"/>
          <w:lang w:eastAsia="ru-RU"/>
        </w:rPr>
        <w:t xml:space="preserve">Размещение оборудования систем связи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8"/>
        <w:gridCol w:w="2160"/>
        <w:gridCol w:w="2700"/>
        <w:gridCol w:w="1903"/>
      </w:tblGrid>
      <w:tr w:rsidR="00E7104C" w:rsidTr="00356223">
        <w:tblPrEx>
          <w:tblCellMar>
            <w:top w:w="0" w:type="dxa"/>
            <w:bottom w:w="0" w:type="dxa"/>
          </w:tblCellMar>
        </w:tblPrEx>
        <w:tc>
          <w:tcPr>
            <w:tcW w:w="2808" w:type="dxa"/>
          </w:tcPr>
          <w:p w:rsidR="00E7104C" w:rsidRDefault="00E7104C" w:rsidP="00356223">
            <w:pPr>
              <w:pStyle w:val="xl34"/>
              <w:spacing w:before="0" w:beforeAutospacing="0" w:after="0" w:afterAutospacing="0"/>
              <w:rPr>
                <w:b/>
                <w:bCs/>
                <w:sz w:val="20"/>
              </w:rPr>
            </w:pPr>
            <w:r>
              <w:rPr>
                <w:b/>
                <w:bCs/>
                <w:sz w:val="20"/>
              </w:rPr>
              <w:t>Наименование сел</w:t>
            </w:r>
            <w:r>
              <w:rPr>
                <w:b/>
                <w:bCs/>
                <w:sz w:val="20"/>
              </w:rPr>
              <w:t>ь</w:t>
            </w:r>
            <w:r>
              <w:rPr>
                <w:b/>
                <w:bCs/>
                <w:sz w:val="20"/>
              </w:rPr>
              <w:t>ского посел</w:t>
            </w:r>
            <w:r>
              <w:rPr>
                <w:b/>
                <w:bCs/>
                <w:sz w:val="20"/>
              </w:rPr>
              <w:t>е</w:t>
            </w:r>
            <w:r>
              <w:rPr>
                <w:b/>
                <w:bCs/>
                <w:sz w:val="20"/>
              </w:rPr>
              <w:t>ния</w:t>
            </w:r>
          </w:p>
        </w:tc>
        <w:tc>
          <w:tcPr>
            <w:tcW w:w="2160" w:type="dxa"/>
          </w:tcPr>
          <w:p w:rsidR="00E7104C" w:rsidRDefault="00E7104C" w:rsidP="00356223">
            <w:pPr>
              <w:pStyle w:val="xl34"/>
              <w:spacing w:before="0" w:beforeAutospacing="0" w:after="0" w:afterAutospacing="0"/>
              <w:rPr>
                <w:b/>
                <w:bCs/>
                <w:sz w:val="20"/>
              </w:rPr>
            </w:pPr>
            <w:r>
              <w:rPr>
                <w:b/>
                <w:bCs/>
                <w:sz w:val="20"/>
              </w:rPr>
              <w:t>Населенный пункт</w:t>
            </w:r>
          </w:p>
        </w:tc>
        <w:tc>
          <w:tcPr>
            <w:tcW w:w="2700" w:type="dxa"/>
          </w:tcPr>
          <w:p w:rsidR="00E7104C" w:rsidRDefault="00E7104C" w:rsidP="00356223">
            <w:pPr>
              <w:pStyle w:val="20"/>
              <w:jc w:val="center"/>
              <w:rPr>
                <w:b/>
                <w:bCs/>
                <w:sz w:val="20"/>
              </w:rPr>
            </w:pPr>
            <w:r>
              <w:rPr>
                <w:b/>
                <w:bCs/>
                <w:sz w:val="20"/>
              </w:rPr>
              <w:t xml:space="preserve">АТС, емкость </w:t>
            </w:r>
          </w:p>
          <w:p w:rsidR="00E7104C" w:rsidRDefault="00E7104C" w:rsidP="00356223">
            <w:pPr>
              <w:pStyle w:val="xl34"/>
              <w:spacing w:before="0" w:beforeAutospacing="0" w:after="0" w:afterAutospacing="0"/>
              <w:rPr>
                <w:b/>
                <w:bCs/>
                <w:sz w:val="20"/>
              </w:rPr>
            </w:pPr>
            <w:r>
              <w:rPr>
                <w:b/>
                <w:bCs/>
                <w:sz w:val="20"/>
              </w:rPr>
              <w:t>(кол-во н</w:t>
            </w:r>
            <w:r>
              <w:rPr>
                <w:b/>
                <w:bCs/>
                <w:sz w:val="20"/>
              </w:rPr>
              <w:t>о</w:t>
            </w:r>
            <w:r>
              <w:rPr>
                <w:b/>
                <w:bCs/>
                <w:sz w:val="20"/>
              </w:rPr>
              <w:t>меров)</w:t>
            </w:r>
          </w:p>
        </w:tc>
        <w:tc>
          <w:tcPr>
            <w:tcW w:w="1903" w:type="dxa"/>
          </w:tcPr>
          <w:p w:rsidR="00E7104C" w:rsidRDefault="00E7104C" w:rsidP="00356223">
            <w:pPr>
              <w:pStyle w:val="xl34"/>
              <w:spacing w:before="0" w:beforeAutospacing="0" w:after="0" w:afterAutospacing="0"/>
              <w:rPr>
                <w:b/>
                <w:bCs/>
                <w:sz w:val="20"/>
              </w:rPr>
            </w:pPr>
            <w:r>
              <w:rPr>
                <w:b/>
                <w:bCs/>
                <w:sz w:val="20"/>
              </w:rPr>
              <w:t>Радиофик</w:t>
            </w:r>
            <w:r>
              <w:rPr>
                <w:b/>
                <w:bCs/>
                <w:sz w:val="20"/>
              </w:rPr>
              <w:t>а</w:t>
            </w:r>
            <w:r>
              <w:rPr>
                <w:b/>
                <w:bCs/>
                <w:sz w:val="20"/>
              </w:rPr>
              <w:t>ция (кол-во радиот</w:t>
            </w:r>
            <w:r>
              <w:rPr>
                <w:b/>
                <w:bCs/>
                <w:sz w:val="20"/>
              </w:rPr>
              <w:t>о</w:t>
            </w:r>
            <w:r>
              <w:rPr>
                <w:b/>
                <w:bCs/>
                <w:sz w:val="20"/>
              </w:rPr>
              <w:t>чек)</w:t>
            </w:r>
          </w:p>
        </w:tc>
      </w:tr>
      <w:tr w:rsidR="00E7104C" w:rsidTr="00356223">
        <w:tblPrEx>
          <w:tblCellMar>
            <w:top w:w="0" w:type="dxa"/>
            <w:bottom w:w="0" w:type="dxa"/>
          </w:tblCellMar>
        </w:tblPrEx>
        <w:tc>
          <w:tcPr>
            <w:tcW w:w="2808" w:type="dxa"/>
          </w:tcPr>
          <w:p w:rsidR="00E7104C" w:rsidRDefault="00E7104C" w:rsidP="00356223">
            <w:pPr>
              <w:pStyle w:val="xl34"/>
              <w:spacing w:before="0" w:beforeAutospacing="0" w:after="0" w:afterAutospacing="0"/>
              <w:rPr>
                <w:sz w:val="16"/>
              </w:rPr>
            </w:pPr>
            <w:r>
              <w:rPr>
                <w:sz w:val="16"/>
              </w:rPr>
              <w:t>1</w:t>
            </w:r>
          </w:p>
        </w:tc>
        <w:tc>
          <w:tcPr>
            <w:tcW w:w="2160" w:type="dxa"/>
          </w:tcPr>
          <w:p w:rsidR="00E7104C" w:rsidRDefault="00E7104C" w:rsidP="00356223">
            <w:pPr>
              <w:pStyle w:val="xl34"/>
              <w:spacing w:before="0" w:beforeAutospacing="0" w:after="0" w:afterAutospacing="0"/>
              <w:rPr>
                <w:sz w:val="16"/>
              </w:rPr>
            </w:pPr>
            <w:r>
              <w:rPr>
                <w:sz w:val="16"/>
              </w:rPr>
              <w:t>2</w:t>
            </w:r>
          </w:p>
        </w:tc>
        <w:tc>
          <w:tcPr>
            <w:tcW w:w="2700" w:type="dxa"/>
          </w:tcPr>
          <w:p w:rsidR="00E7104C" w:rsidRDefault="00E7104C" w:rsidP="00356223">
            <w:pPr>
              <w:pStyle w:val="xl34"/>
              <w:spacing w:before="0" w:beforeAutospacing="0" w:after="0" w:afterAutospacing="0"/>
              <w:rPr>
                <w:sz w:val="16"/>
              </w:rPr>
            </w:pPr>
            <w:r>
              <w:rPr>
                <w:sz w:val="16"/>
              </w:rPr>
              <w:t>3</w:t>
            </w:r>
          </w:p>
        </w:tc>
        <w:tc>
          <w:tcPr>
            <w:tcW w:w="1903" w:type="dxa"/>
          </w:tcPr>
          <w:p w:rsidR="00E7104C" w:rsidRDefault="00E7104C" w:rsidP="00356223">
            <w:pPr>
              <w:pStyle w:val="xl34"/>
              <w:spacing w:before="0" w:beforeAutospacing="0" w:after="0" w:afterAutospacing="0"/>
              <w:rPr>
                <w:sz w:val="16"/>
              </w:rPr>
            </w:pPr>
            <w:r>
              <w:rPr>
                <w:sz w:val="16"/>
              </w:rPr>
              <w:t>4</w:t>
            </w:r>
          </w:p>
        </w:tc>
      </w:tr>
      <w:tr w:rsidR="00E7104C" w:rsidTr="00356223">
        <w:tblPrEx>
          <w:tblCellMar>
            <w:top w:w="0" w:type="dxa"/>
            <w:bottom w:w="0" w:type="dxa"/>
          </w:tblCellMar>
        </w:tblPrEx>
        <w:tc>
          <w:tcPr>
            <w:tcW w:w="2808" w:type="dxa"/>
          </w:tcPr>
          <w:p w:rsidR="00E7104C" w:rsidRDefault="00E7104C" w:rsidP="00356223">
            <w:pPr>
              <w:pStyle w:val="xl35"/>
              <w:spacing w:before="0" w:beforeAutospacing="0" w:after="0" w:afterAutospacing="0"/>
              <w:rPr>
                <w:b w:val="0"/>
                <w:bCs w:val="0"/>
                <w:iCs/>
                <w:sz w:val="24"/>
                <w:szCs w:val="24"/>
              </w:rPr>
            </w:pPr>
            <w:r>
              <w:rPr>
                <w:b w:val="0"/>
                <w:szCs w:val="24"/>
              </w:rPr>
              <w:t>Никольское 1-е</w:t>
            </w:r>
          </w:p>
        </w:tc>
        <w:tc>
          <w:tcPr>
            <w:tcW w:w="2160" w:type="dxa"/>
            <w:vAlign w:val="center"/>
          </w:tcPr>
          <w:p w:rsidR="00E7104C" w:rsidRDefault="00E7104C" w:rsidP="00356223">
            <w:pPr>
              <w:pStyle w:val="-"/>
              <w:spacing w:before="0" w:after="0"/>
              <w:jc w:val="left"/>
              <w:rPr>
                <w:rFonts w:ascii="Times New Roman" w:hAnsi="Times New Roman" w:cs="Times New Roman"/>
                <w:b w:val="0"/>
                <w:bCs/>
                <w:sz w:val="24"/>
                <w:szCs w:val="24"/>
              </w:rPr>
            </w:pPr>
            <w:r>
              <w:rPr>
                <w:rFonts w:ascii="Times New Roman" w:hAnsi="Times New Roman" w:cs="Times New Roman"/>
                <w:b w:val="0"/>
                <w:sz w:val="24"/>
                <w:szCs w:val="24"/>
              </w:rPr>
              <w:t>с. Никольское 1-е</w:t>
            </w:r>
            <w:r>
              <w:rPr>
                <w:rFonts w:ascii="Times New Roman" w:hAnsi="Times New Roman" w:cs="Times New Roman"/>
                <w:b w:val="0"/>
                <w:bCs/>
                <w:sz w:val="24"/>
                <w:szCs w:val="24"/>
              </w:rPr>
              <w:t xml:space="preserve"> </w:t>
            </w:r>
          </w:p>
          <w:p w:rsidR="00E7104C" w:rsidRDefault="00E7104C" w:rsidP="00356223">
            <w:pPr>
              <w:pStyle w:val="-"/>
              <w:spacing w:before="0" w:after="0"/>
              <w:jc w:val="left"/>
              <w:rPr>
                <w:rFonts w:ascii="Times New Roman" w:hAnsi="Times New Roman" w:cs="Times New Roman"/>
                <w:b w:val="0"/>
                <w:sz w:val="22"/>
                <w:szCs w:val="22"/>
              </w:rPr>
            </w:pPr>
            <w:r>
              <w:rPr>
                <w:rFonts w:ascii="Times New Roman" w:hAnsi="Times New Roman" w:cs="Times New Roman"/>
                <w:b w:val="0"/>
                <w:bCs/>
                <w:sz w:val="24"/>
                <w:szCs w:val="24"/>
              </w:rPr>
              <w:t>х. Горюшкин</w:t>
            </w:r>
          </w:p>
        </w:tc>
        <w:tc>
          <w:tcPr>
            <w:tcW w:w="2700" w:type="dxa"/>
          </w:tcPr>
          <w:p w:rsidR="00E7104C" w:rsidRDefault="00E7104C" w:rsidP="00356223">
            <w:pPr>
              <w:pStyle w:val="20"/>
              <w:jc w:val="center"/>
              <w:rPr>
                <w:sz w:val="22"/>
                <w:szCs w:val="22"/>
              </w:rPr>
            </w:pPr>
            <w:r>
              <w:rPr>
                <w:sz w:val="22"/>
                <w:szCs w:val="22"/>
              </w:rPr>
              <w:t>АТСК 50/200, абон. -196</w:t>
            </w:r>
          </w:p>
          <w:p w:rsidR="00E7104C" w:rsidRDefault="00E7104C" w:rsidP="00356223">
            <w:pPr>
              <w:pStyle w:val="20"/>
              <w:jc w:val="center"/>
              <w:rPr>
                <w:sz w:val="22"/>
                <w:szCs w:val="22"/>
              </w:rPr>
            </w:pPr>
            <w:r>
              <w:rPr>
                <w:sz w:val="22"/>
                <w:szCs w:val="22"/>
              </w:rPr>
              <w:t>абон. - 4</w:t>
            </w:r>
          </w:p>
        </w:tc>
        <w:tc>
          <w:tcPr>
            <w:tcW w:w="1903" w:type="dxa"/>
          </w:tcPr>
          <w:p w:rsidR="00E7104C" w:rsidRDefault="00E7104C" w:rsidP="00356223">
            <w:pPr>
              <w:pStyle w:val="20"/>
              <w:jc w:val="center"/>
              <w:rPr>
                <w:sz w:val="22"/>
                <w:szCs w:val="22"/>
              </w:rPr>
            </w:pPr>
            <w:r>
              <w:rPr>
                <w:sz w:val="22"/>
                <w:szCs w:val="22"/>
              </w:rPr>
              <w:t>80</w:t>
            </w:r>
          </w:p>
          <w:p w:rsidR="00E7104C" w:rsidRDefault="00E7104C" w:rsidP="00356223">
            <w:pPr>
              <w:pStyle w:val="20"/>
              <w:jc w:val="center"/>
              <w:rPr>
                <w:sz w:val="22"/>
                <w:szCs w:val="22"/>
              </w:rPr>
            </w:pPr>
            <w:r>
              <w:rPr>
                <w:sz w:val="22"/>
                <w:szCs w:val="22"/>
              </w:rPr>
              <w:t>-</w:t>
            </w:r>
          </w:p>
        </w:tc>
      </w:tr>
    </w:tbl>
    <w:p w:rsidR="00E7104C" w:rsidRDefault="00E7104C" w:rsidP="00E7104C">
      <w:pPr>
        <w:widowControl w:val="0"/>
        <w:spacing w:line="360" w:lineRule="auto"/>
        <w:ind w:firstLine="709"/>
        <w:jc w:val="both"/>
      </w:pPr>
      <w:r>
        <w:t>В селе Никольское 1-е сельского поселения установлен  таксофон, пользуются пр</w:t>
      </w:r>
      <w:r>
        <w:t>о</w:t>
      </w:r>
      <w:r>
        <w:t>водной радиосвязью 15 % населения. На территории Никольского 1-го сельского посел</w:t>
      </w:r>
      <w:r>
        <w:t>е</w:t>
      </w:r>
      <w:r>
        <w:t>ния доступна сотовая связь  Мегафон, Билайн, МТС, Теле-2; предоставлены услуги дост</w:t>
      </w:r>
      <w:r>
        <w:t>у</w:t>
      </w:r>
      <w:r>
        <w:t xml:space="preserve">па в Интернет по технологиям </w:t>
      </w:r>
      <w:r>
        <w:rPr>
          <w:lang w:val="en-US"/>
        </w:rPr>
        <w:t>ADSL</w:t>
      </w:r>
      <w:r>
        <w:t xml:space="preserve"> и </w:t>
      </w:r>
      <w:r>
        <w:rPr>
          <w:lang w:val="en-US"/>
        </w:rPr>
        <w:t>Dial</w:t>
      </w:r>
      <w:r>
        <w:t>-</w:t>
      </w:r>
      <w:r>
        <w:rPr>
          <w:lang w:val="en-US"/>
        </w:rPr>
        <w:t>up</w:t>
      </w:r>
      <w:r>
        <w:t>. Это обеспечивает широкое распростран</w:t>
      </w:r>
      <w:r>
        <w:t>е</w:t>
      </w:r>
      <w:r>
        <w:t>ние компьютерных и Интернет - технологий на территории района, доступ граждан к и</w:t>
      </w:r>
      <w:r>
        <w:t>н</w:t>
      </w:r>
      <w:r>
        <w:t>формации, затрагивающей их права и свободы, формированию информационной культ</w:t>
      </w:r>
      <w:r>
        <w:t>у</w:t>
      </w:r>
      <w:r>
        <w:t>ры нас</w:t>
      </w:r>
      <w:r>
        <w:t>е</w:t>
      </w:r>
      <w:r>
        <w:t xml:space="preserve">ления. </w:t>
      </w:r>
    </w:p>
    <w:p w:rsidR="00CF69C3" w:rsidRDefault="00CF69C3" w:rsidP="00CF69C3">
      <w:pPr>
        <w:widowControl w:val="0"/>
        <w:spacing w:line="360" w:lineRule="auto"/>
        <w:ind w:firstLine="709"/>
        <w:jc w:val="both"/>
      </w:pPr>
      <w:r>
        <w:t>На территории сельского поселения, северо-восточнее родника «Рушкин колодезь» размещены (с. Никольское 1-1):</w:t>
      </w:r>
    </w:p>
    <w:p w:rsidR="00CF69C3" w:rsidRDefault="00CF69C3" w:rsidP="00E7104C">
      <w:pPr>
        <w:widowControl w:val="0"/>
        <w:spacing w:line="360" w:lineRule="auto"/>
        <w:ind w:firstLine="709"/>
        <w:jc w:val="both"/>
      </w:pPr>
    </w:p>
    <w:p w:rsidR="00FD5D33" w:rsidRDefault="00FD5D33" w:rsidP="00E7104C">
      <w:pPr>
        <w:widowControl w:val="0"/>
        <w:spacing w:line="360" w:lineRule="auto"/>
        <w:ind w:firstLine="709"/>
        <w:jc w:val="both"/>
      </w:pPr>
    </w:p>
    <w:p w:rsidR="00FD5D33" w:rsidRDefault="00FD5D33" w:rsidP="00E7104C">
      <w:pPr>
        <w:widowControl w:val="0"/>
        <w:spacing w:line="360" w:lineRule="auto"/>
        <w:ind w:firstLine="709"/>
        <w:jc w:val="both"/>
      </w:pPr>
    </w:p>
    <w:p w:rsidR="00FD5D33" w:rsidRDefault="00FD5D33" w:rsidP="00FD5D33">
      <w:pPr>
        <w:pStyle w:val="20"/>
        <w:jc w:val="center"/>
        <w:rPr>
          <w:b/>
          <w:bCs/>
          <w:sz w:val="24"/>
        </w:rPr>
      </w:pPr>
    </w:p>
    <w:p w:rsidR="00FD5D33" w:rsidRDefault="00FD5D33" w:rsidP="00FD5D33">
      <w:pPr>
        <w:pStyle w:val="20"/>
        <w:jc w:val="center"/>
        <w:rPr>
          <w:b/>
          <w:bCs/>
          <w:sz w:val="24"/>
        </w:rPr>
      </w:pPr>
    </w:p>
    <w:p w:rsidR="00FD5D33" w:rsidRDefault="00FD5D33" w:rsidP="00FD5D33">
      <w:pPr>
        <w:pStyle w:val="20"/>
        <w:jc w:val="center"/>
        <w:rPr>
          <w:b/>
          <w:bCs/>
          <w:sz w:val="24"/>
        </w:rPr>
      </w:pPr>
    </w:p>
    <w:p w:rsidR="00FD5D33" w:rsidRDefault="00FD5D33" w:rsidP="00FD5D33">
      <w:pPr>
        <w:pStyle w:val="20"/>
        <w:jc w:val="center"/>
        <w:rPr>
          <w:b/>
          <w:bCs/>
          <w:sz w:val="24"/>
        </w:rPr>
      </w:pPr>
      <w:r>
        <w:rPr>
          <w:b/>
          <w:bCs/>
          <w:sz w:val="24"/>
        </w:rPr>
        <w:t>Карта (схема) существующих и планируемых границ земель инженерной инфр</w:t>
      </w:r>
      <w:r>
        <w:rPr>
          <w:b/>
          <w:bCs/>
          <w:sz w:val="24"/>
        </w:rPr>
        <w:t>а</w:t>
      </w:r>
      <w:r>
        <w:rPr>
          <w:b/>
          <w:bCs/>
          <w:sz w:val="24"/>
        </w:rPr>
        <w:t>структуры (связь и вод</w:t>
      </w:r>
      <w:r>
        <w:rPr>
          <w:b/>
          <w:bCs/>
          <w:sz w:val="24"/>
        </w:rPr>
        <w:t>о</w:t>
      </w:r>
      <w:r>
        <w:rPr>
          <w:b/>
          <w:bCs/>
          <w:sz w:val="24"/>
        </w:rPr>
        <w:t>снабжение)</w:t>
      </w:r>
    </w:p>
    <w:p w:rsidR="00FD5D33" w:rsidRDefault="00FD5D33" w:rsidP="00E7104C">
      <w:pPr>
        <w:widowControl w:val="0"/>
        <w:spacing w:line="360" w:lineRule="auto"/>
        <w:ind w:firstLine="709"/>
        <w:jc w:val="both"/>
      </w:pPr>
    </w:p>
    <w:p w:rsidR="00FD5D33" w:rsidRDefault="00FD5D33" w:rsidP="00E7104C">
      <w:pPr>
        <w:widowControl w:val="0"/>
        <w:spacing w:line="360" w:lineRule="auto"/>
        <w:ind w:firstLine="709"/>
        <w:jc w:val="both"/>
      </w:pPr>
    </w:p>
    <w:p w:rsidR="00FD5D33" w:rsidRDefault="00FD5D33" w:rsidP="00E7104C">
      <w:pPr>
        <w:widowControl w:val="0"/>
        <w:spacing w:line="360" w:lineRule="auto"/>
        <w:ind w:firstLine="709"/>
        <w:jc w:val="both"/>
      </w:pPr>
    </w:p>
    <w:p w:rsidR="00FD5D33" w:rsidRDefault="00FD5D33" w:rsidP="00E7104C">
      <w:pPr>
        <w:widowControl w:val="0"/>
        <w:spacing w:line="360" w:lineRule="auto"/>
        <w:ind w:firstLine="709"/>
        <w:jc w:val="both"/>
      </w:pPr>
    </w:p>
    <w:p w:rsidR="00FD5D33" w:rsidRDefault="00FD5D33" w:rsidP="00E7104C">
      <w:pPr>
        <w:widowControl w:val="0"/>
        <w:spacing w:line="360" w:lineRule="auto"/>
        <w:ind w:firstLine="709"/>
        <w:jc w:val="both"/>
      </w:pPr>
    </w:p>
    <w:p w:rsidR="00FD5D33" w:rsidRDefault="00FD5D33" w:rsidP="00E7104C">
      <w:pPr>
        <w:widowControl w:val="0"/>
        <w:spacing w:line="360" w:lineRule="auto"/>
        <w:ind w:firstLine="709"/>
        <w:jc w:val="both"/>
      </w:pPr>
    </w:p>
    <w:p w:rsidR="00FD5D33" w:rsidRDefault="00254B28" w:rsidP="00E7104C">
      <w:pPr>
        <w:widowControl w:val="0"/>
        <w:spacing w:line="360" w:lineRule="auto"/>
        <w:ind w:firstLine="709"/>
        <w:jc w:val="both"/>
      </w:pPr>
      <w:r>
        <w:rPr>
          <w:noProof/>
        </w:rPr>
        <w:drawing>
          <wp:anchor distT="0" distB="0" distL="114300" distR="114300" simplePos="0" relativeHeight="251660800" behindDoc="0" locked="0" layoutInCell="1" allowOverlap="1">
            <wp:simplePos x="0" y="0"/>
            <wp:positionH relativeFrom="column">
              <wp:posOffset>-369570</wp:posOffset>
            </wp:positionH>
            <wp:positionV relativeFrom="paragraph">
              <wp:posOffset>154940</wp:posOffset>
            </wp:positionV>
            <wp:extent cx="6381750" cy="4163060"/>
            <wp:effectExtent l="19050" t="0" r="0" b="0"/>
            <wp:wrapTopAndBottom/>
            <wp:docPr id="96" name="Рисунок 96" descr="СвязьВодоснаб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СвязьВодоснабжение"/>
                    <pic:cNvPicPr>
                      <a:picLocks noChangeAspect="1" noChangeArrowheads="1"/>
                    </pic:cNvPicPr>
                  </pic:nvPicPr>
                  <pic:blipFill>
                    <a:blip r:embed="rId19" cstate="print"/>
                    <a:srcRect/>
                    <a:stretch>
                      <a:fillRect/>
                    </a:stretch>
                  </pic:blipFill>
                  <pic:spPr bwMode="auto">
                    <a:xfrm>
                      <a:off x="0" y="0"/>
                      <a:ext cx="6381750" cy="4163060"/>
                    </a:xfrm>
                    <a:prstGeom prst="rect">
                      <a:avLst/>
                    </a:prstGeom>
                    <a:noFill/>
                    <a:ln w="9525">
                      <a:noFill/>
                      <a:miter lim="800000"/>
                      <a:headEnd/>
                      <a:tailEnd/>
                    </a:ln>
                  </pic:spPr>
                </pic:pic>
              </a:graphicData>
            </a:graphic>
          </wp:anchor>
        </w:drawing>
      </w:r>
    </w:p>
    <w:p w:rsidR="00FD5D33" w:rsidRDefault="00FD5D33" w:rsidP="00E7104C">
      <w:pPr>
        <w:widowControl w:val="0"/>
        <w:spacing w:line="360" w:lineRule="auto"/>
        <w:ind w:firstLine="709"/>
        <w:jc w:val="both"/>
      </w:pPr>
    </w:p>
    <w:p w:rsidR="00FD5D33" w:rsidRDefault="00FD5D33" w:rsidP="00E7104C">
      <w:pPr>
        <w:widowControl w:val="0"/>
        <w:spacing w:line="360" w:lineRule="auto"/>
        <w:ind w:firstLine="709"/>
        <w:jc w:val="both"/>
      </w:pPr>
    </w:p>
    <w:p w:rsidR="00FD5D33" w:rsidRDefault="00FD5D33" w:rsidP="00E7104C">
      <w:pPr>
        <w:widowControl w:val="0"/>
        <w:spacing w:line="360" w:lineRule="auto"/>
        <w:ind w:firstLine="709"/>
        <w:jc w:val="both"/>
      </w:pPr>
    </w:p>
    <w:p w:rsidR="00FD5D33" w:rsidRDefault="00FD5D33" w:rsidP="00E7104C">
      <w:pPr>
        <w:widowControl w:val="0"/>
        <w:spacing w:line="360" w:lineRule="auto"/>
        <w:ind w:firstLine="709"/>
        <w:jc w:val="both"/>
      </w:pPr>
    </w:p>
    <w:p w:rsidR="00FD5D33" w:rsidRDefault="00FD5D33" w:rsidP="00E7104C">
      <w:pPr>
        <w:widowControl w:val="0"/>
        <w:spacing w:line="360" w:lineRule="auto"/>
        <w:ind w:firstLine="709"/>
        <w:jc w:val="both"/>
      </w:pPr>
    </w:p>
    <w:p w:rsidR="00CF69C3" w:rsidRDefault="00CF69C3" w:rsidP="00CF69C3">
      <w:pPr>
        <w:widowControl w:val="0"/>
        <w:spacing w:line="360" w:lineRule="auto"/>
        <w:ind w:firstLine="709"/>
        <w:jc w:val="both"/>
      </w:pPr>
      <w:r>
        <w:t>- 1 радиотелевизионная станция;</w:t>
      </w:r>
    </w:p>
    <w:p w:rsidR="00CF69C3" w:rsidRDefault="00CF69C3" w:rsidP="00CF69C3">
      <w:pPr>
        <w:widowControl w:val="0"/>
        <w:spacing w:line="360" w:lineRule="auto"/>
        <w:ind w:firstLine="709"/>
        <w:jc w:val="both"/>
      </w:pPr>
      <w:r>
        <w:t>- 1 вышка сотовой связи 1- Теле 2.</w:t>
      </w:r>
    </w:p>
    <w:p w:rsidR="00E7104C" w:rsidRDefault="00E7104C" w:rsidP="00E7104C">
      <w:pPr>
        <w:pStyle w:val="31"/>
      </w:pPr>
      <w:r>
        <w:t xml:space="preserve">          По территории Никольского 1-го сельского поселения проходит </w:t>
      </w:r>
      <w:r>
        <w:rPr>
          <w:b/>
        </w:rPr>
        <w:t>кабель связи   КСПП 2×2×0,9</w:t>
      </w:r>
      <w:r>
        <w:t xml:space="preserve"> от с. Краснополье на с. Воробьевка через с. Никольское 1-е. </w:t>
      </w:r>
    </w:p>
    <w:p w:rsidR="00CF69C3" w:rsidRDefault="00CF69C3" w:rsidP="00CF69C3">
      <w:pPr>
        <w:pStyle w:val="S4"/>
      </w:pPr>
      <w:r>
        <w:t>работы для эфирной трансляции общероссийских, обязательных общедосту</w:t>
      </w:r>
      <w:r>
        <w:t>п</w:t>
      </w:r>
      <w:r>
        <w:t>ных телеканалов и радиоканалов: строительство радиотелевизионных станций (цифровое ТV) в населенных пунктах:</w:t>
      </w:r>
    </w:p>
    <w:p w:rsidR="00CF69C3" w:rsidRDefault="00CF69C3" w:rsidP="00CF69C3">
      <w:pPr>
        <w:spacing w:line="360" w:lineRule="auto"/>
        <w:ind w:firstLine="284"/>
        <w:jc w:val="both"/>
      </w:pPr>
      <w:r>
        <w:t xml:space="preserve"> - с. Воробьевка (Воробьевское сельское поселение);</w:t>
      </w:r>
    </w:p>
    <w:p w:rsidR="00CF69C3" w:rsidRDefault="00CF69C3" w:rsidP="00CF69C3">
      <w:pPr>
        <w:spacing w:line="360" w:lineRule="auto"/>
        <w:ind w:firstLine="284"/>
        <w:jc w:val="both"/>
      </w:pPr>
      <w:r>
        <w:t xml:space="preserve"> - с. Нижний Бык (Верхнебыковское сельское поселение);</w:t>
      </w:r>
    </w:p>
    <w:p w:rsidR="00CF69C3" w:rsidRDefault="00CF69C3" w:rsidP="00CF69C3">
      <w:pPr>
        <w:spacing w:line="360" w:lineRule="auto"/>
        <w:ind w:firstLine="284"/>
        <w:jc w:val="both"/>
        <w:rPr>
          <w:bCs/>
        </w:rPr>
      </w:pPr>
      <w:r>
        <w:t xml:space="preserve"> - </w:t>
      </w:r>
      <w:r>
        <w:rPr>
          <w:bCs/>
        </w:rPr>
        <w:t>пос. ц.у. с-за «Воробьевский» (Квашинское сельское поселение);</w:t>
      </w:r>
    </w:p>
    <w:p w:rsidR="00CF69C3" w:rsidRDefault="00CF69C3" w:rsidP="00CF69C3">
      <w:pPr>
        <w:spacing w:line="360" w:lineRule="auto"/>
        <w:ind w:firstLine="284"/>
        <w:jc w:val="both"/>
        <w:rPr>
          <w:bCs/>
        </w:rPr>
      </w:pPr>
      <w:r>
        <w:rPr>
          <w:bCs/>
        </w:rPr>
        <w:t xml:space="preserve"> - с. Краснополье (Краснопольское сельское поселение);</w:t>
      </w:r>
    </w:p>
    <w:p w:rsidR="00CF69C3" w:rsidRDefault="00CF69C3" w:rsidP="00CF69C3">
      <w:pPr>
        <w:spacing w:line="360" w:lineRule="auto"/>
        <w:ind w:firstLine="284"/>
        <w:jc w:val="both"/>
        <w:rPr>
          <w:bCs/>
        </w:rPr>
      </w:pPr>
      <w:r>
        <w:rPr>
          <w:bCs/>
        </w:rPr>
        <w:t xml:space="preserve"> - с. Никольское 1-е (Никольское 1-е сельское поселение);</w:t>
      </w:r>
    </w:p>
    <w:p w:rsidR="00E7104C" w:rsidRDefault="00E7104C" w:rsidP="00E7104C">
      <w:pPr>
        <w:pStyle w:val="20"/>
        <w:spacing w:line="360" w:lineRule="auto"/>
        <w:jc w:val="both"/>
        <w:rPr>
          <w:b/>
          <w:bCs/>
          <w:sz w:val="24"/>
        </w:rPr>
      </w:pPr>
      <w:r>
        <w:rPr>
          <w:b/>
          <w:bCs/>
          <w:sz w:val="26"/>
        </w:rPr>
        <w:t xml:space="preserve">                                 Мероприятия</w:t>
      </w:r>
      <w:r>
        <w:rPr>
          <w:sz w:val="24"/>
        </w:rPr>
        <w:t xml:space="preserve"> </w:t>
      </w:r>
      <w:r>
        <w:rPr>
          <w:b/>
          <w:bCs/>
          <w:sz w:val="24"/>
        </w:rPr>
        <w:t>по улучшению качества связи:</w:t>
      </w:r>
    </w:p>
    <w:p w:rsidR="00CF69C3" w:rsidRDefault="00CF69C3" w:rsidP="00CF69C3">
      <w:pPr>
        <w:pStyle w:val="S4"/>
      </w:pPr>
      <w:r>
        <w:t>● Строительство радиотелевизионной станции (цифровое ТV) вс. Никольское 1-е, для эфирной трансляции общероссийских, обязательных общедоступных телек</w:t>
      </w:r>
      <w:r>
        <w:t>а</w:t>
      </w:r>
      <w:r>
        <w:t>налов и радиоканалов;</w:t>
      </w:r>
    </w:p>
    <w:p w:rsidR="00E7104C" w:rsidRDefault="00E7104C" w:rsidP="00E7104C">
      <w:pPr>
        <w:pStyle w:val="S4"/>
      </w:pPr>
      <w:r>
        <w:t>● Замена сельских станций АТС типа АТСК 50/200 на электронные до 2014 г</w:t>
      </w:r>
      <w:r>
        <w:t>о</w:t>
      </w:r>
      <w:r>
        <w:t>да;</w:t>
      </w:r>
    </w:p>
    <w:p w:rsidR="00E7104C" w:rsidRDefault="00E7104C" w:rsidP="00E7104C">
      <w:pPr>
        <w:pStyle w:val="S4"/>
      </w:pPr>
      <w:r>
        <w:t>●  Установка платформ ШПД и IРТВ на сельских АТС.</w:t>
      </w:r>
    </w:p>
    <w:p w:rsidR="00FD5D33" w:rsidRDefault="00FD5D33" w:rsidP="00E7104C">
      <w:pPr>
        <w:pStyle w:val="20"/>
        <w:ind w:firstLine="567"/>
        <w:jc w:val="center"/>
        <w:rPr>
          <w:b/>
          <w:bCs/>
          <w:i/>
          <w:iCs/>
          <w:sz w:val="26"/>
        </w:rPr>
      </w:pPr>
    </w:p>
    <w:p w:rsidR="00E7104C" w:rsidRDefault="00E7104C" w:rsidP="00E7104C">
      <w:pPr>
        <w:pStyle w:val="20"/>
        <w:ind w:firstLine="567"/>
        <w:jc w:val="center"/>
        <w:rPr>
          <w:b/>
          <w:bCs/>
          <w:i/>
          <w:iCs/>
          <w:sz w:val="26"/>
        </w:rPr>
      </w:pPr>
      <w:r>
        <w:rPr>
          <w:b/>
          <w:bCs/>
          <w:i/>
          <w:iCs/>
          <w:sz w:val="26"/>
        </w:rPr>
        <w:t>Водоснабжение</w:t>
      </w:r>
    </w:p>
    <w:p w:rsidR="00E7104C" w:rsidRDefault="00E7104C" w:rsidP="00E7104C">
      <w:pPr>
        <w:pStyle w:val="20"/>
        <w:ind w:firstLine="567"/>
        <w:jc w:val="center"/>
        <w:rPr>
          <w:b/>
          <w:bCs/>
          <w:i/>
          <w:iCs/>
          <w:sz w:val="26"/>
        </w:rPr>
      </w:pPr>
    </w:p>
    <w:p w:rsidR="00E7104C" w:rsidRDefault="00E7104C" w:rsidP="00E7104C">
      <w:pPr>
        <w:shd w:val="clear" w:color="auto" w:fill="FFFFFF"/>
        <w:spacing w:line="360" w:lineRule="auto"/>
        <w:ind w:firstLine="567"/>
        <w:jc w:val="both"/>
      </w:pPr>
      <w:r>
        <w:t xml:space="preserve">В качестве источников водоснабжения </w:t>
      </w:r>
      <w:r>
        <w:rPr>
          <w:snapToGrid w:val="0"/>
          <w:szCs w:val="28"/>
        </w:rPr>
        <w:t xml:space="preserve">в Воробьевском муниципальном районе </w:t>
      </w:r>
      <w:r>
        <w:t xml:space="preserve"> и</w:t>
      </w:r>
      <w:r>
        <w:t>с</w:t>
      </w:r>
      <w:r>
        <w:t>пользуются подземные воды, добываемые из глубинных водоносных горизонтов через а</w:t>
      </w:r>
      <w:r>
        <w:t>р</w:t>
      </w:r>
      <w:r>
        <w:t>тезиа</w:t>
      </w:r>
      <w:r>
        <w:t>н</w:t>
      </w:r>
      <w:r>
        <w:t xml:space="preserve">ские скважины. </w:t>
      </w:r>
    </w:p>
    <w:p w:rsidR="00E7104C" w:rsidRDefault="00E7104C" w:rsidP="00E7104C">
      <w:pPr>
        <w:pStyle w:val="12"/>
        <w:suppressLineNumbers w:val="0"/>
        <w:tabs>
          <w:tab w:val="left" w:pos="2156"/>
        </w:tabs>
        <w:suppressAutoHyphens w:val="0"/>
        <w:spacing w:line="360" w:lineRule="auto"/>
      </w:pPr>
      <w:r>
        <w:t>Население Никольского 1-го сельского поселения обеспечено хозяйственно-питьевой  водой, во всех населенных пунктах проложены водопроводные сети.</w:t>
      </w:r>
    </w:p>
    <w:p w:rsidR="00E7104C" w:rsidRDefault="00E7104C" w:rsidP="00E7104C">
      <w:pPr>
        <w:pStyle w:val="12"/>
        <w:suppressLineNumbers w:val="0"/>
        <w:tabs>
          <w:tab w:val="left" w:pos="2156"/>
        </w:tabs>
        <w:suppressAutoHyphens w:val="0"/>
        <w:spacing w:line="360" w:lineRule="auto"/>
        <w:rPr>
          <w:rFonts w:cs="Times New Roman"/>
          <w:szCs w:val="24"/>
          <w:lang w:eastAsia="ru-RU"/>
        </w:rPr>
      </w:pPr>
      <w:r>
        <w:rPr>
          <w:b/>
        </w:rPr>
        <w:t>В селе Никольское 1-е:</w:t>
      </w:r>
      <w:r>
        <w:t xml:space="preserve"> северо-восточнее жилой застройки </w:t>
      </w:r>
      <w:r>
        <w:rPr>
          <w:rFonts w:ascii="TimesNewRomanPSMT" w:hAnsi="TimesNewRomanPSMT" w:cs="TimesNewRomanPSMT"/>
          <w:color w:val="000000"/>
          <w:szCs w:val="22"/>
        </w:rPr>
        <w:t>находится 1 башня Ро</w:t>
      </w:r>
      <w:r>
        <w:rPr>
          <w:rFonts w:ascii="TimesNewRomanPSMT" w:hAnsi="TimesNewRomanPSMT" w:cs="TimesNewRomanPSMT"/>
          <w:color w:val="000000"/>
          <w:szCs w:val="22"/>
        </w:rPr>
        <w:t>ж</w:t>
      </w:r>
      <w:r>
        <w:rPr>
          <w:rFonts w:ascii="TimesNewRomanPSMT" w:hAnsi="TimesNewRomanPSMT" w:cs="TimesNewRomanPSMT"/>
          <w:color w:val="000000"/>
          <w:szCs w:val="22"/>
        </w:rPr>
        <w:t xml:space="preserve">новского и 1 артскважина. </w:t>
      </w:r>
      <w:r>
        <w:rPr>
          <w:rFonts w:cs="Times New Roman"/>
          <w:szCs w:val="24"/>
          <w:lang w:eastAsia="ru-RU"/>
        </w:rPr>
        <w:t xml:space="preserve">Техническое состояние: </w:t>
      </w:r>
      <w:r>
        <w:rPr>
          <w:rFonts w:cs="Times New Roman"/>
          <w:b/>
          <w:szCs w:val="24"/>
          <w:lang w:eastAsia="ru-RU"/>
        </w:rPr>
        <w:t>башни</w:t>
      </w:r>
      <w:r>
        <w:rPr>
          <w:rFonts w:cs="Times New Roman"/>
          <w:szCs w:val="24"/>
          <w:lang w:eastAsia="ru-RU"/>
        </w:rPr>
        <w:t xml:space="preserve"> Рожновского (1990 г.) - удовл</w:t>
      </w:r>
      <w:r>
        <w:rPr>
          <w:rFonts w:cs="Times New Roman"/>
          <w:szCs w:val="24"/>
          <w:lang w:eastAsia="ru-RU"/>
        </w:rPr>
        <w:t>е</w:t>
      </w:r>
      <w:r>
        <w:rPr>
          <w:rFonts w:cs="Times New Roman"/>
          <w:szCs w:val="24"/>
          <w:lang w:eastAsia="ru-RU"/>
        </w:rPr>
        <w:t xml:space="preserve">творительное, </w:t>
      </w:r>
      <w:r>
        <w:rPr>
          <w:rFonts w:cs="Times New Roman"/>
          <w:b/>
          <w:szCs w:val="24"/>
          <w:lang w:eastAsia="ru-RU"/>
        </w:rPr>
        <w:t xml:space="preserve">скважины </w:t>
      </w:r>
      <w:r>
        <w:rPr>
          <w:rFonts w:cs="Times New Roman"/>
          <w:szCs w:val="24"/>
          <w:lang w:eastAsia="ru-RU"/>
        </w:rPr>
        <w:t>– 3-и (1999 г.) -  удовлетворительное. Срок эксплуатации объе</w:t>
      </w:r>
      <w:r>
        <w:rPr>
          <w:rFonts w:cs="Times New Roman"/>
          <w:szCs w:val="24"/>
          <w:lang w:eastAsia="ru-RU"/>
        </w:rPr>
        <w:t>к</w:t>
      </w:r>
      <w:r>
        <w:rPr>
          <w:rFonts w:cs="Times New Roman"/>
          <w:szCs w:val="24"/>
          <w:lang w:eastAsia="ru-RU"/>
        </w:rPr>
        <w:t>тов вод</w:t>
      </w:r>
      <w:r>
        <w:rPr>
          <w:rFonts w:cs="Times New Roman"/>
          <w:szCs w:val="24"/>
          <w:lang w:eastAsia="ru-RU"/>
        </w:rPr>
        <w:t>о</w:t>
      </w:r>
      <w:r>
        <w:rPr>
          <w:rFonts w:cs="Times New Roman"/>
          <w:szCs w:val="24"/>
          <w:lang w:eastAsia="ru-RU"/>
        </w:rPr>
        <w:t xml:space="preserve">снабжения от 10 до 20 лет. </w:t>
      </w:r>
    </w:p>
    <w:p w:rsidR="00E7104C" w:rsidRDefault="00E7104C" w:rsidP="00E7104C">
      <w:pPr>
        <w:pStyle w:val="21"/>
        <w:tabs>
          <w:tab w:val="left" w:pos="2156"/>
        </w:tabs>
        <w:spacing w:line="360" w:lineRule="auto"/>
      </w:pPr>
      <w:r>
        <w:t xml:space="preserve">Протяженность водопроводных сетей на 01.01.2010 года – 1,4 км </w:t>
      </w:r>
      <w:r>
        <w:rPr>
          <w:rFonts w:ascii="TimesNewRomanPSMT" w:hAnsi="TimesNewRomanPSMT" w:cs="TimesNewRomanPSMT"/>
          <w:color w:val="000000"/>
          <w:szCs w:val="22"/>
        </w:rPr>
        <w:t xml:space="preserve">(год постройки – 1978) </w:t>
      </w:r>
      <w:r>
        <w:t>техническое состояние водопроводных сетей - удовлетворительное, срок эксплуат</w:t>
      </w:r>
      <w:r>
        <w:t>а</w:t>
      </w:r>
      <w:r>
        <w:t xml:space="preserve">ции 30 лет. </w:t>
      </w:r>
    </w:p>
    <w:p w:rsidR="00E7104C" w:rsidRDefault="00E7104C" w:rsidP="00E7104C">
      <w:pPr>
        <w:pStyle w:val="12"/>
        <w:suppressLineNumbers w:val="0"/>
        <w:tabs>
          <w:tab w:val="left" w:pos="2156"/>
        </w:tabs>
        <w:suppressAutoHyphens w:val="0"/>
        <w:spacing w:line="360" w:lineRule="auto"/>
      </w:pPr>
      <w:r>
        <w:t>Подключено к водопроводу - 26 домовладений (64 человека); пользуются уличными колонками - 6 домовладений (18 человек); пользуются личными колодцами - 408 дом</w:t>
      </w:r>
      <w:r>
        <w:t>о</w:t>
      </w:r>
      <w:r>
        <w:t>владений (1047 человека), на территории 24 общественных колодца.</w:t>
      </w:r>
    </w:p>
    <w:p w:rsidR="00E7104C" w:rsidRDefault="00E7104C" w:rsidP="00E7104C">
      <w:pPr>
        <w:pStyle w:val="12"/>
        <w:suppressLineNumbers w:val="0"/>
        <w:tabs>
          <w:tab w:val="left" w:pos="2156"/>
        </w:tabs>
        <w:suppressAutoHyphens w:val="0"/>
        <w:spacing w:line="360" w:lineRule="auto"/>
      </w:pPr>
      <w:r>
        <w:t>На территории хутора Горюшкин нет централизованного водоснабжения, пользую</w:t>
      </w:r>
      <w:r>
        <w:t>т</w:t>
      </w:r>
      <w:r>
        <w:t>ся личными колодцами - 15 дом</w:t>
      </w:r>
      <w:r>
        <w:t>о</w:t>
      </w:r>
      <w:r>
        <w:t>владений (54 человека).</w:t>
      </w:r>
    </w:p>
    <w:p w:rsidR="00E7104C" w:rsidRDefault="00E7104C" w:rsidP="00E7104C">
      <w:pPr>
        <w:pStyle w:val="12"/>
        <w:suppressLineNumbers w:val="0"/>
        <w:tabs>
          <w:tab w:val="left" w:pos="2156"/>
        </w:tabs>
        <w:suppressAutoHyphens w:val="0"/>
        <w:spacing w:line="360" w:lineRule="auto"/>
        <w:rPr>
          <w:rFonts w:cs="Times New Roman"/>
          <w:szCs w:val="24"/>
          <w:lang w:eastAsia="ru-RU"/>
        </w:rPr>
      </w:pPr>
      <w:r>
        <w:rPr>
          <w:rFonts w:cs="Times New Roman"/>
          <w:szCs w:val="24"/>
          <w:lang w:eastAsia="ru-RU"/>
        </w:rPr>
        <w:t>Обеспеченность централизованным водоснабжением – 5,3%, водопроводная сеть имеет  20% износа, это влечет за собой ненадежность работы всей системы, а также, вследствие  аварийности на сетях, возникновение вторичных з</w:t>
      </w:r>
      <w:r>
        <w:rPr>
          <w:rFonts w:cs="Times New Roman"/>
          <w:szCs w:val="24"/>
          <w:lang w:eastAsia="ru-RU"/>
        </w:rPr>
        <w:t>а</w:t>
      </w:r>
      <w:r>
        <w:rPr>
          <w:rFonts w:cs="Times New Roman"/>
          <w:szCs w:val="24"/>
          <w:lang w:eastAsia="ru-RU"/>
        </w:rPr>
        <w:t>грязнений, снижающих качество воды. Качество воды не соответствует требованиям СанПиН.1.4.1074-01 «Пить</w:t>
      </w:r>
      <w:r>
        <w:rPr>
          <w:rFonts w:cs="Times New Roman"/>
          <w:szCs w:val="24"/>
          <w:lang w:eastAsia="ru-RU"/>
        </w:rPr>
        <w:t>е</w:t>
      </w:r>
      <w:r>
        <w:rPr>
          <w:rFonts w:cs="Times New Roman"/>
          <w:szCs w:val="24"/>
          <w:lang w:eastAsia="ru-RU"/>
        </w:rPr>
        <w:t>вая вода», ГН 2.1.5.1315-2003 «Предельнодопустимые концентр</w:t>
      </w:r>
      <w:r>
        <w:rPr>
          <w:rFonts w:cs="Times New Roman"/>
          <w:szCs w:val="24"/>
          <w:lang w:eastAsia="ru-RU"/>
        </w:rPr>
        <w:t>а</w:t>
      </w:r>
      <w:r>
        <w:rPr>
          <w:rFonts w:cs="Times New Roman"/>
          <w:szCs w:val="24"/>
          <w:lang w:eastAsia="ru-RU"/>
        </w:rPr>
        <w:t>ции (ПДК) химических веществ в воде водных объектов хозяйственно-питьевого и культурно-бытового водопол</w:t>
      </w:r>
      <w:r>
        <w:rPr>
          <w:rFonts w:cs="Times New Roman"/>
          <w:szCs w:val="24"/>
          <w:lang w:eastAsia="ru-RU"/>
        </w:rPr>
        <w:t>ь</w:t>
      </w:r>
      <w:r>
        <w:rPr>
          <w:rFonts w:cs="Times New Roman"/>
          <w:szCs w:val="24"/>
          <w:lang w:eastAsia="ru-RU"/>
        </w:rPr>
        <w:t xml:space="preserve">зования» по завышенному содержанию жесткости. </w:t>
      </w:r>
    </w:p>
    <w:p w:rsidR="00E7104C" w:rsidRDefault="00E7104C" w:rsidP="00E7104C">
      <w:pPr>
        <w:autoSpaceDE w:val="0"/>
        <w:autoSpaceDN w:val="0"/>
        <w:adjustRightInd w:val="0"/>
        <w:spacing w:line="360" w:lineRule="auto"/>
        <w:ind w:firstLine="567"/>
        <w:jc w:val="both"/>
      </w:pPr>
      <w:r>
        <w:t>На основании Решения Совета народных депутатов Воробьевского муниципального района № 23 от 27.08.2010 г. «О ходе строительства объектов газификации и водоснабж</w:t>
      </w:r>
      <w:r>
        <w:t>е</w:t>
      </w:r>
      <w:r>
        <w:t>ния населения Воробьевского муниципального района», в области водообеспечения р</w:t>
      </w:r>
      <w:r>
        <w:t>е</w:t>
      </w:r>
      <w:r>
        <w:t>шено:</w:t>
      </w:r>
    </w:p>
    <w:p w:rsidR="00E7104C" w:rsidRDefault="00E7104C" w:rsidP="00E7104C">
      <w:pPr>
        <w:autoSpaceDE w:val="0"/>
        <w:autoSpaceDN w:val="0"/>
        <w:adjustRightInd w:val="0"/>
        <w:spacing w:line="360" w:lineRule="auto"/>
        <w:ind w:firstLine="567"/>
        <w:jc w:val="both"/>
        <w:rPr>
          <w:szCs w:val="28"/>
        </w:rPr>
      </w:pPr>
      <w:r>
        <w:t xml:space="preserve">« </w:t>
      </w:r>
      <w:r>
        <w:rPr>
          <w:szCs w:val="28"/>
        </w:rPr>
        <w:t>Провести анализ и разработать план мероприятий по строительству и реконстру</w:t>
      </w:r>
      <w:r>
        <w:rPr>
          <w:szCs w:val="28"/>
        </w:rPr>
        <w:t>к</w:t>
      </w:r>
      <w:r>
        <w:rPr>
          <w:szCs w:val="28"/>
        </w:rPr>
        <w:t>ции сетей централизованного водоснабжения в населенных пунктах района, решено пр</w:t>
      </w:r>
      <w:r>
        <w:rPr>
          <w:szCs w:val="28"/>
        </w:rPr>
        <w:t>и</w:t>
      </w:r>
      <w:r>
        <w:rPr>
          <w:szCs w:val="28"/>
        </w:rPr>
        <w:t>нять меры к бесперебойному снабжению населения хозяйственно-питьевым водоснабж</w:t>
      </w:r>
      <w:r>
        <w:rPr>
          <w:szCs w:val="28"/>
        </w:rPr>
        <w:t>е</w:t>
      </w:r>
      <w:r>
        <w:rPr>
          <w:szCs w:val="28"/>
        </w:rPr>
        <w:t>нием, подключение к централизованному водоснабжению приборов учета».</w:t>
      </w:r>
    </w:p>
    <w:p w:rsidR="00E7104C" w:rsidRDefault="00FD5D33" w:rsidP="00CF69C3">
      <w:pPr>
        <w:pStyle w:val="20"/>
        <w:spacing w:line="360" w:lineRule="auto"/>
        <w:jc w:val="center"/>
        <w:rPr>
          <w:b/>
          <w:bCs/>
          <w:sz w:val="26"/>
        </w:rPr>
      </w:pPr>
      <w:r>
        <w:rPr>
          <w:b/>
          <w:bCs/>
          <w:sz w:val="26"/>
        </w:rPr>
        <w:t xml:space="preserve">Генпланом намечены мероприятия </w:t>
      </w:r>
      <w:r w:rsidR="00E7104C">
        <w:rPr>
          <w:sz w:val="26"/>
        </w:rPr>
        <w:t xml:space="preserve"> </w:t>
      </w:r>
      <w:r w:rsidR="00E7104C">
        <w:rPr>
          <w:b/>
          <w:bCs/>
          <w:sz w:val="26"/>
        </w:rPr>
        <w:t>по водоснабжению:</w:t>
      </w:r>
    </w:p>
    <w:p w:rsidR="00E7104C" w:rsidRDefault="00E7104C" w:rsidP="00CF69C3">
      <w:pPr>
        <w:pStyle w:val="20"/>
        <w:spacing w:line="360" w:lineRule="auto"/>
        <w:ind w:firstLine="567"/>
        <w:jc w:val="both"/>
        <w:rPr>
          <w:sz w:val="24"/>
        </w:rPr>
      </w:pPr>
      <w:r>
        <w:rPr>
          <w:sz w:val="24"/>
        </w:rPr>
        <w:t>●  в</w:t>
      </w:r>
      <w:r>
        <w:rPr>
          <w:b/>
          <w:bCs/>
          <w:sz w:val="24"/>
        </w:rPr>
        <w:t xml:space="preserve">одообеспечение села Никольское 1-е: </w:t>
      </w:r>
      <w:r>
        <w:rPr>
          <w:sz w:val="24"/>
        </w:rPr>
        <w:t>строительство водопровода по улицам К. Маркса, Советская, Ф. Энгельса, Перегудова (часть), Тельмана, Калинина, Чапаева, Пу</w:t>
      </w:r>
      <w:r>
        <w:rPr>
          <w:sz w:val="24"/>
        </w:rPr>
        <w:t>ш</w:t>
      </w:r>
      <w:r>
        <w:rPr>
          <w:sz w:val="24"/>
        </w:rPr>
        <w:t>кина, Ленина, Заречная, Гагарина, Садовая, пер. Заре</w:t>
      </w:r>
      <w:r>
        <w:rPr>
          <w:sz w:val="24"/>
        </w:rPr>
        <w:t>ч</w:t>
      </w:r>
      <w:r>
        <w:rPr>
          <w:sz w:val="24"/>
        </w:rPr>
        <w:t>ный;</w:t>
      </w:r>
    </w:p>
    <w:p w:rsidR="00E7104C" w:rsidRDefault="00E7104C" w:rsidP="00CF69C3">
      <w:pPr>
        <w:pStyle w:val="20"/>
        <w:spacing w:line="360" w:lineRule="auto"/>
        <w:ind w:firstLine="567"/>
        <w:jc w:val="both"/>
        <w:rPr>
          <w:sz w:val="24"/>
        </w:rPr>
      </w:pPr>
      <w:r>
        <w:rPr>
          <w:sz w:val="24"/>
        </w:rPr>
        <w:t xml:space="preserve">●  </w:t>
      </w:r>
      <w:r>
        <w:rPr>
          <w:b/>
          <w:bCs/>
          <w:sz w:val="24"/>
        </w:rPr>
        <w:t xml:space="preserve">водообеспечение хутора Горюшкин: </w:t>
      </w:r>
      <w:r>
        <w:rPr>
          <w:sz w:val="24"/>
        </w:rPr>
        <w:t>строительство водопровода по улице Зел</w:t>
      </w:r>
      <w:r>
        <w:rPr>
          <w:sz w:val="24"/>
        </w:rPr>
        <w:t>е</w:t>
      </w:r>
      <w:r>
        <w:rPr>
          <w:sz w:val="24"/>
        </w:rPr>
        <w:t>ная Дубрава и водонапорной башни;</w:t>
      </w:r>
    </w:p>
    <w:p w:rsidR="00E7104C" w:rsidRDefault="00E7104C" w:rsidP="00CF69C3">
      <w:pPr>
        <w:pStyle w:val="20"/>
        <w:spacing w:line="360" w:lineRule="auto"/>
        <w:ind w:firstLine="567"/>
        <w:jc w:val="both"/>
        <w:rPr>
          <w:b/>
          <w:bCs/>
          <w:sz w:val="24"/>
        </w:rPr>
      </w:pPr>
      <w:r>
        <w:rPr>
          <w:sz w:val="24"/>
        </w:rPr>
        <w:t xml:space="preserve">● </w:t>
      </w:r>
      <w:r>
        <w:rPr>
          <w:b/>
          <w:bCs/>
          <w:sz w:val="24"/>
        </w:rPr>
        <w:t>замена оборудования на всех объектах водоснабжения системами автоматич</w:t>
      </w:r>
      <w:r>
        <w:rPr>
          <w:b/>
          <w:bCs/>
          <w:sz w:val="24"/>
        </w:rPr>
        <w:t>е</w:t>
      </w:r>
      <w:r>
        <w:rPr>
          <w:b/>
          <w:bCs/>
          <w:sz w:val="24"/>
        </w:rPr>
        <w:t>ского управления и регулирования;</w:t>
      </w:r>
    </w:p>
    <w:p w:rsidR="00E7104C" w:rsidRDefault="00E7104C" w:rsidP="00CF69C3">
      <w:pPr>
        <w:autoSpaceDE w:val="0"/>
        <w:snapToGrid w:val="0"/>
        <w:spacing w:line="360" w:lineRule="auto"/>
        <w:ind w:firstLine="567"/>
        <w:jc w:val="both"/>
        <w:rPr>
          <w:b/>
          <w:bCs/>
          <w:color w:val="000000"/>
          <w:szCs w:val="22"/>
        </w:rPr>
      </w:pPr>
      <w:r>
        <w:rPr>
          <w:b/>
        </w:rPr>
        <w:t>●</w:t>
      </w:r>
      <w:r>
        <w:rPr>
          <w:b/>
          <w:bCs/>
          <w:color w:val="000000"/>
          <w:szCs w:val="22"/>
        </w:rPr>
        <w:t xml:space="preserve"> установка водомеров на вводах водопровода во всех зданиях для осуществл</w:t>
      </w:r>
      <w:r>
        <w:rPr>
          <w:b/>
          <w:bCs/>
          <w:color w:val="000000"/>
          <w:szCs w:val="22"/>
        </w:rPr>
        <w:t>е</w:t>
      </w:r>
      <w:r>
        <w:rPr>
          <w:b/>
          <w:bCs/>
          <w:color w:val="000000"/>
          <w:szCs w:val="22"/>
        </w:rPr>
        <w:t xml:space="preserve">ния первичного учета расходования воды отдельными потребителями. </w:t>
      </w:r>
    </w:p>
    <w:p w:rsidR="00E7104C" w:rsidRDefault="00E7104C" w:rsidP="00E7104C">
      <w:pPr>
        <w:pStyle w:val="20"/>
        <w:tabs>
          <w:tab w:val="left" w:pos="3600"/>
        </w:tabs>
        <w:spacing w:line="360" w:lineRule="auto"/>
        <w:ind w:firstLine="567"/>
        <w:jc w:val="center"/>
        <w:rPr>
          <w:b/>
          <w:bCs/>
          <w:i/>
          <w:iCs/>
          <w:sz w:val="26"/>
        </w:rPr>
      </w:pPr>
      <w:r>
        <w:rPr>
          <w:b/>
          <w:bCs/>
          <w:i/>
          <w:iCs/>
          <w:sz w:val="26"/>
        </w:rPr>
        <w:t>Газоснабжение</w:t>
      </w:r>
    </w:p>
    <w:p w:rsidR="00E7104C" w:rsidRDefault="00E7104C" w:rsidP="00E7104C">
      <w:pPr>
        <w:autoSpaceDE w:val="0"/>
        <w:spacing w:line="360" w:lineRule="auto"/>
        <w:ind w:firstLine="567"/>
        <w:jc w:val="both"/>
      </w:pPr>
      <w:r>
        <w:t xml:space="preserve">  По данным филиала «Бутурлиновкамежрайгаз» (ОАО «Воронежгаз») газораспр</w:t>
      </w:r>
      <w:r>
        <w:t>е</w:t>
      </w:r>
      <w:r>
        <w:t>делительные сети по Воробьевскому ра</w:t>
      </w:r>
      <w:r>
        <w:t>й</w:t>
      </w:r>
      <w:r>
        <w:t>ону и имеют общую протяженность 494,708 км, в том числе: высокое давление – 160,104 км; среднее да</w:t>
      </w:r>
      <w:r>
        <w:t>в</w:t>
      </w:r>
      <w:r>
        <w:t xml:space="preserve">ление – 59,347 км; низкое давление – 275,257 км. </w:t>
      </w:r>
    </w:p>
    <w:p w:rsidR="00E7104C" w:rsidRDefault="00E7104C" w:rsidP="00E7104C">
      <w:pPr>
        <w:pStyle w:val="20"/>
        <w:spacing w:line="360" w:lineRule="auto"/>
        <w:ind w:firstLine="567"/>
        <w:jc w:val="both"/>
        <w:rPr>
          <w:sz w:val="24"/>
        </w:rPr>
      </w:pPr>
      <w:r>
        <w:rPr>
          <w:sz w:val="24"/>
        </w:rPr>
        <w:t>По территории Никольского 1-го сельского поселения проходят: магистральный г</w:t>
      </w:r>
      <w:r>
        <w:rPr>
          <w:sz w:val="24"/>
        </w:rPr>
        <w:t>а</w:t>
      </w:r>
      <w:r>
        <w:rPr>
          <w:sz w:val="24"/>
        </w:rPr>
        <w:t>зопровод «Петровск-Новопсков», газораспре- делительные  сети высокого, среднего и низкого давления</w:t>
      </w:r>
      <w:r>
        <w:rPr>
          <w:rFonts w:ascii="TimesNewRomanPSMT" w:hAnsi="TimesNewRomanPSMT" w:cs="TimesNewRomanPSMT"/>
          <w:color w:val="000000"/>
          <w:sz w:val="24"/>
        </w:rPr>
        <w:t xml:space="preserve">; </w:t>
      </w:r>
      <w:r>
        <w:rPr>
          <w:sz w:val="24"/>
        </w:rPr>
        <w:t>газопроводы находятся в исправном состоянии. Процент износа газ</w:t>
      </w:r>
      <w:r>
        <w:rPr>
          <w:sz w:val="24"/>
        </w:rPr>
        <w:t>о</w:t>
      </w:r>
      <w:r>
        <w:rPr>
          <w:sz w:val="24"/>
        </w:rPr>
        <w:t>проводных сетей определяют приборным методом (диагностированием) после 40 лет эк</w:t>
      </w:r>
      <w:r>
        <w:rPr>
          <w:sz w:val="24"/>
        </w:rPr>
        <w:t>с</w:t>
      </w:r>
      <w:r>
        <w:rPr>
          <w:sz w:val="24"/>
        </w:rPr>
        <w:t xml:space="preserve">плуатации. </w:t>
      </w:r>
    </w:p>
    <w:p w:rsidR="00E7104C" w:rsidRDefault="00E7104C" w:rsidP="00E7104C">
      <w:pPr>
        <w:autoSpaceDE w:val="0"/>
        <w:spacing w:line="360" w:lineRule="auto"/>
        <w:ind w:firstLine="567"/>
        <w:jc w:val="both"/>
        <w:rPr>
          <w:color w:val="000000"/>
          <w:szCs w:val="22"/>
        </w:rPr>
      </w:pPr>
      <w:r>
        <w:t xml:space="preserve">На территории Воробьевского района расположены 2 АГРС (пос. 1-го отделения совхоза «Краснопольский» и с. Никольское 1-е).  </w:t>
      </w:r>
      <w:r>
        <w:rPr>
          <w:color w:val="000000"/>
          <w:szCs w:val="22"/>
        </w:rPr>
        <w:t>Схема распр</w:t>
      </w:r>
      <w:r>
        <w:rPr>
          <w:color w:val="000000"/>
          <w:szCs w:val="22"/>
        </w:rPr>
        <w:t>е</w:t>
      </w:r>
      <w:r>
        <w:rPr>
          <w:color w:val="000000"/>
          <w:szCs w:val="22"/>
        </w:rPr>
        <w:t>деления газа по давлению 3-х ступенчатая:  высокое (0,6 МПА), среднее (до 0,3 МПА) и низкое (до 0,005 МПА). Связь между ступенями осуществляется через газорегуляторные пункты (ГРП; ШРП).</w:t>
      </w:r>
    </w:p>
    <w:p w:rsidR="00E7104C" w:rsidRDefault="00E7104C" w:rsidP="00E7104C">
      <w:pPr>
        <w:autoSpaceDE w:val="0"/>
        <w:spacing w:line="360" w:lineRule="auto"/>
        <w:ind w:firstLine="567"/>
        <w:jc w:val="both"/>
        <w:rPr>
          <w:color w:val="000000"/>
          <w:szCs w:val="22"/>
        </w:rPr>
      </w:pPr>
      <w:r>
        <w:rPr>
          <w:color w:val="000000"/>
          <w:szCs w:val="22"/>
        </w:rPr>
        <w:t>Газификация населенных пунктов улучшает качество жизни, труда и быта насел</w:t>
      </w:r>
      <w:r>
        <w:rPr>
          <w:color w:val="000000"/>
          <w:szCs w:val="22"/>
        </w:rPr>
        <w:t>е</w:t>
      </w:r>
      <w:r>
        <w:rPr>
          <w:color w:val="000000"/>
          <w:szCs w:val="22"/>
        </w:rPr>
        <w:t xml:space="preserve">ния, улучшает экологическую обстановку. </w:t>
      </w:r>
    </w:p>
    <w:p w:rsidR="00E7104C" w:rsidRDefault="00E7104C" w:rsidP="00E7104C">
      <w:pPr>
        <w:autoSpaceDE w:val="0"/>
        <w:spacing w:line="360" w:lineRule="auto"/>
        <w:ind w:firstLine="567"/>
        <w:jc w:val="both"/>
        <w:rPr>
          <w:color w:val="000000"/>
          <w:szCs w:val="22"/>
        </w:rPr>
      </w:pPr>
      <w:r>
        <w:rPr>
          <w:color w:val="000000"/>
          <w:szCs w:val="22"/>
        </w:rPr>
        <w:t xml:space="preserve">В </w:t>
      </w:r>
      <w:r>
        <w:rPr>
          <w:b/>
          <w:bCs/>
        </w:rPr>
        <w:t>Никольском 1-м</w:t>
      </w:r>
      <w:r>
        <w:rPr>
          <w:color w:val="000000"/>
          <w:szCs w:val="22"/>
        </w:rPr>
        <w:t xml:space="preserve"> сельском поселении нас</w:t>
      </w:r>
      <w:r>
        <w:rPr>
          <w:color w:val="000000"/>
          <w:szCs w:val="22"/>
        </w:rPr>
        <w:t>е</w:t>
      </w:r>
      <w:r>
        <w:rPr>
          <w:color w:val="000000"/>
          <w:szCs w:val="22"/>
        </w:rPr>
        <w:t>ленные пункты газифицированы.</w:t>
      </w:r>
    </w:p>
    <w:p w:rsidR="00E7104C" w:rsidRDefault="00E7104C" w:rsidP="00E7104C">
      <w:pPr>
        <w:autoSpaceDE w:val="0"/>
        <w:spacing w:line="360" w:lineRule="auto"/>
        <w:ind w:firstLine="567"/>
        <w:jc w:val="both"/>
      </w:pPr>
      <w:r>
        <w:t xml:space="preserve">На территории сельского поселения расположено: 1 АГРС, 1 – ГРП и 5 – ШРП. </w:t>
      </w:r>
    </w:p>
    <w:p w:rsidR="00E7104C" w:rsidRDefault="00E7104C" w:rsidP="00CF69C3">
      <w:pPr>
        <w:autoSpaceDE w:val="0"/>
        <w:spacing w:line="360" w:lineRule="auto"/>
        <w:ind w:firstLine="567"/>
        <w:jc w:val="center"/>
        <w:rPr>
          <w:b/>
          <w:bCs/>
          <w:sz w:val="26"/>
        </w:rPr>
      </w:pPr>
      <w:r>
        <w:rPr>
          <w:b/>
          <w:bCs/>
          <w:sz w:val="26"/>
        </w:rPr>
        <w:t xml:space="preserve">Генпланом намечены </w:t>
      </w:r>
      <w:r>
        <w:rPr>
          <w:b/>
          <w:bCs/>
        </w:rPr>
        <w:t xml:space="preserve"> </w:t>
      </w:r>
      <w:r>
        <w:rPr>
          <w:b/>
          <w:bCs/>
          <w:sz w:val="26"/>
        </w:rPr>
        <w:t>работы по газоснабжению:</w:t>
      </w:r>
    </w:p>
    <w:p w:rsidR="00E7104C" w:rsidRPr="00FD5D33" w:rsidRDefault="00E7104C" w:rsidP="00CF69C3">
      <w:pPr>
        <w:autoSpaceDE w:val="0"/>
        <w:spacing w:line="360" w:lineRule="auto"/>
        <w:jc w:val="both"/>
        <w:rPr>
          <w:color w:val="000000"/>
        </w:rPr>
      </w:pPr>
      <w:r w:rsidRPr="00FD5D33">
        <w:rPr>
          <w:b/>
        </w:rPr>
        <w:t xml:space="preserve">● </w:t>
      </w:r>
      <w:r w:rsidRPr="00FD5D33">
        <w:rPr>
          <w:b/>
          <w:bCs/>
          <w:color w:val="000000"/>
        </w:rPr>
        <w:t>внедрение ресурсосберегающего оборудования</w:t>
      </w:r>
      <w:r w:rsidRPr="00FD5D33">
        <w:rPr>
          <w:color w:val="000000"/>
        </w:rPr>
        <w:t>, в том числе применение полиэтил</w:t>
      </w:r>
      <w:r w:rsidRPr="00FD5D33">
        <w:rPr>
          <w:color w:val="000000"/>
        </w:rPr>
        <w:t>е</w:t>
      </w:r>
      <w:r w:rsidRPr="00FD5D33">
        <w:rPr>
          <w:color w:val="000000"/>
        </w:rPr>
        <w:t>новых труб при новом строительстве и ре</w:t>
      </w:r>
      <w:r w:rsidR="00B33366">
        <w:rPr>
          <w:color w:val="000000"/>
        </w:rPr>
        <w:t>монте</w:t>
      </w:r>
      <w:r w:rsidRPr="00FD5D33">
        <w:rPr>
          <w:color w:val="000000"/>
        </w:rPr>
        <w:t xml:space="preserve"> газопроводов.</w:t>
      </w:r>
    </w:p>
    <w:p w:rsidR="00E7104C" w:rsidRDefault="00E7104C" w:rsidP="00CF69C3">
      <w:pPr>
        <w:pStyle w:val="20"/>
        <w:spacing w:line="360" w:lineRule="auto"/>
        <w:ind w:firstLine="567"/>
        <w:jc w:val="center"/>
        <w:rPr>
          <w:b/>
          <w:bCs/>
          <w:i/>
          <w:iCs/>
          <w:sz w:val="26"/>
        </w:rPr>
      </w:pPr>
      <w:r>
        <w:rPr>
          <w:b/>
          <w:bCs/>
          <w:i/>
          <w:iCs/>
          <w:sz w:val="26"/>
        </w:rPr>
        <w:t>Теплоснабжение</w:t>
      </w:r>
    </w:p>
    <w:p w:rsidR="00E7104C" w:rsidRDefault="00E7104C" w:rsidP="00CF69C3">
      <w:pPr>
        <w:tabs>
          <w:tab w:val="left" w:pos="1080"/>
          <w:tab w:val="left" w:pos="1440"/>
        </w:tabs>
        <w:spacing w:line="360" w:lineRule="auto"/>
        <w:jc w:val="both"/>
        <w:rPr>
          <w:color w:val="000000"/>
          <w:szCs w:val="22"/>
        </w:rPr>
      </w:pPr>
      <w:r>
        <w:t xml:space="preserve">         В </w:t>
      </w:r>
      <w:r>
        <w:rPr>
          <w:b/>
          <w:bCs/>
        </w:rPr>
        <w:t>Никольском 1-м</w:t>
      </w:r>
      <w:r>
        <w:rPr>
          <w:rFonts w:ascii="TimesNewRomanPSMT" w:hAnsi="TimesNewRomanPSMT" w:cs="TimesNewRomanPSMT"/>
          <w:color w:val="000000"/>
          <w:szCs w:val="22"/>
        </w:rPr>
        <w:t xml:space="preserve"> сельском поселении </w:t>
      </w:r>
      <w:r>
        <w:t>теплоснабжение индивидуальных домовл</w:t>
      </w:r>
      <w:r>
        <w:t>а</w:t>
      </w:r>
      <w:r>
        <w:t>дений осуществляется автономно от индивидуальных,  поквартирных теплогенерат</w:t>
      </w:r>
      <w:r>
        <w:t>о</w:t>
      </w:r>
      <w:r>
        <w:t xml:space="preserve">ров </w:t>
      </w:r>
    </w:p>
    <w:p w:rsidR="00E7104C" w:rsidRDefault="00E7104C" w:rsidP="00CF69C3">
      <w:pPr>
        <w:tabs>
          <w:tab w:val="left" w:pos="1080"/>
          <w:tab w:val="left" w:pos="1440"/>
        </w:tabs>
        <w:spacing w:line="360" w:lineRule="auto"/>
        <w:jc w:val="both"/>
      </w:pPr>
      <w:r>
        <w:t>(котлы АОГВ), вид топлива - природный газ. В домовладениях, которые негазифициров</w:t>
      </w:r>
      <w:r>
        <w:t>а</w:t>
      </w:r>
      <w:r>
        <w:t>ны,  теплообеспечение – печное,  вид то</w:t>
      </w:r>
      <w:r>
        <w:t>п</w:t>
      </w:r>
      <w:r>
        <w:t xml:space="preserve">лива – уголь, дрова. </w:t>
      </w:r>
    </w:p>
    <w:p w:rsidR="00E7104C" w:rsidRDefault="00E7104C" w:rsidP="00CF69C3">
      <w:pPr>
        <w:spacing w:line="360" w:lineRule="auto"/>
        <w:ind w:firstLine="567"/>
        <w:jc w:val="both"/>
      </w:pPr>
      <w:r>
        <w:t>Жилищно-коммунальное обслуживание в муниципальном районе осуществляет м</w:t>
      </w:r>
      <w:r>
        <w:t>у</w:t>
      </w:r>
      <w:r>
        <w:t>ниципальное предприятие Воробьевского района «Коммунальное хозяйство». Основное направление его деятельности – предоставление коммунальных услуг населению, пре</w:t>
      </w:r>
      <w:r>
        <w:t>д</w:t>
      </w:r>
      <w:r>
        <w:t xml:space="preserve">приятиям и организациям по </w:t>
      </w:r>
      <w:r>
        <w:rPr>
          <w:b/>
          <w:bCs/>
        </w:rPr>
        <w:t>теплоснабжению, водоснабжению, вывозу твердых и жидких бытовых отходов.</w:t>
      </w:r>
      <w:r>
        <w:t xml:space="preserve"> Предприятие занимается вопросами </w:t>
      </w:r>
      <w:r>
        <w:rPr>
          <w:b/>
          <w:bCs/>
        </w:rPr>
        <w:t>технического обслуж</w:t>
      </w:r>
      <w:r>
        <w:rPr>
          <w:b/>
          <w:bCs/>
        </w:rPr>
        <w:t>и</w:t>
      </w:r>
      <w:r>
        <w:rPr>
          <w:b/>
          <w:bCs/>
        </w:rPr>
        <w:t>вания газовых котельных</w:t>
      </w:r>
      <w:r>
        <w:t xml:space="preserve"> и благоустройства. </w:t>
      </w:r>
    </w:p>
    <w:p w:rsidR="00E7104C" w:rsidRDefault="00E7104C" w:rsidP="00CF69C3">
      <w:pPr>
        <w:pStyle w:val="aa"/>
        <w:spacing w:before="0" w:beforeAutospacing="0" w:after="0" w:afterAutospacing="0" w:line="360" w:lineRule="auto"/>
        <w:ind w:firstLine="567"/>
        <w:jc w:val="center"/>
      </w:pPr>
      <w:r>
        <w:t>Протяженность тепловых сетей, в обслуживании предприятия:</w:t>
      </w:r>
    </w:p>
    <w:p w:rsidR="00E7104C" w:rsidRDefault="00E7104C" w:rsidP="00CF69C3">
      <w:pPr>
        <w:pStyle w:val="aa"/>
        <w:spacing w:before="0" w:beforeAutospacing="0" w:after="0" w:afterAutospacing="0" w:line="360" w:lineRule="auto"/>
        <w:jc w:val="both"/>
      </w:pPr>
      <w:r>
        <w:t>- от блочной котельной средней школы (с. Никольское 1-е) – 431 м.</w:t>
      </w:r>
    </w:p>
    <w:p w:rsidR="00732C0F" w:rsidRDefault="00E7104C" w:rsidP="00CF69C3">
      <w:pPr>
        <w:spacing w:line="360" w:lineRule="auto"/>
        <w:ind w:firstLine="567"/>
        <w:jc w:val="both"/>
      </w:pPr>
      <w:r>
        <w:t>На территории Никольского 1-го сельского поселения функциониру</w:t>
      </w:r>
      <w:r w:rsidR="00732C0F">
        <w:t>ю</w:t>
      </w:r>
      <w:r>
        <w:t>т</w:t>
      </w:r>
      <w:r w:rsidR="00732C0F">
        <w:t xml:space="preserve"> </w:t>
      </w:r>
      <w:r>
        <w:t>газов</w:t>
      </w:r>
      <w:r w:rsidR="00732C0F">
        <w:t>ые</w:t>
      </w:r>
      <w:r>
        <w:t xml:space="preserve"> к</w:t>
      </w:r>
      <w:r>
        <w:t>о</w:t>
      </w:r>
      <w:r>
        <w:t>тельн</w:t>
      </w:r>
      <w:r w:rsidR="00732C0F">
        <w:t>ые</w:t>
      </w:r>
      <w:r>
        <w:t>, котор</w:t>
      </w:r>
      <w:r w:rsidR="00732C0F">
        <w:t>ая</w:t>
      </w:r>
      <w:r>
        <w:t xml:space="preserve"> обслуживает учреждения</w:t>
      </w:r>
      <w:r w:rsidR="00732C0F">
        <w:t>:</w:t>
      </w:r>
      <w:r>
        <w:t xml:space="preserve"> </w:t>
      </w:r>
      <w:r w:rsidR="00732C0F">
        <w:t>администрацию, детский сад и библиотеку (1875 Гкал/ч); здание школы; СДК.</w:t>
      </w:r>
    </w:p>
    <w:p w:rsidR="00732C0F" w:rsidRDefault="00732C0F" w:rsidP="00732C0F">
      <w:pPr>
        <w:tabs>
          <w:tab w:val="left" w:pos="1080"/>
          <w:tab w:val="left" w:pos="1440"/>
        </w:tabs>
        <w:spacing w:line="360" w:lineRule="auto"/>
        <w:ind w:firstLine="567"/>
        <w:jc w:val="both"/>
      </w:pPr>
      <w:r>
        <w:t>Основными проблемами в системе теплоснабжения является физический и морал</w:t>
      </w:r>
      <w:r>
        <w:t>ь</w:t>
      </w:r>
      <w:r>
        <w:t>ный и</w:t>
      </w:r>
      <w:r>
        <w:t>з</w:t>
      </w:r>
      <w:r>
        <w:t>нос теплоисточников и абонентских установок, массовое старение оборудования источников (от 25 до 60 %), значительная часть которого отработала ра</w:t>
      </w:r>
      <w:r>
        <w:t>с</w:t>
      </w:r>
      <w:r>
        <w:t>четные сроки и требует замены.</w:t>
      </w:r>
    </w:p>
    <w:p w:rsidR="00B9527B" w:rsidRDefault="00B9527B" w:rsidP="00732C0F">
      <w:pPr>
        <w:autoSpaceDE w:val="0"/>
        <w:spacing w:line="360" w:lineRule="auto"/>
        <w:ind w:firstLine="567"/>
        <w:jc w:val="both"/>
        <w:rPr>
          <w:caps/>
        </w:rPr>
      </w:pP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B9527B" w:rsidRDefault="00B9527B" w:rsidP="00B9527B">
      <w:pPr>
        <w:pStyle w:val="20"/>
        <w:spacing w:line="360" w:lineRule="auto"/>
        <w:jc w:val="center"/>
        <w:rPr>
          <w:b/>
          <w:bCs/>
          <w:sz w:val="24"/>
        </w:rPr>
      </w:pPr>
    </w:p>
    <w:p w:rsidR="00B9527B" w:rsidRDefault="00B9527B" w:rsidP="00B9527B">
      <w:pPr>
        <w:pStyle w:val="20"/>
        <w:spacing w:line="360" w:lineRule="auto"/>
        <w:jc w:val="center"/>
        <w:rPr>
          <w:b/>
          <w:bCs/>
          <w:sz w:val="24"/>
        </w:rPr>
      </w:pPr>
    </w:p>
    <w:p w:rsidR="00B9527B" w:rsidRDefault="00B9527B" w:rsidP="00B9527B">
      <w:pPr>
        <w:pStyle w:val="20"/>
        <w:spacing w:line="360" w:lineRule="auto"/>
        <w:jc w:val="center"/>
        <w:rPr>
          <w:b/>
          <w:bCs/>
          <w:sz w:val="24"/>
        </w:rPr>
      </w:pPr>
    </w:p>
    <w:p w:rsidR="00B9527B" w:rsidRDefault="00B9527B" w:rsidP="00B9527B">
      <w:pPr>
        <w:pStyle w:val="20"/>
        <w:spacing w:line="360" w:lineRule="auto"/>
        <w:jc w:val="center"/>
        <w:rPr>
          <w:b/>
          <w:bCs/>
          <w:sz w:val="24"/>
        </w:rPr>
      </w:pPr>
      <w:r>
        <w:rPr>
          <w:b/>
          <w:bCs/>
          <w:sz w:val="24"/>
        </w:rPr>
        <w:t>Карта (схема) существующих границ земель инженерной инфраструктуры</w:t>
      </w:r>
    </w:p>
    <w:p w:rsidR="00B9527B" w:rsidRDefault="00B9527B" w:rsidP="00B9527B">
      <w:pPr>
        <w:pStyle w:val="20"/>
        <w:spacing w:line="360" w:lineRule="auto"/>
        <w:jc w:val="center"/>
        <w:rPr>
          <w:b/>
          <w:bCs/>
          <w:sz w:val="24"/>
        </w:rPr>
      </w:pPr>
      <w:r>
        <w:rPr>
          <w:b/>
          <w:bCs/>
          <w:sz w:val="24"/>
        </w:rPr>
        <w:t xml:space="preserve"> (газ</w:t>
      </w:r>
      <w:r>
        <w:rPr>
          <w:b/>
          <w:bCs/>
          <w:sz w:val="24"/>
        </w:rPr>
        <w:t>о</w:t>
      </w:r>
      <w:r>
        <w:rPr>
          <w:b/>
          <w:bCs/>
          <w:sz w:val="24"/>
        </w:rPr>
        <w:t>снабжение)</w:t>
      </w: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B9527B" w:rsidRDefault="00254B28" w:rsidP="00E7104C">
      <w:pPr>
        <w:pStyle w:val="14"/>
        <w:spacing w:line="240" w:lineRule="auto"/>
        <w:rPr>
          <w:caps w:val="0"/>
        </w:rPr>
      </w:pPr>
      <w:r>
        <w:rPr>
          <w:noProof/>
        </w:rPr>
        <w:drawing>
          <wp:anchor distT="0" distB="0" distL="114300" distR="114300" simplePos="0" relativeHeight="251661824" behindDoc="0" locked="0" layoutInCell="1" allowOverlap="1">
            <wp:simplePos x="0" y="0"/>
            <wp:positionH relativeFrom="column">
              <wp:posOffset>-309880</wp:posOffset>
            </wp:positionH>
            <wp:positionV relativeFrom="paragraph">
              <wp:posOffset>175260</wp:posOffset>
            </wp:positionV>
            <wp:extent cx="6683375" cy="4391025"/>
            <wp:effectExtent l="19050" t="0" r="3175" b="0"/>
            <wp:wrapTopAndBottom/>
            <wp:docPr id="97" name="Рисунок 97" descr="Газоснаб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Газоснабжение"/>
                    <pic:cNvPicPr>
                      <a:picLocks noChangeAspect="1" noChangeArrowheads="1"/>
                    </pic:cNvPicPr>
                  </pic:nvPicPr>
                  <pic:blipFill>
                    <a:blip r:embed="rId20" cstate="print"/>
                    <a:srcRect/>
                    <a:stretch>
                      <a:fillRect/>
                    </a:stretch>
                  </pic:blipFill>
                  <pic:spPr bwMode="auto">
                    <a:xfrm>
                      <a:off x="0" y="0"/>
                      <a:ext cx="6683375" cy="4391025"/>
                    </a:xfrm>
                    <a:prstGeom prst="rect">
                      <a:avLst/>
                    </a:prstGeom>
                    <a:noFill/>
                    <a:ln w="9525">
                      <a:noFill/>
                      <a:miter lim="800000"/>
                      <a:headEnd/>
                      <a:tailEnd/>
                    </a:ln>
                  </pic:spPr>
                </pic:pic>
              </a:graphicData>
            </a:graphic>
          </wp:anchor>
        </w:drawing>
      </w: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CF69C3" w:rsidRDefault="00CF69C3" w:rsidP="00E7104C">
      <w:pPr>
        <w:pStyle w:val="14"/>
        <w:spacing w:line="240" w:lineRule="auto"/>
        <w:rPr>
          <w:caps w:val="0"/>
        </w:rPr>
      </w:pP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B9527B" w:rsidRDefault="00B9527B" w:rsidP="00E7104C">
      <w:pPr>
        <w:pStyle w:val="14"/>
        <w:spacing w:line="240" w:lineRule="auto"/>
        <w:rPr>
          <w:caps w:val="0"/>
        </w:rPr>
      </w:pPr>
    </w:p>
    <w:p w:rsidR="00E7104C" w:rsidRDefault="00E7104C" w:rsidP="00E7104C">
      <w:pPr>
        <w:pStyle w:val="14"/>
        <w:spacing w:line="240" w:lineRule="auto"/>
        <w:rPr>
          <w:caps w:val="0"/>
        </w:rPr>
      </w:pPr>
      <w:r>
        <w:rPr>
          <w:caps w:val="0"/>
        </w:rPr>
        <w:t xml:space="preserve">Информация по теплоснабжению учреждений  образования и культуры </w:t>
      </w:r>
    </w:p>
    <w:p w:rsidR="00E7104C" w:rsidRDefault="00E7104C" w:rsidP="004D3A17">
      <w:pPr>
        <w:pStyle w:val="14"/>
        <w:spacing w:line="240" w:lineRule="auto"/>
        <w:rPr>
          <w:bCs/>
          <w:i/>
          <w:iCs/>
        </w:rPr>
      </w:pPr>
      <w:r>
        <w:rPr>
          <w:caps w:val="0"/>
        </w:rPr>
        <w:t>в Никольском 1-м сельском поселении</w:t>
      </w:r>
      <w:r>
        <w:rPr>
          <w:bCs/>
          <w:i/>
          <w:iCs/>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7"/>
        <w:gridCol w:w="4863"/>
        <w:gridCol w:w="1800"/>
        <w:gridCol w:w="1800"/>
      </w:tblGrid>
      <w:tr w:rsidR="00E7104C" w:rsidTr="00356223">
        <w:tc>
          <w:tcPr>
            <w:tcW w:w="537" w:type="dxa"/>
          </w:tcPr>
          <w:p w:rsidR="00E7104C" w:rsidRDefault="00E7104C" w:rsidP="00356223">
            <w:pPr>
              <w:jc w:val="center"/>
              <w:rPr>
                <w:bCs/>
                <w:szCs w:val="22"/>
              </w:rPr>
            </w:pPr>
            <w:r>
              <w:rPr>
                <w:bCs/>
                <w:szCs w:val="22"/>
              </w:rPr>
              <w:t>№</w:t>
            </w:r>
          </w:p>
        </w:tc>
        <w:tc>
          <w:tcPr>
            <w:tcW w:w="4863" w:type="dxa"/>
          </w:tcPr>
          <w:p w:rsidR="00E7104C" w:rsidRDefault="00E7104C" w:rsidP="00356223">
            <w:pPr>
              <w:jc w:val="center"/>
            </w:pPr>
            <w:r>
              <w:t>Адрес котельной</w:t>
            </w:r>
          </w:p>
        </w:tc>
        <w:tc>
          <w:tcPr>
            <w:tcW w:w="1800" w:type="dxa"/>
          </w:tcPr>
          <w:p w:rsidR="00E7104C" w:rsidRDefault="00E7104C" w:rsidP="00356223">
            <w:pPr>
              <w:pStyle w:val="xl28"/>
              <w:pBdr>
                <w:left w:val="none" w:sz="0" w:space="0" w:color="auto"/>
                <w:right w:val="none" w:sz="0" w:space="0" w:color="auto"/>
              </w:pBdr>
              <w:spacing w:before="0" w:beforeAutospacing="0" w:after="0" w:afterAutospacing="0"/>
              <w:textAlignment w:val="auto"/>
              <w:rPr>
                <w:sz w:val="24"/>
                <w:szCs w:val="24"/>
              </w:rPr>
            </w:pPr>
            <w:r>
              <w:rPr>
                <w:sz w:val="24"/>
                <w:szCs w:val="24"/>
              </w:rPr>
              <w:t>Установ. мо</w:t>
            </w:r>
            <w:r>
              <w:rPr>
                <w:sz w:val="24"/>
                <w:szCs w:val="24"/>
              </w:rPr>
              <w:t>щ</w:t>
            </w:r>
            <w:r>
              <w:rPr>
                <w:sz w:val="24"/>
                <w:szCs w:val="24"/>
              </w:rPr>
              <w:t>ность, Гкал/час</w:t>
            </w:r>
          </w:p>
        </w:tc>
        <w:tc>
          <w:tcPr>
            <w:tcW w:w="1800" w:type="dxa"/>
          </w:tcPr>
          <w:p w:rsidR="00E7104C" w:rsidRDefault="00E7104C" w:rsidP="00356223">
            <w:pPr>
              <w:jc w:val="center"/>
              <w:rPr>
                <w:bCs/>
                <w:szCs w:val="22"/>
              </w:rPr>
            </w:pPr>
            <w:r>
              <w:rPr>
                <w:bCs/>
                <w:szCs w:val="22"/>
              </w:rPr>
              <w:t>Вид</w:t>
            </w:r>
          </w:p>
          <w:p w:rsidR="00E7104C" w:rsidRDefault="00E7104C" w:rsidP="00356223">
            <w:pPr>
              <w:jc w:val="center"/>
              <w:rPr>
                <w:bCs/>
                <w:szCs w:val="22"/>
              </w:rPr>
            </w:pPr>
            <w:r>
              <w:rPr>
                <w:bCs/>
                <w:szCs w:val="22"/>
              </w:rPr>
              <w:t>топлива</w:t>
            </w:r>
          </w:p>
        </w:tc>
      </w:tr>
      <w:tr w:rsidR="00E7104C" w:rsidTr="00356223">
        <w:tc>
          <w:tcPr>
            <w:tcW w:w="537" w:type="dxa"/>
          </w:tcPr>
          <w:p w:rsidR="00E7104C" w:rsidRDefault="00E7104C" w:rsidP="00356223">
            <w:pPr>
              <w:jc w:val="center"/>
              <w:rPr>
                <w:sz w:val="16"/>
                <w:szCs w:val="22"/>
              </w:rPr>
            </w:pPr>
            <w:r>
              <w:rPr>
                <w:sz w:val="16"/>
                <w:szCs w:val="22"/>
              </w:rPr>
              <w:t>1</w:t>
            </w:r>
          </w:p>
        </w:tc>
        <w:tc>
          <w:tcPr>
            <w:tcW w:w="4863" w:type="dxa"/>
          </w:tcPr>
          <w:p w:rsidR="00E7104C" w:rsidRDefault="00E7104C" w:rsidP="00356223">
            <w:pPr>
              <w:jc w:val="center"/>
              <w:rPr>
                <w:sz w:val="16"/>
                <w:szCs w:val="22"/>
              </w:rPr>
            </w:pPr>
            <w:r>
              <w:rPr>
                <w:sz w:val="16"/>
                <w:szCs w:val="22"/>
              </w:rPr>
              <w:t>2</w:t>
            </w:r>
          </w:p>
        </w:tc>
        <w:tc>
          <w:tcPr>
            <w:tcW w:w="1800" w:type="dxa"/>
          </w:tcPr>
          <w:p w:rsidR="00E7104C" w:rsidRDefault="00E7104C" w:rsidP="00356223">
            <w:pPr>
              <w:jc w:val="center"/>
              <w:rPr>
                <w:sz w:val="16"/>
                <w:szCs w:val="22"/>
              </w:rPr>
            </w:pPr>
            <w:r>
              <w:rPr>
                <w:sz w:val="16"/>
                <w:szCs w:val="22"/>
              </w:rPr>
              <w:t>3</w:t>
            </w:r>
          </w:p>
        </w:tc>
        <w:tc>
          <w:tcPr>
            <w:tcW w:w="1800" w:type="dxa"/>
          </w:tcPr>
          <w:p w:rsidR="00E7104C" w:rsidRDefault="00E7104C" w:rsidP="00356223">
            <w:pPr>
              <w:jc w:val="center"/>
              <w:rPr>
                <w:sz w:val="16"/>
                <w:szCs w:val="22"/>
              </w:rPr>
            </w:pPr>
            <w:r>
              <w:rPr>
                <w:sz w:val="16"/>
                <w:szCs w:val="22"/>
              </w:rPr>
              <w:t>4</w:t>
            </w:r>
          </w:p>
        </w:tc>
      </w:tr>
      <w:tr w:rsidR="00E7104C" w:rsidTr="00356223">
        <w:tc>
          <w:tcPr>
            <w:tcW w:w="537" w:type="dxa"/>
          </w:tcPr>
          <w:p w:rsidR="00E7104C" w:rsidRDefault="00E7104C" w:rsidP="00356223">
            <w:pPr>
              <w:jc w:val="center"/>
              <w:rPr>
                <w:szCs w:val="22"/>
              </w:rPr>
            </w:pPr>
            <w:r>
              <w:rPr>
                <w:szCs w:val="22"/>
              </w:rPr>
              <w:t>1</w:t>
            </w:r>
          </w:p>
        </w:tc>
        <w:tc>
          <w:tcPr>
            <w:tcW w:w="4863" w:type="dxa"/>
          </w:tcPr>
          <w:p w:rsidR="00E7104C" w:rsidRDefault="00E7104C" w:rsidP="00356223">
            <w:pPr>
              <w:jc w:val="both"/>
              <w:rPr>
                <w:szCs w:val="22"/>
              </w:rPr>
            </w:pPr>
            <w:r>
              <w:rPr>
                <w:szCs w:val="22"/>
              </w:rPr>
              <w:t>МОУ Никольская 1-я СОШ</w:t>
            </w:r>
          </w:p>
        </w:tc>
        <w:tc>
          <w:tcPr>
            <w:tcW w:w="1800" w:type="dxa"/>
          </w:tcPr>
          <w:p w:rsidR="00E7104C" w:rsidRDefault="00E7104C" w:rsidP="00356223">
            <w:pPr>
              <w:jc w:val="center"/>
              <w:rPr>
                <w:bCs/>
                <w:szCs w:val="22"/>
              </w:rPr>
            </w:pPr>
            <w:r>
              <w:rPr>
                <w:bCs/>
                <w:szCs w:val="22"/>
              </w:rPr>
              <w:t>570</w:t>
            </w:r>
          </w:p>
        </w:tc>
        <w:tc>
          <w:tcPr>
            <w:tcW w:w="1800" w:type="dxa"/>
          </w:tcPr>
          <w:p w:rsidR="00E7104C" w:rsidRDefault="00E7104C" w:rsidP="00356223">
            <w:pPr>
              <w:jc w:val="center"/>
            </w:pPr>
            <w:r>
              <w:rPr>
                <w:szCs w:val="22"/>
              </w:rPr>
              <w:t>газ</w:t>
            </w:r>
          </w:p>
        </w:tc>
      </w:tr>
      <w:tr w:rsidR="00E7104C" w:rsidTr="00356223">
        <w:tc>
          <w:tcPr>
            <w:tcW w:w="537" w:type="dxa"/>
          </w:tcPr>
          <w:p w:rsidR="00E7104C" w:rsidRDefault="00E7104C" w:rsidP="00356223">
            <w:pPr>
              <w:jc w:val="center"/>
              <w:rPr>
                <w:szCs w:val="22"/>
              </w:rPr>
            </w:pPr>
            <w:r>
              <w:rPr>
                <w:szCs w:val="22"/>
              </w:rPr>
              <w:t>2</w:t>
            </w:r>
          </w:p>
        </w:tc>
        <w:tc>
          <w:tcPr>
            <w:tcW w:w="4863" w:type="dxa"/>
          </w:tcPr>
          <w:p w:rsidR="00E7104C" w:rsidRDefault="00E7104C" w:rsidP="00356223">
            <w:pPr>
              <w:jc w:val="both"/>
              <w:rPr>
                <w:szCs w:val="22"/>
              </w:rPr>
            </w:pPr>
            <w:r>
              <w:rPr>
                <w:szCs w:val="22"/>
              </w:rPr>
              <w:t>МОУ Никольская 1-я ООШ</w:t>
            </w:r>
          </w:p>
        </w:tc>
        <w:tc>
          <w:tcPr>
            <w:tcW w:w="1800" w:type="dxa"/>
          </w:tcPr>
          <w:p w:rsidR="00E7104C" w:rsidRDefault="00E7104C" w:rsidP="00356223">
            <w:pPr>
              <w:jc w:val="center"/>
              <w:rPr>
                <w:bCs/>
                <w:szCs w:val="22"/>
              </w:rPr>
            </w:pPr>
            <w:r>
              <w:rPr>
                <w:bCs/>
                <w:szCs w:val="22"/>
              </w:rPr>
              <w:t>190</w:t>
            </w:r>
          </w:p>
        </w:tc>
        <w:tc>
          <w:tcPr>
            <w:tcW w:w="1800" w:type="dxa"/>
          </w:tcPr>
          <w:p w:rsidR="00E7104C" w:rsidRDefault="00E7104C" w:rsidP="00356223">
            <w:pPr>
              <w:jc w:val="center"/>
            </w:pPr>
            <w:r>
              <w:rPr>
                <w:szCs w:val="22"/>
              </w:rPr>
              <w:t>газ</w:t>
            </w:r>
          </w:p>
        </w:tc>
      </w:tr>
      <w:tr w:rsidR="00E7104C" w:rsidTr="00356223">
        <w:tc>
          <w:tcPr>
            <w:tcW w:w="537" w:type="dxa"/>
          </w:tcPr>
          <w:p w:rsidR="00E7104C" w:rsidRDefault="00E7104C" w:rsidP="00356223">
            <w:pPr>
              <w:jc w:val="center"/>
              <w:rPr>
                <w:szCs w:val="22"/>
              </w:rPr>
            </w:pPr>
            <w:r>
              <w:rPr>
                <w:szCs w:val="22"/>
              </w:rPr>
              <w:t>3</w:t>
            </w:r>
          </w:p>
        </w:tc>
        <w:tc>
          <w:tcPr>
            <w:tcW w:w="4863" w:type="dxa"/>
          </w:tcPr>
          <w:p w:rsidR="00E7104C" w:rsidRDefault="00E7104C" w:rsidP="00356223">
            <w:pPr>
              <w:jc w:val="both"/>
              <w:rPr>
                <w:bCs/>
                <w:szCs w:val="22"/>
              </w:rPr>
            </w:pPr>
            <w:r>
              <w:rPr>
                <w:bCs/>
                <w:szCs w:val="22"/>
              </w:rPr>
              <w:t>Никольская 1-я участковая больница</w:t>
            </w:r>
          </w:p>
        </w:tc>
        <w:tc>
          <w:tcPr>
            <w:tcW w:w="1800" w:type="dxa"/>
          </w:tcPr>
          <w:p w:rsidR="00E7104C" w:rsidRDefault="00E7104C" w:rsidP="00356223">
            <w:pPr>
              <w:jc w:val="center"/>
              <w:rPr>
                <w:bCs/>
                <w:szCs w:val="22"/>
              </w:rPr>
            </w:pPr>
            <w:r>
              <w:rPr>
                <w:bCs/>
                <w:szCs w:val="22"/>
              </w:rPr>
              <w:t>200</w:t>
            </w:r>
          </w:p>
        </w:tc>
        <w:tc>
          <w:tcPr>
            <w:tcW w:w="1800" w:type="dxa"/>
          </w:tcPr>
          <w:p w:rsidR="00E7104C" w:rsidRDefault="00E7104C" w:rsidP="00356223">
            <w:pPr>
              <w:jc w:val="center"/>
            </w:pPr>
            <w:r>
              <w:rPr>
                <w:szCs w:val="22"/>
              </w:rPr>
              <w:t>газ</w:t>
            </w:r>
          </w:p>
        </w:tc>
      </w:tr>
      <w:tr w:rsidR="00E7104C" w:rsidTr="00356223">
        <w:tc>
          <w:tcPr>
            <w:tcW w:w="537" w:type="dxa"/>
          </w:tcPr>
          <w:p w:rsidR="00E7104C" w:rsidRDefault="00E7104C" w:rsidP="00356223">
            <w:pPr>
              <w:jc w:val="center"/>
              <w:rPr>
                <w:szCs w:val="22"/>
              </w:rPr>
            </w:pPr>
            <w:r>
              <w:rPr>
                <w:szCs w:val="22"/>
              </w:rPr>
              <w:t>1</w:t>
            </w:r>
          </w:p>
        </w:tc>
        <w:tc>
          <w:tcPr>
            <w:tcW w:w="4863" w:type="dxa"/>
          </w:tcPr>
          <w:p w:rsidR="00E7104C" w:rsidRDefault="00E7104C" w:rsidP="00356223">
            <w:pPr>
              <w:jc w:val="both"/>
              <w:rPr>
                <w:bCs/>
                <w:szCs w:val="22"/>
              </w:rPr>
            </w:pPr>
            <w:r>
              <w:rPr>
                <w:sz w:val="22"/>
                <w:szCs w:val="22"/>
              </w:rPr>
              <w:t>Администрация, детский сад, библиотека</w:t>
            </w:r>
          </w:p>
        </w:tc>
        <w:tc>
          <w:tcPr>
            <w:tcW w:w="1800" w:type="dxa"/>
          </w:tcPr>
          <w:p w:rsidR="00E7104C" w:rsidRDefault="00E7104C" w:rsidP="00356223">
            <w:pPr>
              <w:jc w:val="center"/>
              <w:rPr>
                <w:bCs/>
                <w:szCs w:val="22"/>
              </w:rPr>
            </w:pPr>
            <w:r>
              <w:t>1875</w:t>
            </w:r>
          </w:p>
        </w:tc>
        <w:tc>
          <w:tcPr>
            <w:tcW w:w="1800" w:type="dxa"/>
          </w:tcPr>
          <w:p w:rsidR="00E7104C" w:rsidRDefault="00E7104C" w:rsidP="00356223">
            <w:pPr>
              <w:jc w:val="center"/>
            </w:pPr>
            <w:r>
              <w:rPr>
                <w:szCs w:val="22"/>
              </w:rPr>
              <w:t>газ</w:t>
            </w:r>
          </w:p>
        </w:tc>
      </w:tr>
    </w:tbl>
    <w:p w:rsidR="004D3A17" w:rsidRDefault="004D3A17" w:rsidP="00E7104C">
      <w:pPr>
        <w:autoSpaceDE w:val="0"/>
        <w:spacing w:line="360" w:lineRule="auto"/>
        <w:ind w:firstLine="567"/>
        <w:jc w:val="center"/>
        <w:rPr>
          <w:b/>
          <w:bCs/>
        </w:rPr>
      </w:pPr>
    </w:p>
    <w:p w:rsidR="00E7104C" w:rsidRDefault="00E7104C" w:rsidP="00E7104C">
      <w:pPr>
        <w:autoSpaceDE w:val="0"/>
        <w:spacing w:line="360" w:lineRule="auto"/>
        <w:ind w:firstLine="567"/>
        <w:jc w:val="center"/>
        <w:rPr>
          <w:b/>
          <w:bCs/>
        </w:rPr>
      </w:pPr>
      <w:r>
        <w:rPr>
          <w:b/>
          <w:bCs/>
        </w:rPr>
        <w:t>На перспективу намечены мероприятия по теплоснабжению:</w:t>
      </w:r>
    </w:p>
    <w:p w:rsidR="00E7104C" w:rsidRDefault="00E7104C" w:rsidP="00E7104C">
      <w:pPr>
        <w:numPr>
          <w:ilvl w:val="0"/>
          <w:numId w:val="1"/>
        </w:numPr>
        <w:autoSpaceDE w:val="0"/>
        <w:spacing w:line="360" w:lineRule="auto"/>
        <w:jc w:val="both"/>
        <w:rPr>
          <w:bCs/>
          <w:iCs/>
          <w:color w:val="000000"/>
          <w:szCs w:val="20"/>
        </w:rPr>
      </w:pPr>
      <w:r>
        <w:rPr>
          <w:bCs/>
          <w:iCs/>
          <w:color w:val="000000"/>
          <w:szCs w:val="20"/>
        </w:rPr>
        <w:t>реконструкция котельных на природном газе с заменой устаревшего оборудов</w:t>
      </w:r>
      <w:r>
        <w:rPr>
          <w:bCs/>
          <w:iCs/>
          <w:color w:val="000000"/>
          <w:szCs w:val="20"/>
        </w:rPr>
        <w:t>а</w:t>
      </w:r>
      <w:r>
        <w:rPr>
          <w:bCs/>
          <w:iCs/>
          <w:color w:val="000000"/>
          <w:szCs w:val="20"/>
        </w:rPr>
        <w:t>ния  на экономичное и энергоемкое с КПД &gt; 90%.</w:t>
      </w:r>
    </w:p>
    <w:p w:rsidR="00E7104C" w:rsidRDefault="00E7104C" w:rsidP="00E7104C">
      <w:pPr>
        <w:pStyle w:val="20"/>
        <w:spacing w:line="360" w:lineRule="auto"/>
        <w:ind w:firstLine="567"/>
        <w:jc w:val="center"/>
        <w:rPr>
          <w:b/>
          <w:bCs/>
          <w:i/>
          <w:iCs/>
          <w:sz w:val="26"/>
        </w:rPr>
      </w:pPr>
    </w:p>
    <w:p w:rsidR="00E7104C" w:rsidRDefault="00E7104C" w:rsidP="00E7104C">
      <w:pPr>
        <w:pStyle w:val="20"/>
        <w:spacing w:line="360" w:lineRule="auto"/>
        <w:ind w:firstLine="567"/>
        <w:jc w:val="center"/>
        <w:rPr>
          <w:b/>
          <w:bCs/>
          <w:i/>
          <w:iCs/>
          <w:sz w:val="26"/>
        </w:rPr>
      </w:pPr>
      <w:r>
        <w:rPr>
          <w:b/>
          <w:bCs/>
          <w:i/>
          <w:iCs/>
          <w:sz w:val="26"/>
        </w:rPr>
        <w:t>Комплексный анализ инженерной инфраструктуры.</w:t>
      </w:r>
    </w:p>
    <w:p w:rsidR="004D3A17" w:rsidRDefault="004D3A17" w:rsidP="00E7104C">
      <w:pPr>
        <w:pStyle w:val="20"/>
        <w:spacing w:line="360" w:lineRule="auto"/>
        <w:ind w:firstLine="567"/>
        <w:jc w:val="center"/>
        <w:rPr>
          <w:b/>
          <w:bCs/>
          <w:i/>
          <w:iCs/>
          <w:sz w:val="26"/>
        </w:rPr>
      </w:pPr>
    </w:p>
    <w:p w:rsidR="00E7104C" w:rsidRDefault="00E7104C" w:rsidP="00E7104C">
      <w:pPr>
        <w:pStyle w:val="a9"/>
        <w:ind w:left="0" w:firstLine="680"/>
      </w:pPr>
      <w:r>
        <w:t xml:space="preserve">Населенные пункты  Никольского 1-го сельского поселения: село </w:t>
      </w:r>
      <w:r>
        <w:rPr>
          <w:color w:val="000000"/>
          <w:szCs w:val="22"/>
        </w:rPr>
        <w:t>Никольское 1-е</w:t>
      </w:r>
      <w:r>
        <w:t xml:space="preserve">  и хутор Горюшкин</w:t>
      </w:r>
      <w:r>
        <w:rPr>
          <w:color w:val="000000"/>
          <w:szCs w:val="22"/>
        </w:rPr>
        <w:t xml:space="preserve"> </w:t>
      </w:r>
      <w:r>
        <w:t xml:space="preserve">имеют </w:t>
      </w:r>
      <w:r>
        <w:rPr>
          <w:b/>
          <w:bCs/>
        </w:rPr>
        <w:t>неполный набор инженерной инфраструктуры</w:t>
      </w:r>
      <w:r>
        <w:t xml:space="preserve"> (за исключен</w:t>
      </w:r>
      <w:r>
        <w:t>и</w:t>
      </w:r>
      <w:r>
        <w:t xml:space="preserve">ем централизованного теплоснабжения и канализации) </w:t>
      </w:r>
      <w:r>
        <w:rPr>
          <w:b/>
          <w:bCs/>
        </w:rPr>
        <w:t>-</w:t>
      </w:r>
      <w:r>
        <w:t xml:space="preserve"> в них проживают 857 человек– 84 % от общего количества нас</w:t>
      </w:r>
      <w:r>
        <w:t>е</w:t>
      </w:r>
      <w:r>
        <w:t xml:space="preserve">ления сельского поселения. </w:t>
      </w:r>
    </w:p>
    <w:p w:rsidR="00E7104C" w:rsidRDefault="00E7104C" w:rsidP="00E7104C">
      <w:pPr>
        <w:jc w:val="center"/>
        <w:rPr>
          <w:b/>
          <w:bCs/>
        </w:rPr>
      </w:pPr>
      <w:r>
        <w:rPr>
          <w:b/>
          <w:bCs/>
        </w:rPr>
        <w:t xml:space="preserve">Наличие объектов инженерной инфраструктуры в населенных </w:t>
      </w:r>
    </w:p>
    <w:p w:rsidR="00E7104C" w:rsidRDefault="00E7104C" w:rsidP="00E7104C">
      <w:pPr>
        <w:jc w:val="center"/>
        <w:rPr>
          <w:b/>
        </w:rPr>
      </w:pPr>
      <w:r>
        <w:rPr>
          <w:b/>
          <w:bCs/>
        </w:rPr>
        <w:t xml:space="preserve">пунктах </w:t>
      </w:r>
      <w:r>
        <w:rPr>
          <w:b/>
        </w:rPr>
        <w:t>Никольского 1-го сельского поселения</w:t>
      </w:r>
    </w:p>
    <w:p w:rsidR="004D3A17" w:rsidRDefault="004D3A17" w:rsidP="00E7104C">
      <w:pPr>
        <w:jc w:val="center"/>
        <w:rPr>
          <w:szCs w:val="20"/>
        </w:rPr>
      </w:pPr>
    </w:p>
    <w:tbl>
      <w:tblPr>
        <w:tblW w:w="10225" w:type="dxa"/>
        <w:jc w:val="center"/>
        <w:tblInd w:w="-44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55"/>
        <w:gridCol w:w="720"/>
        <w:gridCol w:w="900"/>
        <w:gridCol w:w="1080"/>
        <w:gridCol w:w="1080"/>
        <w:gridCol w:w="900"/>
        <w:gridCol w:w="1080"/>
        <w:gridCol w:w="900"/>
        <w:gridCol w:w="610"/>
      </w:tblGrid>
      <w:tr w:rsidR="00E7104C" w:rsidTr="00356223">
        <w:tblPrEx>
          <w:tblCellMar>
            <w:top w:w="0" w:type="dxa"/>
            <w:bottom w:w="0" w:type="dxa"/>
          </w:tblCellMar>
        </w:tblPrEx>
        <w:trPr>
          <w:cantSplit/>
          <w:trHeight w:val="937"/>
          <w:jc w:val="center"/>
        </w:trPr>
        <w:tc>
          <w:tcPr>
            <w:tcW w:w="2955" w:type="dxa"/>
          </w:tcPr>
          <w:p w:rsidR="00E7104C" w:rsidRDefault="00E7104C" w:rsidP="00356223">
            <w:pPr>
              <w:jc w:val="center"/>
              <w:rPr>
                <w:b/>
                <w:bCs/>
                <w:sz w:val="16"/>
                <w:szCs w:val="16"/>
              </w:rPr>
            </w:pPr>
          </w:p>
          <w:p w:rsidR="00E7104C" w:rsidRDefault="00E7104C" w:rsidP="00356223">
            <w:pPr>
              <w:jc w:val="center"/>
              <w:rPr>
                <w:b/>
                <w:bCs/>
                <w:sz w:val="16"/>
                <w:szCs w:val="16"/>
              </w:rPr>
            </w:pPr>
            <w:r>
              <w:rPr>
                <w:b/>
                <w:bCs/>
                <w:sz w:val="20"/>
                <w:szCs w:val="20"/>
              </w:rPr>
              <w:t>Наименование населе</w:t>
            </w:r>
            <w:r>
              <w:rPr>
                <w:b/>
                <w:bCs/>
                <w:sz w:val="20"/>
                <w:szCs w:val="20"/>
              </w:rPr>
              <w:t>н</w:t>
            </w:r>
            <w:r>
              <w:rPr>
                <w:b/>
                <w:bCs/>
                <w:sz w:val="20"/>
                <w:szCs w:val="20"/>
              </w:rPr>
              <w:t>ных пун</w:t>
            </w:r>
            <w:r>
              <w:rPr>
                <w:b/>
                <w:bCs/>
                <w:sz w:val="20"/>
                <w:szCs w:val="20"/>
              </w:rPr>
              <w:t>к</w:t>
            </w:r>
            <w:r>
              <w:rPr>
                <w:b/>
                <w:bCs/>
                <w:sz w:val="20"/>
                <w:szCs w:val="20"/>
              </w:rPr>
              <w:t>тов</w:t>
            </w:r>
          </w:p>
        </w:tc>
        <w:tc>
          <w:tcPr>
            <w:tcW w:w="720" w:type="dxa"/>
          </w:tcPr>
          <w:p w:rsidR="00E7104C" w:rsidRDefault="00E7104C" w:rsidP="00356223">
            <w:pPr>
              <w:pStyle w:val="a9"/>
              <w:spacing w:line="240" w:lineRule="auto"/>
              <w:ind w:left="0"/>
              <w:jc w:val="center"/>
              <w:rPr>
                <w:b/>
                <w:bCs/>
                <w:sz w:val="20"/>
                <w:szCs w:val="20"/>
              </w:rPr>
            </w:pPr>
            <w:r>
              <w:rPr>
                <w:b/>
                <w:bCs/>
                <w:sz w:val="20"/>
                <w:szCs w:val="20"/>
              </w:rPr>
              <w:t>Сет</w:t>
            </w:r>
            <w:r>
              <w:rPr>
                <w:b/>
                <w:bCs/>
                <w:sz w:val="20"/>
                <w:szCs w:val="20"/>
              </w:rPr>
              <w:t>е</w:t>
            </w:r>
            <w:r>
              <w:rPr>
                <w:b/>
                <w:bCs/>
                <w:sz w:val="20"/>
                <w:szCs w:val="20"/>
              </w:rPr>
              <w:t xml:space="preserve"> вой газ</w:t>
            </w:r>
          </w:p>
        </w:tc>
        <w:tc>
          <w:tcPr>
            <w:tcW w:w="900" w:type="dxa"/>
          </w:tcPr>
          <w:p w:rsidR="00E7104C" w:rsidRDefault="00E7104C" w:rsidP="00356223">
            <w:pPr>
              <w:pStyle w:val="a9"/>
              <w:spacing w:line="240" w:lineRule="auto"/>
              <w:ind w:left="0"/>
              <w:jc w:val="center"/>
              <w:rPr>
                <w:b/>
                <w:bCs/>
                <w:sz w:val="20"/>
                <w:szCs w:val="20"/>
              </w:rPr>
            </w:pPr>
            <w:r>
              <w:rPr>
                <w:b/>
                <w:bCs/>
                <w:sz w:val="20"/>
                <w:szCs w:val="20"/>
              </w:rPr>
              <w:t>Газ</w:t>
            </w:r>
            <w:r>
              <w:rPr>
                <w:b/>
                <w:bCs/>
                <w:sz w:val="20"/>
                <w:szCs w:val="20"/>
              </w:rPr>
              <w:t>о</w:t>
            </w:r>
            <w:r>
              <w:rPr>
                <w:b/>
                <w:bCs/>
                <w:sz w:val="20"/>
                <w:szCs w:val="20"/>
              </w:rPr>
              <w:t xml:space="preserve"> вые котлы</w:t>
            </w:r>
          </w:p>
        </w:tc>
        <w:tc>
          <w:tcPr>
            <w:tcW w:w="1080" w:type="dxa"/>
          </w:tcPr>
          <w:p w:rsidR="00E7104C" w:rsidRDefault="00E7104C" w:rsidP="00356223">
            <w:pPr>
              <w:pStyle w:val="a9"/>
              <w:spacing w:line="240" w:lineRule="auto"/>
              <w:ind w:left="0"/>
              <w:jc w:val="center"/>
              <w:rPr>
                <w:b/>
                <w:bCs/>
                <w:sz w:val="20"/>
                <w:szCs w:val="20"/>
              </w:rPr>
            </w:pPr>
            <w:r>
              <w:rPr>
                <w:b/>
                <w:bCs/>
                <w:sz w:val="20"/>
                <w:szCs w:val="20"/>
              </w:rPr>
              <w:t>Центр</w:t>
            </w:r>
            <w:r>
              <w:rPr>
                <w:b/>
                <w:bCs/>
                <w:sz w:val="20"/>
                <w:szCs w:val="20"/>
              </w:rPr>
              <w:t>а</w:t>
            </w:r>
            <w:r>
              <w:rPr>
                <w:b/>
                <w:bCs/>
                <w:sz w:val="20"/>
                <w:szCs w:val="20"/>
              </w:rPr>
              <w:t>лизова</w:t>
            </w:r>
            <w:r>
              <w:rPr>
                <w:b/>
                <w:bCs/>
                <w:sz w:val="20"/>
                <w:szCs w:val="20"/>
              </w:rPr>
              <w:t>н</w:t>
            </w:r>
            <w:r>
              <w:rPr>
                <w:b/>
                <w:bCs/>
                <w:sz w:val="20"/>
                <w:szCs w:val="20"/>
              </w:rPr>
              <w:t>. те</w:t>
            </w:r>
            <w:r>
              <w:rPr>
                <w:b/>
                <w:bCs/>
                <w:sz w:val="20"/>
                <w:szCs w:val="20"/>
              </w:rPr>
              <w:t>п</w:t>
            </w:r>
            <w:r>
              <w:rPr>
                <w:b/>
                <w:bCs/>
                <w:sz w:val="20"/>
                <w:szCs w:val="20"/>
              </w:rPr>
              <w:t>лосн</w:t>
            </w:r>
          </w:p>
          <w:p w:rsidR="00E7104C" w:rsidRDefault="00E7104C" w:rsidP="00356223">
            <w:pPr>
              <w:pStyle w:val="a9"/>
              <w:spacing w:line="240" w:lineRule="auto"/>
              <w:ind w:left="0"/>
              <w:jc w:val="center"/>
              <w:rPr>
                <w:b/>
                <w:bCs/>
                <w:sz w:val="20"/>
                <w:szCs w:val="20"/>
              </w:rPr>
            </w:pPr>
            <w:r>
              <w:rPr>
                <w:b/>
                <w:bCs/>
                <w:sz w:val="20"/>
                <w:szCs w:val="20"/>
              </w:rPr>
              <w:t>а</w:t>
            </w:r>
            <w:r>
              <w:rPr>
                <w:b/>
                <w:bCs/>
                <w:sz w:val="20"/>
                <w:szCs w:val="20"/>
              </w:rPr>
              <w:t>б</w:t>
            </w:r>
            <w:r>
              <w:rPr>
                <w:b/>
                <w:bCs/>
                <w:sz w:val="20"/>
                <w:szCs w:val="20"/>
              </w:rPr>
              <w:t>жение</w:t>
            </w:r>
          </w:p>
        </w:tc>
        <w:tc>
          <w:tcPr>
            <w:tcW w:w="1080" w:type="dxa"/>
          </w:tcPr>
          <w:p w:rsidR="00E7104C" w:rsidRDefault="00E7104C" w:rsidP="00356223">
            <w:pPr>
              <w:pStyle w:val="a9"/>
              <w:spacing w:line="240" w:lineRule="auto"/>
              <w:ind w:left="0"/>
              <w:jc w:val="center"/>
              <w:rPr>
                <w:b/>
                <w:bCs/>
                <w:sz w:val="20"/>
                <w:szCs w:val="20"/>
              </w:rPr>
            </w:pPr>
            <w:r>
              <w:rPr>
                <w:b/>
                <w:bCs/>
                <w:sz w:val="20"/>
                <w:szCs w:val="20"/>
              </w:rPr>
              <w:t>Центр</w:t>
            </w:r>
            <w:r>
              <w:rPr>
                <w:b/>
                <w:bCs/>
                <w:sz w:val="20"/>
                <w:szCs w:val="20"/>
              </w:rPr>
              <w:t>а</w:t>
            </w:r>
            <w:r>
              <w:rPr>
                <w:b/>
                <w:bCs/>
                <w:sz w:val="20"/>
                <w:szCs w:val="20"/>
              </w:rPr>
              <w:t>лиз</w:t>
            </w:r>
            <w:r>
              <w:rPr>
                <w:b/>
                <w:bCs/>
                <w:sz w:val="20"/>
                <w:szCs w:val="20"/>
              </w:rPr>
              <w:t>о</w:t>
            </w:r>
            <w:r>
              <w:rPr>
                <w:b/>
                <w:bCs/>
                <w:sz w:val="20"/>
                <w:szCs w:val="20"/>
              </w:rPr>
              <w:t>ван. вод</w:t>
            </w:r>
            <w:r>
              <w:rPr>
                <w:b/>
                <w:bCs/>
                <w:sz w:val="20"/>
                <w:szCs w:val="20"/>
              </w:rPr>
              <w:t>о</w:t>
            </w:r>
            <w:r>
              <w:rPr>
                <w:b/>
                <w:bCs/>
                <w:sz w:val="20"/>
                <w:szCs w:val="20"/>
              </w:rPr>
              <w:t>снаб жение</w:t>
            </w:r>
          </w:p>
        </w:tc>
        <w:tc>
          <w:tcPr>
            <w:tcW w:w="900" w:type="dxa"/>
          </w:tcPr>
          <w:p w:rsidR="00E7104C" w:rsidRDefault="00E7104C" w:rsidP="00356223">
            <w:pPr>
              <w:pStyle w:val="20"/>
              <w:jc w:val="center"/>
              <w:rPr>
                <w:b/>
                <w:bCs/>
                <w:sz w:val="20"/>
                <w:szCs w:val="20"/>
              </w:rPr>
            </w:pPr>
            <w:r>
              <w:rPr>
                <w:b/>
                <w:bCs/>
                <w:sz w:val="20"/>
                <w:szCs w:val="20"/>
              </w:rPr>
              <w:t>Эле</w:t>
            </w:r>
            <w:r>
              <w:rPr>
                <w:b/>
                <w:bCs/>
                <w:sz w:val="20"/>
                <w:szCs w:val="20"/>
              </w:rPr>
              <w:t>к</w:t>
            </w:r>
            <w:r>
              <w:rPr>
                <w:b/>
                <w:bCs/>
                <w:sz w:val="20"/>
                <w:szCs w:val="20"/>
              </w:rPr>
              <w:t>тр</w:t>
            </w:r>
            <w:r>
              <w:rPr>
                <w:b/>
                <w:bCs/>
                <w:sz w:val="20"/>
                <w:szCs w:val="20"/>
              </w:rPr>
              <w:t>о</w:t>
            </w:r>
            <w:r>
              <w:rPr>
                <w:b/>
                <w:bCs/>
                <w:sz w:val="20"/>
                <w:szCs w:val="20"/>
              </w:rPr>
              <w:t>сна</w:t>
            </w:r>
            <w:r>
              <w:rPr>
                <w:b/>
                <w:bCs/>
                <w:sz w:val="20"/>
                <w:szCs w:val="20"/>
              </w:rPr>
              <w:t>б</w:t>
            </w:r>
            <w:r>
              <w:rPr>
                <w:b/>
                <w:bCs/>
                <w:sz w:val="20"/>
                <w:szCs w:val="20"/>
              </w:rPr>
              <w:t>жение</w:t>
            </w:r>
          </w:p>
        </w:tc>
        <w:tc>
          <w:tcPr>
            <w:tcW w:w="1080" w:type="dxa"/>
          </w:tcPr>
          <w:p w:rsidR="00E7104C" w:rsidRDefault="00E7104C" w:rsidP="00356223">
            <w:pPr>
              <w:pStyle w:val="20"/>
              <w:jc w:val="center"/>
              <w:rPr>
                <w:b/>
                <w:bCs/>
                <w:sz w:val="20"/>
                <w:szCs w:val="20"/>
              </w:rPr>
            </w:pPr>
            <w:r>
              <w:rPr>
                <w:b/>
                <w:bCs/>
                <w:sz w:val="20"/>
                <w:szCs w:val="20"/>
              </w:rPr>
              <w:t>Центр</w:t>
            </w:r>
            <w:r>
              <w:rPr>
                <w:b/>
                <w:bCs/>
                <w:sz w:val="20"/>
                <w:szCs w:val="20"/>
              </w:rPr>
              <w:t>а</w:t>
            </w:r>
            <w:r>
              <w:rPr>
                <w:b/>
                <w:bCs/>
                <w:sz w:val="20"/>
                <w:szCs w:val="20"/>
              </w:rPr>
              <w:t>лизован. канали з</w:t>
            </w:r>
            <w:r>
              <w:rPr>
                <w:b/>
                <w:bCs/>
                <w:sz w:val="20"/>
                <w:szCs w:val="20"/>
              </w:rPr>
              <w:t>а</w:t>
            </w:r>
            <w:r>
              <w:rPr>
                <w:b/>
                <w:bCs/>
                <w:sz w:val="20"/>
                <w:szCs w:val="20"/>
              </w:rPr>
              <w:t>ция</w:t>
            </w:r>
          </w:p>
        </w:tc>
        <w:tc>
          <w:tcPr>
            <w:tcW w:w="900" w:type="dxa"/>
          </w:tcPr>
          <w:p w:rsidR="00E7104C" w:rsidRDefault="00E7104C" w:rsidP="00356223">
            <w:pPr>
              <w:pStyle w:val="20"/>
              <w:jc w:val="center"/>
              <w:rPr>
                <w:b/>
                <w:bCs/>
                <w:sz w:val="20"/>
                <w:szCs w:val="20"/>
              </w:rPr>
            </w:pPr>
            <w:r>
              <w:rPr>
                <w:b/>
                <w:bCs/>
                <w:sz w:val="20"/>
                <w:szCs w:val="20"/>
              </w:rPr>
              <w:t>Тел</w:t>
            </w:r>
            <w:r>
              <w:rPr>
                <w:b/>
                <w:bCs/>
                <w:sz w:val="20"/>
                <w:szCs w:val="20"/>
              </w:rPr>
              <w:t>е</w:t>
            </w:r>
            <w:r>
              <w:rPr>
                <w:b/>
                <w:bCs/>
                <w:sz w:val="20"/>
                <w:szCs w:val="20"/>
              </w:rPr>
              <w:t>фониз</w:t>
            </w:r>
            <w:r>
              <w:rPr>
                <w:b/>
                <w:bCs/>
                <w:sz w:val="20"/>
                <w:szCs w:val="20"/>
              </w:rPr>
              <w:t>а</w:t>
            </w:r>
          </w:p>
          <w:p w:rsidR="00E7104C" w:rsidRDefault="00E7104C" w:rsidP="00356223">
            <w:pPr>
              <w:pStyle w:val="20"/>
              <w:jc w:val="center"/>
              <w:rPr>
                <w:b/>
                <w:bCs/>
                <w:sz w:val="20"/>
                <w:szCs w:val="20"/>
              </w:rPr>
            </w:pPr>
            <w:r>
              <w:rPr>
                <w:b/>
                <w:bCs/>
                <w:sz w:val="20"/>
                <w:szCs w:val="20"/>
              </w:rPr>
              <w:t>ция</w:t>
            </w:r>
          </w:p>
          <w:p w:rsidR="00E7104C" w:rsidRDefault="00E7104C" w:rsidP="00356223">
            <w:pPr>
              <w:pStyle w:val="20"/>
              <w:jc w:val="center"/>
              <w:rPr>
                <w:b/>
                <w:bCs/>
                <w:sz w:val="20"/>
                <w:szCs w:val="20"/>
              </w:rPr>
            </w:pPr>
          </w:p>
        </w:tc>
        <w:tc>
          <w:tcPr>
            <w:tcW w:w="610" w:type="dxa"/>
          </w:tcPr>
          <w:p w:rsidR="00E7104C" w:rsidRDefault="00E7104C" w:rsidP="00356223">
            <w:pPr>
              <w:pStyle w:val="20"/>
              <w:jc w:val="center"/>
              <w:rPr>
                <w:b/>
                <w:bCs/>
                <w:sz w:val="20"/>
                <w:szCs w:val="20"/>
              </w:rPr>
            </w:pPr>
            <w:r>
              <w:rPr>
                <w:b/>
                <w:bCs/>
                <w:sz w:val="20"/>
                <w:szCs w:val="20"/>
              </w:rPr>
              <w:t>Р</w:t>
            </w:r>
            <w:r>
              <w:rPr>
                <w:b/>
                <w:bCs/>
                <w:sz w:val="20"/>
                <w:szCs w:val="20"/>
              </w:rPr>
              <w:t>а</w:t>
            </w:r>
            <w:r>
              <w:rPr>
                <w:b/>
                <w:bCs/>
                <w:sz w:val="20"/>
                <w:szCs w:val="20"/>
              </w:rPr>
              <w:t>дио</w:t>
            </w:r>
          </w:p>
          <w:p w:rsidR="00E7104C" w:rsidRDefault="00E7104C" w:rsidP="00356223">
            <w:pPr>
              <w:pStyle w:val="20"/>
              <w:jc w:val="center"/>
              <w:rPr>
                <w:b/>
                <w:bCs/>
                <w:sz w:val="20"/>
                <w:szCs w:val="20"/>
              </w:rPr>
            </w:pPr>
          </w:p>
        </w:tc>
      </w:tr>
      <w:tr w:rsidR="00E7104C" w:rsidTr="00356223">
        <w:tblPrEx>
          <w:tblCellMar>
            <w:top w:w="0" w:type="dxa"/>
            <w:bottom w:w="0" w:type="dxa"/>
          </w:tblCellMar>
        </w:tblPrEx>
        <w:trPr>
          <w:trHeight w:val="12"/>
          <w:jc w:val="center"/>
        </w:trPr>
        <w:tc>
          <w:tcPr>
            <w:tcW w:w="2955" w:type="dxa"/>
          </w:tcPr>
          <w:p w:rsidR="00E7104C" w:rsidRDefault="00E7104C" w:rsidP="00356223">
            <w:pPr>
              <w:jc w:val="center"/>
              <w:rPr>
                <w:smallCaps/>
                <w:sz w:val="16"/>
                <w:szCs w:val="20"/>
              </w:rPr>
            </w:pPr>
            <w:r>
              <w:rPr>
                <w:smallCaps/>
                <w:sz w:val="16"/>
                <w:szCs w:val="20"/>
              </w:rPr>
              <w:t>1</w:t>
            </w:r>
          </w:p>
        </w:tc>
        <w:tc>
          <w:tcPr>
            <w:tcW w:w="720" w:type="dxa"/>
          </w:tcPr>
          <w:p w:rsidR="00E7104C" w:rsidRDefault="00E7104C" w:rsidP="00356223">
            <w:pPr>
              <w:jc w:val="center"/>
              <w:rPr>
                <w:smallCaps/>
                <w:sz w:val="16"/>
                <w:szCs w:val="20"/>
              </w:rPr>
            </w:pPr>
            <w:r>
              <w:rPr>
                <w:smallCaps/>
                <w:sz w:val="16"/>
                <w:szCs w:val="20"/>
              </w:rPr>
              <w:t>2</w:t>
            </w:r>
          </w:p>
        </w:tc>
        <w:tc>
          <w:tcPr>
            <w:tcW w:w="900" w:type="dxa"/>
          </w:tcPr>
          <w:p w:rsidR="00E7104C" w:rsidRDefault="00E7104C" w:rsidP="00356223">
            <w:pPr>
              <w:jc w:val="center"/>
              <w:rPr>
                <w:sz w:val="16"/>
                <w:szCs w:val="20"/>
              </w:rPr>
            </w:pPr>
            <w:r>
              <w:rPr>
                <w:sz w:val="16"/>
                <w:szCs w:val="20"/>
              </w:rPr>
              <w:t>3</w:t>
            </w:r>
          </w:p>
        </w:tc>
        <w:tc>
          <w:tcPr>
            <w:tcW w:w="1080" w:type="dxa"/>
          </w:tcPr>
          <w:p w:rsidR="00E7104C" w:rsidRDefault="00E7104C" w:rsidP="00356223">
            <w:pPr>
              <w:jc w:val="center"/>
              <w:rPr>
                <w:smallCaps/>
                <w:sz w:val="16"/>
                <w:szCs w:val="20"/>
              </w:rPr>
            </w:pPr>
            <w:r>
              <w:rPr>
                <w:smallCaps/>
                <w:sz w:val="16"/>
                <w:szCs w:val="20"/>
              </w:rPr>
              <w:t>4</w:t>
            </w:r>
          </w:p>
        </w:tc>
        <w:tc>
          <w:tcPr>
            <w:tcW w:w="1080" w:type="dxa"/>
          </w:tcPr>
          <w:p w:rsidR="00E7104C" w:rsidRDefault="00E7104C" w:rsidP="00356223">
            <w:pPr>
              <w:jc w:val="center"/>
              <w:rPr>
                <w:smallCaps/>
                <w:sz w:val="16"/>
                <w:szCs w:val="20"/>
              </w:rPr>
            </w:pPr>
            <w:r>
              <w:rPr>
                <w:smallCaps/>
                <w:sz w:val="16"/>
                <w:szCs w:val="20"/>
              </w:rPr>
              <w:t>5</w:t>
            </w:r>
          </w:p>
        </w:tc>
        <w:tc>
          <w:tcPr>
            <w:tcW w:w="900" w:type="dxa"/>
          </w:tcPr>
          <w:p w:rsidR="00E7104C" w:rsidRDefault="00E7104C" w:rsidP="00356223">
            <w:pPr>
              <w:jc w:val="center"/>
              <w:rPr>
                <w:smallCaps/>
                <w:sz w:val="16"/>
                <w:szCs w:val="20"/>
              </w:rPr>
            </w:pPr>
            <w:r>
              <w:rPr>
                <w:smallCaps/>
                <w:sz w:val="16"/>
                <w:szCs w:val="20"/>
              </w:rPr>
              <w:t>6</w:t>
            </w:r>
          </w:p>
        </w:tc>
        <w:tc>
          <w:tcPr>
            <w:tcW w:w="1080" w:type="dxa"/>
          </w:tcPr>
          <w:p w:rsidR="00E7104C" w:rsidRDefault="00E7104C" w:rsidP="00356223">
            <w:pPr>
              <w:jc w:val="center"/>
              <w:rPr>
                <w:smallCaps/>
                <w:sz w:val="16"/>
                <w:szCs w:val="20"/>
              </w:rPr>
            </w:pPr>
            <w:r>
              <w:rPr>
                <w:smallCaps/>
                <w:sz w:val="16"/>
                <w:szCs w:val="20"/>
              </w:rPr>
              <w:t>7</w:t>
            </w:r>
          </w:p>
        </w:tc>
        <w:tc>
          <w:tcPr>
            <w:tcW w:w="900" w:type="dxa"/>
          </w:tcPr>
          <w:p w:rsidR="00E7104C" w:rsidRDefault="00E7104C" w:rsidP="00356223">
            <w:pPr>
              <w:jc w:val="center"/>
              <w:rPr>
                <w:smallCaps/>
                <w:sz w:val="16"/>
                <w:szCs w:val="20"/>
              </w:rPr>
            </w:pPr>
            <w:r>
              <w:rPr>
                <w:smallCaps/>
                <w:sz w:val="16"/>
                <w:szCs w:val="20"/>
              </w:rPr>
              <w:t>8</w:t>
            </w:r>
          </w:p>
        </w:tc>
        <w:tc>
          <w:tcPr>
            <w:tcW w:w="610" w:type="dxa"/>
          </w:tcPr>
          <w:p w:rsidR="00E7104C" w:rsidRDefault="00E7104C" w:rsidP="00356223">
            <w:pPr>
              <w:jc w:val="center"/>
              <w:rPr>
                <w:smallCaps/>
                <w:sz w:val="16"/>
                <w:szCs w:val="20"/>
              </w:rPr>
            </w:pPr>
            <w:r>
              <w:rPr>
                <w:smallCaps/>
                <w:sz w:val="16"/>
                <w:szCs w:val="20"/>
              </w:rPr>
              <w:t>9</w:t>
            </w:r>
          </w:p>
        </w:tc>
      </w:tr>
      <w:tr w:rsidR="00E7104C" w:rsidTr="00356223">
        <w:tblPrEx>
          <w:tblCellMar>
            <w:top w:w="0" w:type="dxa"/>
            <w:bottom w:w="0" w:type="dxa"/>
          </w:tblCellMar>
        </w:tblPrEx>
        <w:trPr>
          <w:trHeight w:val="20"/>
          <w:jc w:val="center"/>
        </w:trPr>
        <w:tc>
          <w:tcPr>
            <w:tcW w:w="2955" w:type="dxa"/>
          </w:tcPr>
          <w:p w:rsidR="00E7104C" w:rsidRDefault="00E7104C" w:rsidP="00356223">
            <w:pPr>
              <w:pStyle w:val="a9"/>
              <w:ind w:left="0"/>
              <w:rPr>
                <w:b/>
                <w:bCs/>
                <w:sz w:val="22"/>
                <w:szCs w:val="20"/>
              </w:rPr>
            </w:pPr>
            <w:r>
              <w:rPr>
                <w:b/>
                <w:bCs/>
                <w:sz w:val="22"/>
                <w:szCs w:val="20"/>
              </w:rPr>
              <w:t xml:space="preserve">с. Никольское 1-е </w:t>
            </w:r>
          </w:p>
        </w:tc>
        <w:tc>
          <w:tcPr>
            <w:tcW w:w="720" w:type="dxa"/>
          </w:tcPr>
          <w:p w:rsidR="00E7104C" w:rsidRDefault="00E7104C" w:rsidP="00356223">
            <w:pPr>
              <w:pStyle w:val="a9"/>
              <w:ind w:left="0"/>
              <w:jc w:val="center"/>
              <w:rPr>
                <w:b/>
                <w:bCs/>
                <w:sz w:val="22"/>
                <w:szCs w:val="20"/>
              </w:rPr>
            </w:pPr>
            <w:r>
              <w:rPr>
                <w:b/>
                <w:bCs/>
                <w:sz w:val="22"/>
                <w:szCs w:val="20"/>
              </w:rPr>
              <w:t>+</w:t>
            </w:r>
          </w:p>
        </w:tc>
        <w:tc>
          <w:tcPr>
            <w:tcW w:w="900" w:type="dxa"/>
          </w:tcPr>
          <w:p w:rsidR="00E7104C" w:rsidRDefault="00E7104C" w:rsidP="00356223">
            <w:pPr>
              <w:jc w:val="center"/>
              <w:rPr>
                <w:b/>
                <w:smallCaps/>
                <w:sz w:val="22"/>
                <w:szCs w:val="20"/>
              </w:rPr>
            </w:pPr>
            <w:r>
              <w:rPr>
                <w:b/>
                <w:smallCaps/>
                <w:sz w:val="22"/>
                <w:szCs w:val="20"/>
              </w:rPr>
              <w:t>+</w:t>
            </w:r>
          </w:p>
        </w:tc>
        <w:tc>
          <w:tcPr>
            <w:tcW w:w="1080" w:type="dxa"/>
          </w:tcPr>
          <w:p w:rsidR="00E7104C" w:rsidRDefault="00E7104C" w:rsidP="00356223">
            <w:pPr>
              <w:jc w:val="center"/>
              <w:rPr>
                <w:b/>
                <w:smallCaps/>
                <w:sz w:val="22"/>
                <w:szCs w:val="20"/>
              </w:rPr>
            </w:pPr>
            <w:r>
              <w:rPr>
                <w:b/>
                <w:smallCaps/>
                <w:sz w:val="22"/>
                <w:szCs w:val="20"/>
              </w:rPr>
              <w:t>+</w:t>
            </w:r>
          </w:p>
        </w:tc>
        <w:tc>
          <w:tcPr>
            <w:tcW w:w="1080" w:type="dxa"/>
          </w:tcPr>
          <w:p w:rsidR="00E7104C" w:rsidRDefault="00E7104C" w:rsidP="00356223">
            <w:pPr>
              <w:jc w:val="center"/>
              <w:rPr>
                <w:b/>
                <w:smallCaps/>
                <w:sz w:val="22"/>
                <w:szCs w:val="20"/>
              </w:rPr>
            </w:pPr>
            <w:r>
              <w:rPr>
                <w:b/>
                <w:smallCaps/>
                <w:sz w:val="22"/>
                <w:szCs w:val="20"/>
              </w:rPr>
              <w:t>+</w:t>
            </w:r>
          </w:p>
        </w:tc>
        <w:tc>
          <w:tcPr>
            <w:tcW w:w="900" w:type="dxa"/>
          </w:tcPr>
          <w:p w:rsidR="00E7104C" w:rsidRDefault="00E7104C" w:rsidP="00356223">
            <w:pPr>
              <w:jc w:val="center"/>
              <w:rPr>
                <w:b/>
                <w:smallCaps/>
                <w:sz w:val="22"/>
                <w:szCs w:val="20"/>
              </w:rPr>
            </w:pPr>
            <w:r>
              <w:rPr>
                <w:b/>
                <w:smallCaps/>
                <w:sz w:val="22"/>
                <w:szCs w:val="20"/>
              </w:rPr>
              <w:t>+</w:t>
            </w:r>
          </w:p>
        </w:tc>
        <w:tc>
          <w:tcPr>
            <w:tcW w:w="1080" w:type="dxa"/>
          </w:tcPr>
          <w:p w:rsidR="00E7104C" w:rsidRDefault="00E7104C" w:rsidP="00356223">
            <w:pPr>
              <w:jc w:val="center"/>
              <w:rPr>
                <w:b/>
                <w:smallCaps/>
                <w:sz w:val="22"/>
                <w:szCs w:val="20"/>
              </w:rPr>
            </w:pPr>
            <w:r>
              <w:rPr>
                <w:b/>
                <w:smallCaps/>
                <w:sz w:val="22"/>
                <w:szCs w:val="20"/>
              </w:rPr>
              <w:t>-</w:t>
            </w:r>
          </w:p>
        </w:tc>
        <w:tc>
          <w:tcPr>
            <w:tcW w:w="900" w:type="dxa"/>
          </w:tcPr>
          <w:p w:rsidR="00E7104C" w:rsidRDefault="00E7104C" w:rsidP="00356223">
            <w:pPr>
              <w:jc w:val="center"/>
              <w:rPr>
                <w:b/>
                <w:smallCaps/>
                <w:sz w:val="22"/>
                <w:szCs w:val="20"/>
              </w:rPr>
            </w:pPr>
            <w:r>
              <w:rPr>
                <w:b/>
                <w:smallCaps/>
                <w:sz w:val="22"/>
                <w:szCs w:val="20"/>
              </w:rPr>
              <w:t>+</w:t>
            </w:r>
          </w:p>
        </w:tc>
        <w:tc>
          <w:tcPr>
            <w:tcW w:w="610" w:type="dxa"/>
          </w:tcPr>
          <w:p w:rsidR="00E7104C" w:rsidRDefault="00E7104C" w:rsidP="00356223">
            <w:pPr>
              <w:jc w:val="center"/>
              <w:rPr>
                <w:b/>
                <w:smallCaps/>
                <w:sz w:val="22"/>
                <w:szCs w:val="20"/>
              </w:rPr>
            </w:pPr>
            <w:r>
              <w:rPr>
                <w:b/>
                <w:smallCaps/>
                <w:sz w:val="22"/>
                <w:szCs w:val="20"/>
              </w:rPr>
              <w:t>+</w:t>
            </w:r>
          </w:p>
        </w:tc>
      </w:tr>
      <w:tr w:rsidR="00E7104C" w:rsidTr="00356223">
        <w:tblPrEx>
          <w:tblCellMar>
            <w:top w:w="0" w:type="dxa"/>
            <w:bottom w:w="0" w:type="dxa"/>
          </w:tblCellMar>
        </w:tblPrEx>
        <w:trPr>
          <w:trHeight w:val="20"/>
          <w:jc w:val="center"/>
        </w:trPr>
        <w:tc>
          <w:tcPr>
            <w:tcW w:w="2955" w:type="dxa"/>
          </w:tcPr>
          <w:p w:rsidR="00E7104C" w:rsidRDefault="00E7104C" w:rsidP="00356223">
            <w:pPr>
              <w:pStyle w:val="a9"/>
              <w:ind w:left="0"/>
              <w:rPr>
                <w:sz w:val="22"/>
                <w:szCs w:val="20"/>
              </w:rPr>
            </w:pPr>
            <w:r>
              <w:rPr>
                <w:sz w:val="22"/>
                <w:szCs w:val="20"/>
              </w:rPr>
              <w:t>х. Горюшкин</w:t>
            </w:r>
          </w:p>
        </w:tc>
        <w:tc>
          <w:tcPr>
            <w:tcW w:w="720" w:type="dxa"/>
          </w:tcPr>
          <w:p w:rsidR="00E7104C" w:rsidRDefault="00E7104C" w:rsidP="00356223">
            <w:pPr>
              <w:pStyle w:val="a9"/>
              <w:ind w:left="0"/>
              <w:jc w:val="center"/>
              <w:rPr>
                <w:b/>
                <w:bCs/>
                <w:sz w:val="22"/>
                <w:szCs w:val="20"/>
              </w:rPr>
            </w:pPr>
            <w:r>
              <w:rPr>
                <w:b/>
                <w:bCs/>
                <w:sz w:val="22"/>
                <w:szCs w:val="20"/>
              </w:rPr>
              <w:t>+</w:t>
            </w:r>
          </w:p>
        </w:tc>
        <w:tc>
          <w:tcPr>
            <w:tcW w:w="900" w:type="dxa"/>
          </w:tcPr>
          <w:p w:rsidR="00E7104C" w:rsidRDefault="00E7104C" w:rsidP="00356223">
            <w:pPr>
              <w:jc w:val="center"/>
              <w:rPr>
                <w:b/>
                <w:smallCaps/>
                <w:sz w:val="22"/>
                <w:szCs w:val="20"/>
              </w:rPr>
            </w:pPr>
            <w:r>
              <w:rPr>
                <w:b/>
                <w:smallCaps/>
                <w:sz w:val="22"/>
                <w:szCs w:val="20"/>
              </w:rPr>
              <w:t>-</w:t>
            </w:r>
          </w:p>
        </w:tc>
        <w:tc>
          <w:tcPr>
            <w:tcW w:w="1080" w:type="dxa"/>
          </w:tcPr>
          <w:p w:rsidR="00E7104C" w:rsidRDefault="00E7104C" w:rsidP="00356223">
            <w:pPr>
              <w:jc w:val="center"/>
              <w:rPr>
                <w:b/>
                <w:smallCaps/>
                <w:sz w:val="22"/>
                <w:szCs w:val="20"/>
              </w:rPr>
            </w:pPr>
            <w:r>
              <w:rPr>
                <w:b/>
                <w:smallCaps/>
                <w:sz w:val="22"/>
                <w:szCs w:val="20"/>
              </w:rPr>
              <w:t>-</w:t>
            </w:r>
          </w:p>
        </w:tc>
        <w:tc>
          <w:tcPr>
            <w:tcW w:w="1080" w:type="dxa"/>
          </w:tcPr>
          <w:p w:rsidR="00E7104C" w:rsidRDefault="00E7104C" w:rsidP="00356223">
            <w:pPr>
              <w:jc w:val="center"/>
              <w:rPr>
                <w:b/>
                <w:smallCaps/>
                <w:sz w:val="22"/>
                <w:szCs w:val="20"/>
              </w:rPr>
            </w:pPr>
            <w:r>
              <w:rPr>
                <w:b/>
                <w:smallCaps/>
                <w:sz w:val="22"/>
                <w:szCs w:val="20"/>
              </w:rPr>
              <w:t>-</w:t>
            </w:r>
          </w:p>
        </w:tc>
        <w:tc>
          <w:tcPr>
            <w:tcW w:w="900" w:type="dxa"/>
          </w:tcPr>
          <w:p w:rsidR="00E7104C" w:rsidRDefault="00E7104C" w:rsidP="00356223">
            <w:pPr>
              <w:jc w:val="center"/>
              <w:rPr>
                <w:b/>
                <w:smallCaps/>
                <w:sz w:val="22"/>
                <w:szCs w:val="20"/>
              </w:rPr>
            </w:pPr>
            <w:r>
              <w:rPr>
                <w:b/>
                <w:smallCaps/>
                <w:sz w:val="22"/>
                <w:szCs w:val="20"/>
              </w:rPr>
              <w:t>+</w:t>
            </w:r>
          </w:p>
        </w:tc>
        <w:tc>
          <w:tcPr>
            <w:tcW w:w="1080" w:type="dxa"/>
          </w:tcPr>
          <w:p w:rsidR="00E7104C" w:rsidRDefault="00E7104C" w:rsidP="00356223">
            <w:pPr>
              <w:jc w:val="center"/>
              <w:rPr>
                <w:b/>
                <w:smallCaps/>
                <w:sz w:val="22"/>
                <w:szCs w:val="20"/>
              </w:rPr>
            </w:pPr>
            <w:r>
              <w:rPr>
                <w:b/>
                <w:smallCaps/>
                <w:sz w:val="22"/>
                <w:szCs w:val="20"/>
              </w:rPr>
              <w:t>-</w:t>
            </w:r>
          </w:p>
        </w:tc>
        <w:tc>
          <w:tcPr>
            <w:tcW w:w="900" w:type="dxa"/>
          </w:tcPr>
          <w:p w:rsidR="00E7104C" w:rsidRDefault="00E7104C" w:rsidP="00356223">
            <w:pPr>
              <w:jc w:val="center"/>
              <w:rPr>
                <w:b/>
                <w:smallCaps/>
                <w:sz w:val="22"/>
                <w:szCs w:val="20"/>
              </w:rPr>
            </w:pPr>
            <w:r>
              <w:rPr>
                <w:b/>
                <w:smallCaps/>
                <w:sz w:val="22"/>
                <w:szCs w:val="20"/>
              </w:rPr>
              <w:t>+</w:t>
            </w:r>
          </w:p>
        </w:tc>
        <w:tc>
          <w:tcPr>
            <w:tcW w:w="610" w:type="dxa"/>
          </w:tcPr>
          <w:p w:rsidR="00E7104C" w:rsidRDefault="00E7104C" w:rsidP="00356223">
            <w:pPr>
              <w:jc w:val="center"/>
              <w:rPr>
                <w:b/>
                <w:smallCaps/>
                <w:sz w:val="22"/>
                <w:szCs w:val="20"/>
              </w:rPr>
            </w:pPr>
            <w:r>
              <w:rPr>
                <w:b/>
                <w:smallCaps/>
                <w:sz w:val="22"/>
                <w:szCs w:val="20"/>
              </w:rPr>
              <w:t>-</w:t>
            </w:r>
          </w:p>
        </w:tc>
      </w:tr>
    </w:tbl>
    <w:p w:rsidR="00E7104C" w:rsidRDefault="00E7104C" w:rsidP="00E7104C">
      <w:pPr>
        <w:autoSpaceDE w:val="0"/>
        <w:snapToGrid w:val="0"/>
        <w:jc w:val="center"/>
        <w:rPr>
          <w:rFonts w:ascii="TimesNewRomanPSMT" w:hAnsi="TimesNewRomanPSMT" w:cs="TimesNewRomanPSMT"/>
          <w:b/>
          <w:color w:val="000000"/>
          <w:szCs w:val="22"/>
        </w:rPr>
      </w:pPr>
    </w:p>
    <w:p w:rsidR="00E7104C" w:rsidRDefault="00E7104C" w:rsidP="00E7104C">
      <w:pPr>
        <w:autoSpaceDE w:val="0"/>
        <w:snapToGrid w:val="0"/>
        <w:jc w:val="center"/>
        <w:rPr>
          <w:rFonts w:ascii="TimesNewRomanPSMT" w:hAnsi="TimesNewRomanPSMT" w:cs="TimesNewRomanPSMT"/>
          <w:b/>
          <w:color w:val="000000"/>
          <w:szCs w:val="22"/>
        </w:rPr>
      </w:pPr>
      <w:r>
        <w:rPr>
          <w:rFonts w:ascii="TimesNewRomanPSMT" w:hAnsi="TimesNewRomanPSMT" w:cs="TimesNewRomanPSMT"/>
          <w:b/>
          <w:color w:val="000000"/>
          <w:szCs w:val="22"/>
        </w:rPr>
        <w:t xml:space="preserve">Показатели характеристики инженерной инфраструктуры в </w:t>
      </w:r>
    </w:p>
    <w:p w:rsidR="00E7104C" w:rsidRDefault="00E7104C" w:rsidP="00E7104C">
      <w:pPr>
        <w:autoSpaceDE w:val="0"/>
        <w:snapToGrid w:val="0"/>
        <w:jc w:val="center"/>
        <w:rPr>
          <w:rFonts w:ascii="TimesNewRomanPSMT" w:hAnsi="TimesNewRomanPSMT" w:cs="TimesNewRomanPSMT"/>
          <w:b/>
          <w:color w:val="000000"/>
          <w:szCs w:val="22"/>
        </w:rPr>
      </w:pPr>
      <w:r>
        <w:rPr>
          <w:rFonts w:ascii="TimesNewRomanPSMT" w:hAnsi="TimesNewRomanPSMT" w:cs="TimesNewRomanPSMT"/>
          <w:b/>
          <w:color w:val="000000"/>
          <w:szCs w:val="22"/>
        </w:rPr>
        <w:t>Никольском 1-м сельском поселении</w:t>
      </w:r>
    </w:p>
    <w:p w:rsidR="00E7104C" w:rsidRDefault="00E7104C" w:rsidP="00E7104C">
      <w:pPr>
        <w:autoSpaceDE w:val="0"/>
        <w:snapToGrid w:val="0"/>
        <w:jc w:val="center"/>
        <w:rPr>
          <w:rFonts w:ascii="TimesNewRomanPSMT" w:hAnsi="TimesNewRomanPSMT" w:cs="TimesNewRomanPSMT"/>
          <w:b/>
          <w:color w:val="000000"/>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23"/>
        <w:gridCol w:w="698"/>
        <w:gridCol w:w="1758"/>
        <w:gridCol w:w="2104"/>
        <w:gridCol w:w="1935"/>
        <w:gridCol w:w="830"/>
        <w:gridCol w:w="823"/>
      </w:tblGrid>
      <w:tr w:rsidR="00E7104C" w:rsidTr="00356223">
        <w:tblPrEx>
          <w:tblCellMar>
            <w:top w:w="0" w:type="dxa"/>
            <w:bottom w:w="0" w:type="dxa"/>
          </w:tblCellMar>
        </w:tblPrEx>
        <w:tc>
          <w:tcPr>
            <w:tcW w:w="1367" w:type="dxa"/>
          </w:tcPr>
          <w:p w:rsidR="00E7104C" w:rsidRDefault="00E7104C" w:rsidP="00356223">
            <w:pPr>
              <w:jc w:val="center"/>
              <w:rPr>
                <w:rFonts w:ascii="TimesNewRomanPSMT" w:hAnsi="TimesNewRomanPSMT" w:cs="TimesNewRomanPSMT"/>
                <w:b/>
                <w:color w:val="000000"/>
                <w:szCs w:val="22"/>
              </w:rPr>
            </w:pPr>
          </w:p>
          <w:p w:rsidR="00E7104C" w:rsidRDefault="00E7104C" w:rsidP="00356223">
            <w:pPr>
              <w:jc w:val="center"/>
              <w:rPr>
                <w:rFonts w:ascii="TimesNewRomanPSMT" w:hAnsi="TimesNewRomanPSMT" w:cs="TimesNewRomanPSMT"/>
                <w:b/>
                <w:color w:val="000000"/>
                <w:sz w:val="20"/>
                <w:szCs w:val="20"/>
              </w:rPr>
            </w:pPr>
            <w:r>
              <w:rPr>
                <w:rFonts w:ascii="TimesNewRomanPSMT" w:hAnsi="TimesNewRomanPSMT" w:cs="TimesNewRomanPSMT"/>
                <w:b/>
                <w:color w:val="000000"/>
                <w:sz w:val="20"/>
                <w:szCs w:val="20"/>
              </w:rPr>
              <w:t xml:space="preserve">Поселение                                                           </w:t>
            </w:r>
          </w:p>
        </w:tc>
        <w:tc>
          <w:tcPr>
            <w:tcW w:w="1367" w:type="dxa"/>
          </w:tcPr>
          <w:p w:rsidR="00E7104C" w:rsidRDefault="00E7104C" w:rsidP="00356223">
            <w:pPr>
              <w:autoSpaceDE w:val="0"/>
              <w:snapToGrid w:val="0"/>
              <w:jc w:val="center"/>
              <w:rPr>
                <w:b/>
                <w:bCs/>
                <w:sz w:val="20"/>
                <w:szCs w:val="20"/>
              </w:rPr>
            </w:pPr>
          </w:p>
          <w:p w:rsidR="00E7104C" w:rsidRDefault="00E7104C" w:rsidP="00356223">
            <w:pPr>
              <w:autoSpaceDE w:val="0"/>
              <w:snapToGrid w:val="0"/>
              <w:jc w:val="center"/>
              <w:rPr>
                <w:rFonts w:ascii="TimesNewRomanPSMT" w:hAnsi="TimesNewRomanPSMT" w:cs="TimesNewRomanPSMT"/>
                <w:b/>
                <w:color w:val="000000"/>
                <w:sz w:val="22"/>
                <w:szCs w:val="22"/>
                <w:highlight w:val="yellow"/>
              </w:rPr>
            </w:pPr>
            <w:r>
              <w:rPr>
                <w:b/>
                <w:bCs/>
                <w:sz w:val="20"/>
                <w:szCs w:val="20"/>
              </w:rPr>
              <w:t>Чел.</w:t>
            </w:r>
          </w:p>
        </w:tc>
        <w:tc>
          <w:tcPr>
            <w:tcW w:w="1367" w:type="dxa"/>
          </w:tcPr>
          <w:p w:rsidR="00E7104C" w:rsidRDefault="00E7104C" w:rsidP="00356223">
            <w:pPr>
              <w:autoSpaceDE w:val="0"/>
              <w:snapToGrid w:val="0"/>
              <w:jc w:val="center"/>
              <w:rPr>
                <w:b/>
                <w:bCs/>
                <w:sz w:val="20"/>
                <w:szCs w:val="20"/>
              </w:rPr>
            </w:pPr>
            <w:r>
              <w:rPr>
                <w:b/>
                <w:bCs/>
                <w:sz w:val="20"/>
                <w:szCs w:val="20"/>
              </w:rPr>
              <w:t>Газифиц</w:t>
            </w:r>
            <w:r>
              <w:rPr>
                <w:b/>
                <w:bCs/>
                <w:sz w:val="20"/>
                <w:szCs w:val="20"/>
              </w:rPr>
              <w:t>и</w:t>
            </w:r>
            <w:r>
              <w:rPr>
                <w:b/>
                <w:bCs/>
                <w:sz w:val="20"/>
                <w:szCs w:val="20"/>
              </w:rPr>
              <w:t xml:space="preserve">ровано </w:t>
            </w:r>
          </w:p>
          <w:p w:rsidR="00E7104C" w:rsidRDefault="00E7104C" w:rsidP="00356223">
            <w:pPr>
              <w:autoSpaceDE w:val="0"/>
              <w:snapToGrid w:val="0"/>
              <w:jc w:val="center"/>
              <w:rPr>
                <w:rFonts w:ascii="TimesNewRomanPSMT" w:hAnsi="TimesNewRomanPSMT" w:cs="TimesNewRomanPSMT"/>
                <w:b/>
                <w:color w:val="000000"/>
                <w:sz w:val="22"/>
                <w:szCs w:val="22"/>
                <w:highlight w:val="yellow"/>
              </w:rPr>
            </w:pPr>
            <w:r>
              <w:rPr>
                <w:b/>
                <w:bCs/>
                <w:sz w:val="20"/>
                <w:szCs w:val="20"/>
              </w:rPr>
              <w:t>%</w:t>
            </w:r>
          </w:p>
        </w:tc>
        <w:tc>
          <w:tcPr>
            <w:tcW w:w="1367" w:type="dxa"/>
          </w:tcPr>
          <w:p w:rsidR="00E7104C" w:rsidRDefault="00E7104C" w:rsidP="00356223">
            <w:pPr>
              <w:jc w:val="center"/>
              <w:rPr>
                <w:b/>
                <w:bCs/>
                <w:sz w:val="20"/>
                <w:szCs w:val="20"/>
              </w:rPr>
            </w:pPr>
            <w:r>
              <w:rPr>
                <w:b/>
                <w:bCs/>
                <w:sz w:val="20"/>
                <w:szCs w:val="20"/>
              </w:rPr>
              <w:t>Ценр.вод</w:t>
            </w:r>
            <w:r>
              <w:rPr>
                <w:b/>
                <w:bCs/>
                <w:sz w:val="20"/>
                <w:szCs w:val="20"/>
              </w:rPr>
              <w:t>о</w:t>
            </w:r>
            <w:r>
              <w:rPr>
                <w:b/>
                <w:bCs/>
                <w:sz w:val="20"/>
                <w:szCs w:val="20"/>
              </w:rPr>
              <w:t>снабжение</w:t>
            </w:r>
          </w:p>
          <w:p w:rsidR="00E7104C" w:rsidRDefault="00E7104C" w:rsidP="00356223">
            <w:pPr>
              <w:jc w:val="center"/>
              <w:rPr>
                <w:rFonts w:ascii="TimesNewRomanPSMT" w:hAnsi="TimesNewRomanPSMT" w:cs="TimesNewRomanPSMT"/>
                <w:b/>
                <w:color w:val="000000"/>
                <w:szCs w:val="22"/>
              </w:rPr>
            </w:pPr>
            <w:r>
              <w:rPr>
                <w:b/>
                <w:bCs/>
                <w:sz w:val="20"/>
                <w:szCs w:val="20"/>
              </w:rPr>
              <w:t>%</w:t>
            </w:r>
          </w:p>
        </w:tc>
        <w:tc>
          <w:tcPr>
            <w:tcW w:w="1367" w:type="dxa"/>
          </w:tcPr>
          <w:p w:rsidR="00E7104C" w:rsidRDefault="00E7104C" w:rsidP="00356223">
            <w:pPr>
              <w:jc w:val="center"/>
              <w:rPr>
                <w:b/>
                <w:bCs/>
                <w:sz w:val="20"/>
                <w:szCs w:val="20"/>
              </w:rPr>
            </w:pPr>
            <w:r>
              <w:rPr>
                <w:b/>
                <w:bCs/>
                <w:sz w:val="20"/>
                <w:szCs w:val="20"/>
              </w:rPr>
              <w:t>Электр</w:t>
            </w:r>
            <w:r>
              <w:rPr>
                <w:b/>
                <w:bCs/>
                <w:sz w:val="20"/>
                <w:szCs w:val="20"/>
              </w:rPr>
              <w:t>о</w:t>
            </w:r>
            <w:r>
              <w:rPr>
                <w:b/>
                <w:bCs/>
                <w:sz w:val="20"/>
                <w:szCs w:val="20"/>
              </w:rPr>
              <w:t>снабжение</w:t>
            </w:r>
          </w:p>
          <w:p w:rsidR="00E7104C" w:rsidRDefault="00E7104C" w:rsidP="00356223">
            <w:pPr>
              <w:jc w:val="center"/>
              <w:rPr>
                <w:rFonts w:ascii="TimesNewRomanPSMT" w:hAnsi="TimesNewRomanPSMT" w:cs="TimesNewRomanPSMT"/>
                <w:b/>
                <w:color w:val="000000"/>
                <w:szCs w:val="22"/>
              </w:rPr>
            </w:pPr>
            <w:r>
              <w:rPr>
                <w:b/>
                <w:bCs/>
                <w:sz w:val="20"/>
                <w:szCs w:val="20"/>
              </w:rPr>
              <w:t>%</w:t>
            </w:r>
          </w:p>
        </w:tc>
        <w:tc>
          <w:tcPr>
            <w:tcW w:w="1368" w:type="dxa"/>
          </w:tcPr>
          <w:p w:rsidR="00E7104C" w:rsidRDefault="00E7104C" w:rsidP="00356223">
            <w:pPr>
              <w:autoSpaceDE w:val="0"/>
              <w:snapToGrid w:val="0"/>
              <w:jc w:val="center"/>
              <w:rPr>
                <w:b/>
                <w:bCs/>
                <w:sz w:val="20"/>
                <w:szCs w:val="20"/>
              </w:rPr>
            </w:pPr>
            <w:r>
              <w:rPr>
                <w:b/>
                <w:bCs/>
                <w:sz w:val="20"/>
                <w:szCs w:val="20"/>
              </w:rPr>
              <w:t>Связь</w:t>
            </w:r>
          </w:p>
          <w:p w:rsidR="00E7104C" w:rsidRDefault="00E7104C" w:rsidP="00356223">
            <w:pPr>
              <w:autoSpaceDE w:val="0"/>
              <w:snapToGrid w:val="0"/>
              <w:jc w:val="center"/>
              <w:rPr>
                <w:rFonts w:ascii="TimesNewRomanPSMT" w:hAnsi="TimesNewRomanPSMT" w:cs="TimesNewRomanPSMT"/>
                <w:b/>
                <w:color w:val="000000"/>
                <w:sz w:val="22"/>
                <w:szCs w:val="22"/>
                <w:highlight w:val="yellow"/>
              </w:rPr>
            </w:pPr>
            <w:r>
              <w:rPr>
                <w:b/>
                <w:bCs/>
                <w:sz w:val="20"/>
                <w:szCs w:val="20"/>
              </w:rPr>
              <w:t>%</w:t>
            </w:r>
          </w:p>
        </w:tc>
        <w:tc>
          <w:tcPr>
            <w:tcW w:w="1368" w:type="dxa"/>
          </w:tcPr>
          <w:p w:rsidR="00E7104C" w:rsidRDefault="00E7104C" w:rsidP="00356223">
            <w:pPr>
              <w:pStyle w:val="20"/>
              <w:jc w:val="center"/>
              <w:rPr>
                <w:b/>
                <w:bCs/>
                <w:sz w:val="20"/>
                <w:szCs w:val="20"/>
              </w:rPr>
            </w:pPr>
            <w:r>
              <w:rPr>
                <w:b/>
                <w:bCs/>
                <w:sz w:val="20"/>
                <w:szCs w:val="20"/>
              </w:rPr>
              <w:t>Радио</w:t>
            </w:r>
          </w:p>
          <w:p w:rsidR="00E7104C" w:rsidRDefault="00E7104C" w:rsidP="00356223">
            <w:pPr>
              <w:autoSpaceDE w:val="0"/>
              <w:snapToGrid w:val="0"/>
              <w:jc w:val="center"/>
              <w:rPr>
                <w:rFonts w:ascii="TimesNewRomanPSMT" w:hAnsi="TimesNewRomanPSMT" w:cs="TimesNewRomanPSMT"/>
                <w:b/>
                <w:color w:val="000000"/>
                <w:sz w:val="22"/>
                <w:szCs w:val="22"/>
                <w:highlight w:val="yellow"/>
              </w:rPr>
            </w:pPr>
            <w:r>
              <w:rPr>
                <w:b/>
                <w:bCs/>
                <w:sz w:val="20"/>
                <w:szCs w:val="20"/>
              </w:rPr>
              <w:t>%</w:t>
            </w:r>
          </w:p>
        </w:tc>
      </w:tr>
      <w:tr w:rsidR="00E7104C" w:rsidTr="00356223">
        <w:tblPrEx>
          <w:tblCellMar>
            <w:top w:w="0" w:type="dxa"/>
            <w:bottom w:w="0" w:type="dxa"/>
          </w:tblCellMar>
        </w:tblPrEx>
        <w:tc>
          <w:tcPr>
            <w:tcW w:w="1367" w:type="dxa"/>
          </w:tcPr>
          <w:p w:rsidR="00E7104C" w:rsidRDefault="00E7104C" w:rsidP="00356223">
            <w:pPr>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1</w:t>
            </w:r>
          </w:p>
        </w:tc>
        <w:tc>
          <w:tcPr>
            <w:tcW w:w="1367" w:type="dxa"/>
          </w:tcPr>
          <w:p w:rsidR="00E7104C" w:rsidRDefault="00E7104C" w:rsidP="00356223">
            <w:pPr>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2</w:t>
            </w:r>
          </w:p>
        </w:tc>
        <w:tc>
          <w:tcPr>
            <w:tcW w:w="1367" w:type="dxa"/>
          </w:tcPr>
          <w:p w:rsidR="00E7104C" w:rsidRDefault="00E7104C" w:rsidP="00356223">
            <w:pPr>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3</w:t>
            </w:r>
          </w:p>
        </w:tc>
        <w:tc>
          <w:tcPr>
            <w:tcW w:w="1367" w:type="dxa"/>
          </w:tcPr>
          <w:p w:rsidR="00E7104C" w:rsidRDefault="00E7104C" w:rsidP="00356223">
            <w:pPr>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4</w:t>
            </w:r>
          </w:p>
        </w:tc>
        <w:tc>
          <w:tcPr>
            <w:tcW w:w="1367" w:type="dxa"/>
          </w:tcPr>
          <w:p w:rsidR="00E7104C" w:rsidRDefault="00E7104C" w:rsidP="00356223">
            <w:pPr>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5</w:t>
            </w:r>
          </w:p>
        </w:tc>
        <w:tc>
          <w:tcPr>
            <w:tcW w:w="1368" w:type="dxa"/>
          </w:tcPr>
          <w:p w:rsidR="00E7104C" w:rsidRDefault="00E7104C" w:rsidP="00356223">
            <w:pPr>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6</w:t>
            </w:r>
          </w:p>
        </w:tc>
        <w:tc>
          <w:tcPr>
            <w:tcW w:w="1368" w:type="dxa"/>
          </w:tcPr>
          <w:p w:rsidR="00E7104C" w:rsidRDefault="00E7104C" w:rsidP="00356223">
            <w:pPr>
              <w:jc w:val="center"/>
              <w:rPr>
                <w:rFonts w:ascii="TimesNewRomanPSMT" w:hAnsi="TimesNewRomanPSMT" w:cs="TimesNewRomanPSMT"/>
                <w:bCs/>
                <w:color w:val="000000"/>
                <w:sz w:val="16"/>
                <w:szCs w:val="22"/>
              </w:rPr>
            </w:pPr>
            <w:r>
              <w:rPr>
                <w:rFonts w:ascii="TimesNewRomanPSMT" w:hAnsi="TimesNewRomanPSMT" w:cs="TimesNewRomanPSMT"/>
                <w:bCs/>
                <w:color w:val="000000"/>
                <w:sz w:val="16"/>
                <w:szCs w:val="22"/>
              </w:rPr>
              <w:t>7</w:t>
            </w:r>
          </w:p>
        </w:tc>
      </w:tr>
      <w:tr w:rsidR="00E7104C" w:rsidTr="00356223">
        <w:tblPrEx>
          <w:tblCellMar>
            <w:top w:w="0" w:type="dxa"/>
            <w:bottom w:w="0" w:type="dxa"/>
          </w:tblCellMar>
        </w:tblPrEx>
        <w:tc>
          <w:tcPr>
            <w:tcW w:w="1367" w:type="dxa"/>
          </w:tcPr>
          <w:p w:rsidR="00E7104C" w:rsidRDefault="00E7104C" w:rsidP="00356223">
            <w:pPr>
              <w:autoSpaceDE w:val="0"/>
              <w:snapToGrid w:val="0"/>
              <w:jc w:val="center"/>
              <w:rPr>
                <w:rFonts w:ascii="TimesNewRomanPSMT" w:hAnsi="TimesNewRomanPSMT" w:cs="TimesNewRomanPSMT"/>
                <w:b/>
                <w:bCs/>
                <w:color w:val="000000"/>
                <w:sz w:val="20"/>
                <w:szCs w:val="22"/>
                <w:highlight w:val="yellow"/>
              </w:rPr>
            </w:pPr>
            <w:r>
              <w:rPr>
                <w:b/>
                <w:bCs/>
                <w:sz w:val="22"/>
                <w:szCs w:val="20"/>
              </w:rPr>
              <w:t xml:space="preserve">Никольское 1-е </w:t>
            </w:r>
          </w:p>
        </w:tc>
        <w:tc>
          <w:tcPr>
            <w:tcW w:w="1367" w:type="dxa"/>
          </w:tcPr>
          <w:p w:rsidR="00E7104C" w:rsidRDefault="00E7104C" w:rsidP="00356223">
            <w:pPr>
              <w:autoSpaceDE w:val="0"/>
              <w:snapToGrid w:val="0"/>
              <w:jc w:val="center"/>
              <w:rPr>
                <w:rFonts w:ascii="TimesNewRomanPSMT" w:hAnsi="TimesNewRomanPSMT" w:cs="TimesNewRomanPSMT"/>
                <w:b/>
                <w:bCs/>
                <w:sz w:val="20"/>
                <w:szCs w:val="22"/>
                <w:highlight w:val="yellow"/>
              </w:rPr>
            </w:pPr>
            <w:r>
              <w:rPr>
                <w:rFonts w:ascii="TimesNewRomanPSMT" w:hAnsi="TimesNewRomanPSMT" w:cs="TimesNewRomanPSMT"/>
                <w:b/>
                <w:bCs/>
                <w:sz w:val="20"/>
                <w:szCs w:val="22"/>
              </w:rPr>
              <w:t>1346</w:t>
            </w:r>
          </w:p>
        </w:tc>
        <w:tc>
          <w:tcPr>
            <w:tcW w:w="1367" w:type="dxa"/>
          </w:tcPr>
          <w:p w:rsidR="00E7104C" w:rsidRDefault="00E7104C" w:rsidP="00356223">
            <w:pPr>
              <w:jc w:val="center"/>
              <w:rPr>
                <w:b/>
                <w:bCs/>
                <w:sz w:val="20"/>
              </w:rPr>
            </w:pPr>
            <w:r>
              <w:rPr>
                <w:b/>
                <w:bCs/>
                <w:sz w:val="20"/>
              </w:rPr>
              <w:t>80</w:t>
            </w:r>
          </w:p>
        </w:tc>
        <w:tc>
          <w:tcPr>
            <w:tcW w:w="1367" w:type="dxa"/>
          </w:tcPr>
          <w:p w:rsidR="00E7104C" w:rsidRDefault="00E7104C" w:rsidP="00356223">
            <w:pPr>
              <w:jc w:val="center"/>
              <w:rPr>
                <w:b/>
                <w:bCs/>
                <w:sz w:val="20"/>
              </w:rPr>
            </w:pPr>
            <w:r>
              <w:rPr>
                <w:b/>
                <w:bCs/>
                <w:sz w:val="20"/>
              </w:rPr>
              <w:t>5,3</w:t>
            </w:r>
          </w:p>
        </w:tc>
        <w:tc>
          <w:tcPr>
            <w:tcW w:w="1367" w:type="dxa"/>
          </w:tcPr>
          <w:p w:rsidR="00E7104C" w:rsidRDefault="00E7104C" w:rsidP="00356223">
            <w:pPr>
              <w:jc w:val="center"/>
              <w:rPr>
                <w:b/>
                <w:bCs/>
                <w:sz w:val="20"/>
              </w:rPr>
            </w:pPr>
            <w:r>
              <w:rPr>
                <w:b/>
                <w:bCs/>
                <w:sz w:val="20"/>
              </w:rPr>
              <w:t xml:space="preserve">100 </w:t>
            </w:r>
          </w:p>
        </w:tc>
        <w:tc>
          <w:tcPr>
            <w:tcW w:w="1368" w:type="dxa"/>
          </w:tcPr>
          <w:p w:rsidR="00E7104C" w:rsidRDefault="00E7104C" w:rsidP="00356223">
            <w:pPr>
              <w:pStyle w:val="aa"/>
              <w:spacing w:before="0" w:beforeAutospacing="0" w:after="0" w:afterAutospacing="0"/>
              <w:jc w:val="center"/>
              <w:rPr>
                <w:b/>
                <w:bCs/>
                <w:sz w:val="20"/>
              </w:rPr>
            </w:pPr>
            <w:r>
              <w:rPr>
                <w:b/>
                <w:bCs/>
                <w:sz w:val="20"/>
              </w:rPr>
              <w:t>15</w:t>
            </w:r>
          </w:p>
        </w:tc>
        <w:tc>
          <w:tcPr>
            <w:tcW w:w="1368" w:type="dxa"/>
          </w:tcPr>
          <w:p w:rsidR="00E7104C" w:rsidRDefault="00E7104C" w:rsidP="00356223">
            <w:pPr>
              <w:jc w:val="center"/>
              <w:rPr>
                <w:b/>
                <w:bCs/>
                <w:sz w:val="20"/>
              </w:rPr>
            </w:pPr>
            <w:r>
              <w:rPr>
                <w:b/>
                <w:bCs/>
                <w:sz w:val="20"/>
              </w:rPr>
              <w:t>6</w:t>
            </w:r>
          </w:p>
        </w:tc>
      </w:tr>
    </w:tbl>
    <w:p w:rsidR="00CA7A61" w:rsidRDefault="00E7104C" w:rsidP="004D3A17">
      <w:pPr>
        <w:spacing w:line="360" w:lineRule="auto"/>
        <w:ind w:firstLine="680"/>
        <w:rPr>
          <w:rFonts w:ascii="TimesNewRomanPSMT" w:hAnsi="TimesNewRomanPSMT" w:cs="TimesNewRomanPSMT"/>
          <w:b/>
          <w:i/>
          <w:color w:val="000000"/>
          <w:szCs w:val="22"/>
        </w:rPr>
      </w:pPr>
      <w:r>
        <w:rPr>
          <w:rFonts w:ascii="TimesNewRomanPSMT" w:hAnsi="TimesNewRomanPSMT" w:cs="TimesNewRomanPSMT"/>
          <w:b/>
          <w:i/>
          <w:color w:val="000000"/>
          <w:szCs w:val="22"/>
        </w:rPr>
        <w:t xml:space="preserve">                                                      </w:t>
      </w:r>
    </w:p>
    <w:p w:rsidR="00E7104C" w:rsidRDefault="00E7104C" w:rsidP="00CA7A61">
      <w:pPr>
        <w:spacing w:line="360" w:lineRule="auto"/>
        <w:ind w:firstLine="680"/>
        <w:jc w:val="center"/>
        <w:rPr>
          <w:rFonts w:ascii="TimesNewRomanPSMT" w:hAnsi="TimesNewRomanPSMT" w:cs="TimesNewRomanPSMT"/>
          <w:b/>
          <w:i/>
          <w:color w:val="000000"/>
          <w:szCs w:val="22"/>
        </w:rPr>
      </w:pPr>
      <w:r>
        <w:rPr>
          <w:rFonts w:ascii="TimesNewRomanPSMT" w:hAnsi="TimesNewRomanPSMT" w:cs="TimesNewRomanPSMT"/>
          <w:b/>
          <w:i/>
          <w:color w:val="000000"/>
          <w:szCs w:val="22"/>
        </w:rPr>
        <w:t>Выводы</w:t>
      </w:r>
    </w:p>
    <w:p w:rsidR="00E7104C" w:rsidRDefault="00E7104C" w:rsidP="00E7104C">
      <w:pPr>
        <w:spacing w:line="360" w:lineRule="auto"/>
        <w:ind w:firstLine="680"/>
        <w:jc w:val="both"/>
        <w:rPr>
          <w:b/>
          <w:i/>
          <w:iCs/>
        </w:rPr>
      </w:pPr>
      <w:r>
        <w:rPr>
          <w:rFonts w:ascii="TimesNewRomanPSMT" w:hAnsi="TimesNewRomanPSMT" w:cs="TimesNewRomanPSMT"/>
          <w:b/>
          <w:i/>
          <w:color w:val="000000"/>
          <w:szCs w:val="22"/>
        </w:rPr>
        <w:t>Показатели характеристики инженерной инфраструктуры по электросна</w:t>
      </w:r>
      <w:r>
        <w:rPr>
          <w:rFonts w:ascii="TimesNewRomanPSMT" w:hAnsi="TimesNewRomanPSMT" w:cs="TimesNewRomanPSMT"/>
          <w:b/>
          <w:i/>
          <w:color w:val="000000"/>
          <w:szCs w:val="22"/>
        </w:rPr>
        <w:t>б</w:t>
      </w:r>
      <w:r>
        <w:rPr>
          <w:rFonts w:ascii="TimesNewRomanPSMT" w:hAnsi="TimesNewRomanPSMT" w:cs="TimesNewRomanPSMT"/>
          <w:b/>
          <w:i/>
          <w:color w:val="000000"/>
          <w:szCs w:val="22"/>
        </w:rPr>
        <w:t xml:space="preserve">жению, газоснабжению – </w:t>
      </w:r>
      <w:r w:rsidRPr="004D3A17">
        <w:rPr>
          <w:rFonts w:ascii="TimesNewRomanPSMT" w:hAnsi="TimesNewRomanPSMT" w:cs="TimesNewRomanPSMT"/>
          <w:b/>
          <w:i/>
          <w:color w:val="000000"/>
          <w:szCs w:val="22"/>
        </w:rPr>
        <w:t>высокие.</w:t>
      </w:r>
      <w:r>
        <w:rPr>
          <w:rFonts w:ascii="TimesNewRomanPSMT" w:hAnsi="TimesNewRomanPSMT" w:cs="TimesNewRomanPSMT"/>
          <w:b/>
          <w:i/>
          <w:color w:val="000000"/>
          <w:szCs w:val="22"/>
        </w:rPr>
        <w:t xml:space="preserve">  Необходимо проводить работы по развитию и</w:t>
      </w:r>
      <w:r>
        <w:rPr>
          <w:rFonts w:ascii="TimesNewRomanPSMT" w:hAnsi="TimesNewRomanPSMT" w:cs="TimesNewRomanPSMT"/>
          <w:b/>
          <w:i/>
          <w:color w:val="000000"/>
          <w:szCs w:val="22"/>
        </w:rPr>
        <w:t>н</w:t>
      </w:r>
      <w:r>
        <w:rPr>
          <w:rFonts w:ascii="TimesNewRomanPSMT" w:hAnsi="TimesNewRomanPSMT" w:cs="TimesNewRomanPSMT"/>
          <w:b/>
          <w:i/>
          <w:color w:val="000000"/>
          <w:szCs w:val="22"/>
        </w:rPr>
        <w:t>женерной инфраструктуры (водоснабжение, связь).  Повышение этих пок</w:t>
      </w:r>
      <w:r>
        <w:rPr>
          <w:rFonts w:ascii="TimesNewRomanPSMT" w:hAnsi="TimesNewRomanPSMT" w:cs="TimesNewRomanPSMT"/>
          <w:b/>
          <w:i/>
          <w:color w:val="000000"/>
          <w:szCs w:val="22"/>
        </w:rPr>
        <w:t>а</w:t>
      </w:r>
      <w:r>
        <w:rPr>
          <w:rFonts w:ascii="TimesNewRomanPSMT" w:hAnsi="TimesNewRomanPSMT" w:cs="TimesNewRomanPSMT"/>
          <w:b/>
          <w:i/>
          <w:color w:val="000000"/>
          <w:szCs w:val="22"/>
        </w:rPr>
        <w:t xml:space="preserve">зателей - </w:t>
      </w:r>
      <w:r>
        <w:rPr>
          <w:b/>
          <w:i/>
          <w:szCs w:val="26"/>
        </w:rPr>
        <w:t>улучшение качества жизни и увеличение продолжительности жизни населения Н</w:t>
      </w:r>
      <w:r>
        <w:rPr>
          <w:b/>
          <w:i/>
          <w:szCs w:val="26"/>
        </w:rPr>
        <w:t>и</w:t>
      </w:r>
      <w:r>
        <w:rPr>
          <w:b/>
          <w:i/>
          <w:szCs w:val="26"/>
        </w:rPr>
        <w:t>кольского 1-го сельского поселения, привлечение миграц</w:t>
      </w:r>
      <w:r>
        <w:rPr>
          <w:b/>
          <w:i/>
          <w:szCs w:val="26"/>
        </w:rPr>
        <w:t>и</w:t>
      </w:r>
      <w:r>
        <w:rPr>
          <w:b/>
          <w:i/>
          <w:szCs w:val="26"/>
        </w:rPr>
        <w:t>онного притока.</w:t>
      </w:r>
    </w:p>
    <w:p w:rsidR="00CA7A61" w:rsidRDefault="00CA7A61" w:rsidP="00A509EF">
      <w:pPr>
        <w:ind w:firstLine="680"/>
        <w:jc w:val="center"/>
        <w:rPr>
          <w:b/>
          <w:i/>
          <w:iCs/>
          <w:sz w:val="28"/>
        </w:rPr>
      </w:pPr>
    </w:p>
    <w:p w:rsidR="00A509EF" w:rsidRPr="004D3A17" w:rsidRDefault="00A509EF" w:rsidP="00A509EF">
      <w:pPr>
        <w:ind w:firstLine="680"/>
        <w:jc w:val="center"/>
        <w:rPr>
          <w:b/>
          <w:bCs/>
          <w:i/>
          <w:iCs/>
          <w:sz w:val="28"/>
        </w:rPr>
      </w:pPr>
      <w:r w:rsidRPr="004D3A17">
        <w:rPr>
          <w:b/>
          <w:i/>
          <w:iCs/>
          <w:sz w:val="28"/>
        </w:rPr>
        <w:t xml:space="preserve">3.4.9. </w:t>
      </w:r>
      <w:r w:rsidRPr="004D3A17">
        <w:rPr>
          <w:b/>
          <w:bCs/>
          <w:i/>
          <w:iCs/>
          <w:sz w:val="28"/>
        </w:rPr>
        <w:t>Обеспечение первичных мер пожарной безопасности</w:t>
      </w:r>
    </w:p>
    <w:p w:rsidR="00A509EF" w:rsidRPr="004D3A17" w:rsidRDefault="00A509EF" w:rsidP="00A509EF">
      <w:pPr>
        <w:ind w:firstLine="680"/>
        <w:jc w:val="center"/>
        <w:rPr>
          <w:b/>
          <w:bCs/>
          <w:i/>
          <w:iCs/>
          <w:sz w:val="28"/>
        </w:rPr>
      </w:pPr>
      <w:r w:rsidRPr="004D3A17">
        <w:rPr>
          <w:b/>
          <w:bCs/>
          <w:i/>
          <w:iCs/>
          <w:sz w:val="28"/>
        </w:rPr>
        <w:t>на территории сельского поселения</w:t>
      </w:r>
    </w:p>
    <w:p w:rsidR="004D3A17" w:rsidRDefault="004D3A17" w:rsidP="004D3A17">
      <w:pPr>
        <w:spacing w:line="360" w:lineRule="auto"/>
        <w:ind w:firstLine="567"/>
        <w:jc w:val="both"/>
      </w:pPr>
    </w:p>
    <w:p w:rsidR="004D3A17" w:rsidRDefault="004D3A17" w:rsidP="004D3A17">
      <w:pPr>
        <w:spacing w:line="360" w:lineRule="auto"/>
        <w:ind w:firstLine="567"/>
        <w:jc w:val="both"/>
      </w:pPr>
      <w:r>
        <w:t xml:space="preserve">На территории </w:t>
      </w:r>
      <w:r>
        <w:rPr>
          <w:b/>
          <w:bCs/>
        </w:rPr>
        <w:t>Никольского 1-го сельского поселения</w:t>
      </w:r>
      <w:r>
        <w:t xml:space="preserve"> Воробьевского муниц</w:t>
      </w:r>
      <w:r>
        <w:t>и</w:t>
      </w:r>
      <w:r>
        <w:t xml:space="preserve">пального района органами местного самоуправления </w:t>
      </w:r>
      <w:r>
        <w:rPr>
          <w:szCs w:val="28"/>
        </w:rPr>
        <w:t>в соответствии с «Техническим ре</w:t>
      </w:r>
      <w:r>
        <w:rPr>
          <w:szCs w:val="28"/>
        </w:rPr>
        <w:t>г</w:t>
      </w:r>
      <w:r>
        <w:rPr>
          <w:szCs w:val="28"/>
        </w:rPr>
        <w:t>ламе</w:t>
      </w:r>
      <w:r>
        <w:rPr>
          <w:szCs w:val="28"/>
        </w:rPr>
        <w:t>н</w:t>
      </w:r>
      <w:r>
        <w:rPr>
          <w:szCs w:val="28"/>
        </w:rPr>
        <w:t xml:space="preserve">том о требованиях пожарной безопасности» (от 22.07.2008г. № 123-ФЗ), </w:t>
      </w:r>
      <w:r>
        <w:t>разработан план мероприятий по обеспечению пожарной безопасности муниц</w:t>
      </w:r>
      <w:r>
        <w:t>и</w:t>
      </w:r>
      <w:r>
        <w:t>пального образования:</w:t>
      </w:r>
    </w:p>
    <w:p w:rsidR="004D3A17" w:rsidRDefault="004D3A17" w:rsidP="004D3A17">
      <w:pPr>
        <w:numPr>
          <w:ilvl w:val="0"/>
          <w:numId w:val="1"/>
        </w:numPr>
        <w:spacing w:line="360" w:lineRule="auto"/>
        <w:jc w:val="both"/>
      </w:pPr>
      <w:r>
        <w:t>содержание в исправном состоянии средств обеспечения пожарной безопасности-жилых и общественных зданий, находящихся в муниципальной собственности, объектов сельскохозяйственного и промышленного производства;</w:t>
      </w:r>
    </w:p>
    <w:p w:rsidR="004D3A17" w:rsidRDefault="004D3A17" w:rsidP="004D3A17">
      <w:pPr>
        <w:numPr>
          <w:ilvl w:val="0"/>
          <w:numId w:val="1"/>
        </w:numPr>
        <w:spacing w:line="360" w:lineRule="auto"/>
        <w:jc w:val="both"/>
      </w:pPr>
      <w:r>
        <w:t xml:space="preserve">разработка плана привлечения сил и средств, для тушения пожаров и проведения </w:t>
      </w:r>
    </w:p>
    <w:p w:rsidR="004D3A17" w:rsidRDefault="004D3A17" w:rsidP="004D3A17">
      <w:pPr>
        <w:spacing w:line="360" w:lineRule="auto"/>
        <w:ind w:left="540"/>
        <w:jc w:val="both"/>
      </w:pPr>
      <w:r>
        <w:t xml:space="preserve">      аварийно-спасательных работ на территории муниципального образования и   </w:t>
      </w:r>
    </w:p>
    <w:p w:rsidR="004D3A17" w:rsidRDefault="004D3A17" w:rsidP="004D3A17">
      <w:pPr>
        <w:spacing w:line="360" w:lineRule="auto"/>
        <w:ind w:left="540"/>
        <w:jc w:val="both"/>
      </w:pPr>
      <w:r>
        <w:t xml:space="preserve">      контроль за его выполнением;</w:t>
      </w:r>
    </w:p>
    <w:p w:rsidR="004D3A17" w:rsidRDefault="004D3A17" w:rsidP="004D3A17">
      <w:pPr>
        <w:numPr>
          <w:ilvl w:val="0"/>
          <w:numId w:val="1"/>
        </w:numPr>
        <w:spacing w:line="360" w:lineRule="auto"/>
        <w:jc w:val="both"/>
      </w:pPr>
      <w:r>
        <w:t xml:space="preserve">установление особого противопожарного режима на территории муниципального  </w:t>
      </w:r>
    </w:p>
    <w:p w:rsidR="004D3A17" w:rsidRDefault="004D3A17" w:rsidP="004D3A17">
      <w:pPr>
        <w:spacing w:line="360" w:lineRule="auto"/>
        <w:ind w:left="540"/>
        <w:jc w:val="both"/>
      </w:pPr>
      <w:r>
        <w:t xml:space="preserve">     образования, а также дополнительных требований пожарной безопасности на  </w:t>
      </w:r>
    </w:p>
    <w:p w:rsidR="004D3A17" w:rsidRDefault="004D3A17" w:rsidP="004D3A17">
      <w:pPr>
        <w:spacing w:line="360" w:lineRule="auto"/>
        <w:ind w:left="540"/>
        <w:jc w:val="both"/>
      </w:pPr>
      <w:r>
        <w:t xml:space="preserve">     время его действия;</w:t>
      </w:r>
    </w:p>
    <w:p w:rsidR="004D3A17" w:rsidRDefault="004D3A17" w:rsidP="004D3A17">
      <w:pPr>
        <w:numPr>
          <w:ilvl w:val="0"/>
          <w:numId w:val="1"/>
        </w:numPr>
        <w:spacing w:line="360" w:lineRule="auto"/>
        <w:jc w:val="both"/>
      </w:pPr>
      <w:r>
        <w:t>обеспечение надлежащего состояния источников противопожарного водоснабж</w:t>
      </w:r>
      <w:r>
        <w:t>е</w:t>
      </w:r>
      <w:r>
        <w:t xml:space="preserve">ния, </w:t>
      </w:r>
    </w:p>
    <w:p w:rsidR="004D3A17" w:rsidRDefault="004D3A17" w:rsidP="004D3A17">
      <w:pPr>
        <w:numPr>
          <w:ilvl w:val="0"/>
          <w:numId w:val="1"/>
        </w:numPr>
        <w:spacing w:line="360" w:lineRule="auto"/>
        <w:jc w:val="both"/>
      </w:pPr>
      <w:r>
        <w:t>обеспечение беспрепятственного проезда пожарной техники к месту пожара;</w:t>
      </w:r>
    </w:p>
    <w:p w:rsidR="004D3A17" w:rsidRDefault="004D3A17" w:rsidP="004D3A17">
      <w:pPr>
        <w:numPr>
          <w:ilvl w:val="0"/>
          <w:numId w:val="1"/>
        </w:numPr>
        <w:spacing w:line="360" w:lineRule="auto"/>
        <w:jc w:val="both"/>
      </w:pPr>
      <w:r>
        <w:t>обеспечение связи и оповещения населения о пожаре;</w:t>
      </w:r>
    </w:p>
    <w:p w:rsidR="004D3A17" w:rsidRDefault="004D3A17" w:rsidP="004D3A17">
      <w:pPr>
        <w:numPr>
          <w:ilvl w:val="0"/>
          <w:numId w:val="1"/>
        </w:numPr>
        <w:spacing w:line="360" w:lineRule="auto"/>
        <w:jc w:val="both"/>
      </w:pPr>
      <w:r>
        <w:t>организация обучения населения мерам пожарной безопасности и пропаганду в</w:t>
      </w:r>
    </w:p>
    <w:p w:rsidR="004D3A17" w:rsidRDefault="004D3A17" w:rsidP="004D3A17">
      <w:pPr>
        <w:spacing w:line="360" w:lineRule="auto"/>
        <w:ind w:left="540"/>
        <w:jc w:val="both"/>
      </w:pPr>
      <w:r>
        <w:t xml:space="preserve">      области пожарной безопасности, содействие распространению пожарно-</w:t>
      </w:r>
    </w:p>
    <w:p w:rsidR="004D3A17" w:rsidRDefault="004D3A17" w:rsidP="004D3A17">
      <w:pPr>
        <w:spacing w:line="360" w:lineRule="auto"/>
        <w:jc w:val="both"/>
      </w:pPr>
      <w:r>
        <w:t xml:space="preserve">             те</w:t>
      </w:r>
      <w:r>
        <w:t>х</w:t>
      </w:r>
      <w:r>
        <w:t>нических знаний;</w:t>
      </w:r>
    </w:p>
    <w:p w:rsidR="004D3A17" w:rsidRDefault="004D3A17" w:rsidP="004D3A17">
      <w:pPr>
        <w:numPr>
          <w:ilvl w:val="0"/>
          <w:numId w:val="1"/>
        </w:numPr>
        <w:spacing w:line="360" w:lineRule="auto"/>
        <w:jc w:val="both"/>
      </w:pPr>
      <w:r>
        <w:t xml:space="preserve">социальное и экономическое стимулирование участия граждан и организаций в </w:t>
      </w:r>
    </w:p>
    <w:p w:rsidR="004D3A17" w:rsidRDefault="004D3A17" w:rsidP="004D3A17">
      <w:pPr>
        <w:spacing w:line="360" w:lineRule="auto"/>
        <w:ind w:left="540"/>
        <w:jc w:val="both"/>
      </w:pPr>
      <w:r>
        <w:t xml:space="preserve">      добровольной пожарной охране, в том числе участия в борьбе с пожарами.</w:t>
      </w:r>
    </w:p>
    <w:p w:rsidR="004D3A17" w:rsidRDefault="004D3A17" w:rsidP="004D3A17">
      <w:pPr>
        <w:ind w:firstLine="680"/>
        <w:jc w:val="center"/>
        <w:rPr>
          <w:b/>
          <w:bCs/>
        </w:rPr>
      </w:pPr>
    </w:p>
    <w:p w:rsidR="00D217FD" w:rsidRDefault="00D217FD" w:rsidP="004D3A17">
      <w:pPr>
        <w:ind w:firstLine="680"/>
        <w:jc w:val="center"/>
        <w:rPr>
          <w:b/>
          <w:bCs/>
        </w:rPr>
      </w:pPr>
    </w:p>
    <w:p w:rsidR="004D3A17" w:rsidRDefault="004D3A17" w:rsidP="004D3A17">
      <w:pPr>
        <w:ind w:firstLine="680"/>
        <w:jc w:val="center"/>
        <w:rPr>
          <w:b/>
          <w:bCs/>
        </w:rPr>
      </w:pPr>
      <w:r>
        <w:rPr>
          <w:b/>
          <w:bCs/>
        </w:rPr>
        <w:t xml:space="preserve">Меры пожарной безопасности на территории Воробьевского </w:t>
      </w:r>
    </w:p>
    <w:p w:rsidR="004D3A17" w:rsidRDefault="004D3A17" w:rsidP="004D3A17">
      <w:pPr>
        <w:ind w:firstLine="680"/>
        <w:jc w:val="center"/>
        <w:rPr>
          <w:b/>
          <w:bCs/>
        </w:rPr>
      </w:pPr>
      <w:r>
        <w:rPr>
          <w:b/>
          <w:bCs/>
        </w:rPr>
        <w:t>муниципального района.</w:t>
      </w:r>
    </w:p>
    <w:p w:rsidR="004D3A17" w:rsidRDefault="004D3A17" w:rsidP="004D3A17">
      <w:pPr>
        <w:ind w:firstLine="680"/>
        <w:jc w:val="center"/>
        <w:rPr>
          <w:b/>
          <w:bCs/>
          <w:i/>
          <w:iCs/>
          <w:sz w:val="28"/>
        </w:rPr>
      </w:pPr>
    </w:p>
    <w:p w:rsidR="00D217FD" w:rsidRDefault="00D217FD" w:rsidP="004D3A17">
      <w:pPr>
        <w:ind w:firstLine="680"/>
        <w:jc w:val="center"/>
        <w:rPr>
          <w:b/>
          <w:bCs/>
          <w:i/>
          <w:iCs/>
          <w:sz w:val="28"/>
        </w:rPr>
      </w:pPr>
    </w:p>
    <w:p w:rsidR="004D3A17" w:rsidRDefault="004D3A17" w:rsidP="004D3A17">
      <w:pPr>
        <w:spacing w:line="360" w:lineRule="auto"/>
        <w:ind w:firstLine="680"/>
        <w:jc w:val="both"/>
        <w:rPr>
          <w:szCs w:val="28"/>
        </w:rPr>
      </w:pPr>
      <w:r>
        <w:rPr>
          <w:szCs w:val="28"/>
        </w:rPr>
        <w:t>Для обеспечения пожарной безопасности территории Воробьевского муниципал</w:t>
      </w:r>
      <w:r>
        <w:rPr>
          <w:szCs w:val="28"/>
        </w:rPr>
        <w:t>ь</w:t>
      </w:r>
      <w:r>
        <w:rPr>
          <w:szCs w:val="28"/>
        </w:rPr>
        <w:t>ного района, в с. Воробьевка располагается ПЧ-37 ФПС (состав-38 человек). На ее терр</w:t>
      </w:r>
      <w:r>
        <w:rPr>
          <w:szCs w:val="28"/>
        </w:rPr>
        <w:t>и</w:t>
      </w:r>
      <w:r>
        <w:rPr>
          <w:szCs w:val="28"/>
        </w:rPr>
        <w:t>тории расположены помещения для хранения пожарной техники и ее технического о</w:t>
      </w:r>
      <w:r>
        <w:rPr>
          <w:szCs w:val="28"/>
        </w:rPr>
        <w:t>б</w:t>
      </w:r>
      <w:r>
        <w:rPr>
          <w:szCs w:val="28"/>
        </w:rPr>
        <w:t>служивания,  служебные помещения для размещения личного состава, помещение для приема извещений о пожаре, технические и вспомогательные помещения, необходимые для выполнения задач, возложенных на п</w:t>
      </w:r>
      <w:r>
        <w:rPr>
          <w:szCs w:val="28"/>
        </w:rPr>
        <w:t>о</w:t>
      </w:r>
      <w:r>
        <w:rPr>
          <w:szCs w:val="28"/>
        </w:rPr>
        <w:t>жарную охрану. Пожарная техника - 3 машины АЦ-40 (по 2,4 т): 2 – в боевом расчете (теплый бокс), 1 – в резерве.</w:t>
      </w:r>
    </w:p>
    <w:p w:rsidR="004D3A17" w:rsidRDefault="004D3A17" w:rsidP="004D3A17">
      <w:pPr>
        <w:spacing w:line="360" w:lineRule="auto"/>
        <w:ind w:firstLine="680"/>
        <w:jc w:val="both"/>
        <w:rPr>
          <w:szCs w:val="28"/>
        </w:rPr>
      </w:pPr>
      <w:r>
        <w:rPr>
          <w:szCs w:val="28"/>
        </w:rPr>
        <w:t>На территории района дежурят 3 добровольные пожарные команды с круглосуто</w:t>
      </w:r>
      <w:r>
        <w:rPr>
          <w:szCs w:val="28"/>
        </w:rPr>
        <w:t>ч</w:t>
      </w:r>
      <w:r>
        <w:rPr>
          <w:szCs w:val="28"/>
        </w:rPr>
        <w:t>ным дежурством: 1-я – в с. Никольское 1-е (социально значимый объект – дом престар</w:t>
      </w:r>
      <w:r>
        <w:rPr>
          <w:szCs w:val="28"/>
        </w:rPr>
        <w:t>е</w:t>
      </w:r>
      <w:r>
        <w:rPr>
          <w:szCs w:val="28"/>
        </w:rPr>
        <w:t>лых на 25 мест), в с. Никольское 2-е и с. Краснополье; 2-я – в с. ц.у. с-за «Воробьевский» (ГУП ОПХ «Воробьевское» - пожарная машина); 3-я – Воробьевское ООО «УК ВЭК», п. Первомайский (пожарная машина).</w:t>
      </w:r>
    </w:p>
    <w:p w:rsidR="004D3A17" w:rsidRDefault="004D3A17" w:rsidP="004D3A17">
      <w:pPr>
        <w:spacing w:line="360" w:lineRule="auto"/>
        <w:ind w:firstLine="680"/>
        <w:jc w:val="both"/>
        <w:rPr>
          <w:szCs w:val="28"/>
        </w:rPr>
      </w:pPr>
      <w:r>
        <w:rPr>
          <w:szCs w:val="28"/>
        </w:rPr>
        <w:t xml:space="preserve">Администрации сельских поселений </w:t>
      </w:r>
      <w:r>
        <w:rPr>
          <w:b/>
          <w:szCs w:val="28"/>
        </w:rPr>
        <w:t>Никольское 1-е</w:t>
      </w:r>
      <w:r>
        <w:rPr>
          <w:szCs w:val="28"/>
        </w:rPr>
        <w:t>, Никольское 2-е и Красн</w:t>
      </w:r>
      <w:r>
        <w:rPr>
          <w:szCs w:val="28"/>
        </w:rPr>
        <w:t>о</w:t>
      </w:r>
      <w:r>
        <w:rPr>
          <w:szCs w:val="28"/>
        </w:rPr>
        <w:t>польское, за счет средств местного бюджета оплачивают содержание пожарной машины и 2 савки водителей; администрация Мужичанского сельского поселения – содержание п</w:t>
      </w:r>
      <w:r>
        <w:rPr>
          <w:szCs w:val="28"/>
        </w:rPr>
        <w:t>о</w:t>
      </w:r>
      <w:r>
        <w:rPr>
          <w:szCs w:val="28"/>
        </w:rPr>
        <w:t>жарной машины.</w:t>
      </w:r>
    </w:p>
    <w:p w:rsidR="004D3A17" w:rsidRDefault="004D3A17" w:rsidP="004D3A17">
      <w:pPr>
        <w:shd w:val="clear" w:color="auto" w:fill="FFFFFF"/>
        <w:spacing w:line="360" w:lineRule="auto"/>
        <w:jc w:val="both"/>
      </w:pPr>
      <w:r>
        <w:t xml:space="preserve">          Объекты социального назначения и объекты с массовым пребыванием людей в ц</w:t>
      </w:r>
      <w:r>
        <w:t>е</w:t>
      </w:r>
      <w:r>
        <w:t>лях противопожарной защищенности, оборудованы автоматической установкой пожа</w:t>
      </w:r>
      <w:r>
        <w:t>р</w:t>
      </w:r>
      <w:r>
        <w:t>ной сигнализации с дымовыми извещателями.</w:t>
      </w:r>
    </w:p>
    <w:p w:rsidR="004D3A17" w:rsidRDefault="004D3A17" w:rsidP="004D3A17">
      <w:pPr>
        <w:ind w:firstLine="680"/>
        <w:jc w:val="center"/>
        <w:rPr>
          <w:b/>
          <w:bCs/>
        </w:rPr>
      </w:pPr>
    </w:p>
    <w:p w:rsidR="004D3A17" w:rsidRPr="004D3A17" w:rsidRDefault="004D3A17" w:rsidP="004D3A17">
      <w:pPr>
        <w:jc w:val="center"/>
        <w:rPr>
          <w:b/>
          <w:bCs/>
          <w:sz w:val="26"/>
          <w:szCs w:val="26"/>
        </w:rPr>
      </w:pPr>
      <w:r w:rsidRPr="004D3A17">
        <w:rPr>
          <w:b/>
          <w:bCs/>
          <w:sz w:val="26"/>
          <w:szCs w:val="26"/>
        </w:rPr>
        <w:t>На перспективу намечены мероприятия по  усилению пожарной без</w:t>
      </w:r>
      <w:r w:rsidRPr="004D3A17">
        <w:rPr>
          <w:b/>
          <w:bCs/>
          <w:sz w:val="26"/>
          <w:szCs w:val="26"/>
        </w:rPr>
        <w:t>о</w:t>
      </w:r>
      <w:r w:rsidRPr="004D3A17">
        <w:rPr>
          <w:b/>
          <w:bCs/>
          <w:sz w:val="26"/>
          <w:szCs w:val="26"/>
        </w:rPr>
        <w:t>пасности на территории Воробьевского муниципального района:</w:t>
      </w:r>
    </w:p>
    <w:p w:rsidR="004D3A17" w:rsidRDefault="004D3A17" w:rsidP="004D3A17">
      <w:pPr>
        <w:ind w:firstLine="680"/>
        <w:jc w:val="center"/>
        <w:rPr>
          <w:b/>
          <w:bCs/>
        </w:rPr>
      </w:pPr>
    </w:p>
    <w:p w:rsidR="004D3A17" w:rsidRDefault="004D3A17" w:rsidP="004D3A17">
      <w:pPr>
        <w:shd w:val="clear" w:color="auto" w:fill="FFFFFF"/>
        <w:spacing w:line="360" w:lineRule="auto"/>
        <w:ind w:firstLine="567"/>
        <w:jc w:val="both"/>
      </w:pPr>
      <w:r>
        <w:t xml:space="preserve">- </w:t>
      </w:r>
      <w:r>
        <w:rPr>
          <w:b/>
          <w:bCs/>
        </w:rPr>
        <w:t>расширение территории ПЧ-37</w:t>
      </w:r>
      <w:r>
        <w:t xml:space="preserve"> - </w:t>
      </w:r>
      <w:r>
        <w:rPr>
          <w:b/>
          <w:bCs/>
        </w:rPr>
        <w:t>строительство полигона</w:t>
      </w:r>
      <w:r>
        <w:t xml:space="preserve"> (дымокамеры) для р</w:t>
      </w:r>
      <w:r>
        <w:t>е</w:t>
      </w:r>
      <w:r>
        <w:t xml:space="preserve">гулярных тренировок действующего состава ПЧ с аппаратами АИР-317 и </w:t>
      </w:r>
      <w:r>
        <w:rPr>
          <w:b/>
          <w:bCs/>
        </w:rPr>
        <w:t>строительство огневой полосы психологической подготовки</w:t>
      </w:r>
      <w:r>
        <w:t xml:space="preserve"> в с. Воробьевка;</w:t>
      </w:r>
    </w:p>
    <w:p w:rsidR="004D3A17" w:rsidRDefault="004D3A17" w:rsidP="004D3A17">
      <w:pPr>
        <w:shd w:val="clear" w:color="auto" w:fill="FFFFFF"/>
        <w:spacing w:line="360" w:lineRule="auto"/>
        <w:ind w:firstLine="567"/>
        <w:jc w:val="both"/>
      </w:pPr>
      <w:r>
        <w:t xml:space="preserve">- </w:t>
      </w:r>
      <w:r>
        <w:rPr>
          <w:b/>
          <w:bCs/>
        </w:rPr>
        <w:t>замена автопарка</w:t>
      </w:r>
      <w:r>
        <w:t xml:space="preserve"> </w:t>
      </w:r>
      <w:r>
        <w:rPr>
          <w:b/>
          <w:bCs/>
        </w:rPr>
        <w:t>ПЧ-37</w:t>
      </w:r>
      <w:r>
        <w:t xml:space="preserve"> (срок эксплуатации 15 лет) на новый </w:t>
      </w:r>
      <w:r>
        <w:rPr>
          <w:b/>
          <w:bCs/>
        </w:rPr>
        <w:t>до 2015 года;</w:t>
      </w:r>
    </w:p>
    <w:p w:rsidR="004D3A17" w:rsidRDefault="004D3A17" w:rsidP="004D3A17">
      <w:pPr>
        <w:spacing w:line="360" w:lineRule="auto"/>
        <w:jc w:val="both"/>
        <w:rPr>
          <w:szCs w:val="28"/>
        </w:rPr>
      </w:pPr>
      <w:r>
        <w:t xml:space="preserve">         - </w:t>
      </w:r>
      <w:r>
        <w:rPr>
          <w:b/>
          <w:bCs/>
          <w:szCs w:val="28"/>
        </w:rPr>
        <w:t>строительство пожарной части</w:t>
      </w:r>
      <w:r>
        <w:rPr>
          <w:szCs w:val="28"/>
        </w:rPr>
        <w:t xml:space="preserve"> (на 2 машины, состав – 17 рабочих мест) за счет средств регионального бюджета в с. Краснополье (Краснопольское сельское поселение);</w:t>
      </w:r>
    </w:p>
    <w:p w:rsidR="004D3A17" w:rsidRDefault="004D3A17" w:rsidP="004D3A17">
      <w:pPr>
        <w:spacing w:line="360" w:lineRule="auto"/>
        <w:ind w:firstLine="567"/>
        <w:jc w:val="both"/>
      </w:pPr>
      <w:r>
        <w:rPr>
          <w:szCs w:val="28"/>
        </w:rPr>
        <w:t xml:space="preserve">- </w:t>
      </w:r>
      <w:r>
        <w:rPr>
          <w:b/>
          <w:bCs/>
          <w:szCs w:val="28"/>
        </w:rPr>
        <w:t>строительство пожарной части:</w:t>
      </w:r>
      <w:r>
        <w:rPr>
          <w:szCs w:val="28"/>
        </w:rPr>
        <w:t xml:space="preserve"> в </w:t>
      </w:r>
      <w:r>
        <w:t xml:space="preserve">с. Рудня (Руднянское </w:t>
      </w:r>
      <w:r>
        <w:rPr>
          <w:szCs w:val="28"/>
        </w:rPr>
        <w:t>сельское поселение</w:t>
      </w:r>
      <w:r>
        <w:t>).</w:t>
      </w:r>
    </w:p>
    <w:p w:rsidR="004D3A17" w:rsidRDefault="004D3A17" w:rsidP="004D3A17">
      <w:pPr>
        <w:shd w:val="clear" w:color="auto" w:fill="FFFFFF"/>
        <w:spacing w:line="360" w:lineRule="auto"/>
        <w:jc w:val="center"/>
        <w:rPr>
          <w:b/>
          <w:bCs/>
        </w:rPr>
      </w:pPr>
    </w:p>
    <w:p w:rsidR="004D3A17" w:rsidRDefault="004D3A17" w:rsidP="004D3A17">
      <w:pPr>
        <w:shd w:val="clear" w:color="auto" w:fill="FFFFFF"/>
        <w:spacing w:line="360" w:lineRule="auto"/>
        <w:jc w:val="center"/>
        <w:rPr>
          <w:b/>
          <w:bCs/>
        </w:rPr>
      </w:pPr>
      <w:r>
        <w:rPr>
          <w:b/>
          <w:bCs/>
        </w:rPr>
        <w:t>Мероприятия пожарной безопасности в Воробьевском муниципальном районе:</w:t>
      </w:r>
    </w:p>
    <w:p w:rsidR="004D3A17" w:rsidRDefault="004D3A17" w:rsidP="004D3A17">
      <w:pPr>
        <w:shd w:val="clear" w:color="auto" w:fill="FFFFFF"/>
        <w:spacing w:line="360" w:lineRule="auto"/>
        <w:ind w:firstLine="567"/>
        <w:jc w:val="both"/>
      </w:pPr>
      <w:r>
        <w:t xml:space="preserve">- </w:t>
      </w:r>
      <w:r w:rsidRPr="004D3A17">
        <w:rPr>
          <w:b/>
        </w:rPr>
        <w:t>опашка территорий</w:t>
      </w:r>
      <w:r>
        <w:t xml:space="preserve"> населенных пунктов, кладбищ, сельхозстроений – ферм, складов, территорий леса;</w:t>
      </w:r>
    </w:p>
    <w:p w:rsidR="004D3A17" w:rsidRDefault="004D3A17" w:rsidP="004D3A17">
      <w:pPr>
        <w:shd w:val="clear" w:color="auto" w:fill="FFFFFF"/>
        <w:spacing w:line="360" w:lineRule="auto"/>
        <w:ind w:firstLine="567"/>
        <w:jc w:val="both"/>
      </w:pPr>
      <w:r>
        <w:t xml:space="preserve">- </w:t>
      </w:r>
      <w:r>
        <w:rPr>
          <w:b/>
          <w:bCs/>
        </w:rPr>
        <w:t>строительство пожарных водоемов</w:t>
      </w:r>
      <w:r>
        <w:t xml:space="preserve"> (в границах населенных пунктов района).</w:t>
      </w:r>
    </w:p>
    <w:p w:rsidR="004D3A17" w:rsidRDefault="004D3A17" w:rsidP="00962AED">
      <w:pPr>
        <w:pStyle w:val="20"/>
        <w:spacing w:line="360" w:lineRule="auto"/>
        <w:ind w:firstLine="567"/>
        <w:jc w:val="center"/>
        <w:rPr>
          <w:b/>
          <w:i/>
          <w:iCs/>
          <w:color w:val="C00000"/>
        </w:rPr>
      </w:pPr>
    </w:p>
    <w:p w:rsidR="004D3A17" w:rsidRDefault="004D3A17" w:rsidP="00962AED">
      <w:pPr>
        <w:pStyle w:val="20"/>
        <w:spacing w:line="360" w:lineRule="auto"/>
        <w:ind w:firstLine="567"/>
        <w:jc w:val="center"/>
        <w:rPr>
          <w:b/>
          <w:i/>
          <w:iCs/>
          <w:color w:val="C00000"/>
        </w:rPr>
      </w:pPr>
    </w:p>
    <w:p w:rsidR="00CF69C3" w:rsidRDefault="00CF69C3" w:rsidP="00962AED">
      <w:pPr>
        <w:pStyle w:val="20"/>
        <w:spacing w:line="360" w:lineRule="auto"/>
        <w:ind w:firstLine="567"/>
        <w:jc w:val="center"/>
        <w:rPr>
          <w:b/>
          <w:i/>
          <w:iCs/>
        </w:rPr>
      </w:pPr>
    </w:p>
    <w:p w:rsidR="00CF69C3" w:rsidRDefault="00CF69C3" w:rsidP="00962AED">
      <w:pPr>
        <w:pStyle w:val="20"/>
        <w:spacing w:line="360" w:lineRule="auto"/>
        <w:ind w:firstLine="567"/>
        <w:jc w:val="center"/>
        <w:rPr>
          <w:b/>
          <w:i/>
          <w:iCs/>
        </w:rPr>
      </w:pPr>
    </w:p>
    <w:p w:rsidR="00962AED" w:rsidRPr="00C90B5A" w:rsidRDefault="00962AED" w:rsidP="00962AED">
      <w:pPr>
        <w:pStyle w:val="20"/>
        <w:spacing w:line="360" w:lineRule="auto"/>
        <w:ind w:firstLine="567"/>
        <w:jc w:val="center"/>
        <w:rPr>
          <w:b/>
          <w:i/>
          <w:iCs/>
        </w:rPr>
      </w:pPr>
      <w:r w:rsidRPr="00C90B5A">
        <w:rPr>
          <w:b/>
          <w:i/>
          <w:iCs/>
        </w:rPr>
        <w:t xml:space="preserve">3.4.10. СЗЗ на территории </w:t>
      </w:r>
      <w:r w:rsidR="004338DC" w:rsidRPr="00C90B5A">
        <w:rPr>
          <w:b/>
          <w:i/>
          <w:iCs/>
        </w:rPr>
        <w:t>Никольского 1-го</w:t>
      </w:r>
      <w:r w:rsidRPr="00C90B5A">
        <w:rPr>
          <w:b/>
          <w:i/>
          <w:iCs/>
        </w:rPr>
        <w:t xml:space="preserve"> сельского поселения</w:t>
      </w:r>
    </w:p>
    <w:p w:rsidR="00962AED" w:rsidRPr="00C90B5A" w:rsidRDefault="00962AED" w:rsidP="00962AED">
      <w:pPr>
        <w:pStyle w:val="20"/>
        <w:spacing w:line="360" w:lineRule="auto"/>
        <w:ind w:firstLine="567"/>
        <w:jc w:val="center"/>
        <w:rPr>
          <w:sz w:val="22"/>
        </w:rPr>
      </w:pPr>
      <w:r w:rsidRPr="00C90B5A">
        <w:rPr>
          <w:sz w:val="22"/>
        </w:rPr>
        <w:t>(см. «Карта (схема) ограничений территории поселения»).</w:t>
      </w:r>
    </w:p>
    <w:p w:rsidR="00962AED" w:rsidRPr="00A31D69" w:rsidRDefault="00962AED" w:rsidP="00962AED">
      <w:pPr>
        <w:pStyle w:val="a7"/>
        <w:spacing w:line="360" w:lineRule="auto"/>
        <w:jc w:val="both"/>
        <w:rPr>
          <w:bCs/>
          <w:color w:val="C00000"/>
        </w:rPr>
      </w:pPr>
      <w:r w:rsidRPr="00A31D69">
        <w:rPr>
          <w:bCs/>
          <w:color w:val="C00000"/>
        </w:rPr>
        <w:t xml:space="preserve">                                     </w:t>
      </w:r>
    </w:p>
    <w:p w:rsidR="00C90B5A" w:rsidRDefault="00C90B5A" w:rsidP="00C90B5A">
      <w:pPr>
        <w:pStyle w:val="a7"/>
        <w:spacing w:line="360" w:lineRule="auto"/>
        <w:jc w:val="both"/>
        <w:rPr>
          <w:bCs/>
        </w:rPr>
      </w:pPr>
      <w:r>
        <w:rPr>
          <w:bCs/>
        </w:rPr>
        <w:t xml:space="preserve">          В целях охраны окружающей среды, улучшения экологического состояния террит</w:t>
      </w:r>
      <w:r>
        <w:rPr>
          <w:bCs/>
        </w:rPr>
        <w:t>о</w:t>
      </w:r>
      <w:r>
        <w:rPr>
          <w:bCs/>
        </w:rPr>
        <w:t>рии устанавливаются  водоохранные зоны, сан</w:t>
      </w:r>
      <w:r>
        <w:rPr>
          <w:bCs/>
        </w:rPr>
        <w:t>и</w:t>
      </w:r>
      <w:r>
        <w:rPr>
          <w:bCs/>
        </w:rPr>
        <w:t>тарно – защитные зоны, охранные зоны вокруг объе</w:t>
      </w:r>
      <w:r>
        <w:rPr>
          <w:bCs/>
        </w:rPr>
        <w:t>к</w:t>
      </w:r>
      <w:r>
        <w:rPr>
          <w:bCs/>
        </w:rPr>
        <w:t>тов, требующих особого внимания.</w:t>
      </w:r>
    </w:p>
    <w:p w:rsidR="00C90B5A" w:rsidRDefault="00C90B5A" w:rsidP="00C90B5A">
      <w:pPr>
        <w:pStyle w:val="12"/>
        <w:suppressLineNumbers w:val="0"/>
        <w:suppressAutoHyphens w:val="0"/>
        <w:spacing w:line="360" w:lineRule="auto"/>
        <w:rPr>
          <w:rFonts w:cs="Times New Roman"/>
          <w:szCs w:val="24"/>
          <w:lang w:eastAsia="ru-RU"/>
        </w:rPr>
      </w:pPr>
      <w:r>
        <w:rPr>
          <w:rFonts w:cs="Times New Roman"/>
          <w:szCs w:val="24"/>
          <w:lang w:eastAsia="ru-RU"/>
        </w:rPr>
        <w:t>На здоровье человека и среду его обитания воздействуют разнообразные объекты, поэтому для них является обязательным элементом санитарно-защитная зона, которая предназначена для создания защитной полосы между объектами и территорией жилой з</w:t>
      </w:r>
      <w:r>
        <w:rPr>
          <w:rFonts w:cs="Times New Roman"/>
          <w:szCs w:val="24"/>
          <w:lang w:eastAsia="ru-RU"/>
        </w:rPr>
        <w:t>а</w:t>
      </w:r>
      <w:r>
        <w:rPr>
          <w:rFonts w:cs="Times New Roman"/>
          <w:szCs w:val="24"/>
          <w:lang w:eastAsia="ru-RU"/>
        </w:rPr>
        <w:t>стройки.</w:t>
      </w:r>
    </w:p>
    <w:p w:rsidR="00C90B5A" w:rsidRDefault="00C90B5A" w:rsidP="00C90B5A">
      <w:pPr>
        <w:pStyle w:val="a7"/>
        <w:spacing w:line="360" w:lineRule="auto"/>
        <w:jc w:val="both"/>
        <w:rPr>
          <w:bCs/>
        </w:rPr>
      </w:pPr>
      <w:r>
        <w:rPr>
          <w:bCs/>
        </w:rPr>
        <w:t xml:space="preserve">                               </w:t>
      </w:r>
      <w:r>
        <w:rPr>
          <w:b/>
        </w:rPr>
        <w:t xml:space="preserve">  Санитарно- защитная зона предназначена для:</w:t>
      </w:r>
    </w:p>
    <w:p w:rsidR="00C90B5A" w:rsidRDefault="00C90B5A" w:rsidP="00C90B5A">
      <w:pPr>
        <w:pStyle w:val="a7"/>
        <w:spacing w:line="360" w:lineRule="auto"/>
        <w:ind w:firstLine="680"/>
        <w:jc w:val="both"/>
        <w:rPr>
          <w:bCs/>
        </w:rPr>
      </w:pPr>
      <w:r>
        <w:rPr>
          <w:bCs/>
        </w:rPr>
        <w:t>-обеспечения снижения уровня воздействия до требуемых гигиенических нормат</w:t>
      </w:r>
      <w:r>
        <w:rPr>
          <w:bCs/>
        </w:rPr>
        <w:t>и</w:t>
      </w:r>
      <w:r>
        <w:rPr>
          <w:bCs/>
        </w:rPr>
        <w:t>вов по всем факторам воздействия за ее пределами;</w:t>
      </w:r>
    </w:p>
    <w:p w:rsidR="00C90B5A" w:rsidRDefault="00C90B5A" w:rsidP="00C90B5A">
      <w:pPr>
        <w:pStyle w:val="a7"/>
        <w:spacing w:line="360" w:lineRule="auto"/>
        <w:ind w:firstLine="680"/>
        <w:jc w:val="both"/>
        <w:rPr>
          <w:bCs/>
        </w:rPr>
      </w:pPr>
      <w:r>
        <w:rPr>
          <w:bCs/>
        </w:rPr>
        <w:t>-создания санитарно-защитного барьера между территорией предприятия и терр</w:t>
      </w:r>
      <w:r>
        <w:rPr>
          <w:bCs/>
        </w:rPr>
        <w:t>и</w:t>
      </w:r>
      <w:r>
        <w:rPr>
          <w:bCs/>
        </w:rPr>
        <w:t>торией жилой застройки;</w:t>
      </w:r>
    </w:p>
    <w:p w:rsidR="00C90B5A" w:rsidRDefault="00C90B5A" w:rsidP="00C90B5A">
      <w:pPr>
        <w:pStyle w:val="a7"/>
        <w:spacing w:line="360" w:lineRule="auto"/>
        <w:ind w:firstLine="680"/>
        <w:jc w:val="both"/>
        <w:rPr>
          <w:bCs/>
        </w:rPr>
      </w:pPr>
      <w:r>
        <w:rPr>
          <w:bCs/>
        </w:rPr>
        <w:t>-организации дополнительных озелененных площадей, обеспечивающих фильтр</w:t>
      </w:r>
      <w:r>
        <w:rPr>
          <w:bCs/>
        </w:rPr>
        <w:t>а</w:t>
      </w:r>
      <w:r>
        <w:rPr>
          <w:bCs/>
        </w:rPr>
        <w:t>цию загрязнителей атмосферного воздуха.</w:t>
      </w:r>
    </w:p>
    <w:p w:rsidR="00C90B5A" w:rsidRDefault="00C90B5A" w:rsidP="00C90B5A">
      <w:pPr>
        <w:spacing w:line="360" w:lineRule="auto"/>
        <w:ind w:firstLine="567"/>
        <w:jc w:val="both"/>
      </w:pPr>
      <w:r>
        <w:rPr>
          <w:bCs/>
        </w:rPr>
        <w:t>На территории Никольского 1-го сельского поселения</w:t>
      </w:r>
      <w:r>
        <w:t>, в настоящий момент нет  промышленных предприятий.</w:t>
      </w:r>
    </w:p>
    <w:p w:rsidR="00C90B5A" w:rsidRDefault="00C90B5A" w:rsidP="00C90B5A">
      <w:pPr>
        <w:pStyle w:val="12"/>
        <w:suppressLineNumbers w:val="0"/>
        <w:suppressAutoHyphens w:val="0"/>
        <w:spacing w:line="360" w:lineRule="auto"/>
        <w:rPr>
          <w:rFonts w:cs="Times New Roman"/>
          <w:b/>
          <w:bCs/>
          <w:szCs w:val="24"/>
          <w:lang w:eastAsia="ru-RU"/>
        </w:rPr>
      </w:pPr>
      <w:r>
        <w:rPr>
          <w:rFonts w:cs="Times New Roman"/>
          <w:szCs w:val="24"/>
          <w:lang w:eastAsia="ru-RU"/>
        </w:rPr>
        <w:t>Производственная зона объектов сельскохозяйственного назначения (животноводс</w:t>
      </w:r>
      <w:r>
        <w:rPr>
          <w:rFonts w:cs="Times New Roman"/>
          <w:szCs w:val="24"/>
          <w:lang w:eastAsia="ru-RU"/>
        </w:rPr>
        <w:t>т</w:t>
      </w:r>
      <w:r>
        <w:rPr>
          <w:rFonts w:cs="Times New Roman"/>
          <w:szCs w:val="24"/>
          <w:lang w:eastAsia="ru-RU"/>
        </w:rPr>
        <w:t xml:space="preserve">ва) </w:t>
      </w:r>
      <w:r>
        <w:rPr>
          <w:b/>
          <w:bCs/>
        </w:rPr>
        <w:t>Никольского 1-го сельского поселения</w:t>
      </w:r>
      <w:r>
        <w:t xml:space="preserve"> </w:t>
      </w:r>
      <w:r>
        <w:rPr>
          <w:rFonts w:cs="Times New Roman"/>
          <w:szCs w:val="24"/>
          <w:lang w:eastAsia="ru-RU"/>
        </w:rPr>
        <w:t>представлена СФ. Животноводческие  п</w:t>
      </w:r>
      <w:r>
        <w:rPr>
          <w:rFonts w:cs="Times New Roman"/>
          <w:szCs w:val="24"/>
          <w:lang w:eastAsia="ru-RU"/>
        </w:rPr>
        <w:t>о</w:t>
      </w:r>
      <w:r>
        <w:rPr>
          <w:rFonts w:cs="Times New Roman"/>
          <w:szCs w:val="24"/>
          <w:lang w:eastAsia="ru-RU"/>
        </w:rPr>
        <w:t>стройки, размещены  от жилой застройки на расстоянии,  соответствующем нормат</w:t>
      </w:r>
      <w:r>
        <w:rPr>
          <w:rFonts w:cs="Times New Roman"/>
          <w:szCs w:val="24"/>
          <w:lang w:eastAsia="ru-RU"/>
        </w:rPr>
        <w:t>и</w:t>
      </w:r>
      <w:r>
        <w:rPr>
          <w:rFonts w:cs="Times New Roman"/>
          <w:szCs w:val="24"/>
          <w:lang w:eastAsia="ru-RU"/>
        </w:rPr>
        <w:t xml:space="preserve">вам СанПиН.  </w:t>
      </w:r>
      <w:r>
        <w:rPr>
          <w:rFonts w:cs="Times New Roman"/>
          <w:b/>
          <w:bCs/>
          <w:szCs w:val="24"/>
          <w:lang w:eastAsia="ru-RU"/>
        </w:rPr>
        <w:t>Генпланом рекомендуются мероприятия для снижения  негативного во</w:t>
      </w:r>
      <w:r>
        <w:rPr>
          <w:rFonts w:cs="Times New Roman"/>
          <w:b/>
          <w:bCs/>
          <w:szCs w:val="24"/>
          <w:lang w:eastAsia="ru-RU"/>
        </w:rPr>
        <w:t>з</w:t>
      </w:r>
      <w:r>
        <w:rPr>
          <w:rFonts w:cs="Times New Roman"/>
          <w:b/>
          <w:bCs/>
          <w:szCs w:val="24"/>
          <w:lang w:eastAsia="ru-RU"/>
        </w:rPr>
        <w:t>дейс</w:t>
      </w:r>
      <w:r>
        <w:rPr>
          <w:rFonts w:cs="Times New Roman"/>
          <w:b/>
          <w:bCs/>
          <w:szCs w:val="24"/>
          <w:lang w:eastAsia="ru-RU"/>
        </w:rPr>
        <w:t>т</w:t>
      </w:r>
      <w:r>
        <w:rPr>
          <w:rFonts w:cs="Times New Roman"/>
          <w:b/>
          <w:bCs/>
          <w:szCs w:val="24"/>
          <w:lang w:eastAsia="ru-RU"/>
        </w:rPr>
        <w:t>вия и улучшения  экологической ситуации:</w:t>
      </w:r>
    </w:p>
    <w:p w:rsidR="00C90B5A" w:rsidRDefault="00C90B5A" w:rsidP="00C90B5A">
      <w:pPr>
        <w:spacing w:line="360" w:lineRule="auto"/>
        <w:ind w:firstLine="567"/>
        <w:jc w:val="both"/>
        <w:rPr>
          <w:b/>
          <w:bCs/>
          <w:i/>
          <w:iCs/>
        </w:rPr>
      </w:pPr>
      <w:r>
        <w:rPr>
          <w:b/>
          <w:bCs/>
        </w:rPr>
        <w:t xml:space="preserve">-  </w:t>
      </w:r>
      <w:r>
        <w:rPr>
          <w:b/>
          <w:bCs/>
          <w:i/>
          <w:iCs/>
        </w:rPr>
        <w:t>по периметру  территорий выше перечисленных фермы - посадить защитные лесонасаждения,  с использованием пород деревьев, обладающих свойствами погл</w:t>
      </w:r>
      <w:r>
        <w:rPr>
          <w:b/>
          <w:bCs/>
          <w:i/>
          <w:iCs/>
        </w:rPr>
        <w:t>о</w:t>
      </w:r>
      <w:r>
        <w:rPr>
          <w:b/>
          <w:bCs/>
          <w:i/>
          <w:iCs/>
        </w:rPr>
        <w:t>щать и нейтрализовать неприятные запахи (хвойные породы, ольха, клен, вяз, ак</w:t>
      </w:r>
      <w:r>
        <w:rPr>
          <w:b/>
          <w:bCs/>
          <w:i/>
          <w:iCs/>
        </w:rPr>
        <w:t>а</w:t>
      </w:r>
      <w:r>
        <w:rPr>
          <w:b/>
          <w:bCs/>
          <w:i/>
          <w:iCs/>
        </w:rPr>
        <w:t>ция);</w:t>
      </w:r>
    </w:p>
    <w:p w:rsidR="00C90B5A" w:rsidRDefault="00C90B5A" w:rsidP="00C90B5A">
      <w:pPr>
        <w:pStyle w:val="a4"/>
        <w:tabs>
          <w:tab w:val="clear" w:pos="4677"/>
          <w:tab w:val="clear" w:pos="9355"/>
        </w:tabs>
        <w:spacing w:line="360" w:lineRule="auto"/>
        <w:ind w:firstLine="567"/>
        <w:jc w:val="both"/>
      </w:pPr>
      <w:r>
        <w:t xml:space="preserve">На территории </w:t>
      </w:r>
      <w:r>
        <w:rPr>
          <w:b/>
          <w:bCs/>
        </w:rPr>
        <w:t>Никольского 1-го сельского поселения</w:t>
      </w:r>
      <w:r>
        <w:t xml:space="preserve"> размещены объекты зоны специального назначения: 2 свалка и 1 скотомогильник. 1 свалка размещена без учета с</w:t>
      </w:r>
      <w:r>
        <w:t>о</w:t>
      </w:r>
      <w:r>
        <w:t>блюдения СанПиН, поэтому рекомендуется ее ликвидировать с обязательным выполнен</w:t>
      </w:r>
      <w:r>
        <w:t>и</w:t>
      </w:r>
      <w:r>
        <w:t>ем  природоохранных мероприятий (в том числе с проведением рекультивационных р</w:t>
      </w:r>
      <w:r>
        <w:t>а</w:t>
      </w:r>
      <w:r>
        <w:t>бот).</w:t>
      </w:r>
    </w:p>
    <w:p w:rsidR="00C90B5A" w:rsidRDefault="00C90B5A" w:rsidP="00C90B5A">
      <w:pPr>
        <w:spacing w:line="360" w:lineRule="auto"/>
        <w:ind w:firstLine="680"/>
        <w:jc w:val="both"/>
        <w:rPr>
          <w:b/>
          <w:bCs/>
          <w:i/>
          <w:iCs/>
          <w:szCs w:val="28"/>
        </w:rPr>
      </w:pPr>
      <w:r>
        <w:rPr>
          <w:b/>
          <w:bCs/>
          <w:i/>
          <w:iCs/>
          <w:szCs w:val="28"/>
        </w:rPr>
        <w:t>Территории скотомогильника должна быть оканавлена, обвалована, огорож</w:t>
      </w:r>
      <w:r>
        <w:rPr>
          <w:b/>
          <w:bCs/>
          <w:i/>
          <w:iCs/>
          <w:szCs w:val="28"/>
        </w:rPr>
        <w:t>е</w:t>
      </w:r>
      <w:r>
        <w:rPr>
          <w:b/>
          <w:bCs/>
          <w:i/>
          <w:iCs/>
          <w:szCs w:val="28"/>
        </w:rPr>
        <w:t>на, озеленена, оборудована шлагбаумом и указательными знаками. Ответстве</w:t>
      </w:r>
      <w:r>
        <w:rPr>
          <w:b/>
          <w:bCs/>
          <w:i/>
          <w:iCs/>
          <w:szCs w:val="28"/>
        </w:rPr>
        <w:t>н</w:t>
      </w:r>
      <w:r>
        <w:rPr>
          <w:b/>
          <w:bCs/>
          <w:i/>
          <w:iCs/>
          <w:szCs w:val="28"/>
        </w:rPr>
        <w:t>ность за соблюдением санитарных норм и требований возлагается на собственника земли, на кот</w:t>
      </w:r>
      <w:r>
        <w:rPr>
          <w:b/>
          <w:bCs/>
          <w:i/>
          <w:iCs/>
          <w:szCs w:val="28"/>
        </w:rPr>
        <w:t>о</w:t>
      </w:r>
      <w:r>
        <w:rPr>
          <w:b/>
          <w:bCs/>
          <w:i/>
          <w:iCs/>
          <w:szCs w:val="28"/>
        </w:rPr>
        <w:t>рой он находится.</w:t>
      </w:r>
    </w:p>
    <w:p w:rsidR="00C90B5A" w:rsidRDefault="00C90B5A" w:rsidP="00C90B5A">
      <w:pPr>
        <w:spacing w:line="360" w:lineRule="auto"/>
        <w:ind w:firstLine="567"/>
        <w:jc w:val="both"/>
        <w:rPr>
          <w:b/>
          <w:bCs/>
          <w:i/>
          <w:iCs/>
          <w:szCs w:val="28"/>
        </w:rPr>
      </w:pPr>
      <w:r>
        <w:rPr>
          <w:b/>
          <w:bCs/>
          <w:i/>
          <w:iCs/>
          <w:szCs w:val="28"/>
        </w:rPr>
        <w:t>Территории действующих свалок (</w:t>
      </w:r>
      <w:r>
        <w:rPr>
          <w:b/>
          <w:bCs/>
          <w:i/>
          <w:iCs/>
        </w:rPr>
        <w:t>участков компостирования ТБО) должны быть озеленены, иметь хорошие подъездные пути.</w:t>
      </w:r>
    </w:p>
    <w:p w:rsidR="00C90B5A" w:rsidRDefault="00C90B5A" w:rsidP="00C90B5A">
      <w:pPr>
        <w:pStyle w:val="20"/>
        <w:spacing w:line="360" w:lineRule="auto"/>
        <w:ind w:firstLine="567"/>
        <w:jc w:val="both"/>
        <w:rPr>
          <w:sz w:val="24"/>
        </w:rPr>
      </w:pPr>
      <w:r>
        <w:rPr>
          <w:sz w:val="24"/>
        </w:rPr>
        <w:t xml:space="preserve">На территории </w:t>
      </w:r>
      <w:r>
        <w:rPr>
          <w:b/>
          <w:bCs/>
          <w:sz w:val="24"/>
        </w:rPr>
        <w:t>Никольского 1-го сельского поселения</w:t>
      </w:r>
      <w:r>
        <w:rPr>
          <w:sz w:val="24"/>
        </w:rPr>
        <w:t xml:space="preserve"> размещены объекты спец</w:t>
      </w:r>
      <w:r>
        <w:rPr>
          <w:sz w:val="24"/>
        </w:rPr>
        <w:t>и</w:t>
      </w:r>
      <w:r>
        <w:rPr>
          <w:sz w:val="24"/>
        </w:rPr>
        <w:t>ального назначения: 7 кладбищ, с учетом с</w:t>
      </w:r>
      <w:r>
        <w:rPr>
          <w:sz w:val="24"/>
        </w:rPr>
        <w:t>о</w:t>
      </w:r>
      <w:r>
        <w:rPr>
          <w:sz w:val="24"/>
        </w:rPr>
        <w:t xml:space="preserve">блюдения СанПиН. </w:t>
      </w:r>
    </w:p>
    <w:p w:rsidR="00C90B5A" w:rsidRDefault="00C90B5A" w:rsidP="00C90B5A">
      <w:pPr>
        <w:pStyle w:val="20"/>
        <w:spacing w:line="360" w:lineRule="auto"/>
        <w:ind w:firstLine="567"/>
        <w:jc w:val="both"/>
        <w:rPr>
          <w:b/>
          <w:bCs/>
          <w:iCs/>
          <w:sz w:val="24"/>
        </w:rPr>
      </w:pPr>
      <w:r>
        <w:rPr>
          <w:b/>
          <w:bCs/>
          <w:iCs/>
          <w:sz w:val="24"/>
        </w:rPr>
        <w:t xml:space="preserve">На перспективу намечены мероприятия по благоустройству кладбищ: </w:t>
      </w:r>
    </w:p>
    <w:p w:rsidR="00C90B5A" w:rsidRDefault="00C90B5A" w:rsidP="00C90B5A">
      <w:pPr>
        <w:pStyle w:val="20"/>
        <w:spacing w:line="360" w:lineRule="auto"/>
        <w:ind w:firstLine="567"/>
        <w:jc w:val="both"/>
        <w:rPr>
          <w:b/>
          <w:bCs/>
          <w:iCs/>
          <w:sz w:val="24"/>
        </w:rPr>
      </w:pPr>
      <w:r>
        <w:rPr>
          <w:b/>
          <w:bCs/>
          <w:sz w:val="24"/>
        </w:rPr>
        <w:t xml:space="preserve">- </w:t>
      </w:r>
      <w:r>
        <w:rPr>
          <w:b/>
          <w:bCs/>
          <w:iCs/>
          <w:sz w:val="24"/>
        </w:rPr>
        <w:t xml:space="preserve">озеленение </w:t>
      </w:r>
      <w:r>
        <w:rPr>
          <w:bCs/>
          <w:iCs/>
          <w:sz w:val="24"/>
        </w:rPr>
        <w:t>территорий по периметру,</w:t>
      </w:r>
      <w:r>
        <w:rPr>
          <w:b/>
          <w:bCs/>
          <w:iCs/>
          <w:sz w:val="24"/>
        </w:rPr>
        <w:t xml:space="preserve"> очистка </w:t>
      </w:r>
      <w:r>
        <w:rPr>
          <w:bCs/>
          <w:iCs/>
          <w:sz w:val="24"/>
        </w:rPr>
        <w:t>территории</w:t>
      </w:r>
      <w:r>
        <w:rPr>
          <w:b/>
          <w:bCs/>
          <w:iCs/>
          <w:sz w:val="24"/>
        </w:rPr>
        <w:t xml:space="preserve">, </w:t>
      </w:r>
      <w:r>
        <w:rPr>
          <w:bCs/>
          <w:iCs/>
          <w:sz w:val="24"/>
        </w:rPr>
        <w:t xml:space="preserve">организация </w:t>
      </w:r>
      <w:r>
        <w:rPr>
          <w:b/>
          <w:bCs/>
          <w:iCs/>
          <w:sz w:val="24"/>
        </w:rPr>
        <w:t>мест сб</w:t>
      </w:r>
      <w:r>
        <w:rPr>
          <w:b/>
          <w:bCs/>
          <w:iCs/>
          <w:sz w:val="24"/>
        </w:rPr>
        <w:t>о</w:t>
      </w:r>
      <w:r>
        <w:rPr>
          <w:b/>
          <w:bCs/>
          <w:iCs/>
          <w:sz w:val="24"/>
        </w:rPr>
        <w:t>ра мусора.</w:t>
      </w:r>
    </w:p>
    <w:p w:rsidR="00C90B5A" w:rsidRDefault="00C90B5A" w:rsidP="00C90B5A">
      <w:pPr>
        <w:pStyle w:val="20"/>
        <w:spacing w:line="360" w:lineRule="auto"/>
        <w:ind w:firstLine="567"/>
        <w:jc w:val="both"/>
        <w:rPr>
          <w:bCs/>
          <w:sz w:val="24"/>
        </w:rPr>
      </w:pPr>
      <w:r>
        <w:rPr>
          <w:sz w:val="24"/>
        </w:rPr>
        <w:t>Согласно санитарно-эпидемиологическим правилам и нормативам СанПиН  2.2.1/2.1.1.1200-03(«</w:t>
      </w:r>
      <w:r>
        <w:rPr>
          <w:bCs/>
          <w:sz w:val="24"/>
        </w:rPr>
        <w:t>Санитарно-защитные зоны и санитарная классиф</w:t>
      </w:r>
      <w:r>
        <w:rPr>
          <w:bCs/>
          <w:sz w:val="24"/>
        </w:rPr>
        <w:t>и</w:t>
      </w:r>
      <w:r>
        <w:rPr>
          <w:bCs/>
          <w:sz w:val="24"/>
        </w:rPr>
        <w:t>кация предприятий, сооружений и иных объектов»</w:t>
      </w:r>
      <w:r>
        <w:rPr>
          <w:sz w:val="24"/>
        </w:rPr>
        <w:t>, утверждены  Главным государственным  санитарным вр</w:t>
      </w:r>
      <w:r>
        <w:rPr>
          <w:sz w:val="24"/>
        </w:rPr>
        <w:t>а</w:t>
      </w:r>
      <w:r>
        <w:rPr>
          <w:sz w:val="24"/>
        </w:rPr>
        <w:t>чом  РФ от 25.09.2007 года № 74, регис</w:t>
      </w:r>
      <w:r>
        <w:rPr>
          <w:sz w:val="24"/>
        </w:rPr>
        <w:t>т</w:t>
      </w:r>
      <w:r>
        <w:rPr>
          <w:sz w:val="24"/>
        </w:rPr>
        <w:t>рационный № 10995) установлены  санитарно – защитные зоны:</w:t>
      </w:r>
    </w:p>
    <w:p w:rsidR="00C90B5A" w:rsidRDefault="00C90B5A" w:rsidP="00C90B5A">
      <w:pPr>
        <w:pStyle w:val="a7"/>
        <w:numPr>
          <w:ilvl w:val="0"/>
          <w:numId w:val="6"/>
        </w:numPr>
        <w:spacing w:line="360" w:lineRule="auto"/>
        <w:ind w:left="0" w:firstLine="567"/>
        <w:jc w:val="both"/>
        <w:rPr>
          <w:bCs/>
        </w:rPr>
      </w:pPr>
      <w:r>
        <w:rPr>
          <w:bCs/>
        </w:rPr>
        <w:t>Санитарно – защитная зона – 50 м для сельских кладбищ;</w:t>
      </w:r>
    </w:p>
    <w:p w:rsidR="00C90B5A" w:rsidRDefault="00C90B5A" w:rsidP="00C90B5A">
      <w:pPr>
        <w:pStyle w:val="a7"/>
        <w:numPr>
          <w:ilvl w:val="0"/>
          <w:numId w:val="6"/>
        </w:numPr>
        <w:spacing w:line="360" w:lineRule="auto"/>
        <w:ind w:left="0" w:firstLine="567"/>
        <w:jc w:val="both"/>
        <w:rPr>
          <w:bCs/>
        </w:rPr>
      </w:pPr>
      <w:r>
        <w:rPr>
          <w:bCs/>
        </w:rPr>
        <w:t>Санитарно – защитная зона –300 м</w:t>
      </w:r>
      <w:r>
        <w:t xml:space="preserve"> для СФ менее 1200 голов (всех специализаций)</w:t>
      </w:r>
      <w:r>
        <w:rPr>
          <w:bCs/>
        </w:rPr>
        <w:t>;</w:t>
      </w:r>
    </w:p>
    <w:p w:rsidR="00C90B5A" w:rsidRDefault="00C90B5A" w:rsidP="00C90B5A">
      <w:pPr>
        <w:pStyle w:val="a7"/>
        <w:numPr>
          <w:ilvl w:val="0"/>
          <w:numId w:val="6"/>
        </w:numPr>
        <w:spacing w:line="360" w:lineRule="auto"/>
        <w:ind w:left="0" w:firstLine="567"/>
        <w:jc w:val="both"/>
        <w:rPr>
          <w:bCs/>
        </w:rPr>
      </w:pPr>
      <w:r>
        <w:rPr>
          <w:bCs/>
        </w:rPr>
        <w:t>Санитарно – защитная зона – 1000 м для скотомогильников с захоронением в ямах;</w:t>
      </w:r>
    </w:p>
    <w:p w:rsidR="00C90B5A" w:rsidRDefault="00C90B5A" w:rsidP="00C90B5A">
      <w:pPr>
        <w:pStyle w:val="a7"/>
        <w:numPr>
          <w:ilvl w:val="0"/>
          <w:numId w:val="6"/>
        </w:numPr>
        <w:spacing w:line="360" w:lineRule="auto"/>
        <w:ind w:left="0" w:firstLine="567"/>
        <w:jc w:val="both"/>
        <w:rPr>
          <w:bCs/>
        </w:rPr>
      </w:pPr>
      <w:r>
        <w:rPr>
          <w:bCs/>
        </w:rPr>
        <w:t>Санитарно – защитная зона – 500 м для участков компостирования твердых быт</w:t>
      </w:r>
      <w:r>
        <w:rPr>
          <w:bCs/>
        </w:rPr>
        <w:t>о</w:t>
      </w:r>
      <w:r>
        <w:rPr>
          <w:bCs/>
        </w:rPr>
        <w:t>вых отходов (свалок);</w:t>
      </w:r>
    </w:p>
    <w:p w:rsidR="00C90B5A" w:rsidRDefault="00C90B5A" w:rsidP="00C90B5A">
      <w:pPr>
        <w:pStyle w:val="a7"/>
        <w:numPr>
          <w:ilvl w:val="0"/>
          <w:numId w:val="6"/>
        </w:numPr>
        <w:spacing w:line="360" w:lineRule="auto"/>
        <w:ind w:left="0" w:firstLine="567"/>
        <w:jc w:val="both"/>
        <w:rPr>
          <w:bCs/>
        </w:rPr>
      </w:pPr>
      <w:r>
        <w:rPr>
          <w:bCs/>
        </w:rPr>
        <w:t>Санитарно – защитная зона – 100 м</w:t>
      </w:r>
      <w:r>
        <w:t xml:space="preserve"> для производства лесопильного, фанерного и деталей деревянных изделий;</w:t>
      </w:r>
    </w:p>
    <w:p w:rsidR="00C90B5A" w:rsidRDefault="00C90B5A" w:rsidP="00C90B5A">
      <w:pPr>
        <w:pStyle w:val="a7"/>
        <w:numPr>
          <w:ilvl w:val="0"/>
          <w:numId w:val="6"/>
        </w:numPr>
        <w:spacing w:line="360" w:lineRule="auto"/>
        <w:ind w:left="0" w:firstLine="567"/>
        <w:jc w:val="both"/>
        <w:rPr>
          <w:bCs/>
        </w:rPr>
      </w:pPr>
      <w:r>
        <w:rPr>
          <w:bCs/>
        </w:rPr>
        <w:t>Санитарно – защитная зона – 100 м для элеваторов;</w:t>
      </w:r>
    </w:p>
    <w:p w:rsidR="00C90B5A" w:rsidRDefault="00C90B5A" w:rsidP="00C90B5A">
      <w:pPr>
        <w:pStyle w:val="a7"/>
        <w:numPr>
          <w:ilvl w:val="0"/>
          <w:numId w:val="6"/>
        </w:numPr>
        <w:spacing w:line="360" w:lineRule="auto"/>
        <w:ind w:left="0" w:firstLine="567"/>
        <w:jc w:val="both"/>
        <w:rPr>
          <w:bCs/>
        </w:rPr>
      </w:pPr>
      <w:r>
        <w:rPr>
          <w:bCs/>
        </w:rPr>
        <w:t xml:space="preserve">Санитарно – защитная зона – 50 м </w:t>
      </w:r>
      <w:r>
        <w:t>для малых предприятий и цехов малой мощн</w:t>
      </w:r>
      <w:r>
        <w:t>о</w:t>
      </w:r>
      <w:r>
        <w:t>сти: производство мукомольное - до 0,5 т/сутки;</w:t>
      </w:r>
    </w:p>
    <w:p w:rsidR="00C90B5A" w:rsidRDefault="00C90B5A" w:rsidP="00C90B5A">
      <w:pPr>
        <w:pStyle w:val="a7"/>
        <w:numPr>
          <w:ilvl w:val="0"/>
          <w:numId w:val="6"/>
        </w:numPr>
        <w:spacing w:line="360" w:lineRule="auto"/>
        <w:ind w:left="0" w:firstLine="567"/>
        <w:jc w:val="both"/>
        <w:rPr>
          <w:bCs/>
        </w:rPr>
      </w:pPr>
      <w:r>
        <w:rPr>
          <w:bCs/>
        </w:rPr>
        <w:t xml:space="preserve">Санитарно – защитная зона – 50 м для </w:t>
      </w:r>
      <w:r>
        <w:t>хранилища зерна, фруктов, овощей, карт</w:t>
      </w:r>
      <w:r>
        <w:t>о</w:t>
      </w:r>
      <w:r>
        <w:t>феля;</w:t>
      </w:r>
    </w:p>
    <w:p w:rsidR="00C90B5A" w:rsidRDefault="00C90B5A" w:rsidP="00C90B5A">
      <w:pPr>
        <w:pStyle w:val="a7"/>
        <w:numPr>
          <w:ilvl w:val="0"/>
          <w:numId w:val="6"/>
        </w:numPr>
        <w:spacing w:line="360" w:lineRule="auto"/>
        <w:ind w:left="0" w:firstLine="567"/>
        <w:jc w:val="both"/>
        <w:rPr>
          <w:bCs/>
        </w:rPr>
      </w:pPr>
      <w:r>
        <w:rPr>
          <w:bCs/>
        </w:rPr>
        <w:t xml:space="preserve">Санитарно – защитная зона – 100 м для складов </w:t>
      </w:r>
      <w:r>
        <w:t>горюче-смазочных материалов</w:t>
      </w:r>
      <w:r>
        <w:rPr>
          <w:bCs/>
        </w:rPr>
        <w:t xml:space="preserve"> (ГСМ);</w:t>
      </w:r>
    </w:p>
    <w:p w:rsidR="00C90B5A" w:rsidRDefault="00C90B5A" w:rsidP="00C90B5A">
      <w:pPr>
        <w:pStyle w:val="a7"/>
        <w:numPr>
          <w:ilvl w:val="0"/>
          <w:numId w:val="6"/>
        </w:numPr>
        <w:spacing w:line="360" w:lineRule="auto"/>
        <w:ind w:left="0" w:firstLine="567"/>
        <w:jc w:val="both"/>
        <w:rPr>
          <w:bCs/>
        </w:rPr>
      </w:pPr>
      <w:r>
        <w:rPr>
          <w:bCs/>
        </w:rPr>
        <w:t xml:space="preserve">Санитарно – защитная зона – 100 м для </w:t>
      </w:r>
      <w:r>
        <w:t>объектов по обслуживанию легковых, гр</w:t>
      </w:r>
      <w:r>
        <w:t>у</w:t>
      </w:r>
      <w:r>
        <w:t>зовых автомобилей (гаражи).</w:t>
      </w:r>
    </w:p>
    <w:p w:rsidR="00C90B5A" w:rsidRDefault="00C90B5A" w:rsidP="00C90B5A">
      <w:pPr>
        <w:pStyle w:val="20"/>
        <w:spacing w:line="360" w:lineRule="auto"/>
        <w:ind w:firstLine="567"/>
        <w:jc w:val="both"/>
        <w:rPr>
          <w:sz w:val="24"/>
        </w:rPr>
      </w:pPr>
      <w:r>
        <w:rPr>
          <w:sz w:val="24"/>
        </w:rPr>
        <w:t xml:space="preserve">По территории </w:t>
      </w:r>
      <w:r>
        <w:rPr>
          <w:b/>
          <w:bCs/>
          <w:sz w:val="24"/>
        </w:rPr>
        <w:t>Никольского 1-го сельского поселения</w:t>
      </w:r>
      <w:r>
        <w:rPr>
          <w:sz w:val="24"/>
        </w:rPr>
        <w:t xml:space="preserve"> протекает река Подгорная, имеются пруды. Водоохранные зоны установлены согласно Водного коде</w:t>
      </w:r>
      <w:r>
        <w:rPr>
          <w:sz w:val="24"/>
        </w:rPr>
        <w:t>к</w:t>
      </w:r>
      <w:r>
        <w:rPr>
          <w:sz w:val="24"/>
        </w:rPr>
        <w:t>са Российской Федер</w:t>
      </w:r>
      <w:r>
        <w:rPr>
          <w:sz w:val="24"/>
        </w:rPr>
        <w:t>а</w:t>
      </w:r>
      <w:r>
        <w:rPr>
          <w:sz w:val="24"/>
        </w:rPr>
        <w:t>ции от 03.06.2006 г. № 74- ФЗ.</w:t>
      </w:r>
    </w:p>
    <w:p w:rsidR="00C90B5A" w:rsidRDefault="00C90B5A" w:rsidP="00C90B5A">
      <w:pPr>
        <w:pStyle w:val="20"/>
        <w:spacing w:line="360" w:lineRule="auto"/>
        <w:ind w:firstLine="567"/>
        <w:jc w:val="both"/>
        <w:rPr>
          <w:bCs/>
          <w:sz w:val="24"/>
        </w:rPr>
      </w:pPr>
      <w:r>
        <w:rPr>
          <w:bCs/>
          <w:sz w:val="24"/>
        </w:rPr>
        <w:t xml:space="preserve">Водоохранная зона </w:t>
      </w:r>
      <w:r>
        <w:rPr>
          <w:sz w:val="24"/>
        </w:rPr>
        <w:t xml:space="preserve">для реки Подгорная  -  100 м с каждой стороны, прибрежная - 30 м, </w:t>
      </w:r>
      <w:r>
        <w:rPr>
          <w:bCs/>
          <w:sz w:val="24"/>
        </w:rPr>
        <w:t>установлены  водоохранные зоны для пр</w:t>
      </w:r>
      <w:r>
        <w:rPr>
          <w:bCs/>
          <w:sz w:val="24"/>
        </w:rPr>
        <w:t>у</w:t>
      </w:r>
      <w:r>
        <w:rPr>
          <w:bCs/>
          <w:sz w:val="24"/>
        </w:rPr>
        <w:t xml:space="preserve">дов – 50 м. </w:t>
      </w:r>
    </w:p>
    <w:p w:rsidR="00C90B5A" w:rsidRDefault="00C90B5A" w:rsidP="00C90B5A">
      <w:pPr>
        <w:pStyle w:val="20"/>
        <w:spacing w:line="360" w:lineRule="auto"/>
        <w:ind w:firstLine="567"/>
        <w:jc w:val="both"/>
        <w:rPr>
          <w:sz w:val="24"/>
        </w:rPr>
      </w:pPr>
      <w:r>
        <w:rPr>
          <w:sz w:val="24"/>
        </w:rPr>
        <w:t xml:space="preserve">            В границах </w:t>
      </w:r>
      <w:r>
        <w:rPr>
          <w:b/>
          <w:sz w:val="24"/>
        </w:rPr>
        <w:t xml:space="preserve">водоохранных зон </w:t>
      </w:r>
      <w:r>
        <w:rPr>
          <w:sz w:val="24"/>
        </w:rPr>
        <w:t>запрещаются:</w:t>
      </w:r>
    </w:p>
    <w:p w:rsidR="00C90B5A" w:rsidRDefault="00C90B5A" w:rsidP="00C90B5A">
      <w:pPr>
        <w:pStyle w:val="20"/>
        <w:spacing w:line="360" w:lineRule="auto"/>
        <w:ind w:firstLine="567"/>
        <w:jc w:val="both"/>
        <w:rPr>
          <w:sz w:val="24"/>
        </w:rPr>
      </w:pPr>
      <w:r>
        <w:rPr>
          <w:sz w:val="24"/>
        </w:rPr>
        <w:t xml:space="preserve">  - использование сточных вод для удобрения почв;</w:t>
      </w:r>
    </w:p>
    <w:p w:rsidR="00C90B5A" w:rsidRDefault="00C90B5A" w:rsidP="00C90B5A">
      <w:pPr>
        <w:pStyle w:val="20"/>
        <w:spacing w:line="360" w:lineRule="auto"/>
        <w:ind w:firstLine="567"/>
        <w:jc w:val="both"/>
        <w:rPr>
          <w:sz w:val="24"/>
        </w:rPr>
      </w:pPr>
      <w:r>
        <w:rPr>
          <w:sz w:val="24"/>
        </w:rPr>
        <w:t>-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w:t>
      </w:r>
      <w:r>
        <w:rPr>
          <w:sz w:val="24"/>
        </w:rPr>
        <w:t>о</w:t>
      </w:r>
      <w:r>
        <w:rPr>
          <w:sz w:val="24"/>
        </w:rPr>
        <w:t>витых веществ;</w:t>
      </w:r>
    </w:p>
    <w:p w:rsidR="00C90B5A" w:rsidRDefault="00C90B5A" w:rsidP="00C90B5A">
      <w:pPr>
        <w:pStyle w:val="20"/>
        <w:spacing w:line="360" w:lineRule="auto"/>
        <w:ind w:firstLine="567"/>
        <w:jc w:val="both"/>
        <w:rPr>
          <w:sz w:val="24"/>
        </w:rPr>
      </w:pPr>
      <w:r>
        <w:rPr>
          <w:sz w:val="24"/>
        </w:rPr>
        <w:t>-  осуществление авиационных мер по борьбе с вредителями и болезн</w:t>
      </w:r>
      <w:r>
        <w:rPr>
          <w:sz w:val="24"/>
        </w:rPr>
        <w:t>я</w:t>
      </w:r>
      <w:r>
        <w:rPr>
          <w:sz w:val="24"/>
        </w:rPr>
        <w:t>ми растений;</w:t>
      </w:r>
    </w:p>
    <w:p w:rsidR="00C90B5A" w:rsidRDefault="00C90B5A" w:rsidP="00C90B5A">
      <w:pPr>
        <w:pStyle w:val="20"/>
        <w:spacing w:line="360" w:lineRule="auto"/>
        <w:ind w:firstLine="567"/>
        <w:jc w:val="both"/>
        <w:rPr>
          <w:sz w:val="24"/>
        </w:rPr>
      </w:pPr>
      <w:r>
        <w:rPr>
          <w:sz w:val="24"/>
        </w:rPr>
        <w:t>- движение и стоянка транспортных средств (кроме специальных транспортных средств), за исключением их движения по дорогам и стоянки на д</w:t>
      </w:r>
      <w:r>
        <w:rPr>
          <w:sz w:val="24"/>
        </w:rPr>
        <w:t>о</w:t>
      </w:r>
      <w:r>
        <w:rPr>
          <w:sz w:val="24"/>
        </w:rPr>
        <w:t>рогах и в специально оборудованных местах, имеющих твердое покрытие.</w:t>
      </w:r>
    </w:p>
    <w:p w:rsidR="00C90B5A" w:rsidRDefault="00C90B5A" w:rsidP="00C90B5A">
      <w:pPr>
        <w:pStyle w:val="20"/>
        <w:spacing w:line="360" w:lineRule="auto"/>
        <w:ind w:firstLine="567"/>
        <w:jc w:val="both"/>
        <w:rPr>
          <w:sz w:val="24"/>
        </w:rPr>
      </w:pPr>
      <w:r>
        <w:rPr>
          <w:sz w:val="24"/>
        </w:rPr>
        <w:t xml:space="preserve">                    В границах </w:t>
      </w:r>
      <w:r>
        <w:rPr>
          <w:b/>
          <w:sz w:val="24"/>
        </w:rPr>
        <w:t xml:space="preserve">прибрежных </w:t>
      </w:r>
      <w:r>
        <w:rPr>
          <w:sz w:val="24"/>
        </w:rPr>
        <w:t>защитных полос запрещаются:</w:t>
      </w:r>
    </w:p>
    <w:p w:rsidR="00C90B5A" w:rsidRDefault="00C90B5A" w:rsidP="00C90B5A">
      <w:pPr>
        <w:pStyle w:val="a7"/>
        <w:spacing w:line="360" w:lineRule="auto"/>
        <w:ind w:firstLine="567"/>
        <w:jc w:val="left"/>
        <w:rPr>
          <w:bCs/>
        </w:rPr>
      </w:pPr>
      <w:r>
        <w:rPr>
          <w:bCs/>
        </w:rPr>
        <w:t xml:space="preserve"> - распашка земель;</w:t>
      </w:r>
    </w:p>
    <w:p w:rsidR="00C90B5A" w:rsidRDefault="00C90B5A" w:rsidP="00C90B5A">
      <w:pPr>
        <w:pStyle w:val="a7"/>
        <w:spacing w:line="360" w:lineRule="auto"/>
        <w:ind w:firstLine="567"/>
        <w:jc w:val="left"/>
        <w:rPr>
          <w:bCs/>
        </w:rPr>
      </w:pPr>
      <w:r>
        <w:rPr>
          <w:bCs/>
        </w:rPr>
        <w:t>- размещение отвалов размываемых грунтов;</w:t>
      </w:r>
    </w:p>
    <w:p w:rsidR="00C90B5A" w:rsidRDefault="00C90B5A" w:rsidP="00C90B5A">
      <w:pPr>
        <w:pStyle w:val="a7"/>
        <w:spacing w:line="360" w:lineRule="auto"/>
        <w:ind w:firstLine="567"/>
        <w:jc w:val="left"/>
        <w:rPr>
          <w:bCs/>
        </w:rPr>
      </w:pPr>
      <w:r>
        <w:rPr>
          <w:bCs/>
        </w:rPr>
        <w:t>- выпас сельскохозяйственных животных и организация для них летних лагерей, ванн.</w:t>
      </w:r>
    </w:p>
    <w:p w:rsidR="00C90B5A" w:rsidRDefault="00C90B5A" w:rsidP="00C90B5A">
      <w:pPr>
        <w:pStyle w:val="20"/>
        <w:spacing w:line="360" w:lineRule="auto"/>
        <w:ind w:firstLine="567"/>
        <w:jc w:val="both"/>
        <w:rPr>
          <w:sz w:val="24"/>
        </w:rPr>
      </w:pPr>
      <w:r>
        <w:rPr>
          <w:sz w:val="24"/>
        </w:rPr>
        <w:t>Согласно Санитарным правилам и нормам СанПиН 2.1.4.1110-02(«Зоны санитарной охраны источников водоснабжения и водопроводов питьевого назначения», утвержде</w:t>
      </w:r>
      <w:r>
        <w:rPr>
          <w:sz w:val="24"/>
        </w:rPr>
        <w:t>н</w:t>
      </w:r>
      <w:r>
        <w:rPr>
          <w:sz w:val="24"/>
        </w:rPr>
        <w:t>ные Постановлением Главного Государственного с</w:t>
      </w:r>
      <w:r>
        <w:rPr>
          <w:sz w:val="24"/>
        </w:rPr>
        <w:t>а</w:t>
      </w:r>
      <w:r>
        <w:rPr>
          <w:sz w:val="24"/>
        </w:rPr>
        <w:t>нитарного врача РФ от 14.03.2002 г. № 10, регистрационный № 3399), зона санитарной охраны источников водоснабжения (а</w:t>
      </w:r>
      <w:r>
        <w:rPr>
          <w:sz w:val="24"/>
        </w:rPr>
        <w:t>р</w:t>
      </w:r>
      <w:r>
        <w:rPr>
          <w:sz w:val="24"/>
        </w:rPr>
        <w:t>тезианских скважин) у</w:t>
      </w:r>
      <w:r>
        <w:rPr>
          <w:sz w:val="24"/>
        </w:rPr>
        <w:t>с</w:t>
      </w:r>
      <w:r>
        <w:rPr>
          <w:sz w:val="24"/>
        </w:rPr>
        <w:t>тановлена радиусом 30 метров.</w:t>
      </w:r>
    </w:p>
    <w:p w:rsidR="00C90B5A" w:rsidRDefault="00C90B5A" w:rsidP="00C90B5A">
      <w:pPr>
        <w:pStyle w:val="20"/>
        <w:spacing w:line="360" w:lineRule="auto"/>
        <w:ind w:firstLine="567"/>
        <w:jc w:val="both"/>
        <w:rPr>
          <w:sz w:val="24"/>
        </w:rPr>
      </w:pPr>
      <w:r>
        <w:rPr>
          <w:sz w:val="24"/>
        </w:rPr>
        <w:t xml:space="preserve">В зоне санитарной охраны подземных </w:t>
      </w:r>
      <w:r>
        <w:rPr>
          <w:b/>
          <w:bCs/>
          <w:sz w:val="24"/>
        </w:rPr>
        <w:t>водозаборов</w:t>
      </w:r>
      <w:r>
        <w:rPr>
          <w:sz w:val="24"/>
        </w:rPr>
        <w:t xml:space="preserve"> запрещается: </w:t>
      </w:r>
    </w:p>
    <w:p w:rsidR="00C90B5A" w:rsidRDefault="00C90B5A" w:rsidP="00C90B5A">
      <w:pPr>
        <w:pStyle w:val="20"/>
        <w:spacing w:line="360" w:lineRule="auto"/>
        <w:ind w:firstLine="567"/>
        <w:jc w:val="both"/>
        <w:rPr>
          <w:sz w:val="24"/>
        </w:rPr>
      </w:pPr>
      <w:r>
        <w:rPr>
          <w:sz w:val="24"/>
        </w:rPr>
        <w:t xml:space="preserve">-применение удобрений и ядохимикатов; </w:t>
      </w:r>
    </w:p>
    <w:p w:rsidR="00C90B5A" w:rsidRDefault="00C90B5A" w:rsidP="00C90B5A">
      <w:pPr>
        <w:pStyle w:val="20"/>
        <w:spacing w:line="360" w:lineRule="auto"/>
        <w:ind w:firstLine="567"/>
        <w:jc w:val="both"/>
        <w:rPr>
          <w:sz w:val="24"/>
        </w:rPr>
      </w:pPr>
      <w:r>
        <w:rPr>
          <w:sz w:val="24"/>
        </w:rPr>
        <w:t>-размещение кладбищ, скотомогильников, навозохранилищ, силосных траншей, ж</w:t>
      </w:r>
      <w:r>
        <w:rPr>
          <w:sz w:val="24"/>
        </w:rPr>
        <w:t>и</w:t>
      </w:r>
      <w:r>
        <w:rPr>
          <w:sz w:val="24"/>
        </w:rPr>
        <w:t>вотноводческих траншей и других объектов, обусловливающих опасность микробного з</w:t>
      </w:r>
      <w:r>
        <w:rPr>
          <w:sz w:val="24"/>
        </w:rPr>
        <w:t>а</w:t>
      </w:r>
      <w:r>
        <w:rPr>
          <w:sz w:val="24"/>
        </w:rPr>
        <w:t>грязнения подземных вод.</w:t>
      </w:r>
    </w:p>
    <w:p w:rsidR="00C90B5A" w:rsidRDefault="00C90B5A" w:rsidP="00C90B5A">
      <w:pPr>
        <w:pStyle w:val="20"/>
        <w:spacing w:line="360" w:lineRule="auto"/>
        <w:ind w:firstLine="567"/>
        <w:jc w:val="both"/>
        <w:rPr>
          <w:sz w:val="24"/>
        </w:rPr>
      </w:pPr>
      <w:r>
        <w:rPr>
          <w:sz w:val="24"/>
        </w:rPr>
        <w:t>В пределах санитарно-защитной полосы водоводов должны отсутствовать источн</w:t>
      </w:r>
      <w:r>
        <w:rPr>
          <w:sz w:val="24"/>
        </w:rPr>
        <w:t>и</w:t>
      </w:r>
      <w:r>
        <w:rPr>
          <w:sz w:val="24"/>
        </w:rPr>
        <w:t>ки загрязнения почвы и грунтовых вод.</w:t>
      </w:r>
    </w:p>
    <w:p w:rsidR="00C90B5A" w:rsidRDefault="00C90B5A" w:rsidP="00C90B5A">
      <w:pPr>
        <w:pStyle w:val="a7"/>
        <w:spacing w:line="360" w:lineRule="auto"/>
        <w:ind w:firstLine="680"/>
        <w:jc w:val="both"/>
        <w:rPr>
          <w:bCs/>
        </w:rPr>
      </w:pPr>
      <w:r>
        <w:rPr>
          <w:bCs/>
        </w:rPr>
        <w:t>Согласно СниП 2.05.06-85 для газопроводов давлением от 3 до 6 кгс/см² охранная зона равна 7 м, от 6 до 12 кгс/см² - 10м.</w:t>
      </w:r>
    </w:p>
    <w:p w:rsidR="00C90B5A" w:rsidRDefault="00C90B5A" w:rsidP="00C90B5A">
      <w:pPr>
        <w:pStyle w:val="20"/>
        <w:spacing w:line="360" w:lineRule="auto"/>
        <w:ind w:firstLine="567"/>
        <w:jc w:val="both"/>
        <w:rPr>
          <w:sz w:val="24"/>
        </w:rPr>
      </w:pPr>
      <w:r>
        <w:rPr>
          <w:sz w:val="24"/>
        </w:rPr>
        <w:t>По территории Никольского 1-го сельского поселения проходят: магистральный г</w:t>
      </w:r>
      <w:r>
        <w:rPr>
          <w:sz w:val="24"/>
        </w:rPr>
        <w:t>а</w:t>
      </w:r>
      <w:r>
        <w:rPr>
          <w:sz w:val="24"/>
        </w:rPr>
        <w:t xml:space="preserve">зопровод «Петровск-Новопсков» с ОЗ -150 м, газораспределительные  сети высокого с ОЗ - 25 м, среднего давления с ОЗ - 10 м. </w:t>
      </w:r>
    </w:p>
    <w:p w:rsidR="00C90B5A" w:rsidRDefault="00C90B5A" w:rsidP="00C90B5A">
      <w:pPr>
        <w:pStyle w:val="20"/>
        <w:spacing w:line="360" w:lineRule="auto"/>
        <w:ind w:firstLine="567"/>
        <w:jc w:val="both"/>
        <w:rPr>
          <w:sz w:val="24"/>
        </w:rPr>
      </w:pPr>
      <w:r>
        <w:rPr>
          <w:sz w:val="24"/>
        </w:rPr>
        <w:t>Согласно СниП 2.05.06-85 для газопроводов давлением от 3 до 6 кгс/см² охранная зона равна 7 м, от 6 до 12 кгс/см² - 10м.</w:t>
      </w:r>
    </w:p>
    <w:p w:rsidR="00C90B5A" w:rsidRDefault="00C90B5A" w:rsidP="00C90B5A">
      <w:pPr>
        <w:pStyle w:val="a7"/>
        <w:spacing w:line="360" w:lineRule="auto"/>
        <w:ind w:firstLine="680"/>
        <w:jc w:val="both"/>
        <w:rPr>
          <w:bCs/>
        </w:rPr>
      </w:pPr>
    </w:p>
    <w:p w:rsidR="00C90B5A" w:rsidRDefault="00C90B5A" w:rsidP="00C90B5A">
      <w:pPr>
        <w:pStyle w:val="a7"/>
        <w:spacing w:line="360" w:lineRule="auto"/>
        <w:ind w:firstLine="680"/>
        <w:jc w:val="both"/>
        <w:rPr>
          <w:bCs/>
        </w:rPr>
      </w:pPr>
    </w:p>
    <w:p w:rsidR="00C90B5A" w:rsidRDefault="00C90B5A" w:rsidP="00C90B5A">
      <w:pPr>
        <w:pStyle w:val="a7"/>
        <w:spacing w:line="360" w:lineRule="auto"/>
        <w:ind w:firstLine="680"/>
        <w:jc w:val="both"/>
        <w:rPr>
          <w:bCs/>
        </w:rPr>
      </w:pPr>
    </w:p>
    <w:p w:rsidR="00C90B5A" w:rsidRDefault="00C90B5A" w:rsidP="00C90B5A">
      <w:pPr>
        <w:pStyle w:val="a7"/>
        <w:spacing w:line="360" w:lineRule="auto"/>
        <w:ind w:firstLine="680"/>
        <w:jc w:val="both"/>
        <w:rPr>
          <w:bCs/>
        </w:rPr>
      </w:pPr>
    </w:p>
    <w:p w:rsidR="00C90B5A" w:rsidRDefault="00C90B5A" w:rsidP="00C90B5A">
      <w:pPr>
        <w:pStyle w:val="a7"/>
        <w:spacing w:line="360" w:lineRule="auto"/>
        <w:ind w:firstLine="680"/>
        <w:jc w:val="both"/>
        <w:rPr>
          <w:bCs/>
        </w:rPr>
      </w:pPr>
    </w:p>
    <w:p w:rsidR="00C90B5A" w:rsidRDefault="00C90B5A" w:rsidP="00C90B5A">
      <w:pPr>
        <w:pStyle w:val="a7"/>
        <w:spacing w:line="360" w:lineRule="auto"/>
        <w:ind w:firstLine="680"/>
        <w:jc w:val="both"/>
        <w:rPr>
          <w:bCs/>
        </w:rPr>
      </w:pPr>
    </w:p>
    <w:p w:rsidR="00C90B5A" w:rsidRDefault="00C90B5A" w:rsidP="00C90B5A">
      <w:pPr>
        <w:pStyle w:val="a7"/>
        <w:spacing w:line="360" w:lineRule="auto"/>
        <w:ind w:firstLine="680"/>
        <w:jc w:val="both"/>
        <w:rPr>
          <w:bCs/>
        </w:rPr>
      </w:pPr>
    </w:p>
    <w:p w:rsidR="00C90B5A" w:rsidRDefault="00C90B5A" w:rsidP="00C90B5A">
      <w:pPr>
        <w:pStyle w:val="20"/>
        <w:spacing w:line="360" w:lineRule="auto"/>
        <w:ind w:firstLine="567"/>
        <w:jc w:val="center"/>
        <w:rPr>
          <w:b/>
          <w:bCs/>
          <w:sz w:val="24"/>
        </w:rPr>
      </w:pPr>
      <w:r>
        <w:rPr>
          <w:b/>
          <w:bCs/>
          <w:sz w:val="24"/>
        </w:rPr>
        <w:t>«Карта (схема) ограничений территории поселения»</w:t>
      </w:r>
    </w:p>
    <w:p w:rsidR="00C90B5A" w:rsidRDefault="00C90B5A" w:rsidP="00C90B5A">
      <w:pPr>
        <w:pStyle w:val="20"/>
        <w:spacing w:line="360" w:lineRule="auto"/>
        <w:ind w:firstLine="567"/>
        <w:jc w:val="center"/>
        <w:rPr>
          <w:b/>
          <w:bCs/>
          <w:sz w:val="24"/>
        </w:rPr>
      </w:pPr>
    </w:p>
    <w:p w:rsidR="00C90B5A" w:rsidRDefault="00254B28" w:rsidP="00C90B5A">
      <w:pPr>
        <w:pStyle w:val="20"/>
        <w:spacing w:line="360" w:lineRule="auto"/>
        <w:ind w:firstLine="567"/>
        <w:jc w:val="center"/>
        <w:rPr>
          <w:b/>
          <w:bCs/>
          <w:sz w:val="24"/>
        </w:rPr>
      </w:pPr>
      <w:r>
        <w:rPr>
          <w:noProof/>
        </w:rPr>
        <w:drawing>
          <wp:anchor distT="0" distB="0" distL="114300" distR="114300" simplePos="0" relativeHeight="251662848" behindDoc="0" locked="0" layoutInCell="1" allowOverlap="1">
            <wp:simplePos x="0" y="0"/>
            <wp:positionH relativeFrom="column">
              <wp:posOffset>-768985</wp:posOffset>
            </wp:positionH>
            <wp:positionV relativeFrom="paragraph">
              <wp:posOffset>387350</wp:posOffset>
            </wp:positionV>
            <wp:extent cx="7180580" cy="3686810"/>
            <wp:effectExtent l="19050" t="0" r="1270" b="0"/>
            <wp:wrapTopAndBottom/>
            <wp:docPr id="98" name="Рисунок 98" descr="СхемаОгранич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СхемаОграничений"/>
                    <pic:cNvPicPr>
                      <a:picLocks noChangeAspect="1" noChangeArrowheads="1"/>
                    </pic:cNvPicPr>
                  </pic:nvPicPr>
                  <pic:blipFill>
                    <a:blip r:embed="rId21" cstate="print"/>
                    <a:srcRect/>
                    <a:stretch>
                      <a:fillRect/>
                    </a:stretch>
                  </pic:blipFill>
                  <pic:spPr bwMode="auto">
                    <a:xfrm>
                      <a:off x="0" y="0"/>
                      <a:ext cx="7180580" cy="3686810"/>
                    </a:xfrm>
                    <a:prstGeom prst="rect">
                      <a:avLst/>
                    </a:prstGeom>
                    <a:noFill/>
                    <a:ln w="9525">
                      <a:noFill/>
                      <a:miter lim="800000"/>
                      <a:headEnd/>
                      <a:tailEnd/>
                    </a:ln>
                  </pic:spPr>
                </pic:pic>
              </a:graphicData>
            </a:graphic>
          </wp:anchor>
        </w:drawing>
      </w:r>
    </w:p>
    <w:p w:rsidR="00C90B5A" w:rsidRDefault="00C90B5A" w:rsidP="00C90B5A">
      <w:pPr>
        <w:pStyle w:val="20"/>
        <w:spacing w:line="360" w:lineRule="auto"/>
        <w:ind w:firstLine="567"/>
        <w:jc w:val="center"/>
        <w:rPr>
          <w:b/>
          <w:bCs/>
          <w:sz w:val="24"/>
        </w:rPr>
      </w:pPr>
    </w:p>
    <w:p w:rsidR="00C90B5A" w:rsidRDefault="00C90B5A" w:rsidP="00C90B5A">
      <w:pPr>
        <w:pStyle w:val="20"/>
        <w:spacing w:line="360" w:lineRule="auto"/>
        <w:ind w:firstLine="567"/>
        <w:jc w:val="center"/>
        <w:rPr>
          <w:b/>
          <w:bCs/>
          <w:sz w:val="24"/>
        </w:rPr>
      </w:pPr>
    </w:p>
    <w:p w:rsidR="00C90B5A" w:rsidRDefault="00C90B5A" w:rsidP="00C90B5A">
      <w:pPr>
        <w:pStyle w:val="20"/>
        <w:spacing w:line="360" w:lineRule="auto"/>
        <w:ind w:firstLine="567"/>
        <w:jc w:val="center"/>
        <w:rPr>
          <w:b/>
          <w:bCs/>
          <w:sz w:val="24"/>
        </w:rPr>
      </w:pPr>
    </w:p>
    <w:p w:rsidR="00C90B5A" w:rsidRDefault="00C90B5A" w:rsidP="00C90B5A">
      <w:pPr>
        <w:pStyle w:val="20"/>
        <w:spacing w:line="360" w:lineRule="auto"/>
        <w:ind w:firstLine="567"/>
        <w:jc w:val="center"/>
        <w:rPr>
          <w:b/>
          <w:bCs/>
          <w:sz w:val="24"/>
        </w:rPr>
      </w:pPr>
    </w:p>
    <w:p w:rsidR="00C90B5A" w:rsidRDefault="00C90B5A" w:rsidP="00C90B5A">
      <w:pPr>
        <w:pStyle w:val="20"/>
        <w:spacing w:line="360" w:lineRule="auto"/>
        <w:ind w:firstLine="567"/>
        <w:jc w:val="center"/>
        <w:rPr>
          <w:b/>
          <w:bCs/>
          <w:sz w:val="24"/>
        </w:rPr>
      </w:pPr>
    </w:p>
    <w:p w:rsidR="00C90B5A" w:rsidRDefault="00C90B5A" w:rsidP="00C90B5A">
      <w:pPr>
        <w:pStyle w:val="20"/>
        <w:spacing w:line="360" w:lineRule="auto"/>
        <w:ind w:firstLine="567"/>
        <w:jc w:val="center"/>
        <w:rPr>
          <w:b/>
          <w:bCs/>
          <w:sz w:val="24"/>
        </w:rPr>
      </w:pPr>
    </w:p>
    <w:p w:rsidR="00C90B5A" w:rsidRDefault="00C90B5A" w:rsidP="00C90B5A">
      <w:pPr>
        <w:pStyle w:val="20"/>
        <w:spacing w:line="360" w:lineRule="auto"/>
        <w:ind w:firstLine="567"/>
        <w:jc w:val="center"/>
        <w:rPr>
          <w:b/>
          <w:bCs/>
          <w:sz w:val="24"/>
        </w:rPr>
      </w:pPr>
    </w:p>
    <w:p w:rsidR="00C90B5A" w:rsidRDefault="00C90B5A" w:rsidP="00C90B5A">
      <w:pPr>
        <w:pStyle w:val="20"/>
        <w:spacing w:line="360" w:lineRule="auto"/>
        <w:ind w:firstLine="567"/>
        <w:jc w:val="center"/>
        <w:rPr>
          <w:b/>
          <w:bCs/>
          <w:sz w:val="24"/>
        </w:rPr>
      </w:pPr>
    </w:p>
    <w:p w:rsidR="00C90B5A" w:rsidRDefault="00C90B5A" w:rsidP="00C90B5A">
      <w:pPr>
        <w:pStyle w:val="20"/>
        <w:spacing w:line="360" w:lineRule="auto"/>
        <w:ind w:firstLine="567"/>
        <w:jc w:val="center"/>
        <w:rPr>
          <w:b/>
          <w:bCs/>
          <w:sz w:val="24"/>
        </w:rPr>
      </w:pPr>
    </w:p>
    <w:p w:rsidR="00C90B5A" w:rsidRDefault="00C90B5A" w:rsidP="00C90B5A">
      <w:pPr>
        <w:pStyle w:val="20"/>
        <w:spacing w:line="360" w:lineRule="auto"/>
        <w:ind w:firstLine="567"/>
        <w:jc w:val="center"/>
        <w:rPr>
          <w:b/>
          <w:bCs/>
          <w:sz w:val="24"/>
        </w:rPr>
      </w:pPr>
    </w:p>
    <w:p w:rsidR="00C90B5A" w:rsidRDefault="00C90B5A" w:rsidP="00C90B5A">
      <w:pPr>
        <w:pStyle w:val="a7"/>
        <w:spacing w:line="360" w:lineRule="auto"/>
        <w:ind w:firstLine="680"/>
        <w:jc w:val="both"/>
        <w:rPr>
          <w:bCs/>
        </w:rPr>
      </w:pPr>
    </w:p>
    <w:p w:rsidR="00C90B5A" w:rsidRDefault="00C90B5A" w:rsidP="00C90B5A">
      <w:pPr>
        <w:pStyle w:val="a7"/>
        <w:spacing w:line="360" w:lineRule="auto"/>
        <w:ind w:firstLine="680"/>
        <w:jc w:val="both"/>
        <w:rPr>
          <w:bCs/>
        </w:rPr>
      </w:pPr>
      <w:r>
        <w:rPr>
          <w:bCs/>
        </w:rPr>
        <w:t>Земельные участки, входящие в охранные зоны трубопроводов, не изымаются у землепользователей и используются ими для проведения сельскохозяйственных работ с обязательным соблюдением Насто</w:t>
      </w:r>
      <w:r>
        <w:rPr>
          <w:bCs/>
        </w:rPr>
        <w:t>я</w:t>
      </w:r>
      <w:r>
        <w:rPr>
          <w:bCs/>
        </w:rPr>
        <w:t xml:space="preserve">щих Правил. </w:t>
      </w:r>
    </w:p>
    <w:p w:rsidR="00C90B5A" w:rsidRDefault="00C90B5A" w:rsidP="00C90B5A">
      <w:pPr>
        <w:pStyle w:val="a7"/>
        <w:spacing w:line="360" w:lineRule="auto"/>
        <w:ind w:firstLine="680"/>
        <w:jc w:val="both"/>
        <w:rPr>
          <w:bCs/>
        </w:rPr>
      </w:pPr>
      <w:r>
        <w:rPr>
          <w:bCs/>
        </w:rPr>
        <w:t>В охранных зонах трубопроводов запрещается:</w:t>
      </w:r>
    </w:p>
    <w:p w:rsidR="00C90B5A" w:rsidRDefault="00C90B5A" w:rsidP="00C90B5A">
      <w:pPr>
        <w:pStyle w:val="a7"/>
        <w:spacing w:line="360" w:lineRule="auto"/>
        <w:ind w:firstLine="567"/>
        <w:jc w:val="both"/>
        <w:rPr>
          <w:bCs/>
        </w:rPr>
      </w:pPr>
      <w:r>
        <w:rPr>
          <w:bCs/>
        </w:rPr>
        <w:t>-   перемещать, ломать  опознавательные знаки, контрольно-измерительные пункты;</w:t>
      </w:r>
    </w:p>
    <w:p w:rsidR="00C90B5A" w:rsidRDefault="00C90B5A" w:rsidP="00C90B5A">
      <w:pPr>
        <w:pStyle w:val="a7"/>
        <w:spacing w:line="360" w:lineRule="auto"/>
        <w:jc w:val="both"/>
        <w:rPr>
          <w:bCs/>
        </w:rPr>
      </w:pPr>
      <w:r>
        <w:rPr>
          <w:bCs/>
        </w:rPr>
        <w:t xml:space="preserve">         - открывать люки, калитки, двери необслуживаемых усилительных пунктов кабел</w:t>
      </w:r>
      <w:r>
        <w:rPr>
          <w:bCs/>
        </w:rPr>
        <w:t>ь</w:t>
      </w:r>
      <w:r>
        <w:rPr>
          <w:bCs/>
        </w:rPr>
        <w:t>ной связи, станции катодной защиты, открывать и закрывать краны и задвижки;</w:t>
      </w:r>
    </w:p>
    <w:p w:rsidR="00C90B5A" w:rsidRDefault="00C90B5A" w:rsidP="00C90B5A">
      <w:pPr>
        <w:pStyle w:val="a7"/>
        <w:numPr>
          <w:ilvl w:val="0"/>
          <w:numId w:val="2"/>
        </w:numPr>
        <w:spacing w:line="360" w:lineRule="auto"/>
        <w:ind w:left="0" w:firstLine="567"/>
        <w:jc w:val="both"/>
        <w:rPr>
          <w:bCs/>
        </w:rPr>
      </w:pPr>
      <w:r>
        <w:rPr>
          <w:bCs/>
        </w:rPr>
        <w:t xml:space="preserve">  устраивать всякого рода свалки, разводить огонь и размещать какие-либо откр</w:t>
      </w:r>
      <w:r>
        <w:rPr>
          <w:bCs/>
        </w:rPr>
        <w:t>ы</w:t>
      </w:r>
      <w:r>
        <w:rPr>
          <w:bCs/>
        </w:rPr>
        <w:t>тые или закрытые и</w:t>
      </w:r>
      <w:r>
        <w:rPr>
          <w:bCs/>
        </w:rPr>
        <w:t>с</w:t>
      </w:r>
      <w:r>
        <w:rPr>
          <w:bCs/>
        </w:rPr>
        <w:t>точники огня;</w:t>
      </w:r>
    </w:p>
    <w:p w:rsidR="00C90B5A" w:rsidRDefault="00C90B5A" w:rsidP="00C90B5A">
      <w:pPr>
        <w:pStyle w:val="20"/>
        <w:tabs>
          <w:tab w:val="left" w:pos="540"/>
        </w:tabs>
        <w:spacing w:line="360" w:lineRule="auto"/>
        <w:ind w:firstLine="567"/>
        <w:jc w:val="both"/>
        <w:rPr>
          <w:sz w:val="24"/>
        </w:rPr>
      </w:pPr>
      <w:r>
        <w:rPr>
          <w:sz w:val="24"/>
        </w:rPr>
        <w:t>- рыть погреба, копать и обрабатывать почву сельскохозяйственными и мелиорати</w:t>
      </w:r>
      <w:r>
        <w:rPr>
          <w:sz w:val="24"/>
        </w:rPr>
        <w:t>в</w:t>
      </w:r>
      <w:r>
        <w:rPr>
          <w:sz w:val="24"/>
        </w:rPr>
        <w:t>ными орудиями и механизмами на глубину более 0,3 метра;</w:t>
      </w:r>
    </w:p>
    <w:p w:rsidR="00C90B5A" w:rsidRDefault="00C90B5A" w:rsidP="00C90B5A">
      <w:pPr>
        <w:pStyle w:val="20"/>
        <w:tabs>
          <w:tab w:val="left" w:pos="540"/>
        </w:tabs>
        <w:spacing w:line="360" w:lineRule="auto"/>
        <w:ind w:firstLine="567"/>
        <w:jc w:val="both"/>
        <w:rPr>
          <w:sz w:val="24"/>
        </w:rPr>
      </w:pPr>
      <w:r>
        <w:rPr>
          <w:sz w:val="24"/>
        </w:rPr>
        <w:t xml:space="preserve"> - самовольно подключатся к газораспределительным сетям.</w:t>
      </w:r>
    </w:p>
    <w:p w:rsidR="00C90B5A" w:rsidRDefault="00C90B5A" w:rsidP="00C90B5A">
      <w:pPr>
        <w:tabs>
          <w:tab w:val="left" w:pos="540"/>
        </w:tabs>
        <w:spacing w:line="360" w:lineRule="auto"/>
        <w:jc w:val="both"/>
        <w:rPr>
          <w:bCs/>
        </w:rPr>
      </w:pPr>
      <w:r>
        <w:rPr>
          <w:bCs/>
        </w:rPr>
        <w:t xml:space="preserve">          Согласно </w:t>
      </w:r>
      <w:r>
        <w:t>Постановлению Правительства РФ от 24.02.2009 г. №160 «О порядке у</w:t>
      </w:r>
      <w:r>
        <w:t>с</w:t>
      </w:r>
      <w:r>
        <w:t>тановления охранных зон объектов электросетевого хозяйства и особых условий испол</w:t>
      </w:r>
      <w:r>
        <w:t>ь</w:t>
      </w:r>
      <w:r>
        <w:t>зования земельных участков, расположенных в границах таких зон»</w:t>
      </w:r>
      <w:r>
        <w:rPr>
          <w:bCs/>
        </w:rPr>
        <w:t>, охранная зона по обе стор</w:t>
      </w:r>
      <w:r>
        <w:rPr>
          <w:bCs/>
        </w:rPr>
        <w:t>о</w:t>
      </w:r>
      <w:r>
        <w:rPr>
          <w:bCs/>
        </w:rPr>
        <w:t>ны линии электропередачи от крайних проводов, равна:</w:t>
      </w:r>
    </w:p>
    <w:p w:rsidR="00C90B5A" w:rsidRDefault="00C90B5A" w:rsidP="00C90B5A">
      <w:pPr>
        <w:tabs>
          <w:tab w:val="left" w:pos="540"/>
        </w:tabs>
        <w:spacing w:line="360" w:lineRule="auto"/>
        <w:jc w:val="both"/>
        <w:rPr>
          <w:bCs/>
        </w:rPr>
      </w:pPr>
      <w:r>
        <w:rPr>
          <w:bCs/>
        </w:rPr>
        <w:t xml:space="preserve">          -   35 кВ  – 15 м;</w:t>
      </w:r>
    </w:p>
    <w:p w:rsidR="00C90B5A" w:rsidRDefault="00C90B5A" w:rsidP="00C90B5A">
      <w:pPr>
        <w:pStyle w:val="a7"/>
        <w:spacing w:line="360" w:lineRule="auto"/>
        <w:ind w:firstLine="567"/>
        <w:jc w:val="both"/>
        <w:rPr>
          <w:bCs/>
        </w:rPr>
      </w:pPr>
      <w:r>
        <w:rPr>
          <w:bCs/>
        </w:rPr>
        <w:t xml:space="preserve"> -   10 кВ  – 10 м. </w:t>
      </w:r>
    </w:p>
    <w:p w:rsidR="00C90B5A" w:rsidRDefault="00C90B5A" w:rsidP="00C90B5A">
      <w:pPr>
        <w:pStyle w:val="20"/>
        <w:spacing w:line="360" w:lineRule="auto"/>
        <w:ind w:firstLine="567"/>
        <w:jc w:val="both"/>
        <w:rPr>
          <w:sz w:val="24"/>
        </w:rPr>
      </w:pPr>
      <w:r>
        <w:rPr>
          <w:sz w:val="24"/>
        </w:rPr>
        <w:t>Согласно правилам охраны линий и сооружений связи Российской Федерации, у</w:t>
      </w:r>
      <w:r>
        <w:rPr>
          <w:sz w:val="24"/>
        </w:rPr>
        <w:t>т</w:t>
      </w:r>
      <w:r>
        <w:rPr>
          <w:sz w:val="24"/>
        </w:rPr>
        <w:t>вержденным Постановлением Правительства Российской Фед</w:t>
      </w:r>
      <w:r>
        <w:rPr>
          <w:sz w:val="24"/>
        </w:rPr>
        <w:t>е</w:t>
      </w:r>
      <w:r>
        <w:rPr>
          <w:sz w:val="24"/>
        </w:rPr>
        <w:t>рации от 9 июня 1995г.  № 578, о</w:t>
      </w:r>
      <w:r>
        <w:rPr>
          <w:sz w:val="24"/>
        </w:rPr>
        <w:t>х</w:t>
      </w:r>
      <w:r>
        <w:rPr>
          <w:sz w:val="24"/>
        </w:rPr>
        <w:t>ранная зона вдоль трассы кабеля связи по 2 метра с каждой стороны.</w:t>
      </w:r>
    </w:p>
    <w:p w:rsidR="00C90B5A" w:rsidRDefault="00C90B5A" w:rsidP="00C90B5A">
      <w:pPr>
        <w:pStyle w:val="20"/>
        <w:spacing w:line="360" w:lineRule="auto"/>
        <w:ind w:firstLine="567"/>
        <w:jc w:val="both"/>
        <w:rPr>
          <w:sz w:val="24"/>
        </w:rPr>
      </w:pPr>
      <w:r>
        <w:rPr>
          <w:sz w:val="24"/>
        </w:rPr>
        <w:t>По территории Никольского 1-го сельского поселения  проходит</w:t>
      </w:r>
      <w:r>
        <w:rPr>
          <w:iCs/>
          <w:sz w:val="24"/>
        </w:rPr>
        <w:t xml:space="preserve"> </w:t>
      </w:r>
      <w:r>
        <w:rPr>
          <w:sz w:val="24"/>
        </w:rPr>
        <w:t>автодороги облас</w:t>
      </w:r>
      <w:r>
        <w:rPr>
          <w:sz w:val="24"/>
        </w:rPr>
        <w:t>т</w:t>
      </w:r>
      <w:r>
        <w:rPr>
          <w:sz w:val="24"/>
        </w:rPr>
        <w:t>ного зн</w:t>
      </w:r>
      <w:r>
        <w:rPr>
          <w:sz w:val="24"/>
        </w:rPr>
        <w:t>а</w:t>
      </w:r>
      <w:r>
        <w:rPr>
          <w:sz w:val="24"/>
        </w:rPr>
        <w:t xml:space="preserve">чения </w:t>
      </w:r>
      <w:r>
        <w:rPr>
          <w:sz w:val="24"/>
          <w:lang w:val="en-US"/>
        </w:rPr>
        <w:t>IV</w:t>
      </w:r>
      <w:r>
        <w:rPr>
          <w:sz w:val="24"/>
        </w:rPr>
        <w:t xml:space="preserve"> технической категории с придорожной полосой 50 м.</w:t>
      </w:r>
    </w:p>
    <w:p w:rsidR="00C90B5A" w:rsidRDefault="00C90B5A" w:rsidP="00C90B5A">
      <w:pPr>
        <w:pStyle w:val="a7"/>
        <w:spacing w:line="360" w:lineRule="auto"/>
        <w:ind w:firstLine="567"/>
        <w:jc w:val="both"/>
      </w:pPr>
      <w:r>
        <w:rPr>
          <w:b/>
          <w:iCs/>
        </w:rPr>
        <w:t>Придорожные полосы</w:t>
      </w:r>
      <w:r>
        <w:t xml:space="preserve"> автомобильных дорог установлены в зависимости от катег</w:t>
      </w:r>
      <w:r>
        <w:t>о</w:t>
      </w:r>
      <w:r>
        <w:t>рии дорог и с учетом перспективы их развития. Ш</w:t>
      </w:r>
      <w:r>
        <w:t>и</w:t>
      </w:r>
      <w:r>
        <w:t xml:space="preserve">рина для автомобильной дороги </w:t>
      </w:r>
      <w:r>
        <w:rPr>
          <w:lang w:val="en-US"/>
        </w:rPr>
        <w:t>I</w:t>
      </w:r>
      <w:r>
        <w:t xml:space="preserve"> и </w:t>
      </w:r>
      <w:r>
        <w:rPr>
          <w:lang w:val="en-US"/>
        </w:rPr>
        <w:t>II</w:t>
      </w:r>
      <w:r>
        <w:t xml:space="preserve"> категории – 75 м, </w:t>
      </w:r>
      <w:r>
        <w:rPr>
          <w:b/>
          <w:bCs/>
          <w:lang w:val="en-US"/>
        </w:rPr>
        <w:t>III</w:t>
      </w:r>
      <w:r>
        <w:rPr>
          <w:b/>
          <w:bCs/>
        </w:rPr>
        <w:t xml:space="preserve"> и </w:t>
      </w:r>
      <w:r>
        <w:rPr>
          <w:b/>
          <w:bCs/>
          <w:lang w:val="en-US"/>
        </w:rPr>
        <w:t>IV</w:t>
      </w:r>
      <w:r>
        <w:rPr>
          <w:b/>
          <w:bCs/>
        </w:rPr>
        <w:t xml:space="preserve"> категории – 50 м,</w:t>
      </w:r>
      <w:r>
        <w:t xml:space="preserve"> </w:t>
      </w:r>
      <w:r>
        <w:rPr>
          <w:lang w:val="en-US"/>
        </w:rPr>
        <w:t>V</w:t>
      </w:r>
      <w:r>
        <w:t xml:space="preserve"> категории – 25м.</w:t>
      </w:r>
    </w:p>
    <w:p w:rsidR="00C90B5A" w:rsidRDefault="00C90B5A" w:rsidP="00C90B5A">
      <w:pPr>
        <w:pStyle w:val="a9"/>
        <w:ind w:left="0" w:firstLine="567"/>
        <w:rPr>
          <w:szCs w:val="28"/>
        </w:rPr>
      </w:pPr>
      <w:r>
        <w:rPr>
          <w:szCs w:val="28"/>
        </w:rPr>
        <w:t xml:space="preserve">                         В </w:t>
      </w:r>
      <w:r>
        <w:rPr>
          <w:b/>
          <w:bCs/>
          <w:szCs w:val="28"/>
        </w:rPr>
        <w:t>придорожных полосах</w:t>
      </w:r>
      <w:r>
        <w:rPr>
          <w:szCs w:val="28"/>
        </w:rPr>
        <w:t xml:space="preserve"> запрещается:</w:t>
      </w:r>
    </w:p>
    <w:p w:rsidR="00C90B5A" w:rsidRDefault="00C90B5A" w:rsidP="00C90B5A">
      <w:pPr>
        <w:pStyle w:val="a9"/>
        <w:ind w:left="0" w:firstLine="567"/>
        <w:rPr>
          <w:szCs w:val="28"/>
        </w:rPr>
      </w:pPr>
      <w:r>
        <w:rPr>
          <w:szCs w:val="28"/>
        </w:rPr>
        <w:t>- производить строительные, монтажные работы без письменного согласия предпр</w:t>
      </w:r>
      <w:r>
        <w:rPr>
          <w:szCs w:val="28"/>
        </w:rPr>
        <w:t>и</w:t>
      </w:r>
      <w:r>
        <w:rPr>
          <w:szCs w:val="28"/>
        </w:rPr>
        <w:t>ятий транспорта, вести рубки леса и нарушать раст</w:t>
      </w:r>
      <w:r>
        <w:rPr>
          <w:szCs w:val="28"/>
        </w:rPr>
        <w:t>и</w:t>
      </w:r>
      <w:r>
        <w:rPr>
          <w:szCs w:val="28"/>
        </w:rPr>
        <w:t>тельный покров.</w:t>
      </w:r>
    </w:p>
    <w:p w:rsidR="00C90B5A" w:rsidRDefault="00C90B5A" w:rsidP="00C90B5A">
      <w:pPr>
        <w:pStyle w:val="a9"/>
        <w:tabs>
          <w:tab w:val="left" w:pos="1515"/>
        </w:tabs>
        <w:ind w:left="0" w:firstLine="567"/>
        <w:rPr>
          <w:b/>
          <w:bCs/>
        </w:rPr>
      </w:pPr>
      <w:r>
        <w:t xml:space="preserve">На территории </w:t>
      </w:r>
      <w:r>
        <w:rPr>
          <w:b/>
          <w:bCs/>
          <w:szCs w:val="28"/>
        </w:rPr>
        <w:t>Никольского 1-го сельского поселения</w:t>
      </w:r>
      <w:r>
        <w:t xml:space="preserve"> находятся объекты кул</w:t>
      </w:r>
      <w:r>
        <w:t>ь</w:t>
      </w:r>
      <w:r>
        <w:t>турн</w:t>
      </w:r>
      <w:r>
        <w:t>о</w:t>
      </w:r>
      <w:r>
        <w:t xml:space="preserve">го наследия: памятники </w:t>
      </w:r>
      <w:r>
        <w:rPr>
          <w:b/>
          <w:bCs/>
        </w:rPr>
        <w:t xml:space="preserve">археологии </w:t>
      </w:r>
      <w:r>
        <w:rPr>
          <w:bCs/>
        </w:rPr>
        <w:t>и</w:t>
      </w:r>
      <w:r>
        <w:rPr>
          <w:b/>
          <w:bCs/>
        </w:rPr>
        <w:t xml:space="preserve"> военной истории. </w:t>
      </w:r>
    </w:p>
    <w:p w:rsidR="00C90B5A" w:rsidRDefault="00C90B5A" w:rsidP="00C90B5A">
      <w:pPr>
        <w:spacing w:line="360" w:lineRule="auto"/>
        <w:ind w:firstLine="567"/>
        <w:jc w:val="both"/>
        <w:rPr>
          <w:szCs w:val="28"/>
        </w:rPr>
      </w:pPr>
      <w:r>
        <w:rPr>
          <w:b/>
          <w:bCs/>
        </w:rPr>
        <w:t xml:space="preserve">В соответствии с </w:t>
      </w:r>
      <w:r>
        <w:t>решениями Воронежского облисполкома № 246 от 21.04.1983г.,  № 219 от 17.04.1987г. «О мерах по дальнейшему улучшению охраны и использования п</w:t>
      </w:r>
      <w:r>
        <w:t>а</w:t>
      </w:r>
      <w:r>
        <w:t xml:space="preserve">мятников истории и культуры области»; </w:t>
      </w:r>
      <w:r>
        <w:rPr>
          <w:b/>
          <w:bCs/>
        </w:rPr>
        <w:t>постановлением</w:t>
      </w:r>
      <w:r>
        <w:t xml:space="preserve"> главы администрации Вор</w:t>
      </w:r>
      <w:r>
        <w:t>о</w:t>
      </w:r>
      <w:r>
        <w:t xml:space="preserve">нежской области </w:t>
      </w:r>
      <w:r>
        <w:rPr>
          <w:b/>
          <w:bCs/>
        </w:rPr>
        <w:t>№ 510 от 18.04.1994 г.</w:t>
      </w:r>
      <w:r>
        <w:t xml:space="preserve"> «О мерах по сохранению историко-культурного наследия Воронежской области», приняты на охрану </w:t>
      </w:r>
      <w:r>
        <w:rPr>
          <w:szCs w:val="28"/>
        </w:rPr>
        <w:t xml:space="preserve">39 объектов </w:t>
      </w:r>
      <w:r>
        <w:rPr>
          <w:b/>
          <w:bCs/>
          <w:szCs w:val="28"/>
        </w:rPr>
        <w:t>культурного наследия</w:t>
      </w:r>
      <w:r>
        <w:rPr>
          <w:szCs w:val="28"/>
        </w:rPr>
        <w:t xml:space="preserve"> (областного) значения на территории Воробьевского района, в том числе в </w:t>
      </w:r>
      <w:r>
        <w:rPr>
          <w:b/>
          <w:bCs/>
          <w:szCs w:val="28"/>
        </w:rPr>
        <w:t>Никольском 1-м сельском поселении:</w:t>
      </w:r>
      <w:r>
        <w:rPr>
          <w:szCs w:val="28"/>
        </w:rPr>
        <w:t xml:space="preserve"> </w:t>
      </w:r>
    </w:p>
    <w:p w:rsidR="00C90B5A" w:rsidRDefault="00C90B5A" w:rsidP="00C90B5A">
      <w:pPr>
        <w:spacing w:line="360" w:lineRule="auto"/>
        <w:ind w:firstLine="567"/>
        <w:jc w:val="both"/>
        <w:rPr>
          <w:bCs/>
        </w:rPr>
      </w:pPr>
      <w:r>
        <w:rPr>
          <w:szCs w:val="28"/>
        </w:rPr>
        <w:t xml:space="preserve"> - </w:t>
      </w:r>
      <w:r>
        <w:rPr>
          <w:b/>
          <w:szCs w:val="20"/>
        </w:rPr>
        <w:t xml:space="preserve"> памятники археологии</w:t>
      </w:r>
      <w:r>
        <w:rPr>
          <w:bCs/>
          <w:szCs w:val="20"/>
        </w:rPr>
        <w:t xml:space="preserve"> </w:t>
      </w:r>
      <w:r w:rsidRPr="00C90B5A">
        <w:rPr>
          <w:bCs/>
        </w:rPr>
        <w:t>(исторические курганные группы - эпохи бронзы):  Г</w:t>
      </w:r>
      <w:r w:rsidRPr="00C90B5A">
        <w:rPr>
          <w:bCs/>
        </w:rPr>
        <w:t>о</w:t>
      </w:r>
      <w:r w:rsidRPr="00C90B5A">
        <w:rPr>
          <w:bCs/>
        </w:rPr>
        <w:t>рюшкинская курганная группа № 1, Горюшкинская курганная группа № 2</w:t>
      </w:r>
      <w:r>
        <w:rPr>
          <w:bCs/>
        </w:rPr>
        <w:t xml:space="preserve">, </w:t>
      </w:r>
      <w:r w:rsidR="007447AA">
        <w:rPr>
          <w:bCs/>
        </w:rPr>
        <w:t>Курганный м</w:t>
      </w:r>
      <w:r w:rsidR="007447AA">
        <w:rPr>
          <w:bCs/>
        </w:rPr>
        <w:t>о</w:t>
      </w:r>
      <w:r w:rsidR="007447AA">
        <w:rPr>
          <w:bCs/>
        </w:rPr>
        <w:t>гильник (вновь выявленный).</w:t>
      </w:r>
    </w:p>
    <w:p w:rsidR="00286C3F" w:rsidRDefault="00286C3F" w:rsidP="00286C3F">
      <w:pPr>
        <w:pStyle w:val="a9"/>
        <w:tabs>
          <w:tab w:val="left" w:pos="1515"/>
        </w:tabs>
        <w:ind w:left="0" w:firstLine="567"/>
        <w:rPr>
          <w:szCs w:val="28"/>
        </w:rPr>
      </w:pPr>
      <w:r>
        <w:rPr>
          <w:szCs w:val="26"/>
        </w:rPr>
        <w:t xml:space="preserve">В границах сельского поселения находятся 1 памятник культурного наследия, </w:t>
      </w:r>
      <w:r>
        <w:t xml:space="preserve">не принятый на охрану: </w:t>
      </w:r>
      <w:r>
        <w:rPr>
          <w:bCs/>
          <w:szCs w:val="28"/>
        </w:rPr>
        <w:t xml:space="preserve">памятник </w:t>
      </w:r>
      <w:r>
        <w:rPr>
          <w:szCs w:val="28"/>
        </w:rPr>
        <w:t xml:space="preserve"> воинам Великой Отечественной войны(с. Никольское 1-е).</w:t>
      </w:r>
    </w:p>
    <w:p w:rsidR="00C90B5A" w:rsidRDefault="00C90B5A" w:rsidP="00286C3F">
      <w:pPr>
        <w:pStyle w:val="a9"/>
        <w:tabs>
          <w:tab w:val="left" w:pos="1515"/>
        </w:tabs>
        <w:ind w:left="0" w:firstLine="567"/>
      </w:pPr>
      <w:r>
        <w:t>Границы территорий объектов культурного наследия в Воронежской области, в у</w:t>
      </w:r>
      <w:r>
        <w:t>с</w:t>
      </w:r>
      <w:r>
        <w:t>тановленном порядке не утверждены. Также не утверждены и зоны охраны объектов культурного н</w:t>
      </w:r>
      <w:r>
        <w:t>а</w:t>
      </w:r>
      <w:r>
        <w:t xml:space="preserve">следия. </w:t>
      </w:r>
    </w:p>
    <w:p w:rsidR="00C90B5A" w:rsidRDefault="00C90B5A" w:rsidP="00C90B5A">
      <w:pPr>
        <w:spacing w:line="360" w:lineRule="auto"/>
        <w:ind w:firstLine="567"/>
        <w:jc w:val="both"/>
        <w:rPr>
          <w:b/>
          <w:bCs/>
          <w:iCs/>
          <w:lang w:eastAsia="ar-SA"/>
        </w:rPr>
      </w:pPr>
      <w:r>
        <w:rPr>
          <w:b/>
          <w:bCs/>
          <w:i/>
          <w:iCs/>
          <w:lang w:eastAsia="ar-SA"/>
        </w:rPr>
        <w:t>Для сохранения объектов культурного наследия поселения, необходимо  утве</w:t>
      </w:r>
      <w:r>
        <w:rPr>
          <w:b/>
          <w:bCs/>
          <w:i/>
          <w:iCs/>
          <w:lang w:eastAsia="ar-SA"/>
        </w:rPr>
        <w:t>р</w:t>
      </w:r>
      <w:r>
        <w:rPr>
          <w:b/>
          <w:bCs/>
          <w:i/>
          <w:iCs/>
          <w:lang w:eastAsia="ar-SA"/>
        </w:rPr>
        <w:t>дить границы территорий объектов, разработать и утвердить гран</w:t>
      </w:r>
      <w:r>
        <w:rPr>
          <w:b/>
          <w:bCs/>
          <w:i/>
          <w:iCs/>
          <w:lang w:eastAsia="ar-SA"/>
        </w:rPr>
        <w:t>и</w:t>
      </w:r>
      <w:r>
        <w:rPr>
          <w:b/>
          <w:bCs/>
          <w:i/>
          <w:iCs/>
          <w:lang w:eastAsia="ar-SA"/>
        </w:rPr>
        <w:t>цы зон охраны объектов и режимы их использов</w:t>
      </w:r>
      <w:r>
        <w:rPr>
          <w:b/>
          <w:bCs/>
          <w:i/>
          <w:iCs/>
          <w:lang w:eastAsia="ar-SA"/>
        </w:rPr>
        <w:t>а</w:t>
      </w:r>
      <w:r>
        <w:rPr>
          <w:b/>
          <w:bCs/>
          <w:i/>
          <w:iCs/>
          <w:lang w:eastAsia="ar-SA"/>
        </w:rPr>
        <w:t>ния</w:t>
      </w:r>
      <w:r>
        <w:rPr>
          <w:b/>
          <w:bCs/>
          <w:iCs/>
          <w:lang w:eastAsia="ar-SA"/>
        </w:rPr>
        <w:t>.</w:t>
      </w:r>
    </w:p>
    <w:p w:rsidR="00C90B5A" w:rsidRDefault="00C90B5A" w:rsidP="00C90B5A">
      <w:pPr>
        <w:pStyle w:val="21"/>
        <w:spacing w:line="360" w:lineRule="auto"/>
      </w:pPr>
      <w:r>
        <w:t>Генпланом для этих объектов установлена временная граница с санитарно-защитной зоны - 50 м от внешних гр</w:t>
      </w:r>
      <w:r>
        <w:t>а</w:t>
      </w:r>
      <w:r>
        <w:t xml:space="preserve">ниц. </w:t>
      </w:r>
    </w:p>
    <w:p w:rsidR="00C90B5A" w:rsidRDefault="00C90B5A" w:rsidP="00C90B5A">
      <w:pPr>
        <w:pStyle w:val="20"/>
        <w:spacing w:line="360" w:lineRule="auto"/>
        <w:ind w:firstLine="567"/>
        <w:jc w:val="both"/>
        <w:rPr>
          <w:sz w:val="24"/>
        </w:rPr>
      </w:pPr>
      <w:r>
        <w:rPr>
          <w:sz w:val="24"/>
        </w:rPr>
        <w:t>К землям природоохранного назначения отнесены земельные участки, в пределах которых имеются природные объекты, представляющие особую н</w:t>
      </w:r>
      <w:r>
        <w:rPr>
          <w:sz w:val="24"/>
        </w:rPr>
        <w:t>а</w:t>
      </w:r>
      <w:r>
        <w:rPr>
          <w:sz w:val="24"/>
        </w:rPr>
        <w:t>учную и культурную ценность; леса, выполняющими защитные функции; памятники природы, водоохранные зоны рек и водохранилищ.</w:t>
      </w:r>
    </w:p>
    <w:p w:rsidR="00C90B5A" w:rsidRPr="007447AA" w:rsidRDefault="00C90B5A" w:rsidP="00C90B5A">
      <w:pPr>
        <w:pStyle w:val="21"/>
        <w:spacing w:line="360" w:lineRule="auto"/>
      </w:pPr>
      <w:r w:rsidRPr="007447AA">
        <w:t xml:space="preserve">На территории </w:t>
      </w:r>
      <w:r w:rsidRPr="007447AA">
        <w:rPr>
          <w:b/>
          <w:bCs/>
        </w:rPr>
        <w:t>Никольского 1-го сельского поселения</w:t>
      </w:r>
      <w:r w:rsidRPr="007447AA">
        <w:t xml:space="preserve"> находится, </w:t>
      </w:r>
      <w:r w:rsidR="00286C3F">
        <w:t xml:space="preserve">природный </w:t>
      </w:r>
      <w:r w:rsidRPr="007447AA">
        <w:t>об</w:t>
      </w:r>
      <w:r w:rsidRPr="007447AA">
        <w:t>ъ</w:t>
      </w:r>
      <w:r w:rsidRPr="007447AA">
        <w:t xml:space="preserve">ект </w:t>
      </w:r>
      <w:r w:rsidR="00286C3F" w:rsidRPr="007447AA">
        <w:t>муниципального значения</w:t>
      </w:r>
      <w:r w:rsidR="00286C3F">
        <w:t>,</w:t>
      </w:r>
      <w:r w:rsidR="00286C3F" w:rsidRPr="007447AA">
        <w:t xml:space="preserve"> </w:t>
      </w:r>
      <w:r w:rsidRPr="007447AA">
        <w:t>требующий особого режима использования: Родник «Ру</w:t>
      </w:r>
      <w:r w:rsidRPr="007447AA">
        <w:t>ш</w:t>
      </w:r>
      <w:r w:rsidRPr="007447AA">
        <w:t>кин к</w:t>
      </w:r>
      <w:r w:rsidRPr="007447AA">
        <w:t>о</w:t>
      </w:r>
      <w:r w:rsidRPr="007447AA">
        <w:t>лодец» (Постановление администрации Никольского 1-го сельского поселения № 17 от 22.12.08 г.) площадью 0,05 га, генпланом для него установлена граница с санитарно-защитной з</w:t>
      </w:r>
      <w:r w:rsidRPr="007447AA">
        <w:t>о</w:t>
      </w:r>
      <w:r w:rsidRPr="007447AA">
        <w:t>ны - 50 м от внешних границ, запрещается любая деятельность, причиняющая вред  окр</w:t>
      </w:r>
      <w:r w:rsidRPr="007447AA">
        <w:t>у</w:t>
      </w:r>
      <w:r w:rsidRPr="007447AA">
        <w:t xml:space="preserve">жающей природной среде или ухудшающая ее состояние. </w:t>
      </w:r>
    </w:p>
    <w:p w:rsidR="00C90B5A" w:rsidRPr="007447AA" w:rsidRDefault="00C90B5A" w:rsidP="00C90B5A">
      <w:pPr>
        <w:pStyle w:val="a7"/>
        <w:spacing w:line="360" w:lineRule="auto"/>
        <w:ind w:firstLine="567"/>
        <w:jc w:val="both"/>
      </w:pPr>
      <w:r w:rsidRPr="007447AA">
        <w:t>В границах Никольского 1-го сельского поселения отсутствуют особо охраняемые природные те</w:t>
      </w:r>
      <w:r w:rsidRPr="007447AA">
        <w:t>р</w:t>
      </w:r>
      <w:r w:rsidRPr="007447AA">
        <w:t xml:space="preserve">ритории регионального значения. </w:t>
      </w:r>
    </w:p>
    <w:p w:rsidR="00962AED" w:rsidRPr="00A31D69" w:rsidRDefault="00962AED" w:rsidP="00962AED">
      <w:pPr>
        <w:pStyle w:val="20"/>
        <w:spacing w:line="360" w:lineRule="auto"/>
        <w:ind w:firstLine="680"/>
        <w:jc w:val="both"/>
        <w:rPr>
          <w:color w:val="C00000"/>
          <w:sz w:val="24"/>
        </w:rPr>
      </w:pPr>
      <w:r w:rsidRPr="00A31D69">
        <w:rPr>
          <w:bCs/>
          <w:color w:val="C00000"/>
        </w:rPr>
        <w:t xml:space="preserve">        </w:t>
      </w:r>
    </w:p>
    <w:p w:rsidR="00962AED" w:rsidRPr="00286C3F" w:rsidRDefault="00962AED" w:rsidP="00962AED">
      <w:pPr>
        <w:ind w:firstLine="680"/>
        <w:jc w:val="center"/>
        <w:rPr>
          <w:b/>
          <w:bCs/>
          <w:i/>
          <w:iCs/>
          <w:sz w:val="28"/>
        </w:rPr>
      </w:pPr>
      <w:r w:rsidRPr="00286C3F">
        <w:rPr>
          <w:b/>
          <w:i/>
          <w:iCs/>
          <w:sz w:val="28"/>
        </w:rPr>
        <w:t xml:space="preserve">3.4.11. </w:t>
      </w:r>
      <w:r w:rsidRPr="00286C3F">
        <w:rPr>
          <w:b/>
          <w:bCs/>
          <w:i/>
          <w:iCs/>
          <w:sz w:val="28"/>
        </w:rPr>
        <w:t xml:space="preserve">Организация сбора и вывоза бытовых отходов  </w:t>
      </w:r>
    </w:p>
    <w:p w:rsidR="00962AED" w:rsidRPr="00286C3F" w:rsidRDefault="00962AED" w:rsidP="00962AED">
      <w:pPr>
        <w:ind w:firstLine="680"/>
        <w:jc w:val="center"/>
        <w:rPr>
          <w:b/>
          <w:bCs/>
          <w:i/>
          <w:iCs/>
          <w:sz w:val="28"/>
        </w:rPr>
      </w:pPr>
      <w:r w:rsidRPr="00286C3F">
        <w:rPr>
          <w:b/>
          <w:bCs/>
          <w:i/>
          <w:iCs/>
          <w:sz w:val="28"/>
        </w:rPr>
        <w:t>на террит</w:t>
      </w:r>
      <w:r w:rsidRPr="00286C3F">
        <w:rPr>
          <w:b/>
          <w:bCs/>
          <w:i/>
          <w:iCs/>
          <w:sz w:val="28"/>
        </w:rPr>
        <w:t>о</w:t>
      </w:r>
      <w:r w:rsidRPr="00286C3F">
        <w:rPr>
          <w:b/>
          <w:bCs/>
          <w:i/>
          <w:iCs/>
          <w:sz w:val="28"/>
        </w:rPr>
        <w:t>рии поселения</w:t>
      </w:r>
    </w:p>
    <w:p w:rsidR="00962AED" w:rsidRPr="00A31D69" w:rsidRDefault="00962AED" w:rsidP="00962AED">
      <w:pPr>
        <w:ind w:firstLine="680"/>
        <w:jc w:val="center"/>
        <w:rPr>
          <w:b/>
          <w:bCs/>
          <w:i/>
          <w:iCs/>
          <w:color w:val="C00000"/>
          <w:sz w:val="28"/>
        </w:rPr>
      </w:pPr>
    </w:p>
    <w:p w:rsidR="00286C3F" w:rsidRDefault="00286C3F" w:rsidP="00286C3F">
      <w:pPr>
        <w:pStyle w:val="20"/>
        <w:spacing w:line="360" w:lineRule="auto"/>
        <w:ind w:firstLine="540"/>
        <w:jc w:val="both"/>
        <w:rPr>
          <w:sz w:val="24"/>
        </w:rPr>
      </w:pPr>
      <w:r>
        <w:rPr>
          <w:sz w:val="24"/>
        </w:rPr>
        <w:t>На территории Никольского 1-го сельского поселения нет специализированного п</w:t>
      </w:r>
      <w:r>
        <w:rPr>
          <w:sz w:val="24"/>
        </w:rPr>
        <w:t>о</w:t>
      </w:r>
      <w:r>
        <w:rPr>
          <w:sz w:val="24"/>
        </w:rPr>
        <w:t>лигона для хранения промышленных и бытовых отходов, отвечающего санитарным но</w:t>
      </w:r>
      <w:r>
        <w:rPr>
          <w:sz w:val="24"/>
        </w:rPr>
        <w:t>р</w:t>
      </w:r>
      <w:r>
        <w:rPr>
          <w:sz w:val="24"/>
        </w:rPr>
        <w:t>мам.</w:t>
      </w:r>
      <w:r>
        <w:rPr>
          <w:b/>
          <w:bCs/>
          <w:sz w:val="24"/>
        </w:rPr>
        <w:t xml:space="preserve">  </w:t>
      </w:r>
      <w:r>
        <w:rPr>
          <w:bCs/>
          <w:sz w:val="24"/>
        </w:rPr>
        <w:t xml:space="preserve">На территории поселения есть две свалки в селе </w:t>
      </w:r>
      <w:r>
        <w:rPr>
          <w:sz w:val="24"/>
        </w:rPr>
        <w:t>Никольское 1-е. Сбор мусора и в</w:t>
      </w:r>
      <w:r>
        <w:rPr>
          <w:sz w:val="24"/>
        </w:rPr>
        <w:t>ы</w:t>
      </w:r>
      <w:r>
        <w:rPr>
          <w:sz w:val="24"/>
        </w:rPr>
        <w:t>воз его на свалку проводится собственными силами и личным транспо</w:t>
      </w:r>
      <w:r>
        <w:rPr>
          <w:sz w:val="24"/>
        </w:rPr>
        <w:t>р</w:t>
      </w:r>
      <w:r>
        <w:rPr>
          <w:sz w:val="24"/>
        </w:rPr>
        <w:t>том населения.</w:t>
      </w:r>
    </w:p>
    <w:p w:rsidR="00962AED" w:rsidRPr="00286C3F" w:rsidRDefault="00962AED" w:rsidP="00962AED">
      <w:pPr>
        <w:pStyle w:val="21"/>
        <w:spacing w:line="360" w:lineRule="auto"/>
      </w:pPr>
      <w:r w:rsidRPr="00286C3F">
        <w:t>Норма образования бытовых отходов для сельских поселений не определена. С</w:t>
      </w:r>
      <w:r w:rsidRPr="00286C3F">
        <w:t>о</w:t>
      </w:r>
      <w:r w:rsidRPr="00286C3F">
        <w:t xml:space="preserve">гласно ориентировочным нормам накопления ТБО, образующихся в жилых зданиях на 1 человека (для укрупнённых расчётов в планировании), принимается норма накопления для частного сектора 700 кг в год на 1 человека. </w:t>
      </w:r>
    </w:p>
    <w:p w:rsidR="00962AED" w:rsidRPr="00286C3F" w:rsidRDefault="00962AED" w:rsidP="00962AED">
      <w:pPr>
        <w:pStyle w:val="21"/>
        <w:spacing w:line="360" w:lineRule="auto"/>
      </w:pPr>
      <w:r w:rsidRPr="00286C3F">
        <w:t>Проектный норматив образования ТБО:</w:t>
      </w:r>
    </w:p>
    <w:p w:rsidR="00286C3F" w:rsidRDefault="00286C3F" w:rsidP="00286C3F">
      <w:pPr>
        <w:pStyle w:val="21"/>
        <w:spacing w:line="360" w:lineRule="auto"/>
      </w:pPr>
      <w:r>
        <w:t xml:space="preserve">  - в Никольском 1-м сельском поселении  на 01.01. 2016 г. ~ 948 тн/год, на 2025 г. ~ 956 тн/год, на расче</w:t>
      </w:r>
      <w:r>
        <w:t>т</w:t>
      </w:r>
      <w:r>
        <w:t>ный срок (2030 г.) ~ 961 тн/год.</w:t>
      </w:r>
    </w:p>
    <w:p w:rsidR="00962AED" w:rsidRPr="00286C3F" w:rsidRDefault="00962AED" w:rsidP="00962AED">
      <w:pPr>
        <w:pStyle w:val="S4"/>
        <w:rPr>
          <w:i w:val="0"/>
        </w:rPr>
      </w:pPr>
      <w:r w:rsidRPr="00286C3F">
        <w:rPr>
          <w:i w:val="0"/>
        </w:rPr>
        <w:t xml:space="preserve">       Проблема, при складировании и мусора и твердых бытовых отходов:</w:t>
      </w:r>
    </w:p>
    <w:p w:rsidR="00962AED" w:rsidRPr="00286C3F" w:rsidRDefault="00962AED" w:rsidP="00962AED">
      <w:pPr>
        <w:pStyle w:val="S4"/>
      </w:pPr>
      <w:r w:rsidRPr="00286C3F">
        <w:t>- отходы, хранящиеся на неблагоустроенной и перегруженной свалке, пр</w:t>
      </w:r>
      <w:r w:rsidRPr="00286C3F">
        <w:t>и</w:t>
      </w:r>
      <w:r w:rsidRPr="00286C3F">
        <w:t>водят к загрязнению почвы. Проблема полного уничтожения или частичной утил</w:t>
      </w:r>
      <w:r w:rsidRPr="00286C3F">
        <w:t>и</w:t>
      </w:r>
      <w:r w:rsidRPr="00286C3F">
        <w:t>зации твердых бытовых отходов (ТБО) - бытового мусора актуальна, прежде всего, с точки зрения отр</w:t>
      </w:r>
      <w:r w:rsidRPr="00286C3F">
        <w:t>и</w:t>
      </w:r>
      <w:r w:rsidRPr="00286C3F">
        <w:t>цательного воздействия на окружающую среду.</w:t>
      </w:r>
    </w:p>
    <w:p w:rsidR="00962AED" w:rsidRPr="00A63820" w:rsidRDefault="00962AED" w:rsidP="00962AED">
      <w:pPr>
        <w:pStyle w:val="S4"/>
      </w:pPr>
      <w:r w:rsidRPr="00A63820">
        <w:t xml:space="preserve">       Основные направления в решении проблем управления отходами:</w:t>
      </w:r>
    </w:p>
    <w:p w:rsidR="00962AED" w:rsidRPr="00A63820" w:rsidRDefault="00962AED" w:rsidP="00962AED">
      <w:pPr>
        <w:pStyle w:val="S"/>
        <w:numPr>
          <w:ilvl w:val="0"/>
          <w:numId w:val="0"/>
        </w:numPr>
        <w:spacing w:line="360" w:lineRule="auto"/>
        <w:ind w:firstLine="567"/>
      </w:pPr>
      <w:r w:rsidRPr="00A63820">
        <w:t>▪ внедрение комплексной механизации санитарной очистки населенных пунктов;  система транспортировки отходов;</w:t>
      </w:r>
    </w:p>
    <w:p w:rsidR="00962AED" w:rsidRPr="00A63820" w:rsidRDefault="00962AED" w:rsidP="00962AED">
      <w:pPr>
        <w:pStyle w:val="S"/>
        <w:numPr>
          <w:ilvl w:val="0"/>
          <w:numId w:val="0"/>
        </w:numPr>
        <w:spacing w:line="360" w:lineRule="auto"/>
        <w:ind w:firstLine="567"/>
      </w:pPr>
      <w:r w:rsidRPr="00A63820">
        <w:t xml:space="preserve"> ▪ максимальное использование селективного сбора ТБО с целью получения втори</w:t>
      </w:r>
      <w:r w:rsidRPr="00A63820">
        <w:t>ч</w:t>
      </w:r>
      <w:r w:rsidRPr="00A63820">
        <w:t>ных ресурсов и сокращения объема обезвреживаемых отходов;</w:t>
      </w:r>
    </w:p>
    <w:p w:rsidR="00962AED" w:rsidRPr="00A63820" w:rsidRDefault="00962AED" w:rsidP="00962AED">
      <w:pPr>
        <w:pStyle w:val="S"/>
        <w:numPr>
          <w:ilvl w:val="0"/>
          <w:numId w:val="0"/>
        </w:numPr>
        <w:spacing w:line="360" w:lineRule="auto"/>
        <w:ind w:firstLine="567"/>
      </w:pPr>
      <w:r w:rsidRPr="00A63820">
        <w:t xml:space="preserve"> ▪ проведение рекультивации существующих мест складирования и утилизации твердых бытовых и биологических отходов;</w:t>
      </w:r>
    </w:p>
    <w:p w:rsidR="00962AED" w:rsidRPr="00A63820" w:rsidRDefault="00962AED" w:rsidP="00962AED">
      <w:pPr>
        <w:pStyle w:val="S"/>
        <w:numPr>
          <w:ilvl w:val="0"/>
          <w:numId w:val="0"/>
        </w:numPr>
        <w:spacing w:line="360" w:lineRule="auto"/>
        <w:ind w:firstLine="567"/>
      </w:pPr>
      <w:r w:rsidRPr="00A63820">
        <w:t xml:space="preserve"> ▪ строительство полигонов ТБО и скотомогильников оборудованных биологическ</w:t>
      </w:r>
      <w:r w:rsidRPr="00A63820">
        <w:t>и</w:t>
      </w:r>
      <w:r w:rsidRPr="00A63820">
        <w:t>ми камерами, в соответствии с санитарно эпидемиологическими нормами и требованиями;</w:t>
      </w:r>
    </w:p>
    <w:p w:rsidR="00962AED" w:rsidRPr="00A63820" w:rsidRDefault="00962AED" w:rsidP="00962AED">
      <w:pPr>
        <w:pStyle w:val="S"/>
        <w:numPr>
          <w:ilvl w:val="0"/>
          <w:numId w:val="0"/>
        </w:numPr>
        <w:spacing w:line="360" w:lineRule="auto"/>
        <w:ind w:firstLine="567"/>
      </w:pPr>
      <w:r w:rsidRPr="00A63820">
        <w:t xml:space="preserve"> ▪ оптимальная эксплуатация полигонов ТБО с учетом последующей рекультивации территорий.</w:t>
      </w:r>
    </w:p>
    <w:p w:rsidR="00962AED" w:rsidRPr="00A63820" w:rsidRDefault="00962AED" w:rsidP="00962AED">
      <w:pPr>
        <w:tabs>
          <w:tab w:val="left" w:pos="1080"/>
          <w:tab w:val="left" w:pos="1276"/>
        </w:tabs>
        <w:spacing w:line="360" w:lineRule="auto"/>
        <w:ind w:left="1080" w:hanging="360"/>
        <w:jc w:val="center"/>
        <w:rPr>
          <w:b/>
          <w:bCs/>
          <w:sz w:val="26"/>
          <w:szCs w:val="26"/>
        </w:rPr>
      </w:pPr>
      <w:r w:rsidRPr="00A63820">
        <w:rPr>
          <w:b/>
          <w:bCs/>
          <w:sz w:val="26"/>
          <w:szCs w:val="26"/>
        </w:rPr>
        <w:t>Модернизация системы обращения с отходами потребления.</w:t>
      </w:r>
    </w:p>
    <w:p w:rsidR="00962AED" w:rsidRPr="00A63820" w:rsidRDefault="00962AED" w:rsidP="00962AED">
      <w:pPr>
        <w:tabs>
          <w:tab w:val="left" w:pos="1080"/>
          <w:tab w:val="left" w:pos="1276"/>
        </w:tabs>
        <w:ind w:left="1077" w:hanging="357"/>
        <w:jc w:val="center"/>
        <w:rPr>
          <w:b/>
          <w:bCs/>
          <w:sz w:val="26"/>
          <w:szCs w:val="26"/>
        </w:rPr>
      </w:pPr>
    </w:p>
    <w:p w:rsidR="00962AED" w:rsidRPr="00A63820" w:rsidRDefault="00962AED" w:rsidP="00962AED">
      <w:pPr>
        <w:spacing w:line="360" w:lineRule="auto"/>
        <w:ind w:firstLine="851"/>
        <w:jc w:val="both"/>
        <w:rPr>
          <w:szCs w:val="28"/>
        </w:rPr>
      </w:pPr>
      <w:r w:rsidRPr="00A63820">
        <w:rPr>
          <w:szCs w:val="28"/>
        </w:rPr>
        <w:t>В Воронежской области планируется разработка генеральных схем очистки, те</w:t>
      </w:r>
      <w:r w:rsidRPr="00A63820">
        <w:rPr>
          <w:szCs w:val="28"/>
        </w:rPr>
        <w:t>р</w:t>
      </w:r>
      <w:r w:rsidRPr="00A63820">
        <w:rPr>
          <w:szCs w:val="28"/>
        </w:rPr>
        <w:t>риторий населенных пунктов от отходов, которые должны соответствовать техн</w:t>
      </w:r>
      <w:r w:rsidRPr="00A63820">
        <w:rPr>
          <w:szCs w:val="28"/>
        </w:rPr>
        <w:t>и</w:t>
      </w:r>
      <w:r w:rsidRPr="00A63820">
        <w:rPr>
          <w:szCs w:val="28"/>
        </w:rPr>
        <w:t>ческому заданию, согласованному с управлением по экологии и природопользованию Вороне</w:t>
      </w:r>
      <w:r w:rsidRPr="00A63820">
        <w:rPr>
          <w:szCs w:val="28"/>
        </w:rPr>
        <w:t>ж</w:t>
      </w:r>
      <w:r w:rsidRPr="00A63820">
        <w:rPr>
          <w:szCs w:val="28"/>
        </w:rPr>
        <w:t>ской области. Проектные р</w:t>
      </w:r>
      <w:r w:rsidRPr="00A63820">
        <w:rPr>
          <w:szCs w:val="28"/>
        </w:rPr>
        <w:t>е</w:t>
      </w:r>
      <w:r w:rsidRPr="00A63820">
        <w:rPr>
          <w:szCs w:val="28"/>
        </w:rPr>
        <w:t>шения схем будут направлены на:</w:t>
      </w:r>
    </w:p>
    <w:p w:rsidR="00962AED" w:rsidRPr="00A63820" w:rsidRDefault="00962AED" w:rsidP="00962AED">
      <w:pPr>
        <w:spacing w:line="360" w:lineRule="auto"/>
        <w:ind w:firstLine="851"/>
        <w:jc w:val="both"/>
        <w:rPr>
          <w:szCs w:val="28"/>
        </w:rPr>
      </w:pPr>
      <w:r w:rsidRPr="00A63820">
        <w:rPr>
          <w:szCs w:val="28"/>
        </w:rPr>
        <w:t xml:space="preserve">-  </w:t>
      </w:r>
      <w:r w:rsidRPr="00A63820">
        <w:rPr>
          <w:b/>
          <w:bCs/>
          <w:szCs w:val="28"/>
        </w:rPr>
        <w:t>внедрение</w:t>
      </w:r>
      <w:r w:rsidRPr="00A63820">
        <w:rPr>
          <w:szCs w:val="28"/>
        </w:rPr>
        <w:t xml:space="preserve"> раздельного сбора,  максимальное </w:t>
      </w:r>
      <w:r w:rsidRPr="00A63820">
        <w:rPr>
          <w:b/>
          <w:bCs/>
          <w:szCs w:val="28"/>
        </w:rPr>
        <w:t xml:space="preserve">использование </w:t>
      </w:r>
      <w:r w:rsidRPr="00A63820">
        <w:rPr>
          <w:szCs w:val="28"/>
        </w:rPr>
        <w:t>отходов в качес</w:t>
      </w:r>
      <w:r w:rsidRPr="00A63820">
        <w:rPr>
          <w:szCs w:val="28"/>
        </w:rPr>
        <w:t>т</w:t>
      </w:r>
      <w:r w:rsidRPr="00A63820">
        <w:rPr>
          <w:szCs w:val="28"/>
        </w:rPr>
        <w:t>ве вторичных материальных ресурсов;</w:t>
      </w:r>
    </w:p>
    <w:p w:rsidR="00962AED" w:rsidRPr="00A63820" w:rsidRDefault="00962AED" w:rsidP="00962AED">
      <w:pPr>
        <w:spacing w:line="360" w:lineRule="auto"/>
        <w:ind w:firstLine="851"/>
        <w:jc w:val="both"/>
        <w:rPr>
          <w:szCs w:val="28"/>
        </w:rPr>
      </w:pPr>
      <w:r w:rsidRPr="00A63820">
        <w:rPr>
          <w:szCs w:val="28"/>
        </w:rPr>
        <w:t xml:space="preserve">- </w:t>
      </w:r>
      <w:r w:rsidRPr="00A63820">
        <w:rPr>
          <w:b/>
          <w:bCs/>
          <w:szCs w:val="28"/>
        </w:rPr>
        <w:t>ликвидацию несанкционированных объектов</w:t>
      </w:r>
      <w:r w:rsidRPr="00A63820">
        <w:rPr>
          <w:szCs w:val="28"/>
        </w:rPr>
        <w:t xml:space="preserve"> размещения отходов и миним</w:t>
      </w:r>
      <w:r w:rsidRPr="00A63820">
        <w:rPr>
          <w:szCs w:val="28"/>
        </w:rPr>
        <w:t>и</w:t>
      </w:r>
      <w:r w:rsidRPr="00A63820">
        <w:rPr>
          <w:szCs w:val="28"/>
        </w:rPr>
        <w:t>зацию общего объема размещаемых отходов.</w:t>
      </w:r>
    </w:p>
    <w:p w:rsidR="00962AED" w:rsidRPr="00A63820" w:rsidRDefault="00962AED" w:rsidP="00962AED">
      <w:pPr>
        <w:pStyle w:val="Normal"/>
        <w:spacing w:before="0" w:after="0" w:line="360" w:lineRule="auto"/>
        <w:ind w:firstLine="567"/>
        <w:rPr>
          <w:szCs w:val="24"/>
        </w:rPr>
      </w:pPr>
      <w:r w:rsidRPr="00A63820">
        <w:rPr>
          <w:b/>
          <w:bCs/>
        </w:rPr>
        <w:t>В Воронежской области</w:t>
      </w:r>
      <w:r w:rsidRPr="00A63820">
        <w:t>, предусматривается централизованная система сбора и в</w:t>
      </w:r>
      <w:r w:rsidRPr="00A63820">
        <w:t>ы</w:t>
      </w:r>
      <w:r w:rsidRPr="00A63820">
        <w:t xml:space="preserve">воза ТБО. В </w:t>
      </w:r>
      <w:r w:rsidRPr="00A63820">
        <w:rPr>
          <w:szCs w:val="24"/>
        </w:rPr>
        <w:t>районных центрах предлагается организовать районные мусоронакопител</w:t>
      </w:r>
      <w:r w:rsidRPr="00A63820">
        <w:rPr>
          <w:szCs w:val="24"/>
        </w:rPr>
        <w:t>ь</w:t>
      </w:r>
      <w:r w:rsidRPr="00A63820">
        <w:rPr>
          <w:szCs w:val="24"/>
        </w:rPr>
        <w:t>ные пункты, из которых утилизируемые отходы будут перевозиться в межрайонные мус</w:t>
      </w:r>
      <w:r w:rsidRPr="00A63820">
        <w:rPr>
          <w:szCs w:val="24"/>
        </w:rPr>
        <w:t>о</w:t>
      </w:r>
      <w:r w:rsidRPr="00A63820">
        <w:rPr>
          <w:szCs w:val="24"/>
        </w:rPr>
        <w:t>ронакопительные станции, а оттуда на мусороперерабатывающий завод в г. Воронеж.</w:t>
      </w:r>
    </w:p>
    <w:p w:rsidR="00962AED" w:rsidRPr="00A63820" w:rsidRDefault="00962AED" w:rsidP="00962AED">
      <w:pPr>
        <w:pStyle w:val="21"/>
        <w:spacing w:line="360" w:lineRule="auto"/>
      </w:pPr>
      <w:r w:rsidRPr="00A63820">
        <w:t xml:space="preserve">Вывоз утильной части отходов будет осуществляться </w:t>
      </w:r>
      <w:r w:rsidRPr="00A63820">
        <w:rPr>
          <w:b/>
        </w:rPr>
        <w:t>на усовершенствованный полигон ТБО</w:t>
      </w:r>
      <w:r w:rsidRPr="00A63820">
        <w:t xml:space="preserve">, расположенный, рядом с районным центром. </w:t>
      </w:r>
    </w:p>
    <w:p w:rsidR="00962AED" w:rsidRPr="00A63820" w:rsidRDefault="00962AED" w:rsidP="00962AED">
      <w:pPr>
        <w:spacing w:line="360" w:lineRule="auto"/>
        <w:ind w:firstLine="567"/>
        <w:jc w:val="both"/>
        <w:rPr>
          <w:szCs w:val="28"/>
        </w:rPr>
      </w:pPr>
      <w:r w:rsidRPr="00A63820">
        <w:t>В соответствии с под</w:t>
      </w:r>
      <w:r w:rsidRPr="00A63820">
        <w:rPr>
          <w:szCs w:val="28"/>
        </w:rPr>
        <w:t xml:space="preserve">программой </w:t>
      </w:r>
      <w:r w:rsidRPr="00A63820">
        <w:rPr>
          <w:b/>
          <w:bCs/>
          <w:szCs w:val="28"/>
        </w:rPr>
        <w:t>«Создание системы обращения с отходами п</w:t>
      </w:r>
      <w:r w:rsidRPr="00A63820">
        <w:rPr>
          <w:b/>
          <w:bCs/>
          <w:szCs w:val="28"/>
        </w:rPr>
        <w:t>о</w:t>
      </w:r>
      <w:r w:rsidRPr="00A63820">
        <w:rPr>
          <w:b/>
          <w:bCs/>
          <w:szCs w:val="28"/>
        </w:rPr>
        <w:t>требл</w:t>
      </w:r>
      <w:r w:rsidRPr="00A63820">
        <w:rPr>
          <w:b/>
          <w:bCs/>
          <w:szCs w:val="28"/>
        </w:rPr>
        <w:t>е</w:t>
      </w:r>
      <w:r w:rsidRPr="00A63820">
        <w:rPr>
          <w:b/>
          <w:bCs/>
          <w:szCs w:val="28"/>
        </w:rPr>
        <w:t>ния»</w:t>
      </w:r>
      <w:r w:rsidRPr="00A63820">
        <w:rPr>
          <w:szCs w:val="28"/>
        </w:rPr>
        <w:t xml:space="preserve"> (ДОЦП «Экология и природные ресурсы Вороненжской области на 2010-</w:t>
      </w:r>
      <w:smartTag w:uri="urn:schemas-microsoft-com:office:smarttags" w:element="metricconverter">
        <w:smartTagPr>
          <w:attr w:name="ProductID" w:val="2014 г"/>
        </w:smartTagPr>
        <w:r w:rsidRPr="00A63820">
          <w:rPr>
            <w:szCs w:val="28"/>
          </w:rPr>
          <w:t>2014 г</w:t>
        </w:r>
      </w:smartTag>
      <w:r w:rsidRPr="00A63820">
        <w:rPr>
          <w:szCs w:val="28"/>
        </w:rPr>
        <w:t xml:space="preserve">.г. и на период до 2020 года», предлагается </w:t>
      </w:r>
      <w:r w:rsidRPr="00A63820">
        <w:rPr>
          <w:b/>
          <w:bCs/>
          <w:szCs w:val="28"/>
        </w:rPr>
        <w:t>строительство</w:t>
      </w:r>
      <w:r w:rsidRPr="00A63820">
        <w:rPr>
          <w:szCs w:val="28"/>
        </w:rPr>
        <w:t xml:space="preserve"> контейнерных площадок для сбора и временного накопления отходов в сельских населенных пунктах Воронежской о</w:t>
      </w:r>
      <w:r w:rsidRPr="00A63820">
        <w:rPr>
          <w:szCs w:val="28"/>
        </w:rPr>
        <w:t>б</w:t>
      </w:r>
      <w:r w:rsidRPr="00A63820">
        <w:rPr>
          <w:szCs w:val="28"/>
        </w:rPr>
        <w:t xml:space="preserve">ласти: в местах образования стихийных свалок - </w:t>
      </w:r>
      <w:r w:rsidRPr="00A63820">
        <w:rPr>
          <w:b/>
          <w:szCs w:val="28"/>
        </w:rPr>
        <w:t>асфальтированная площадка с уст</w:t>
      </w:r>
      <w:r w:rsidRPr="00A63820">
        <w:rPr>
          <w:b/>
          <w:szCs w:val="28"/>
        </w:rPr>
        <w:t>а</w:t>
      </w:r>
      <w:r w:rsidRPr="00A63820">
        <w:rPr>
          <w:b/>
          <w:szCs w:val="28"/>
        </w:rPr>
        <w:t>новлением на ней контейнеров большой емкости (</w:t>
      </w:r>
      <w:smartTag w:uri="urn:schemas-microsoft-com:office:smarttags" w:element="metricconverter">
        <w:smartTagPr>
          <w:attr w:name="ProductID" w:val="30 м3"/>
        </w:smartTagPr>
        <w:r w:rsidRPr="00A63820">
          <w:rPr>
            <w:b/>
            <w:szCs w:val="28"/>
          </w:rPr>
          <w:t>30 м</w:t>
        </w:r>
        <w:r w:rsidRPr="00A63820">
          <w:rPr>
            <w:b/>
            <w:szCs w:val="28"/>
            <w:vertAlign w:val="superscript"/>
          </w:rPr>
          <w:t>3</w:t>
        </w:r>
      </w:smartTag>
      <w:r w:rsidRPr="00A63820">
        <w:rPr>
          <w:b/>
          <w:szCs w:val="28"/>
        </w:rPr>
        <w:t>), которые оснащены сист</w:t>
      </w:r>
      <w:r w:rsidRPr="00A63820">
        <w:rPr>
          <w:b/>
          <w:szCs w:val="28"/>
        </w:rPr>
        <w:t>е</w:t>
      </w:r>
      <w:r w:rsidRPr="00A63820">
        <w:rPr>
          <w:b/>
          <w:szCs w:val="28"/>
        </w:rPr>
        <w:t>мой «Мультилифт»</w:t>
      </w:r>
      <w:r w:rsidRPr="00A63820">
        <w:rPr>
          <w:szCs w:val="28"/>
        </w:rPr>
        <w:t xml:space="preserve"> (по типовому проекту). Отходы потребления будут транспортир</w:t>
      </w:r>
      <w:r w:rsidRPr="00A63820">
        <w:rPr>
          <w:szCs w:val="28"/>
        </w:rPr>
        <w:t>о</w:t>
      </w:r>
      <w:r w:rsidRPr="00A63820">
        <w:rPr>
          <w:szCs w:val="28"/>
        </w:rPr>
        <w:t>ваться на пол</w:t>
      </w:r>
      <w:r w:rsidRPr="00A63820">
        <w:rPr>
          <w:szCs w:val="28"/>
        </w:rPr>
        <w:t>и</w:t>
      </w:r>
      <w:r w:rsidRPr="00A63820">
        <w:rPr>
          <w:szCs w:val="28"/>
        </w:rPr>
        <w:t xml:space="preserve">гон ТБО (с. Воробьевка): где предлагается проектирование и строительство </w:t>
      </w:r>
      <w:r w:rsidRPr="00A63820">
        <w:rPr>
          <w:b/>
          <w:bCs/>
          <w:szCs w:val="28"/>
        </w:rPr>
        <w:t xml:space="preserve">пункта сбора, накопления и первичной сортировки ТБО </w:t>
      </w:r>
      <w:r w:rsidRPr="00A63820">
        <w:rPr>
          <w:szCs w:val="28"/>
        </w:rPr>
        <w:t>(который будет модернизир</w:t>
      </w:r>
      <w:r w:rsidRPr="00A63820">
        <w:rPr>
          <w:szCs w:val="28"/>
        </w:rPr>
        <w:t>о</w:t>
      </w:r>
      <w:r w:rsidRPr="00A63820">
        <w:rPr>
          <w:szCs w:val="28"/>
        </w:rPr>
        <w:t>ван)</w:t>
      </w:r>
      <w:r w:rsidRPr="00A63820">
        <w:rPr>
          <w:b/>
          <w:bCs/>
          <w:szCs w:val="28"/>
        </w:rPr>
        <w:t xml:space="preserve">: </w:t>
      </w:r>
      <w:r w:rsidRPr="00A63820">
        <w:rPr>
          <w:szCs w:val="28"/>
        </w:rPr>
        <w:t>будут п</w:t>
      </w:r>
      <w:r w:rsidRPr="00A63820">
        <w:rPr>
          <w:szCs w:val="28"/>
        </w:rPr>
        <w:t>о</w:t>
      </w:r>
      <w:r w:rsidRPr="00A63820">
        <w:rPr>
          <w:szCs w:val="28"/>
        </w:rPr>
        <w:t>строены открытые гидроизолированные карты временного накопления ТБО, участок ра</w:t>
      </w:r>
      <w:r w:rsidRPr="00A63820">
        <w:rPr>
          <w:szCs w:val="28"/>
        </w:rPr>
        <w:t>з</w:t>
      </w:r>
      <w:r w:rsidRPr="00A63820">
        <w:rPr>
          <w:szCs w:val="28"/>
        </w:rPr>
        <w:t>мещения (захоронения) балластных фракций, пункт перегрузки балластных фракций си</w:t>
      </w:r>
      <w:r w:rsidRPr="00A63820">
        <w:rPr>
          <w:szCs w:val="28"/>
        </w:rPr>
        <w:t>с</w:t>
      </w:r>
      <w:r w:rsidRPr="00A63820">
        <w:rPr>
          <w:szCs w:val="28"/>
        </w:rPr>
        <w:t>темы «Мультилифт», площадка компостирования сельхозотходов и осадков сточных вод с буртом накопления рекультивационных материалов, устройство биотерм</w:t>
      </w:r>
      <w:r w:rsidRPr="00A63820">
        <w:rPr>
          <w:szCs w:val="28"/>
        </w:rPr>
        <w:t>и</w:t>
      </w:r>
      <w:r w:rsidRPr="00A63820">
        <w:rPr>
          <w:szCs w:val="28"/>
        </w:rPr>
        <w:t>ческой ямы,  место хранения отработанных люминесцентных ламп, пост ручной сорт</w:t>
      </w:r>
      <w:r w:rsidRPr="00A63820">
        <w:rPr>
          <w:szCs w:val="28"/>
        </w:rPr>
        <w:t>и</w:t>
      </w:r>
      <w:r w:rsidRPr="00A63820">
        <w:rPr>
          <w:szCs w:val="28"/>
        </w:rPr>
        <w:t>ровки и пакетирования с площадками временного накопления пакетированных пластиков и б</w:t>
      </w:r>
      <w:r w:rsidRPr="00A63820">
        <w:rPr>
          <w:szCs w:val="28"/>
        </w:rPr>
        <w:t>у</w:t>
      </w:r>
      <w:r w:rsidRPr="00A63820">
        <w:rPr>
          <w:szCs w:val="28"/>
        </w:rPr>
        <w:t xml:space="preserve">маги. </w:t>
      </w:r>
    </w:p>
    <w:p w:rsidR="00962AED" w:rsidRPr="00A63820" w:rsidRDefault="00962AED" w:rsidP="00962AED">
      <w:pPr>
        <w:pStyle w:val="Normal"/>
        <w:spacing w:before="0" w:after="0" w:line="360" w:lineRule="auto"/>
        <w:ind w:firstLine="567"/>
        <w:rPr>
          <w:b/>
          <w:bCs/>
        </w:rPr>
      </w:pPr>
      <w:r w:rsidRPr="00A63820">
        <w:rPr>
          <w:b/>
          <w:bCs/>
        </w:rPr>
        <w:t>В соответствии с под</w:t>
      </w:r>
      <w:r w:rsidRPr="00A63820">
        <w:rPr>
          <w:b/>
          <w:bCs/>
          <w:szCs w:val="28"/>
        </w:rPr>
        <w:t>программой «Создание системы обращения с отходами п</w:t>
      </w:r>
      <w:r w:rsidRPr="00A63820">
        <w:rPr>
          <w:b/>
          <w:bCs/>
          <w:szCs w:val="28"/>
        </w:rPr>
        <w:t>о</w:t>
      </w:r>
      <w:r w:rsidRPr="00A63820">
        <w:rPr>
          <w:b/>
          <w:bCs/>
          <w:szCs w:val="28"/>
        </w:rPr>
        <w:t>требления на территории Воронежской области на 2010-</w:t>
      </w:r>
      <w:smartTag w:uri="urn:schemas-microsoft-com:office:smarttags" w:element="metricconverter">
        <w:smartTagPr>
          <w:attr w:name="ProductID" w:val="2014 г"/>
        </w:smartTagPr>
        <w:r w:rsidRPr="00A63820">
          <w:rPr>
            <w:b/>
            <w:bCs/>
            <w:szCs w:val="28"/>
          </w:rPr>
          <w:t>2014 г</w:t>
        </w:r>
      </w:smartTag>
      <w:r w:rsidRPr="00A63820">
        <w:rPr>
          <w:b/>
          <w:bCs/>
          <w:szCs w:val="28"/>
        </w:rPr>
        <w:t>.г. и на период до 2020 года»</w:t>
      </w:r>
      <w:r w:rsidRPr="00A63820">
        <w:rPr>
          <w:b/>
          <w:bCs/>
        </w:rPr>
        <w:t xml:space="preserve"> намечено:  </w:t>
      </w:r>
    </w:p>
    <w:p w:rsidR="00286C3F" w:rsidRPr="0010114C" w:rsidRDefault="00286C3F" w:rsidP="00286C3F">
      <w:pPr>
        <w:pStyle w:val="21"/>
        <w:spacing w:line="360" w:lineRule="auto"/>
        <w:ind w:firstLine="0"/>
      </w:pPr>
      <w:r w:rsidRPr="0010114C">
        <w:rPr>
          <w:b/>
          <w:bCs/>
        </w:rPr>
        <w:sym w:font="Symbol" w:char="F0B7"/>
      </w:r>
      <w:r w:rsidRPr="0010114C">
        <w:rPr>
          <w:b/>
          <w:bCs/>
        </w:rPr>
        <w:t xml:space="preserve"> организация 3-х </w:t>
      </w:r>
      <w:r w:rsidRPr="0010114C">
        <w:rPr>
          <w:b/>
          <w:bCs/>
          <w:szCs w:val="28"/>
        </w:rPr>
        <w:t xml:space="preserve">контейнерных площадок </w:t>
      </w:r>
      <w:r w:rsidRPr="0010114C">
        <w:rPr>
          <w:bCs/>
          <w:szCs w:val="28"/>
        </w:rPr>
        <w:t xml:space="preserve">(асфальтированных) </w:t>
      </w:r>
      <w:r w:rsidRPr="0010114C">
        <w:rPr>
          <w:szCs w:val="28"/>
        </w:rPr>
        <w:t>для сбора и временн</w:t>
      </w:r>
      <w:r w:rsidRPr="0010114C">
        <w:rPr>
          <w:szCs w:val="28"/>
        </w:rPr>
        <w:t>о</w:t>
      </w:r>
      <w:r w:rsidRPr="0010114C">
        <w:rPr>
          <w:szCs w:val="28"/>
        </w:rPr>
        <w:t>го накопления отходов с установлением на ней контейнеров большой емкости (</w:t>
      </w:r>
      <w:smartTag w:uri="urn:schemas-microsoft-com:office:smarttags" w:element="metricconverter">
        <w:smartTagPr>
          <w:attr w:name="ProductID" w:val="30 м3"/>
        </w:smartTagPr>
        <w:r w:rsidRPr="0010114C">
          <w:rPr>
            <w:szCs w:val="28"/>
          </w:rPr>
          <w:t>30 м</w:t>
        </w:r>
        <w:r w:rsidRPr="0010114C">
          <w:rPr>
            <w:szCs w:val="28"/>
            <w:vertAlign w:val="superscript"/>
          </w:rPr>
          <w:t>3</w:t>
        </w:r>
      </w:smartTag>
      <w:r w:rsidRPr="0010114C">
        <w:rPr>
          <w:szCs w:val="28"/>
        </w:rPr>
        <w:t>), к</w:t>
      </w:r>
      <w:r w:rsidRPr="0010114C">
        <w:rPr>
          <w:szCs w:val="28"/>
        </w:rPr>
        <w:t>о</w:t>
      </w:r>
      <w:r w:rsidRPr="0010114C">
        <w:rPr>
          <w:szCs w:val="28"/>
        </w:rPr>
        <w:t>торые оснащены системой «Мультилифт» (по типовому проекту)</w:t>
      </w:r>
      <w:r w:rsidRPr="0010114C">
        <w:t xml:space="preserve"> и </w:t>
      </w:r>
      <w:r w:rsidRPr="0010114C">
        <w:rPr>
          <w:b/>
        </w:rPr>
        <w:t>организация  под</w:t>
      </w:r>
      <w:r w:rsidRPr="0010114C">
        <w:rPr>
          <w:b/>
        </w:rPr>
        <w:t>ъ</w:t>
      </w:r>
      <w:r w:rsidRPr="0010114C">
        <w:rPr>
          <w:b/>
        </w:rPr>
        <w:t>ездного пути с асфальтированным покрытием</w:t>
      </w:r>
      <w:r w:rsidRPr="0010114C">
        <w:rPr>
          <w:szCs w:val="28"/>
        </w:rPr>
        <w:t xml:space="preserve">: </w:t>
      </w:r>
      <w:r w:rsidRPr="00477FBE">
        <w:rPr>
          <w:b/>
          <w:szCs w:val="28"/>
        </w:rPr>
        <w:t>1-я</w:t>
      </w:r>
      <w:r w:rsidRPr="0010114C">
        <w:rPr>
          <w:szCs w:val="28"/>
        </w:rPr>
        <w:t xml:space="preserve"> – </w:t>
      </w:r>
      <w:r w:rsidRPr="0010114C">
        <w:t xml:space="preserve">за восточнее </w:t>
      </w:r>
      <w:r w:rsidRPr="0010114C">
        <w:rPr>
          <w:b/>
        </w:rPr>
        <w:t xml:space="preserve">с. </w:t>
      </w:r>
      <w:r w:rsidRPr="0010114C">
        <w:rPr>
          <w:b/>
          <w:iCs/>
        </w:rPr>
        <w:t>Н</w:t>
      </w:r>
      <w:r w:rsidRPr="0010114C">
        <w:rPr>
          <w:b/>
          <w:iCs/>
        </w:rPr>
        <w:t>и</w:t>
      </w:r>
      <w:r w:rsidRPr="0010114C">
        <w:rPr>
          <w:b/>
          <w:iCs/>
        </w:rPr>
        <w:t>кольское 1-е</w:t>
      </w:r>
      <w:r w:rsidRPr="0010114C">
        <w:rPr>
          <w:b/>
        </w:rPr>
        <w:t>,</w:t>
      </w:r>
      <w:r w:rsidRPr="0010114C">
        <w:t xml:space="preserve"> на месте свалки ТБО, </w:t>
      </w:r>
      <w:r w:rsidRPr="00477FBE">
        <w:rPr>
          <w:b/>
        </w:rPr>
        <w:t>2-я</w:t>
      </w:r>
      <w:r w:rsidRPr="0010114C">
        <w:t xml:space="preserve"> – восточнее </w:t>
      </w:r>
      <w:r w:rsidRPr="0010114C">
        <w:rPr>
          <w:b/>
          <w:bCs/>
        </w:rPr>
        <w:t xml:space="preserve">с. </w:t>
      </w:r>
      <w:r w:rsidRPr="0010114C">
        <w:rPr>
          <w:b/>
          <w:iCs/>
        </w:rPr>
        <w:t>Никольское 1-е</w:t>
      </w:r>
      <w:r w:rsidRPr="0010114C">
        <w:rPr>
          <w:b/>
          <w:bCs/>
        </w:rPr>
        <w:t xml:space="preserve">, </w:t>
      </w:r>
      <w:r w:rsidRPr="0010114C">
        <w:rPr>
          <w:bCs/>
        </w:rPr>
        <w:t>на расстоянии 0,6</w:t>
      </w:r>
      <w:r>
        <w:rPr>
          <w:bCs/>
        </w:rPr>
        <w:t>4</w:t>
      </w:r>
      <w:r w:rsidRPr="0010114C">
        <w:rPr>
          <w:bCs/>
        </w:rPr>
        <w:t xml:space="preserve"> км;</w:t>
      </w:r>
      <w:r w:rsidRPr="0010114C">
        <w:rPr>
          <w:b/>
          <w:bCs/>
        </w:rPr>
        <w:t xml:space="preserve"> </w:t>
      </w:r>
      <w:r>
        <w:t>3</w:t>
      </w:r>
      <w:r w:rsidRPr="0010114C">
        <w:t xml:space="preserve">-я – </w:t>
      </w:r>
      <w:r>
        <w:rPr>
          <w:iCs/>
        </w:rPr>
        <w:t>с</w:t>
      </w:r>
      <w:r>
        <w:rPr>
          <w:iCs/>
        </w:rPr>
        <w:t>е</w:t>
      </w:r>
      <w:r>
        <w:rPr>
          <w:iCs/>
        </w:rPr>
        <w:t>веро-восточнее х. Горюшкин, на расстоянии 1,1 км;</w:t>
      </w:r>
      <w:r w:rsidRPr="0010114C">
        <w:t xml:space="preserve"> участки расположены за границами населенных пунктов,  с учетом соблюдения с</w:t>
      </w:r>
      <w:r w:rsidRPr="0010114C">
        <w:t>а</w:t>
      </w:r>
      <w:r w:rsidRPr="0010114C">
        <w:t xml:space="preserve">нитарно-защитных зон. </w:t>
      </w:r>
    </w:p>
    <w:p w:rsidR="00286C3F" w:rsidRDefault="00286C3F" w:rsidP="00286C3F">
      <w:pPr>
        <w:pStyle w:val="21"/>
        <w:spacing w:line="360" w:lineRule="auto"/>
        <w:ind w:firstLine="0"/>
        <w:rPr>
          <w:b/>
          <w:bCs/>
        </w:rPr>
      </w:pPr>
      <w:r w:rsidRPr="0010114C">
        <w:rPr>
          <w:b/>
          <w:bCs/>
        </w:rPr>
        <w:sym w:font="Symbol" w:char="F0B7"/>
      </w:r>
      <w:r w:rsidRPr="0010114C">
        <w:rPr>
          <w:b/>
          <w:bCs/>
        </w:rPr>
        <w:t xml:space="preserve"> выделение</w:t>
      </w:r>
      <w:r w:rsidRPr="0010114C">
        <w:rPr>
          <w:b/>
          <w:bCs/>
          <w:szCs w:val="28"/>
        </w:rPr>
        <w:t xml:space="preserve"> 5-и площадок </w:t>
      </w:r>
      <w:r w:rsidRPr="0010114C">
        <w:rPr>
          <w:iCs/>
        </w:rPr>
        <w:t>у зданий магазинов, в селитебной зоне (по улицам) под м</w:t>
      </w:r>
      <w:r w:rsidRPr="0010114C">
        <w:rPr>
          <w:iCs/>
        </w:rPr>
        <w:t>у</w:t>
      </w:r>
      <w:r w:rsidRPr="0010114C">
        <w:rPr>
          <w:iCs/>
        </w:rPr>
        <w:t>сорные контейнеры для сбора отходов для дальнейшей их транспортировки (по распис</w:t>
      </w:r>
      <w:r w:rsidRPr="0010114C">
        <w:rPr>
          <w:iCs/>
        </w:rPr>
        <w:t>а</w:t>
      </w:r>
      <w:r w:rsidRPr="0010114C">
        <w:rPr>
          <w:iCs/>
        </w:rPr>
        <w:t xml:space="preserve">нию) на контейнерные площадку временного накопления отходов: в </w:t>
      </w:r>
      <w:r w:rsidRPr="0010114C">
        <w:rPr>
          <w:b/>
        </w:rPr>
        <w:t xml:space="preserve">с. </w:t>
      </w:r>
      <w:r w:rsidRPr="0010114C">
        <w:rPr>
          <w:b/>
          <w:iCs/>
        </w:rPr>
        <w:t>Н</w:t>
      </w:r>
      <w:r w:rsidRPr="0010114C">
        <w:rPr>
          <w:b/>
          <w:iCs/>
        </w:rPr>
        <w:t>и</w:t>
      </w:r>
      <w:r w:rsidRPr="0010114C">
        <w:rPr>
          <w:b/>
          <w:iCs/>
        </w:rPr>
        <w:t>кольское 1-е</w:t>
      </w:r>
      <w:r w:rsidRPr="0010114C">
        <w:rPr>
          <w:b/>
        </w:rPr>
        <w:t xml:space="preserve"> - 3, </w:t>
      </w:r>
      <w:r w:rsidRPr="0010114C">
        <w:rPr>
          <w:b/>
          <w:bCs/>
        </w:rPr>
        <w:t>х. Горюшкин – 2.</w:t>
      </w:r>
    </w:p>
    <w:p w:rsidR="00286C3F" w:rsidRDefault="00286C3F" w:rsidP="00286C3F">
      <w:pPr>
        <w:pStyle w:val="21"/>
        <w:spacing w:line="360" w:lineRule="auto"/>
      </w:pPr>
      <w:r>
        <w:t xml:space="preserve">           </w:t>
      </w:r>
    </w:p>
    <w:p w:rsidR="00AD3BBF" w:rsidRPr="00A63820" w:rsidRDefault="00AD3BBF" w:rsidP="00AD3BBF">
      <w:pPr>
        <w:pStyle w:val="3"/>
        <w:spacing w:line="360" w:lineRule="auto"/>
        <w:ind w:firstLine="567"/>
      </w:pPr>
      <w:r w:rsidRPr="00A63820">
        <w:t>Утилизация трупов животных</w:t>
      </w:r>
    </w:p>
    <w:p w:rsidR="00AD3BBF" w:rsidRPr="00A31D69" w:rsidRDefault="00AD3BBF" w:rsidP="00AD3BBF">
      <w:pPr>
        <w:rPr>
          <w:color w:val="C00000"/>
        </w:rPr>
      </w:pPr>
    </w:p>
    <w:p w:rsidR="00962AED" w:rsidRPr="00A63820" w:rsidRDefault="00A63820" w:rsidP="00962AED">
      <w:pPr>
        <w:spacing w:line="360" w:lineRule="auto"/>
        <w:ind w:firstLine="567"/>
        <w:jc w:val="both"/>
      </w:pPr>
      <w:r w:rsidRPr="00A63820">
        <w:t>Генпланом намечено строительство комплекса КРС</w:t>
      </w:r>
      <w:r w:rsidR="00962AED" w:rsidRPr="00A63820">
        <w:t>, поэтому возникнет проблема безопасного уничтожения трупов животных, в случае падежа, инфекций или болезни ск</w:t>
      </w:r>
      <w:r w:rsidR="00962AED" w:rsidRPr="00A63820">
        <w:t>о</w:t>
      </w:r>
      <w:r w:rsidR="00962AED" w:rsidRPr="00A63820">
        <w:t>та.</w:t>
      </w:r>
    </w:p>
    <w:p w:rsidR="00962AED" w:rsidRPr="00A63820" w:rsidRDefault="00962AED" w:rsidP="00962AED">
      <w:pPr>
        <w:spacing w:line="360" w:lineRule="auto"/>
        <w:ind w:firstLine="567"/>
        <w:jc w:val="both"/>
        <w:rPr>
          <w:szCs w:val="28"/>
        </w:rPr>
      </w:pPr>
      <w:r w:rsidRPr="00A63820">
        <w:rPr>
          <w:szCs w:val="28"/>
        </w:rPr>
        <w:t>Актуальной проблемой для сельскохозяйственных предприятий, занимающихся ж</w:t>
      </w:r>
      <w:r w:rsidRPr="00A63820">
        <w:rPr>
          <w:szCs w:val="28"/>
        </w:rPr>
        <w:t>и</w:t>
      </w:r>
      <w:r w:rsidRPr="00A63820">
        <w:rPr>
          <w:szCs w:val="28"/>
        </w:rPr>
        <w:t xml:space="preserve">вотноводством, является </w:t>
      </w:r>
      <w:r w:rsidRPr="00A63820">
        <w:rPr>
          <w:b/>
          <w:bCs/>
          <w:szCs w:val="28"/>
        </w:rPr>
        <w:t>безопасное уничтожение трупов животных</w:t>
      </w:r>
      <w:r w:rsidRPr="00A63820">
        <w:rPr>
          <w:szCs w:val="28"/>
        </w:rPr>
        <w:t xml:space="preserve"> и выбракованного технического с</w:t>
      </w:r>
      <w:r w:rsidRPr="00A63820">
        <w:rPr>
          <w:szCs w:val="28"/>
        </w:rPr>
        <w:t>ы</w:t>
      </w:r>
      <w:r w:rsidRPr="00A63820">
        <w:rPr>
          <w:szCs w:val="28"/>
        </w:rPr>
        <w:t>рья животного происхождения.</w:t>
      </w:r>
    </w:p>
    <w:p w:rsidR="00962AED" w:rsidRPr="00A63820" w:rsidRDefault="00962AED" w:rsidP="00962AED">
      <w:pPr>
        <w:pStyle w:val="a4"/>
        <w:tabs>
          <w:tab w:val="clear" w:pos="4677"/>
          <w:tab w:val="clear" w:pos="9355"/>
        </w:tabs>
        <w:spacing w:line="360" w:lineRule="auto"/>
        <w:ind w:firstLine="567"/>
        <w:jc w:val="both"/>
      </w:pPr>
      <w:r w:rsidRPr="00A63820">
        <w:t>В настоящее время, в соответствии с Законом «О ветеринарии» и Ветеринарным з</w:t>
      </w:r>
      <w:r w:rsidRPr="00A63820">
        <w:t>а</w:t>
      </w:r>
      <w:r w:rsidRPr="00A63820">
        <w:t>конодательством, в целях безопасного уничтожения трупов животных, исключающего возможность распростран</w:t>
      </w:r>
      <w:r w:rsidRPr="00A63820">
        <w:t>е</w:t>
      </w:r>
      <w:r w:rsidRPr="00A63820">
        <w:t>ния инфекционных болезней и загрязнение окружающей среды, применяют четыре метода: переработка на ветеринарно-санитарных утилизационных з</w:t>
      </w:r>
      <w:r w:rsidRPr="00A63820">
        <w:t>а</w:t>
      </w:r>
      <w:r w:rsidRPr="00A63820">
        <w:t>водах, сжигание, обезвреживание в биотермических ямах и захоронение в скотомогильн</w:t>
      </w:r>
      <w:r w:rsidRPr="00A63820">
        <w:t>и</w:t>
      </w:r>
      <w:r w:rsidRPr="00A63820">
        <w:t>ках.</w:t>
      </w:r>
    </w:p>
    <w:p w:rsidR="00962AED" w:rsidRPr="00A63820" w:rsidRDefault="00962AED" w:rsidP="00962AED">
      <w:pPr>
        <w:spacing w:line="360" w:lineRule="auto"/>
        <w:ind w:firstLine="567"/>
        <w:jc w:val="both"/>
        <w:rPr>
          <w:szCs w:val="28"/>
        </w:rPr>
      </w:pPr>
      <w:r w:rsidRPr="00A63820">
        <w:rPr>
          <w:szCs w:val="28"/>
        </w:rPr>
        <w:t>В биотермических ямах (ямах Беккари) трупы животных уничтожают и обезвреж</w:t>
      </w:r>
      <w:r w:rsidRPr="00A63820">
        <w:rPr>
          <w:szCs w:val="28"/>
        </w:rPr>
        <w:t>и</w:t>
      </w:r>
      <w:r w:rsidRPr="00A63820">
        <w:rPr>
          <w:szCs w:val="28"/>
        </w:rPr>
        <w:t>вают под воздействием высокой температуры (65-70</w:t>
      </w:r>
      <w:r w:rsidRPr="00A63820">
        <w:rPr>
          <w:szCs w:val="28"/>
        </w:rPr>
        <w:sym w:font="Symbol" w:char="F0B0"/>
      </w:r>
      <w:r w:rsidRPr="00A63820">
        <w:rPr>
          <w:szCs w:val="28"/>
        </w:rPr>
        <w:t>), возникающей в результате жизн</w:t>
      </w:r>
      <w:r w:rsidRPr="00A63820">
        <w:rPr>
          <w:szCs w:val="28"/>
        </w:rPr>
        <w:t>е</w:t>
      </w:r>
      <w:r w:rsidRPr="00A63820">
        <w:rPr>
          <w:szCs w:val="28"/>
        </w:rPr>
        <w:t>деятельности термофильных бактерий. Зарывание на скотомогильниках – наиболее пр</w:t>
      </w:r>
      <w:r w:rsidRPr="00A63820">
        <w:rPr>
          <w:szCs w:val="28"/>
        </w:rPr>
        <w:t>о</w:t>
      </w:r>
      <w:r w:rsidRPr="00A63820">
        <w:rPr>
          <w:szCs w:val="28"/>
        </w:rPr>
        <w:t>стой, но менее безопасный способ уничтожения, так как в почве возбудители многих б</w:t>
      </w:r>
      <w:r w:rsidRPr="00A63820">
        <w:rPr>
          <w:szCs w:val="28"/>
        </w:rPr>
        <w:t>о</w:t>
      </w:r>
      <w:r w:rsidRPr="00A63820">
        <w:rPr>
          <w:szCs w:val="28"/>
        </w:rPr>
        <w:t>лезней могут долго сохранять жизнеспособность. На основании ветеринарно-санитарных правил, при возникших опасных инфекциях (сибирская язва, эмкар, чума – животных КРС, сап и др.) трупы животных сжигают в специальных трупосжигательных печах.</w:t>
      </w:r>
    </w:p>
    <w:p w:rsidR="00962AED" w:rsidRPr="00A63820" w:rsidRDefault="00962AED" w:rsidP="00962AED">
      <w:pPr>
        <w:spacing w:line="360" w:lineRule="auto"/>
        <w:ind w:firstLine="567"/>
        <w:jc w:val="both"/>
      </w:pPr>
      <w:r w:rsidRPr="00A63820">
        <w:rPr>
          <w:szCs w:val="28"/>
        </w:rPr>
        <w:t>Наиболее безопасным и эффективным способом является утилизация трупов живо</w:t>
      </w:r>
      <w:r w:rsidRPr="00A63820">
        <w:rPr>
          <w:szCs w:val="28"/>
        </w:rPr>
        <w:t>т</w:t>
      </w:r>
      <w:r w:rsidRPr="00A63820">
        <w:rPr>
          <w:szCs w:val="28"/>
        </w:rPr>
        <w:t xml:space="preserve">ных - </w:t>
      </w:r>
      <w:r w:rsidRPr="00A63820">
        <w:t>на ветеринарно-санитарных утилизацио</w:t>
      </w:r>
      <w:r w:rsidRPr="00A63820">
        <w:t>н</w:t>
      </w:r>
      <w:r w:rsidRPr="00A63820">
        <w:t>ных заводах, которые строят по типовому проекту, в котором предусмотрены все необходимые ветеринарно-санитарные меры, и</w:t>
      </w:r>
      <w:r w:rsidRPr="00A63820">
        <w:t>с</w:t>
      </w:r>
      <w:r w:rsidRPr="00A63820">
        <w:t>ключающие возможность распространения инфекционных болезней и загрязнение окр</w:t>
      </w:r>
      <w:r w:rsidRPr="00A63820">
        <w:t>у</w:t>
      </w:r>
      <w:r w:rsidRPr="00A63820">
        <w:t>жающей среды. Заводы -  предприятия с особым режимом и находятся под постоянным медицинским и ветеринарно-санитарным контролем. Доставка трупов животных  на эти предприятия осуществляется специальными машинами с механизированными контейн</w:t>
      </w:r>
      <w:r w:rsidRPr="00A63820">
        <w:t>е</w:t>
      </w:r>
      <w:r w:rsidRPr="00A63820">
        <w:t>рами, которые перед каждым выездом дезинфицируются.</w:t>
      </w:r>
    </w:p>
    <w:p w:rsidR="00D77AEA" w:rsidRPr="00D77AEA" w:rsidRDefault="00A63820" w:rsidP="00962AED">
      <w:pPr>
        <w:pStyle w:val="a4"/>
        <w:tabs>
          <w:tab w:val="clear" w:pos="4677"/>
          <w:tab w:val="clear" w:pos="9355"/>
        </w:tabs>
        <w:spacing w:line="360" w:lineRule="auto"/>
        <w:ind w:firstLine="567"/>
        <w:jc w:val="both"/>
        <w:rPr>
          <w:szCs w:val="28"/>
        </w:rPr>
      </w:pPr>
      <w:r w:rsidRPr="00D77AEA">
        <w:rPr>
          <w:szCs w:val="28"/>
        </w:rPr>
        <w:t>Н</w:t>
      </w:r>
      <w:r w:rsidR="00962AED" w:rsidRPr="00D77AEA">
        <w:rPr>
          <w:szCs w:val="28"/>
        </w:rPr>
        <w:t xml:space="preserve">а территории </w:t>
      </w:r>
      <w:r w:rsidR="004338DC" w:rsidRPr="00D77AEA">
        <w:rPr>
          <w:szCs w:val="28"/>
        </w:rPr>
        <w:t>Никольского 1-го</w:t>
      </w:r>
      <w:r w:rsidR="00962AED" w:rsidRPr="00D77AEA">
        <w:rPr>
          <w:szCs w:val="28"/>
        </w:rPr>
        <w:t xml:space="preserve"> </w:t>
      </w:r>
      <w:r w:rsidRPr="00D77AEA">
        <w:rPr>
          <w:szCs w:val="28"/>
        </w:rPr>
        <w:t>сельского поселения есть действующий скотом</w:t>
      </w:r>
      <w:r w:rsidRPr="00D77AEA">
        <w:rPr>
          <w:szCs w:val="28"/>
        </w:rPr>
        <w:t>о</w:t>
      </w:r>
      <w:r w:rsidRPr="00D77AEA">
        <w:rPr>
          <w:szCs w:val="28"/>
        </w:rPr>
        <w:t>гильник, размещенный с соблюдением санитарно-защитных зон</w:t>
      </w:r>
      <w:r w:rsidR="00D77AEA" w:rsidRPr="00D77AEA">
        <w:rPr>
          <w:szCs w:val="28"/>
        </w:rPr>
        <w:t>.</w:t>
      </w:r>
      <w:r w:rsidR="00D77AEA">
        <w:rPr>
          <w:szCs w:val="28"/>
        </w:rPr>
        <w:t xml:space="preserve"> </w:t>
      </w:r>
    </w:p>
    <w:p w:rsidR="00962AED" w:rsidRPr="00D77AEA" w:rsidRDefault="00962AED" w:rsidP="00962AED">
      <w:pPr>
        <w:spacing w:line="360" w:lineRule="auto"/>
        <w:ind w:firstLine="567"/>
        <w:jc w:val="both"/>
        <w:rPr>
          <w:szCs w:val="28"/>
        </w:rPr>
      </w:pPr>
      <w:r w:rsidRPr="00D77AEA">
        <w:rPr>
          <w:szCs w:val="28"/>
        </w:rPr>
        <w:t>На территории Воронежской области функционирует «Ветсанутильзавод Гремячи</w:t>
      </w:r>
      <w:r w:rsidRPr="00D77AEA">
        <w:rPr>
          <w:szCs w:val="28"/>
        </w:rPr>
        <w:t>н</w:t>
      </w:r>
      <w:r w:rsidRPr="00D77AEA">
        <w:rPr>
          <w:szCs w:val="28"/>
        </w:rPr>
        <w:t xml:space="preserve">ский» (Хохольский район, с. Редькино). Генпланом, рекомендуется,  в случае возникших опасных инфекций, утилизацию трупов животных проводить на </w:t>
      </w:r>
      <w:r w:rsidRPr="00D77AEA">
        <w:t>ветеринарно-санитарном утилизационном заводе,</w:t>
      </w:r>
      <w:r w:rsidRPr="00D77AEA">
        <w:rPr>
          <w:szCs w:val="28"/>
        </w:rPr>
        <w:t xml:space="preserve"> так как это наиболее безопасный и эффективный способом ут</w:t>
      </w:r>
      <w:r w:rsidRPr="00D77AEA">
        <w:rPr>
          <w:szCs w:val="28"/>
        </w:rPr>
        <w:t>и</w:t>
      </w:r>
      <w:r w:rsidRPr="00D77AEA">
        <w:rPr>
          <w:szCs w:val="28"/>
        </w:rPr>
        <w:t xml:space="preserve">лизация трупов животных. </w:t>
      </w:r>
    </w:p>
    <w:p w:rsidR="00962AED" w:rsidRPr="00A31D69" w:rsidRDefault="00962AED">
      <w:pPr>
        <w:pStyle w:val="20"/>
        <w:spacing w:line="360" w:lineRule="auto"/>
        <w:ind w:firstLine="567"/>
        <w:jc w:val="center"/>
        <w:rPr>
          <w:b/>
          <w:bCs/>
          <w:i/>
          <w:iCs/>
          <w:color w:val="C00000"/>
          <w:sz w:val="24"/>
        </w:rPr>
      </w:pPr>
    </w:p>
    <w:p w:rsidR="008C1FB4" w:rsidRPr="00D77AEA" w:rsidRDefault="00B55197">
      <w:pPr>
        <w:pStyle w:val="20"/>
        <w:spacing w:line="360" w:lineRule="auto"/>
        <w:ind w:firstLine="567"/>
        <w:jc w:val="center"/>
        <w:rPr>
          <w:b/>
          <w:bCs/>
          <w:i/>
          <w:iCs/>
          <w:sz w:val="24"/>
        </w:rPr>
      </w:pPr>
      <w:r w:rsidRPr="00D77AEA">
        <w:rPr>
          <w:b/>
          <w:bCs/>
          <w:i/>
          <w:iCs/>
          <w:sz w:val="24"/>
        </w:rPr>
        <w:t>4</w:t>
      </w:r>
      <w:r w:rsidR="008C1FB4" w:rsidRPr="00D77AEA">
        <w:rPr>
          <w:b/>
          <w:bCs/>
          <w:i/>
          <w:iCs/>
          <w:sz w:val="24"/>
        </w:rPr>
        <w:t>. ОХРАНА ОКРУЖАЮЩЕЙ СРЕДЫ.</w:t>
      </w:r>
    </w:p>
    <w:p w:rsidR="008C1FB4" w:rsidRPr="00D77AEA" w:rsidRDefault="008C1FB4">
      <w:pPr>
        <w:pStyle w:val="20"/>
        <w:spacing w:line="360" w:lineRule="auto"/>
        <w:ind w:firstLine="567"/>
        <w:jc w:val="center"/>
        <w:rPr>
          <w:b/>
          <w:bCs/>
          <w:i/>
          <w:iCs/>
          <w:sz w:val="24"/>
        </w:rPr>
      </w:pPr>
      <w:r w:rsidRPr="00D77AEA">
        <w:rPr>
          <w:b/>
          <w:bCs/>
          <w:i/>
          <w:iCs/>
          <w:sz w:val="24"/>
        </w:rPr>
        <w:t xml:space="preserve"> КОМПЛЕКСНАЯ ОЦЕНКА ТЕРРИТОРИИ</w:t>
      </w:r>
    </w:p>
    <w:p w:rsidR="008C1FB4" w:rsidRPr="00D77AEA" w:rsidRDefault="008C1FB4" w:rsidP="00B55197">
      <w:pPr>
        <w:pStyle w:val="20"/>
        <w:ind w:firstLine="567"/>
        <w:jc w:val="center"/>
        <w:rPr>
          <w:b/>
          <w:bCs/>
          <w:i/>
          <w:iCs/>
          <w:sz w:val="24"/>
        </w:rPr>
      </w:pPr>
    </w:p>
    <w:p w:rsidR="00BE4849" w:rsidRPr="00D77AEA" w:rsidRDefault="00BE4849" w:rsidP="00BE4849">
      <w:pPr>
        <w:pStyle w:val="a7"/>
        <w:spacing w:line="360" w:lineRule="auto"/>
        <w:ind w:firstLine="567"/>
        <w:jc w:val="both"/>
        <w:rPr>
          <w:b/>
        </w:rPr>
      </w:pPr>
      <w:r w:rsidRPr="00D77AEA">
        <w:rPr>
          <w:bCs/>
        </w:rPr>
        <w:t xml:space="preserve">Комплексная оценка территории </w:t>
      </w:r>
      <w:r w:rsidR="004338DC" w:rsidRPr="00D77AEA">
        <w:rPr>
          <w:bCs/>
        </w:rPr>
        <w:t>Никольского 1-го</w:t>
      </w:r>
      <w:r w:rsidRPr="00D77AEA">
        <w:rPr>
          <w:bCs/>
        </w:rPr>
        <w:t xml:space="preserve"> сельского поселения по следу</w:t>
      </w:r>
      <w:r w:rsidRPr="00D77AEA">
        <w:rPr>
          <w:bCs/>
        </w:rPr>
        <w:t>ю</w:t>
      </w:r>
      <w:r w:rsidRPr="00D77AEA">
        <w:rPr>
          <w:bCs/>
        </w:rPr>
        <w:t>щим фа</w:t>
      </w:r>
      <w:r w:rsidRPr="00D77AEA">
        <w:rPr>
          <w:bCs/>
        </w:rPr>
        <w:t>к</w:t>
      </w:r>
      <w:r w:rsidRPr="00D77AEA">
        <w:rPr>
          <w:bCs/>
        </w:rPr>
        <w:t>торам:</w:t>
      </w:r>
      <w:r w:rsidRPr="00D77AEA">
        <w:rPr>
          <w:b/>
        </w:rPr>
        <w:t xml:space="preserve"> </w:t>
      </w:r>
    </w:p>
    <w:p w:rsidR="00BE4849" w:rsidRPr="00D77AEA" w:rsidRDefault="00BE4849" w:rsidP="00BE4849">
      <w:pPr>
        <w:pStyle w:val="a7"/>
        <w:spacing w:line="360" w:lineRule="auto"/>
        <w:ind w:firstLine="567"/>
        <w:jc w:val="both"/>
        <w:rPr>
          <w:bCs/>
        </w:rPr>
      </w:pPr>
      <w:r w:rsidRPr="00D77AEA">
        <w:rPr>
          <w:bCs/>
        </w:rPr>
        <w:t>-Состояние воздушного бассейна;</w:t>
      </w:r>
    </w:p>
    <w:p w:rsidR="00BE4849" w:rsidRPr="00D77AEA" w:rsidRDefault="00BE4849" w:rsidP="00BE4849">
      <w:pPr>
        <w:pStyle w:val="a7"/>
        <w:spacing w:line="360" w:lineRule="auto"/>
        <w:jc w:val="left"/>
        <w:rPr>
          <w:bCs/>
        </w:rPr>
      </w:pPr>
      <w:r w:rsidRPr="00D77AEA">
        <w:rPr>
          <w:bCs/>
        </w:rPr>
        <w:t xml:space="preserve">         -Состояние водного бассейна;</w:t>
      </w:r>
    </w:p>
    <w:p w:rsidR="00BE4849" w:rsidRPr="00D77AEA" w:rsidRDefault="00BE4849" w:rsidP="00BE4849">
      <w:pPr>
        <w:pStyle w:val="a7"/>
        <w:spacing w:line="360" w:lineRule="auto"/>
        <w:jc w:val="left"/>
        <w:rPr>
          <w:bCs/>
        </w:rPr>
      </w:pPr>
      <w:r w:rsidRPr="00D77AEA">
        <w:rPr>
          <w:bCs/>
        </w:rPr>
        <w:t xml:space="preserve">           -Состояние почв;</w:t>
      </w:r>
    </w:p>
    <w:p w:rsidR="00BE4849" w:rsidRPr="00D77AEA" w:rsidRDefault="00BE4849" w:rsidP="00BE4849">
      <w:pPr>
        <w:pStyle w:val="a7"/>
        <w:spacing w:line="360" w:lineRule="auto"/>
        <w:ind w:left="360"/>
        <w:jc w:val="left"/>
        <w:rPr>
          <w:bCs/>
        </w:rPr>
      </w:pPr>
      <w:r w:rsidRPr="00D77AEA">
        <w:rPr>
          <w:bCs/>
        </w:rPr>
        <w:t xml:space="preserve">    -Обращение с отходами;</w:t>
      </w:r>
    </w:p>
    <w:p w:rsidR="00BE4849" w:rsidRPr="00D77AEA" w:rsidRDefault="00BE4849" w:rsidP="00BE4849">
      <w:pPr>
        <w:pStyle w:val="a7"/>
        <w:spacing w:line="360" w:lineRule="auto"/>
        <w:ind w:left="360"/>
        <w:jc w:val="left"/>
        <w:rPr>
          <w:bCs/>
        </w:rPr>
      </w:pPr>
      <w:r w:rsidRPr="00D77AEA">
        <w:rPr>
          <w:bCs/>
        </w:rPr>
        <w:t xml:space="preserve">    -Инженерная подготовка территории;</w:t>
      </w:r>
    </w:p>
    <w:p w:rsidR="00BE4849" w:rsidRPr="00D77AEA" w:rsidRDefault="00BE4849" w:rsidP="00BE4849">
      <w:pPr>
        <w:pStyle w:val="a7"/>
        <w:spacing w:line="360" w:lineRule="auto"/>
        <w:ind w:left="360"/>
        <w:jc w:val="left"/>
        <w:rPr>
          <w:bCs/>
        </w:rPr>
      </w:pPr>
      <w:r w:rsidRPr="00D77AEA">
        <w:rPr>
          <w:bCs/>
        </w:rPr>
        <w:t xml:space="preserve">    -Радиационная обстановка;</w:t>
      </w:r>
    </w:p>
    <w:p w:rsidR="00BE4849" w:rsidRPr="00D77AEA" w:rsidRDefault="00BE4849" w:rsidP="00BE4849">
      <w:pPr>
        <w:pStyle w:val="a7"/>
        <w:spacing w:line="360" w:lineRule="auto"/>
        <w:ind w:left="360"/>
        <w:jc w:val="left"/>
        <w:rPr>
          <w:bCs/>
        </w:rPr>
      </w:pPr>
      <w:r w:rsidRPr="00D77AEA">
        <w:rPr>
          <w:bCs/>
        </w:rPr>
        <w:t xml:space="preserve">    -Состояние и формирование природно-экологического каркаса;</w:t>
      </w:r>
    </w:p>
    <w:p w:rsidR="00BE4849" w:rsidRPr="00D77AEA" w:rsidRDefault="00BE4849" w:rsidP="00BE4849">
      <w:pPr>
        <w:pStyle w:val="a7"/>
        <w:spacing w:line="360" w:lineRule="auto"/>
        <w:ind w:left="360"/>
        <w:jc w:val="left"/>
        <w:rPr>
          <w:bCs/>
        </w:rPr>
      </w:pPr>
      <w:r w:rsidRPr="00D77AEA">
        <w:rPr>
          <w:bCs/>
        </w:rPr>
        <w:t xml:space="preserve">    -Воздействие неблагопрятных факторов среды обитания  на состояние здоровья н</w:t>
      </w:r>
      <w:r w:rsidRPr="00D77AEA">
        <w:rPr>
          <w:bCs/>
        </w:rPr>
        <w:t>а</w:t>
      </w:r>
      <w:r w:rsidRPr="00D77AEA">
        <w:rPr>
          <w:bCs/>
        </w:rPr>
        <w:t>селения.</w:t>
      </w:r>
    </w:p>
    <w:p w:rsidR="00BE4849" w:rsidRPr="00D77AEA" w:rsidRDefault="00BE4849" w:rsidP="00BE4849">
      <w:pPr>
        <w:pStyle w:val="a7"/>
        <w:spacing w:line="360" w:lineRule="auto"/>
        <w:ind w:left="360"/>
        <w:rPr>
          <w:b/>
          <w:i/>
          <w:iCs/>
          <w:sz w:val="26"/>
        </w:rPr>
      </w:pPr>
      <w:r w:rsidRPr="00D77AEA">
        <w:rPr>
          <w:b/>
          <w:i/>
          <w:iCs/>
          <w:sz w:val="26"/>
        </w:rPr>
        <w:t>4.1. Состояние воздушного бассейна</w:t>
      </w:r>
    </w:p>
    <w:p w:rsidR="00BE4849" w:rsidRPr="00A31D69" w:rsidRDefault="00BE4849" w:rsidP="00BE4849">
      <w:pPr>
        <w:pStyle w:val="a7"/>
        <w:ind w:left="357"/>
        <w:rPr>
          <w:b/>
          <w:i/>
          <w:iCs/>
          <w:color w:val="C00000"/>
          <w:sz w:val="26"/>
        </w:rPr>
      </w:pPr>
    </w:p>
    <w:p w:rsidR="00D77AEA" w:rsidRDefault="00D77AEA" w:rsidP="00D77AEA">
      <w:pPr>
        <w:pStyle w:val="a7"/>
        <w:spacing w:line="360" w:lineRule="auto"/>
        <w:jc w:val="left"/>
        <w:rPr>
          <w:b/>
        </w:rPr>
      </w:pPr>
      <w:r>
        <w:t xml:space="preserve">           Состояние воздушного бассейна – удовлетворительное, </w:t>
      </w:r>
      <w:r>
        <w:rPr>
          <w:szCs w:val="18"/>
        </w:rPr>
        <w:t>общий уровень з</w:t>
      </w:r>
      <w:r>
        <w:rPr>
          <w:szCs w:val="18"/>
        </w:rPr>
        <w:t>а</w:t>
      </w:r>
      <w:r>
        <w:rPr>
          <w:szCs w:val="18"/>
        </w:rPr>
        <w:t xml:space="preserve">грязнения воздуха - умеренный. </w:t>
      </w:r>
      <w:r>
        <w:t>На территории сельского поселения нет промышленных объе</w:t>
      </w:r>
      <w:r>
        <w:t>к</w:t>
      </w:r>
      <w:r>
        <w:t xml:space="preserve">тов. </w:t>
      </w:r>
    </w:p>
    <w:p w:rsidR="00D77AEA" w:rsidRDefault="00D77AEA" w:rsidP="00D77AEA">
      <w:pPr>
        <w:pStyle w:val="a7"/>
        <w:rPr>
          <w:b/>
          <w:bCs/>
          <w:i/>
          <w:iCs/>
        </w:rPr>
      </w:pPr>
    </w:p>
    <w:p w:rsidR="00D77AEA" w:rsidRDefault="00D77AEA" w:rsidP="00D77AEA">
      <w:pPr>
        <w:pStyle w:val="a7"/>
        <w:spacing w:line="360" w:lineRule="auto"/>
        <w:rPr>
          <w:b/>
          <w:bCs/>
          <w:i/>
          <w:iCs/>
        </w:rPr>
      </w:pPr>
      <w:r>
        <w:rPr>
          <w:b/>
          <w:bCs/>
          <w:i/>
          <w:iCs/>
        </w:rPr>
        <w:t>Мероприятия по оздоровлению воздушного ба</w:t>
      </w:r>
      <w:r>
        <w:rPr>
          <w:b/>
          <w:bCs/>
          <w:i/>
          <w:iCs/>
        </w:rPr>
        <w:t>с</w:t>
      </w:r>
      <w:r>
        <w:rPr>
          <w:b/>
          <w:bCs/>
          <w:i/>
          <w:iCs/>
        </w:rPr>
        <w:t>сейна:</w:t>
      </w:r>
    </w:p>
    <w:p w:rsidR="00D77AEA" w:rsidRDefault="00D77AEA" w:rsidP="00D77AEA">
      <w:pPr>
        <w:tabs>
          <w:tab w:val="num" w:pos="2160"/>
          <w:tab w:val="num" w:pos="2340"/>
        </w:tabs>
        <w:spacing w:line="360" w:lineRule="auto"/>
        <w:jc w:val="both"/>
        <w:rPr>
          <w:i/>
          <w:iCs/>
        </w:rPr>
      </w:pPr>
      <w:r>
        <w:rPr>
          <w:i/>
          <w:iCs/>
        </w:rPr>
        <w:t xml:space="preserve">1.Технологии размещаемых </w:t>
      </w:r>
      <w:r>
        <w:rPr>
          <w:b/>
          <w:bCs/>
          <w:i/>
          <w:iCs/>
        </w:rPr>
        <w:t>новых</w:t>
      </w:r>
      <w:r>
        <w:rPr>
          <w:i/>
          <w:iCs/>
        </w:rPr>
        <w:t xml:space="preserve"> производств должны отвечать санитарно-экологическим требованиям с использованием современного пылегазо-очистного оборуд</w:t>
      </w:r>
      <w:r>
        <w:rPr>
          <w:i/>
          <w:iCs/>
        </w:rPr>
        <w:t>о</w:t>
      </w:r>
      <w:r>
        <w:rPr>
          <w:i/>
          <w:iCs/>
        </w:rPr>
        <w:t>вания с соблюдением ра</w:t>
      </w:r>
      <w:r>
        <w:rPr>
          <w:i/>
          <w:iCs/>
        </w:rPr>
        <w:t>з</w:t>
      </w:r>
      <w:r>
        <w:rPr>
          <w:i/>
          <w:iCs/>
        </w:rPr>
        <w:t>меров санитарно-защитных зон до жилой застройки.</w:t>
      </w:r>
    </w:p>
    <w:p w:rsidR="00D77AEA" w:rsidRDefault="00D77AEA" w:rsidP="00D77AEA">
      <w:pPr>
        <w:tabs>
          <w:tab w:val="num" w:pos="2160"/>
          <w:tab w:val="num" w:pos="2340"/>
        </w:tabs>
        <w:spacing w:line="360" w:lineRule="auto"/>
        <w:jc w:val="both"/>
        <w:rPr>
          <w:i/>
          <w:iCs/>
        </w:rPr>
      </w:pPr>
      <w:r>
        <w:rPr>
          <w:i/>
          <w:iCs/>
        </w:rPr>
        <w:t>2. Перевод котельных на газовое топливо.</w:t>
      </w:r>
    </w:p>
    <w:p w:rsidR="00D77AEA" w:rsidRDefault="00D77AEA" w:rsidP="00D77AEA">
      <w:pPr>
        <w:tabs>
          <w:tab w:val="num" w:pos="2160"/>
          <w:tab w:val="num" w:pos="2340"/>
          <w:tab w:val="num" w:pos="3109"/>
        </w:tabs>
        <w:spacing w:line="360" w:lineRule="auto"/>
        <w:jc w:val="both"/>
        <w:rPr>
          <w:i/>
          <w:iCs/>
        </w:rPr>
      </w:pPr>
      <w:r>
        <w:rPr>
          <w:i/>
          <w:iCs/>
        </w:rPr>
        <w:t>3.Ликвидация маломощных неэффективных котельных, работающих на угле.</w:t>
      </w:r>
    </w:p>
    <w:p w:rsidR="00D77AEA" w:rsidRDefault="00D77AEA" w:rsidP="00D77AEA">
      <w:pPr>
        <w:pStyle w:val="a7"/>
        <w:rPr>
          <w:b/>
          <w:bCs/>
          <w:i/>
          <w:iCs/>
        </w:rPr>
      </w:pPr>
      <w:r>
        <w:rPr>
          <w:b/>
          <w:bCs/>
          <w:i/>
          <w:iCs/>
        </w:rPr>
        <w:t>Основные санитарно-гигиенические, противоэпидемиологические</w:t>
      </w:r>
    </w:p>
    <w:p w:rsidR="00D77AEA" w:rsidRDefault="00D77AEA" w:rsidP="00D77AEA">
      <w:pPr>
        <w:pStyle w:val="a7"/>
        <w:rPr>
          <w:b/>
          <w:bCs/>
          <w:i/>
          <w:iCs/>
        </w:rPr>
      </w:pPr>
      <w:r>
        <w:rPr>
          <w:b/>
          <w:bCs/>
          <w:i/>
          <w:iCs/>
        </w:rPr>
        <w:t>и оздоровительные м</w:t>
      </w:r>
      <w:r>
        <w:rPr>
          <w:b/>
          <w:bCs/>
          <w:i/>
          <w:iCs/>
        </w:rPr>
        <w:t>е</w:t>
      </w:r>
      <w:r>
        <w:rPr>
          <w:b/>
          <w:bCs/>
          <w:i/>
          <w:iCs/>
        </w:rPr>
        <w:t>роприятия:</w:t>
      </w:r>
    </w:p>
    <w:p w:rsidR="00D77AEA" w:rsidRDefault="00D77AEA" w:rsidP="00D77AEA">
      <w:pPr>
        <w:pStyle w:val="a9"/>
        <w:ind w:left="0"/>
        <w:rPr>
          <w:i/>
          <w:iCs/>
        </w:rPr>
      </w:pPr>
      <w:r>
        <w:rPr>
          <w:i/>
          <w:iCs/>
        </w:rPr>
        <w:t>1. Обеспечение нормируемых СЗЗ при размещении новых и реконструкции (техн</w:t>
      </w:r>
      <w:r>
        <w:rPr>
          <w:i/>
          <w:iCs/>
        </w:rPr>
        <w:t>и</w:t>
      </w:r>
      <w:r>
        <w:rPr>
          <w:i/>
          <w:iCs/>
        </w:rPr>
        <w:t>ческом перевооружении) существующих производств, в соответствии с СаНПиН 2.2.1/2.1.1.1200-03 "Санитарно-защитные зоны и санитарная классификация предпр</w:t>
      </w:r>
      <w:r>
        <w:rPr>
          <w:i/>
          <w:iCs/>
        </w:rPr>
        <w:t>и</w:t>
      </w:r>
      <w:r>
        <w:rPr>
          <w:i/>
          <w:iCs/>
        </w:rPr>
        <w:t xml:space="preserve">ятий, сооружений и иных объектов". </w:t>
      </w:r>
    </w:p>
    <w:p w:rsidR="00D77AEA" w:rsidRDefault="00D77AEA" w:rsidP="00D77AEA">
      <w:pPr>
        <w:overflowPunct w:val="0"/>
        <w:autoSpaceDE w:val="0"/>
        <w:autoSpaceDN w:val="0"/>
        <w:adjustRightInd w:val="0"/>
        <w:spacing w:line="360" w:lineRule="auto"/>
        <w:jc w:val="both"/>
        <w:rPr>
          <w:i/>
          <w:iCs/>
        </w:rPr>
      </w:pPr>
      <w:r>
        <w:rPr>
          <w:i/>
          <w:iCs/>
        </w:rPr>
        <w:t>2. Организация СЗЗ от объектов:</w:t>
      </w:r>
    </w:p>
    <w:p w:rsidR="00D77AEA" w:rsidRDefault="00D77AEA" w:rsidP="00D77AEA">
      <w:pPr>
        <w:tabs>
          <w:tab w:val="left" w:pos="1080"/>
        </w:tabs>
        <w:overflowPunct w:val="0"/>
        <w:autoSpaceDE w:val="0"/>
        <w:autoSpaceDN w:val="0"/>
        <w:adjustRightInd w:val="0"/>
        <w:spacing w:line="360" w:lineRule="auto"/>
        <w:jc w:val="both"/>
        <w:rPr>
          <w:i/>
          <w:iCs/>
        </w:rPr>
      </w:pPr>
      <w:r>
        <w:rPr>
          <w:i/>
          <w:iCs/>
        </w:rPr>
        <w:t>-сельскохозяйственного производства (животноводческие фермы);</w:t>
      </w:r>
    </w:p>
    <w:p w:rsidR="00D77AEA" w:rsidRDefault="00D77AEA" w:rsidP="00D77AEA">
      <w:pPr>
        <w:pStyle w:val="31"/>
        <w:tabs>
          <w:tab w:val="clear" w:pos="540"/>
          <w:tab w:val="left" w:pos="1080"/>
        </w:tabs>
        <w:overflowPunct w:val="0"/>
        <w:autoSpaceDE w:val="0"/>
        <w:autoSpaceDN w:val="0"/>
        <w:adjustRightInd w:val="0"/>
        <w:rPr>
          <w:i/>
          <w:iCs/>
        </w:rPr>
      </w:pPr>
      <w:r>
        <w:rPr>
          <w:i/>
          <w:iCs/>
        </w:rPr>
        <w:t>-коммунально-бытовых (кладбища, скотомогильники, канализационные очистные соор</w:t>
      </w:r>
      <w:r>
        <w:rPr>
          <w:i/>
          <w:iCs/>
        </w:rPr>
        <w:t>у</w:t>
      </w:r>
      <w:r>
        <w:rPr>
          <w:i/>
          <w:iCs/>
        </w:rPr>
        <w:t>жения, свалки, полигоны ТБО);</w:t>
      </w:r>
    </w:p>
    <w:p w:rsidR="00D77AEA" w:rsidRDefault="00D77AEA" w:rsidP="00D77AEA">
      <w:pPr>
        <w:tabs>
          <w:tab w:val="left" w:pos="1080"/>
        </w:tabs>
        <w:overflowPunct w:val="0"/>
        <w:autoSpaceDE w:val="0"/>
        <w:autoSpaceDN w:val="0"/>
        <w:adjustRightInd w:val="0"/>
        <w:spacing w:line="360" w:lineRule="auto"/>
        <w:jc w:val="both"/>
        <w:rPr>
          <w:i/>
          <w:iCs/>
        </w:rPr>
      </w:pPr>
      <w:r>
        <w:rPr>
          <w:i/>
          <w:iCs/>
        </w:rPr>
        <w:t xml:space="preserve">-электроподстанций. </w:t>
      </w:r>
    </w:p>
    <w:p w:rsidR="00D77AEA" w:rsidRDefault="00D77AEA" w:rsidP="00D77AEA">
      <w:pPr>
        <w:overflowPunct w:val="0"/>
        <w:autoSpaceDE w:val="0"/>
        <w:autoSpaceDN w:val="0"/>
        <w:adjustRightInd w:val="0"/>
        <w:spacing w:line="360" w:lineRule="auto"/>
        <w:jc w:val="both"/>
        <w:rPr>
          <w:i/>
          <w:iCs/>
        </w:rPr>
      </w:pPr>
      <w:r>
        <w:rPr>
          <w:i/>
          <w:iCs/>
        </w:rPr>
        <w:t>3. Организация зон санитарного разрыва:</w:t>
      </w:r>
    </w:p>
    <w:p w:rsidR="00D77AEA" w:rsidRDefault="00D77AEA" w:rsidP="00D77AEA">
      <w:pPr>
        <w:tabs>
          <w:tab w:val="left" w:pos="1080"/>
        </w:tabs>
        <w:overflowPunct w:val="0"/>
        <w:autoSpaceDE w:val="0"/>
        <w:autoSpaceDN w:val="0"/>
        <w:adjustRightInd w:val="0"/>
        <w:spacing w:line="360" w:lineRule="auto"/>
        <w:jc w:val="both"/>
        <w:rPr>
          <w:i/>
          <w:iCs/>
        </w:rPr>
      </w:pPr>
      <w:r>
        <w:rPr>
          <w:i/>
          <w:iCs/>
        </w:rPr>
        <w:t>-от автомагистралей (в зависимости от категории автомобильной дороги);</w:t>
      </w:r>
    </w:p>
    <w:p w:rsidR="00D77AEA" w:rsidRDefault="00D77AEA" w:rsidP="00D77AEA">
      <w:pPr>
        <w:tabs>
          <w:tab w:val="left" w:pos="1080"/>
        </w:tabs>
        <w:overflowPunct w:val="0"/>
        <w:autoSpaceDE w:val="0"/>
        <w:autoSpaceDN w:val="0"/>
        <w:adjustRightInd w:val="0"/>
        <w:spacing w:line="360" w:lineRule="auto"/>
        <w:jc w:val="both"/>
        <w:rPr>
          <w:i/>
          <w:iCs/>
        </w:rPr>
      </w:pPr>
      <w:r>
        <w:rPr>
          <w:i/>
          <w:iCs/>
        </w:rPr>
        <w:t>-от магистральных нефтепроводов (Са</w:t>
      </w:r>
      <w:r>
        <w:rPr>
          <w:i/>
          <w:iCs/>
        </w:rPr>
        <w:t>н</w:t>
      </w:r>
      <w:r>
        <w:rPr>
          <w:i/>
          <w:iCs/>
        </w:rPr>
        <w:t>ПиН 2.2.1/2.1.1.1200-03);</w:t>
      </w:r>
    </w:p>
    <w:p w:rsidR="00D77AEA" w:rsidRDefault="00D77AEA" w:rsidP="00D77AEA">
      <w:pPr>
        <w:tabs>
          <w:tab w:val="left" w:pos="1080"/>
        </w:tabs>
        <w:overflowPunct w:val="0"/>
        <w:autoSpaceDE w:val="0"/>
        <w:autoSpaceDN w:val="0"/>
        <w:adjustRightInd w:val="0"/>
        <w:spacing w:line="360" w:lineRule="auto"/>
        <w:jc w:val="both"/>
        <w:rPr>
          <w:i/>
          <w:iCs/>
        </w:rPr>
      </w:pPr>
      <w:r>
        <w:rPr>
          <w:i/>
          <w:iCs/>
        </w:rPr>
        <w:t>-от магистральных газопроводов (СанПиН 2.2.1/2.1.1.1200-03).</w:t>
      </w:r>
    </w:p>
    <w:p w:rsidR="00D77AEA" w:rsidRDefault="00D77AEA" w:rsidP="00D77AEA">
      <w:pPr>
        <w:ind w:firstLine="709"/>
        <w:jc w:val="center"/>
        <w:rPr>
          <w:b/>
          <w:bCs/>
          <w:i/>
          <w:iCs/>
        </w:rPr>
      </w:pPr>
      <w:r>
        <w:rPr>
          <w:b/>
          <w:bCs/>
          <w:i/>
          <w:iCs/>
        </w:rPr>
        <w:t>Мероприятия по уменьшению воздействия автотранспорта</w:t>
      </w:r>
    </w:p>
    <w:p w:rsidR="00D77AEA" w:rsidRDefault="00D77AEA" w:rsidP="00D77AEA">
      <w:pPr>
        <w:ind w:firstLine="709"/>
        <w:jc w:val="center"/>
        <w:rPr>
          <w:i/>
          <w:iCs/>
        </w:rPr>
      </w:pPr>
      <w:r>
        <w:rPr>
          <w:b/>
          <w:bCs/>
          <w:i/>
          <w:iCs/>
        </w:rPr>
        <w:t xml:space="preserve"> на воздушный бассейн</w:t>
      </w:r>
      <w:r>
        <w:rPr>
          <w:i/>
          <w:iCs/>
        </w:rPr>
        <w:t>:</w:t>
      </w:r>
    </w:p>
    <w:p w:rsidR="00D77AEA" w:rsidRDefault="00D77AEA" w:rsidP="00D77AEA">
      <w:pPr>
        <w:tabs>
          <w:tab w:val="num" w:pos="360"/>
          <w:tab w:val="num" w:pos="1020"/>
        </w:tabs>
        <w:spacing w:line="360" w:lineRule="auto"/>
        <w:jc w:val="both"/>
        <w:rPr>
          <w:i/>
          <w:iCs/>
        </w:rPr>
      </w:pPr>
      <w:r>
        <w:rPr>
          <w:i/>
          <w:iCs/>
        </w:rPr>
        <w:t>1. Совершенствование и развитие сетей автомобильных дорог.</w:t>
      </w:r>
    </w:p>
    <w:p w:rsidR="00D77AEA" w:rsidRDefault="00D77AEA" w:rsidP="00D77AEA">
      <w:pPr>
        <w:spacing w:line="360" w:lineRule="auto"/>
        <w:jc w:val="both"/>
        <w:rPr>
          <w:i/>
          <w:iCs/>
        </w:rPr>
      </w:pPr>
      <w:r>
        <w:rPr>
          <w:i/>
          <w:iCs/>
        </w:rPr>
        <w:t>2. Разработка концепции газификации транспорта Воронежской области.</w:t>
      </w:r>
    </w:p>
    <w:p w:rsidR="00D77AEA" w:rsidRDefault="00D77AEA" w:rsidP="00D77AEA">
      <w:pPr>
        <w:pStyle w:val="a7"/>
        <w:spacing w:line="360" w:lineRule="auto"/>
        <w:ind w:left="360"/>
        <w:rPr>
          <w:b/>
          <w:i/>
          <w:iCs/>
          <w:sz w:val="26"/>
        </w:rPr>
      </w:pPr>
    </w:p>
    <w:p w:rsidR="00D77AEA" w:rsidRDefault="00D77AEA" w:rsidP="00D77AEA">
      <w:pPr>
        <w:pStyle w:val="a7"/>
        <w:spacing w:line="360" w:lineRule="auto"/>
        <w:ind w:left="360"/>
        <w:rPr>
          <w:b/>
          <w:i/>
          <w:iCs/>
          <w:sz w:val="26"/>
        </w:rPr>
      </w:pPr>
      <w:r>
        <w:rPr>
          <w:b/>
          <w:i/>
          <w:iCs/>
          <w:sz w:val="26"/>
        </w:rPr>
        <w:t>4.2. Состояние водного бассейна</w:t>
      </w:r>
    </w:p>
    <w:p w:rsidR="00D77AEA" w:rsidRDefault="00D77AEA" w:rsidP="00D77AEA">
      <w:pPr>
        <w:pStyle w:val="a7"/>
        <w:spacing w:line="360" w:lineRule="auto"/>
        <w:ind w:left="360"/>
        <w:rPr>
          <w:bCs/>
          <w:i/>
          <w:iCs/>
        </w:rPr>
      </w:pPr>
    </w:p>
    <w:p w:rsidR="00D77AEA" w:rsidRDefault="00D77AEA" w:rsidP="00D77AEA">
      <w:pPr>
        <w:pStyle w:val="a7"/>
        <w:spacing w:line="360" w:lineRule="auto"/>
        <w:ind w:firstLine="709"/>
        <w:jc w:val="both"/>
      </w:pPr>
      <w:r>
        <w:t>Состояние водного бассейна на территории Никольского 1-го сельского посел</w:t>
      </w:r>
      <w:r>
        <w:t>е</w:t>
      </w:r>
      <w:r>
        <w:t xml:space="preserve">ния – удовлетворительное. </w:t>
      </w:r>
    </w:p>
    <w:p w:rsidR="00D77AEA" w:rsidRDefault="00D77AEA" w:rsidP="00D77AEA">
      <w:pPr>
        <w:pStyle w:val="a5"/>
        <w:spacing w:line="360" w:lineRule="auto"/>
        <w:jc w:val="both"/>
        <w:rPr>
          <w:b w:val="0"/>
          <w:i/>
          <w:iCs/>
        </w:rPr>
      </w:pPr>
      <w:r>
        <w:rPr>
          <w:b w:val="0"/>
          <w:i/>
          <w:iCs/>
        </w:rPr>
        <w:t xml:space="preserve">           Для контроля над общей ситуацией необходимо создание водохозяйственного и экологического мониторинга поверхностных и подземных вод, включающих создание си</w:t>
      </w:r>
      <w:r>
        <w:rPr>
          <w:b w:val="0"/>
          <w:i/>
          <w:iCs/>
        </w:rPr>
        <w:t>с</w:t>
      </w:r>
      <w:r>
        <w:rPr>
          <w:b w:val="0"/>
          <w:i/>
          <w:iCs/>
        </w:rPr>
        <w:t>темы мониторинга окружающей среды и развитие геоинформационной системы.</w:t>
      </w:r>
    </w:p>
    <w:p w:rsidR="00D77AEA" w:rsidRDefault="00D77AEA" w:rsidP="00D77AEA">
      <w:pPr>
        <w:ind w:firstLine="720"/>
        <w:jc w:val="center"/>
        <w:rPr>
          <w:b/>
          <w:i/>
          <w:iCs/>
        </w:rPr>
      </w:pPr>
      <w:bookmarkStart w:id="0" w:name="_Toc180992038"/>
    </w:p>
    <w:p w:rsidR="00D77AEA" w:rsidRDefault="00D77AEA" w:rsidP="00D77AEA">
      <w:pPr>
        <w:spacing w:line="360" w:lineRule="auto"/>
        <w:ind w:firstLine="720"/>
        <w:jc w:val="center"/>
        <w:rPr>
          <w:b/>
          <w:i/>
          <w:iCs/>
        </w:rPr>
      </w:pPr>
      <w:r>
        <w:rPr>
          <w:b/>
          <w:i/>
          <w:iCs/>
        </w:rPr>
        <w:t>Восстановление и охрана водных объектов</w:t>
      </w:r>
      <w:bookmarkEnd w:id="0"/>
    </w:p>
    <w:p w:rsidR="00D77AEA" w:rsidRDefault="00D77AEA" w:rsidP="00D77AEA">
      <w:pPr>
        <w:pStyle w:val="ConsPlusCell"/>
        <w:widowControl/>
        <w:numPr>
          <w:ilvl w:val="1"/>
          <w:numId w:val="0"/>
        </w:numPr>
        <w:tabs>
          <w:tab w:val="num" w:pos="360"/>
        </w:tabs>
        <w:spacing w:line="360" w:lineRule="auto"/>
        <w:ind w:firstLine="680"/>
        <w:jc w:val="both"/>
        <w:rPr>
          <w:rFonts w:ascii="Times New Roman" w:hAnsi="Times New Roman"/>
          <w:i/>
          <w:iCs/>
          <w:sz w:val="24"/>
          <w:szCs w:val="24"/>
        </w:rPr>
      </w:pPr>
      <w:r>
        <w:rPr>
          <w:rFonts w:ascii="Times New Roman" w:hAnsi="Times New Roman"/>
          <w:i/>
          <w:iCs/>
          <w:sz w:val="24"/>
          <w:szCs w:val="24"/>
        </w:rPr>
        <w:t xml:space="preserve">Мероприятия на </w:t>
      </w:r>
      <w:r>
        <w:rPr>
          <w:rFonts w:ascii="Times New Roman" w:hAnsi="Times New Roman"/>
          <w:i/>
          <w:sz w:val="24"/>
          <w:szCs w:val="24"/>
        </w:rPr>
        <w:t xml:space="preserve">малых реках, </w:t>
      </w:r>
      <w:r>
        <w:rPr>
          <w:rFonts w:ascii="Times New Roman" w:hAnsi="Times New Roman"/>
          <w:i/>
          <w:iCs/>
          <w:sz w:val="24"/>
          <w:szCs w:val="24"/>
        </w:rPr>
        <w:t>прудах и родниках (проведение расчистки от нан</w:t>
      </w:r>
      <w:r>
        <w:rPr>
          <w:rFonts w:ascii="Times New Roman" w:hAnsi="Times New Roman"/>
          <w:i/>
          <w:iCs/>
          <w:sz w:val="24"/>
          <w:szCs w:val="24"/>
        </w:rPr>
        <w:t>о</w:t>
      </w:r>
      <w:r>
        <w:rPr>
          <w:rFonts w:ascii="Times New Roman" w:hAnsi="Times New Roman"/>
          <w:i/>
          <w:iCs/>
          <w:sz w:val="24"/>
          <w:szCs w:val="24"/>
        </w:rPr>
        <w:t>сов и растительности, дноуглубительные работы восстановление дренирующей спосо</w:t>
      </w:r>
      <w:r>
        <w:rPr>
          <w:rFonts w:ascii="Times New Roman" w:hAnsi="Times New Roman"/>
          <w:i/>
          <w:iCs/>
          <w:sz w:val="24"/>
          <w:szCs w:val="24"/>
        </w:rPr>
        <w:t>б</w:t>
      </w:r>
      <w:r>
        <w:rPr>
          <w:rFonts w:ascii="Times New Roman" w:hAnsi="Times New Roman"/>
          <w:i/>
          <w:iCs/>
          <w:sz w:val="24"/>
          <w:szCs w:val="24"/>
        </w:rPr>
        <w:t>ности, повышение водности и улучшение их рекреационного с</w:t>
      </w:r>
      <w:r>
        <w:rPr>
          <w:rFonts w:ascii="Times New Roman" w:hAnsi="Times New Roman"/>
          <w:i/>
          <w:iCs/>
          <w:sz w:val="24"/>
          <w:szCs w:val="24"/>
        </w:rPr>
        <w:t>о</w:t>
      </w:r>
      <w:r>
        <w:rPr>
          <w:rFonts w:ascii="Times New Roman" w:hAnsi="Times New Roman"/>
          <w:i/>
          <w:iCs/>
          <w:sz w:val="24"/>
          <w:szCs w:val="24"/>
        </w:rPr>
        <w:t>стояния).</w:t>
      </w:r>
    </w:p>
    <w:p w:rsidR="00D77AEA" w:rsidRDefault="00D77AEA" w:rsidP="00D77AEA">
      <w:pPr>
        <w:pStyle w:val="ConsPlusCell"/>
        <w:widowControl/>
        <w:spacing w:line="360" w:lineRule="auto"/>
        <w:ind w:firstLine="680"/>
        <w:jc w:val="both"/>
        <w:rPr>
          <w:rFonts w:ascii="Times New Roman" w:hAnsi="Times New Roman"/>
          <w:i/>
          <w:iCs/>
          <w:sz w:val="24"/>
          <w:szCs w:val="24"/>
        </w:rPr>
      </w:pPr>
      <w:r>
        <w:rPr>
          <w:rFonts w:ascii="Times New Roman" w:hAnsi="Times New Roman"/>
          <w:i/>
          <w:iCs/>
          <w:sz w:val="24"/>
          <w:szCs w:val="24"/>
        </w:rPr>
        <w:t>Разработка необходимой документации и проведение работ  по расчистке, ка</w:t>
      </w:r>
      <w:r>
        <w:rPr>
          <w:rFonts w:ascii="Times New Roman" w:hAnsi="Times New Roman"/>
          <w:i/>
          <w:iCs/>
          <w:sz w:val="24"/>
          <w:szCs w:val="24"/>
        </w:rPr>
        <w:t>п</w:t>
      </w:r>
      <w:r>
        <w:rPr>
          <w:rFonts w:ascii="Times New Roman" w:hAnsi="Times New Roman"/>
          <w:i/>
          <w:iCs/>
          <w:sz w:val="24"/>
          <w:szCs w:val="24"/>
        </w:rPr>
        <w:t>тажу и обустройству родников.</w:t>
      </w:r>
    </w:p>
    <w:p w:rsidR="00D77AEA" w:rsidRDefault="00D77AEA" w:rsidP="00D77AEA">
      <w:pPr>
        <w:pStyle w:val="ConsPlusCell"/>
        <w:widowControl/>
        <w:spacing w:line="360" w:lineRule="auto"/>
        <w:ind w:firstLine="680"/>
        <w:jc w:val="center"/>
        <w:rPr>
          <w:rFonts w:ascii="Times New Roman" w:hAnsi="Times New Roman"/>
          <w:b/>
          <w:sz w:val="24"/>
          <w:szCs w:val="24"/>
        </w:rPr>
      </w:pPr>
      <w:r>
        <w:rPr>
          <w:rFonts w:ascii="Times New Roman" w:hAnsi="Times New Roman"/>
          <w:b/>
          <w:sz w:val="24"/>
          <w:szCs w:val="24"/>
        </w:rPr>
        <w:t>Генпланом намечены природоохранные мер</w:t>
      </w:r>
      <w:r>
        <w:rPr>
          <w:rFonts w:ascii="Times New Roman" w:hAnsi="Times New Roman"/>
          <w:b/>
          <w:sz w:val="24"/>
          <w:szCs w:val="24"/>
        </w:rPr>
        <w:t>о</w:t>
      </w:r>
      <w:r>
        <w:rPr>
          <w:rFonts w:ascii="Times New Roman" w:hAnsi="Times New Roman"/>
          <w:b/>
          <w:sz w:val="24"/>
          <w:szCs w:val="24"/>
        </w:rPr>
        <w:t>приятия:</w:t>
      </w:r>
    </w:p>
    <w:p w:rsidR="00D77AEA" w:rsidRDefault="00D77AEA" w:rsidP="00D77AEA">
      <w:pPr>
        <w:pStyle w:val="90"/>
        <w:keepNext w:val="0"/>
        <w:autoSpaceDE/>
        <w:autoSpaceDN/>
        <w:spacing w:line="360" w:lineRule="auto"/>
        <w:jc w:val="center"/>
        <w:outlineLvl w:val="9"/>
      </w:pPr>
      <w:r>
        <w:rPr>
          <w:b/>
          <w:sz w:val="20"/>
        </w:rPr>
        <w:t>●</w:t>
      </w:r>
      <w:r>
        <w:rPr>
          <w:b/>
        </w:rPr>
        <w:t xml:space="preserve">   </w:t>
      </w:r>
      <w:r>
        <w:rPr>
          <w:b/>
          <w:bCs/>
        </w:rPr>
        <w:t xml:space="preserve">очистка русла реки Подгорная </w:t>
      </w:r>
      <w:r>
        <w:t>в границах сельского поселения;</w:t>
      </w:r>
    </w:p>
    <w:p w:rsidR="00D77AEA" w:rsidRDefault="00D77AEA" w:rsidP="00D77AEA">
      <w:pPr>
        <w:pStyle w:val="a9"/>
        <w:ind w:left="0" w:firstLine="720"/>
        <w:jc w:val="center"/>
        <w:rPr>
          <w:b/>
          <w:i/>
          <w:iCs/>
        </w:rPr>
      </w:pPr>
    </w:p>
    <w:p w:rsidR="00D77AEA" w:rsidRDefault="00D77AEA" w:rsidP="00D77AEA">
      <w:pPr>
        <w:pStyle w:val="a9"/>
        <w:ind w:left="0" w:firstLine="720"/>
        <w:jc w:val="center"/>
        <w:rPr>
          <w:b/>
          <w:i/>
          <w:iCs/>
        </w:rPr>
      </w:pPr>
      <w:r>
        <w:rPr>
          <w:b/>
          <w:i/>
          <w:iCs/>
        </w:rPr>
        <w:t>Организация водоохранных зон</w:t>
      </w:r>
    </w:p>
    <w:p w:rsidR="00D77AEA" w:rsidRDefault="00D77AEA" w:rsidP="00D77AEA">
      <w:pPr>
        <w:pStyle w:val="a7"/>
        <w:spacing w:line="360" w:lineRule="auto"/>
        <w:ind w:firstLine="709"/>
        <w:jc w:val="both"/>
        <w:rPr>
          <w:i/>
          <w:iCs/>
          <w:spacing w:val="-6"/>
        </w:rPr>
      </w:pPr>
      <w:r>
        <w:rPr>
          <w:i/>
          <w:iCs/>
          <w:spacing w:val="-6"/>
        </w:rPr>
        <w:t>Обустройство водоохранных зон предусматривает оборудование прибрежной терр</w:t>
      </w:r>
      <w:r>
        <w:rPr>
          <w:i/>
          <w:iCs/>
          <w:spacing w:val="-6"/>
        </w:rPr>
        <w:t>и</w:t>
      </w:r>
      <w:r>
        <w:rPr>
          <w:i/>
          <w:iCs/>
          <w:spacing w:val="-6"/>
        </w:rPr>
        <w:t>тории, защиту водных объектов от воздействия объектов-загрязнителей, обвалование об</w:t>
      </w:r>
      <w:r>
        <w:rPr>
          <w:i/>
          <w:iCs/>
          <w:spacing w:val="-6"/>
        </w:rPr>
        <w:t>ъ</w:t>
      </w:r>
      <w:r>
        <w:rPr>
          <w:i/>
          <w:iCs/>
          <w:spacing w:val="-6"/>
        </w:rPr>
        <w:t>ектов-загрязнителей и вынос их из водоохраной зоны, проведение лесопосадок и залужение пашни, упорядочивание или полное запрещение сельскохозяйственного использ</w:t>
      </w:r>
      <w:r>
        <w:rPr>
          <w:i/>
          <w:iCs/>
          <w:spacing w:val="-6"/>
        </w:rPr>
        <w:t>о</w:t>
      </w:r>
      <w:r>
        <w:rPr>
          <w:i/>
          <w:iCs/>
          <w:spacing w:val="-6"/>
        </w:rPr>
        <w:t>вания, другие мероприятия на территории водоохранных зон и пр</w:t>
      </w:r>
      <w:r>
        <w:rPr>
          <w:i/>
          <w:iCs/>
          <w:spacing w:val="-6"/>
        </w:rPr>
        <w:t>и</w:t>
      </w:r>
      <w:r>
        <w:rPr>
          <w:i/>
          <w:iCs/>
          <w:spacing w:val="-6"/>
        </w:rPr>
        <w:t>брежных защитных полос.</w:t>
      </w:r>
    </w:p>
    <w:p w:rsidR="00D77AEA" w:rsidRDefault="00D77AEA" w:rsidP="00D77AEA">
      <w:pPr>
        <w:pStyle w:val="a7"/>
        <w:spacing w:line="360" w:lineRule="auto"/>
        <w:ind w:firstLine="720"/>
        <w:rPr>
          <w:b/>
          <w:i/>
          <w:iCs/>
        </w:rPr>
      </w:pPr>
    </w:p>
    <w:p w:rsidR="00D77AEA" w:rsidRDefault="00D77AEA" w:rsidP="00D77AEA">
      <w:pPr>
        <w:pStyle w:val="a7"/>
        <w:spacing w:line="360" w:lineRule="auto"/>
        <w:ind w:firstLine="720"/>
        <w:rPr>
          <w:b/>
          <w:i/>
          <w:iCs/>
        </w:rPr>
      </w:pPr>
      <w:r>
        <w:rPr>
          <w:b/>
          <w:i/>
          <w:iCs/>
        </w:rPr>
        <w:t>Строительство и реконструкция гидротехнических сооруж</w:t>
      </w:r>
      <w:r>
        <w:rPr>
          <w:b/>
          <w:i/>
          <w:iCs/>
        </w:rPr>
        <w:t>е</w:t>
      </w:r>
      <w:r>
        <w:rPr>
          <w:b/>
          <w:i/>
          <w:iCs/>
        </w:rPr>
        <w:t>ний</w:t>
      </w:r>
    </w:p>
    <w:p w:rsidR="00D77AEA" w:rsidRDefault="00D77AEA" w:rsidP="00D77AEA">
      <w:pPr>
        <w:pStyle w:val="a7"/>
        <w:numPr>
          <w:ilvl w:val="1"/>
          <w:numId w:val="0"/>
        </w:numPr>
        <w:tabs>
          <w:tab w:val="num" w:pos="540"/>
          <w:tab w:val="left" w:pos="900"/>
        </w:tabs>
        <w:spacing w:line="360" w:lineRule="auto"/>
        <w:jc w:val="both"/>
        <w:rPr>
          <w:i/>
          <w:iCs/>
          <w:snapToGrid w:val="0"/>
        </w:rPr>
      </w:pPr>
      <w:r>
        <w:rPr>
          <w:i/>
          <w:iCs/>
          <w:spacing w:val="-5"/>
        </w:rPr>
        <w:t xml:space="preserve">-обеспечение безопасности существующих гидротехнических сооружений (ГТС); </w:t>
      </w:r>
    </w:p>
    <w:p w:rsidR="00D77AEA" w:rsidRDefault="00D77AEA" w:rsidP="00D77AEA">
      <w:pPr>
        <w:pStyle w:val="a7"/>
        <w:numPr>
          <w:ilvl w:val="1"/>
          <w:numId w:val="0"/>
        </w:numPr>
        <w:tabs>
          <w:tab w:val="num" w:pos="540"/>
          <w:tab w:val="left" w:pos="900"/>
        </w:tabs>
        <w:spacing w:line="360" w:lineRule="auto"/>
        <w:jc w:val="both"/>
        <w:rPr>
          <w:i/>
          <w:iCs/>
          <w:snapToGrid w:val="0"/>
        </w:rPr>
      </w:pPr>
      <w:r>
        <w:rPr>
          <w:i/>
          <w:iCs/>
        </w:rPr>
        <w:t>-строительство новых противоэрозионных ГТС;</w:t>
      </w:r>
      <w:r>
        <w:rPr>
          <w:i/>
          <w:iCs/>
          <w:spacing w:val="-4"/>
        </w:rPr>
        <w:t xml:space="preserve"> </w:t>
      </w:r>
    </w:p>
    <w:p w:rsidR="00D77AEA" w:rsidRDefault="00D77AEA" w:rsidP="00D77AEA">
      <w:pPr>
        <w:pStyle w:val="a7"/>
        <w:numPr>
          <w:ilvl w:val="1"/>
          <w:numId w:val="0"/>
        </w:numPr>
        <w:tabs>
          <w:tab w:val="num" w:pos="540"/>
          <w:tab w:val="left" w:pos="900"/>
        </w:tabs>
        <w:spacing w:line="360" w:lineRule="auto"/>
        <w:jc w:val="both"/>
        <w:rPr>
          <w:i/>
          <w:iCs/>
          <w:snapToGrid w:val="0"/>
        </w:rPr>
      </w:pPr>
      <w:r>
        <w:rPr>
          <w:i/>
          <w:iCs/>
          <w:spacing w:val="-4"/>
        </w:rPr>
        <w:t>-проведение полной инвентаризации ГТС  для последующего их ранжирования по ст</w:t>
      </w:r>
      <w:r>
        <w:rPr>
          <w:i/>
          <w:iCs/>
          <w:spacing w:val="-4"/>
        </w:rPr>
        <w:t>е</w:t>
      </w:r>
      <w:r>
        <w:rPr>
          <w:i/>
          <w:iCs/>
          <w:spacing w:val="-4"/>
        </w:rPr>
        <w:t>пени их безопасности;</w:t>
      </w:r>
    </w:p>
    <w:p w:rsidR="00D77AEA" w:rsidRDefault="00D77AEA" w:rsidP="00D77AEA">
      <w:pPr>
        <w:pStyle w:val="a7"/>
        <w:numPr>
          <w:ilvl w:val="1"/>
          <w:numId w:val="0"/>
        </w:numPr>
        <w:tabs>
          <w:tab w:val="num" w:pos="540"/>
          <w:tab w:val="left" w:pos="900"/>
        </w:tabs>
        <w:spacing w:line="360" w:lineRule="auto"/>
        <w:jc w:val="both"/>
        <w:rPr>
          <w:i/>
          <w:iCs/>
          <w:snapToGrid w:val="0"/>
        </w:rPr>
      </w:pPr>
      <w:r>
        <w:rPr>
          <w:i/>
          <w:iCs/>
          <w:spacing w:val="-4"/>
        </w:rPr>
        <w:t>-осуществление контроля декларирования экологической безопасности собственниками (эксплуатирующими организациями) гидротехнических сооружений;</w:t>
      </w:r>
    </w:p>
    <w:p w:rsidR="00D77AEA" w:rsidRDefault="00D77AEA" w:rsidP="00D77AEA">
      <w:pPr>
        <w:pStyle w:val="a7"/>
        <w:numPr>
          <w:ilvl w:val="1"/>
          <w:numId w:val="0"/>
        </w:numPr>
        <w:tabs>
          <w:tab w:val="num" w:pos="540"/>
          <w:tab w:val="left" w:pos="900"/>
          <w:tab w:val="left" w:pos="1080"/>
        </w:tabs>
        <w:spacing w:line="360" w:lineRule="auto"/>
        <w:jc w:val="both"/>
        <w:rPr>
          <w:i/>
          <w:iCs/>
          <w:snapToGrid w:val="0"/>
        </w:rPr>
      </w:pPr>
      <w:r>
        <w:rPr>
          <w:i/>
          <w:iCs/>
          <w:spacing w:val="-4"/>
        </w:rPr>
        <w:t>-ведение регистра ГТС;</w:t>
      </w:r>
    </w:p>
    <w:p w:rsidR="00D77AEA" w:rsidRDefault="00D77AEA" w:rsidP="00D77AEA">
      <w:pPr>
        <w:pStyle w:val="a7"/>
        <w:numPr>
          <w:ilvl w:val="1"/>
          <w:numId w:val="0"/>
        </w:numPr>
        <w:tabs>
          <w:tab w:val="num" w:pos="540"/>
          <w:tab w:val="left" w:pos="900"/>
        </w:tabs>
        <w:spacing w:line="360" w:lineRule="auto"/>
        <w:jc w:val="both"/>
        <w:rPr>
          <w:i/>
          <w:iCs/>
          <w:snapToGrid w:val="0"/>
        </w:rPr>
      </w:pPr>
      <w:r>
        <w:rPr>
          <w:i/>
          <w:iCs/>
          <w:spacing w:val="-4"/>
        </w:rPr>
        <w:t>-реконструкция, капитальный и текущий ремонт.</w:t>
      </w:r>
    </w:p>
    <w:p w:rsidR="00D77AEA" w:rsidRDefault="00D77AEA" w:rsidP="00D77AEA">
      <w:pPr>
        <w:pStyle w:val="ConsPlusCell"/>
        <w:widowControl/>
        <w:spacing w:line="360" w:lineRule="auto"/>
        <w:ind w:firstLine="680"/>
        <w:jc w:val="center"/>
        <w:rPr>
          <w:rFonts w:ascii="Times New Roman" w:hAnsi="Times New Roman"/>
          <w:b/>
          <w:sz w:val="24"/>
          <w:szCs w:val="24"/>
        </w:rPr>
      </w:pPr>
      <w:r>
        <w:rPr>
          <w:rFonts w:ascii="Times New Roman" w:hAnsi="Times New Roman"/>
          <w:b/>
          <w:sz w:val="24"/>
          <w:szCs w:val="24"/>
        </w:rPr>
        <w:t>Генпланом намечено:</w:t>
      </w:r>
    </w:p>
    <w:p w:rsidR="00D77AEA" w:rsidRDefault="00D77AEA" w:rsidP="00D77AEA">
      <w:pPr>
        <w:pStyle w:val="90"/>
        <w:keepNext w:val="0"/>
        <w:autoSpaceDE/>
        <w:autoSpaceDN/>
        <w:spacing w:line="360" w:lineRule="auto"/>
        <w:jc w:val="center"/>
        <w:outlineLvl w:val="9"/>
      </w:pPr>
      <w:r>
        <w:rPr>
          <w:b/>
          <w:sz w:val="20"/>
        </w:rPr>
        <w:t>●</w:t>
      </w:r>
      <w:r>
        <w:rPr>
          <w:b/>
        </w:rPr>
        <w:t xml:space="preserve">   </w:t>
      </w:r>
      <w:r>
        <w:rPr>
          <w:b/>
          <w:bCs/>
        </w:rPr>
        <w:t xml:space="preserve">ремонт плотины пруда, </w:t>
      </w:r>
      <w:r>
        <w:t>северо-западнее жилой застройки х. Горюшкин.</w:t>
      </w:r>
    </w:p>
    <w:p w:rsidR="00D77AEA" w:rsidRDefault="00D77AEA" w:rsidP="00D77AEA">
      <w:pPr>
        <w:pStyle w:val="a7"/>
        <w:spacing w:line="360" w:lineRule="auto"/>
        <w:jc w:val="both"/>
        <w:rPr>
          <w:b/>
          <w:bCs/>
        </w:rPr>
      </w:pPr>
    </w:p>
    <w:p w:rsidR="00D77AEA" w:rsidRDefault="00D77AEA" w:rsidP="00D77AEA">
      <w:pPr>
        <w:pStyle w:val="a7"/>
        <w:spacing w:line="360" w:lineRule="auto"/>
        <w:ind w:left="360"/>
        <w:rPr>
          <w:b/>
          <w:i/>
          <w:iCs/>
          <w:sz w:val="26"/>
        </w:rPr>
      </w:pPr>
      <w:r>
        <w:rPr>
          <w:b/>
          <w:i/>
          <w:iCs/>
          <w:sz w:val="26"/>
        </w:rPr>
        <w:t>4.3. Состояние почв</w:t>
      </w:r>
    </w:p>
    <w:p w:rsidR="00D77AEA" w:rsidRDefault="00D77AEA" w:rsidP="00D77AEA">
      <w:pPr>
        <w:pStyle w:val="a7"/>
        <w:spacing w:line="360" w:lineRule="auto"/>
        <w:ind w:left="360"/>
        <w:rPr>
          <w:b/>
          <w:i/>
          <w:iCs/>
          <w:sz w:val="26"/>
        </w:rPr>
      </w:pPr>
    </w:p>
    <w:p w:rsidR="00D77AEA" w:rsidRDefault="00D77AEA" w:rsidP="00D77AEA">
      <w:pPr>
        <w:pStyle w:val="a7"/>
        <w:spacing w:line="360" w:lineRule="auto"/>
        <w:ind w:firstLine="709"/>
        <w:jc w:val="both"/>
      </w:pPr>
      <w:r>
        <w:t>Состояние почв на территории Никольского 1-го сельского поселения – удовлетв</w:t>
      </w:r>
      <w:r>
        <w:t>о</w:t>
      </w:r>
      <w:r>
        <w:t>рительное.</w:t>
      </w:r>
    </w:p>
    <w:p w:rsidR="00D77AEA" w:rsidRDefault="00D77AEA" w:rsidP="00D77AEA">
      <w:pPr>
        <w:pStyle w:val="a7"/>
        <w:spacing w:line="360" w:lineRule="auto"/>
        <w:ind w:firstLine="709"/>
        <w:rPr>
          <w:b/>
          <w:bCs/>
          <w:i/>
          <w:iCs/>
        </w:rPr>
      </w:pPr>
      <w:r>
        <w:rPr>
          <w:b/>
          <w:bCs/>
          <w:i/>
          <w:iCs/>
        </w:rPr>
        <w:t>Мероприятия  по улучшению состояния почв:</w:t>
      </w:r>
    </w:p>
    <w:p w:rsidR="00D77AEA" w:rsidRDefault="00D77AEA" w:rsidP="00D77AEA">
      <w:pPr>
        <w:spacing w:line="360" w:lineRule="auto"/>
        <w:ind w:firstLine="709"/>
        <w:jc w:val="both"/>
        <w:rPr>
          <w:i/>
          <w:iCs/>
        </w:rPr>
      </w:pPr>
      <w:r>
        <w:rPr>
          <w:i/>
          <w:iCs/>
        </w:rPr>
        <w:t>1. Проведение мероприятий по борьбе с водной и ветровой эрозией, дегумификац</w:t>
      </w:r>
      <w:r>
        <w:rPr>
          <w:i/>
          <w:iCs/>
        </w:rPr>
        <w:t>и</w:t>
      </w:r>
      <w:r>
        <w:rPr>
          <w:i/>
          <w:iCs/>
        </w:rPr>
        <w:t>ей, вторичным засолением и переувлажнением, загрязнение химическими токсикант</w:t>
      </w:r>
      <w:r>
        <w:rPr>
          <w:i/>
          <w:iCs/>
        </w:rPr>
        <w:t>а</w:t>
      </w:r>
      <w:r>
        <w:rPr>
          <w:i/>
          <w:iCs/>
        </w:rPr>
        <w:t xml:space="preserve">ми. </w:t>
      </w:r>
    </w:p>
    <w:p w:rsidR="00D77AEA" w:rsidRDefault="00D77AEA" w:rsidP="00D77AEA">
      <w:pPr>
        <w:spacing w:line="360" w:lineRule="auto"/>
        <w:ind w:firstLine="709"/>
        <w:jc w:val="both"/>
        <w:rPr>
          <w:i/>
          <w:iCs/>
        </w:rPr>
      </w:pPr>
      <w:r>
        <w:rPr>
          <w:i/>
          <w:iCs/>
        </w:rPr>
        <w:t>2. Организация системы управления отходами производства и потребления.</w:t>
      </w:r>
    </w:p>
    <w:p w:rsidR="00D77AEA" w:rsidRDefault="00D77AEA" w:rsidP="00D77AEA">
      <w:pPr>
        <w:spacing w:line="360" w:lineRule="auto"/>
        <w:ind w:firstLine="709"/>
        <w:jc w:val="both"/>
        <w:rPr>
          <w:i/>
          <w:iCs/>
        </w:rPr>
      </w:pPr>
      <w:r>
        <w:rPr>
          <w:i/>
          <w:iCs/>
        </w:rPr>
        <w:t>3. Внедрение технологий утилизации отходов производства и потребления.</w:t>
      </w:r>
    </w:p>
    <w:p w:rsidR="00D77AEA" w:rsidRDefault="00D77AEA" w:rsidP="00D77AEA">
      <w:pPr>
        <w:spacing w:line="360" w:lineRule="auto"/>
        <w:ind w:firstLine="709"/>
        <w:jc w:val="both"/>
        <w:rPr>
          <w:i/>
          <w:iCs/>
        </w:rPr>
      </w:pPr>
      <w:r>
        <w:rPr>
          <w:i/>
          <w:iCs/>
        </w:rPr>
        <w:t>4. Защита почв сельскохозяйственных угодий от загрязнений тяжелыми мета</w:t>
      </w:r>
      <w:r>
        <w:rPr>
          <w:i/>
          <w:iCs/>
        </w:rPr>
        <w:t>л</w:t>
      </w:r>
      <w:r>
        <w:rPr>
          <w:i/>
          <w:iCs/>
        </w:rPr>
        <w:t>лами:</w:t>
      </w:r>
    </w:p>
    <w:p w:rsidR="00D77AEA" w:rsidRDefault="00D77AEA" w:rsidP="00D77AEA">
      <w:pPr>
        <w:pStyle w:val="ConsPlusCell"/>
        <w:widowControl/>
        <w:numPr>
          <w:ilvl w:val="1"/>
          <w:numId w:val="10"/>
        </w:numPr>
        <w:tabs>
          <w:tab w:val="left" w:pos="900"/>
          <w:tab w:val="num" w:pos="1440"/>
        </w:tabs>
        <w:spacing w:line="360" w:lineRule="auto"/>
        <w:ind w:left="0" w:firstLine="680"/>
        <w:jc w:val="both"/>
        <w:rPr>
          <w:rFonts w:ascii="Times New Roman" w:hAnsi="Times New Roman"/>
          <w:i/>
          <w:iCs/>
          <w:sz w:val="24"/>
          <w:szCs w:val="24"/>
        </w:rPr>
      </w:pPr>
      <w:r>
        <w:rPr>
          <w:rFonts w:ascii="Times New Roman" w:hAnsi="Times New Roman"/>
          <w:i/>
          <w:iCs/>
          <w:sz w:val="24"/>
          <w:szCs w:val="24"/>
        </w:rPr>
        <w:t>рационализация применения в сельском хозяйстве ядохимикатов;</w:t>
      </w:r>
    </w:p>
    <w:p w:rsidR="00D77AEA" w:rsidRDefault="00D77AEA" w:rsidP="00D77AEA">
      <w:pPr>
        <w:pStyle w:val="ConsPlusCell"/>
        <w:widowControl/>
        <w:numPr>
          <w:ilvl w:val="1"/>
          <w:numId w:val="10"/>
        </w:numPr>
        <w:tabs>
          <w:tab w:val="left" w:pos="900"/>
          <w:tab w:val="num" w:pos="1440"/>
        </w:tabs>
        <w:spacing w:line="360" w:lineRule="auto"/>
        <w:ind w:left="0" w:firstLine="680"/>
        <w:jc w:val="both"/>
        <w:rPr>
          <w:rFonts w:ascii="Times New Roman" w:hAnsi="Times New Roman"/>
          <w:i/>
          <w:iCs/>
          <w:sz w:val="24"/>
          <w:szCs w:val="24"/>
        </w:rPr>
      </w:pPr>
      <w:r>
        <w:rPr>
          <w:rFonts w:ascii="Times New Roman" w:hAnsi="Times New Roman"/>
          <w:i/>
          <w:iCs/>
          <w:sz w:val="24"/>
          <w:szCs w:val="24"/>
        </w:rPr>
        <w:t>внесение минеральных удобрений на основе нормативов затрат на планиру</w:t>
      </w:r>
      <w:r>
        <w:rPr>
          <w:rFonts w:ascii="Times New Roman" w:hAnsi="Times New Roman"/>
          <w:i/>
          <w:iCs/>
          <w:sz w:val="24"/>
          <w:szCs w:val="24"/>
        </w:rPr>
        <w:t>е</w:t>
      </w:r>
      <w:r>
        <w:rPr>
          <w:rFonts w:ascii="Times New Roman" w:hAnsi="Times New Roman"/>
          <w:i/>
          <w:iCs/>
          <w:sz w:val="24"/>
          <w:szCs w:val="24"/>
        </w:rPr>
        <w:t>мую урожайность, агрохимическую характеристику почв, состояния и химического с</w:t>
      </w:r>
      <w:r>
        <w:rPr>
          <w:rFonts w:ascii="Times New Roman" w:hAnsi="Times New Roman"/>
          <w:i/>
          <w:iCs/>
          <w:sz w:val="24"/>
          <w:szCs w:val="24"/>
        </w:rPr>
        <w:t>о</w:t>
      </w:r>
      <w:r>
        <w:rPr>
          <w:rFonts w:ascii="Times New Roman" w:hAnsi="Times New Roman"/>
          <w:i/>
          <w:iCs/>
          <w:sz w:val="24"/>
          <w:szCs w:val="24"/>
        </w:rPr>
        <w:t>става растений, что обеспечивает агротехническую эффективность вносимых удобр</w:t>
      </w:r>
      <w:r>
        <w:rPr>
          <w:rFonts w:ascii="Times New Roman" w:hAnsi="Times New Roman"/>
          <w:i/>
          <w:iCs/>
          <w:sz w:val="24"/>
          <w:szCs w:val="24"/>
        </w:rPr>
        <w:t>е</w:t>
      </w:r>
      <w:r>
        <w:rPr>
          <w:rFonts w:ascii="Times New Roman" w:hAnsi="Times New Roman"/>
          <w:i/>
          <w:iCs/>
          <w:sz w:val="24"/>
          <w:szCs w:val="24"/>
        </w:rPr>
        <w:t>ний;</w:t>
      </w:r>
    </w:p>
    <w:p w:rsidR="00D77AEA" w:rsidRDefault="00D77AEA" w:rsidP="00D77AEA">
      <w:pPr>
        <w:pStyle w:val="ConsPlusCell"/>
        <w:widowControl/>
        <w:numPr>
          <w:ilvl w:val="1"/>
          <w:numId w:val="10"/>
        </w:numPr>
        <w:tabs>
          <w:tab w:val="left" w:pos="900"/>
          <w:tab w:val="num" w:pos="1440"/>
        </w:tabs>
        <w:spacing w:line="360" w:lineRule="auto"/>
        <w:ind w:left="0" w:firstLine="680"/>
        <w:jc w:val="both"/>
        <w:rPr>
          <w:rFonts w:ascii="Times New Roman" w:hAnsi="Times New Roman"/>
          <w:i/>
          <w:iCs/>
          <w:sz w:val="24"/>
          <w:szCs w:val="24"/>
        </w:rPr>
      </w:pPr>
      <w:r>
        <w:rPr>
          <w:rFonts w:ascii="Times New Roman" w:hAnsi="Times New Roman"/>
          <w:i/>
          <w:iCs/>
          <w:sz w:val="24"/>
          <w:szCs w:val="24"/>
        </w:rPr>
        <w:t>создание вдоль автомобильных дорог полезащитных лесных полос.</w:t>
      </w:r>
    </w:p>
    <w:p w:rsidR="00D77AEA" w:rsidRDefault="00D77AEA" w:rsidP="00D77AEA">
      <w:pPr>
        <w:spacing w:line="360" w:lineRule="auto"/>
        <w:ind w:firstLine="709"/>
        <w:jc w:val="both"/>
        <w:rPr>
          <w:i/>
          <w:iCs/>
        </w:rPr>
      </w:pPr>
      <w:r>
        <w:rPr>
          <w:i/>
          <w:iCs/>
        </w:rPr>
        <w:t>5. Организация хранения непригодных к употреблению пестицидов.</w:t>
      </w:r>
    </w:p>
    <w:p w:rsidR="00D77AEA" w:rsidRDefault="00D77AEA" w:rsidP="00D77AEA">
      <w:pPr>
        <w:spacing w:line="360" w:lineRule="auto"/>
        <w:ind w:firstLine="709"/>
        <w:jc w:val="both"/>
        <w:rPr>
          <w:i/>
          <w:iCs/>
        </w:rPr>
      </w:pPr>
      <w:r>
        <w:rPr>
          <w:i/>
          <w:iCs/>
        </w:rPr>
        <w:t>6. Реализация комплекса мероприятий, направленных на рациональное использов</w:t>
      </w:r>
      <w:r>
        <w:rPr>
          <w:i/>
          <w:iCs/>
        </w:rPr>
        <w:t>а</w:t>
      </w:r>
      <w:r>
        <w:rPr>
          <w:i/>
          <w:iCs/>
        </w:rPr>
        <w:t>ние земель, в том числе и правильное орошение почв, которое основывается на учете к</w:t>
      </w:r>
      <w:r>
        <w:rPr>
          <w:i/>
          <w:iCs/>
        </w:rPr>
        <w:t>а</w:t>
      </w:r>
      <w:r>
        <w:rPr>
          <w:i/>
          <w:iCs/>
        </w:rPr>
        <w:t>чества оросительных вод, поддержании оптимального увлажнения почв, стро</w:t>
      </w:r>
      <w:r>
        <w:rPr>
          <w:i/>
          <w:iCs/>
        </w:rPr>
        <w:t>и</w:t>
      </w:r>
      <w:r>
        <w:rPr>
          <w:i/>
          <w:iCs/>
        </w:rPr>
        <w:t>тельстве закрытой ирригационной системы, борьбы с вторичным засолением, проведением хим</w:t>
      </w:r>
      <w:r>
        <w:rPr>
          <w:i/>
          <w:iCs/>
        </w:rPr>
        <w:t>и</w:t>
      </w:r>
      <w:r>
        <w:rPr>
          <w:i/>
          <w:iCs/>
        </w:rPr>
        <w:t>ческой и биологической мелиорации.</w:t>
      </w:r>
    </w:p>
    <w:p w:rsidR="00D77AEA" w:rsidRDefault="00D77AEA" w:rsidP="00D77AEA">
      <w:pPr>
        <w:pStyle w:val="a7"/>
        <w:spacing w:line="360" w:lineRule="auto"/>
        <w:ind w:left="360"/>
        <w:rPr>
          <w:b/>
          <w:i/>
          <w:iCs/>
          <w:sz w:val="26"/>
        </w:rPr>
      </w:pPr>
    </w:p>
    <w:p w:rsidR="00D77AEA" w:rsidRDefault="00D77AEA" w:rsidP="00D77AEA">
      <w:pPr>
        <w:pStyle w:val="a7"/>
        <w:spacing w:line="360" w:lineRule="auto"/>
        <w:ind w:left="360"/>
        <w:rPr>
          <w:b/>
          <w:i/>
          <w:iCs/>
          <w:sz w:val="26"/>
        </w:rPr>
      </w:pPr>
      <w:r>
        <w:rPr>
          <w:b/>
          <w:i/>
          <w:iCs/>
          <w:sz w:val="26"/>
        </w:rPr>
        <w:t>4.4. Обращение с отходами</w:t>
      </w:r>
    </w:p>
    <w:p w:rsidR="00D77AEA" w:rsidRDefault="00D77AEA" w:rsidP="00D77AEA">
      <w:pPr>
        <w:pStyle w:val="a7"/>
        <w:spacing w:line="360" w:lineRule="auto"/>
        <w:ind w:left="360"/>
        <w:rPr>
          <w:b/>
          <w:i/>
          <w:iCs/>
          <w:sz w:val="26"/>
        </w:rPr>
      </w:pPr>
    </w:p>
    <w:p w:rsidR="00D77AEA" w:rsidRDefault="00D77AEA" w:rsidP="00D77AEA">
      <w:pPr>
        <w:pStyle w:val="a7"/>
        <w:spacing w:line="360" w:lineRule="auto"/>
        <w:ind w:firstLine="709"/>
        <w:jc w:val="both"/>
      </w:pPr>
      <w:r>
        <w:t>На территории Никольского 1-го сельского поселения – в настоящий момент есть объект животноводства - СФ.  На перспективу намечена инвестиционная площа</w:t>
      </w:r>
      <w:r>
        <w:t>д</w:t>
      </w:r>
      <w:r>
        <w:t>ка для строительства животноводческого комплекса, при этом необходимо строительство по т</w:t>
      </w:r>
      <w:r>
        <w:t>и</w:t>
      </w:r>
      <w:r>
        <w:t xml:space="preserve">повому проекту на его территории - очистных сооружений, которые решают проблему утилизации  </w:t>
      </w:r>
      <w:r>
        <w:rPr>
          <w:iCs/>
        </w:rPr>
        <w:t>сельскохозяйственных отходов.</w:t>
      </w:r>
    </w:p>
    <w:p w:rsidR="00D77AEA" w:rsidRDefault="00D77AEA" w:rsidP="00D77AEA">
      <w:pPr>
        <w:pStyle w:val="ConsPlusCell"/>
        <w:widowControl/>
        <w:numPr>
          <w:ilvl w:val="1"/>
          <w:numId w:val="0"/>
        </w:numPr>
        <w:tabs>
          <w:tab w:val="num" w:pos="1080"/>
        </w:tabs>
        <w:spacing w:line="360" w:lineRule="auto"/>
        <w:ind w:hanging="727"/>
        <w:jc w:val="both"/>
        <w:rPr>
          <w:rFonts w:ascii="Times New Roman" w:hAnsi="Times New Roman"/>
          <w:i/>
          <w:iCs/>
          <w:sz w:val="24"/>
          <w:szCs w:val="24"/>
        </w:rPr>
      </w:pPr>
      <w:r>
        <w:rPr>
          <w:rFonts w:ascii="Times New Roman" w:hAnsi="Times New Roman"/>
          <w:i/>
          <w:iCs/>
          <w:sz w:val="24"/>
          <w:szCs w:val="24"/>
        </w:rPr>
        <w:t xml:space="preserve">                                                      Утилизация сельскохозяйственных отходов:</w:t>
      </w:r>
    </w:p>
    <w:p w:rsidR="00D77AEA" w:rsidRDefault="00D77AEA" w:rsidP="00D77AEA">
      <w:pPr>
        <w:spacing w:line="360" w:lineRule="auto"/>
        <w:jc w:val="both"/>
        <w:rPr>
          <w:i/>
          <w:iCs/>
        </w:rPr>
      </w:pPr>
      <w:r>
        <w:rPr>
          <w:i/>
          <w:iCs/>
        </w:rPr>
        <w:t>-утилизация сельскохозяйственных отходов должна быть организована на местах их о</w:t>
      </w:r>
      <w:r>
        <w:rPr>
          <w:i/>
          <w:iCs/>
        </w:rPr>
        <w:t>б</w:t>
      </w:r>
      <w:r>
        <w:rPr>
          <w:i/>
          <w:iCs/>
        </w:rPr>
        <w:t>разования. Основной метод утилизации – компостирование (сбраживание навоза совм</w:t>
      </w:r>
      <w:r>
        <w:rPr>
          <w:i/>
          <w:iCs/>
        </w:rPr>
        <w:t>е</w:t>
      </w:r>
      <w:r>
        <w:rPr>
          <w:i/>
          <w:iCs/>
        </w:rPr>
        <w:t xml:space="preserve">стно с отходами растениеводства); </w:t>
      </w:r>
    </w:p>
    <w:p w:rsidR="00D77AEA" w:rsidRDefault="00D77AEA" w:rsidP="00D77AEA">
      <w:pPr>
        <w:tabs>
          <w:tab w:val="num" w:pos="2160"/>
        </w:tabs>
        <w:spacing w:line="360" w:lineRule="auto"/>
        <w:jc w:val="both"/>
        <w:rPr>
          <w:i/>
          <w:iCs/>
        </w:rPr>
      </w:pPr>
      <w:r>
        <w:rPr>
          <w:i/>
          <w:iCs/>
        </w:rPr>
        <w:t>-вермикомпостирование навоза с помощью колоний дождевых че</w:t>
      </w:r>
      <w:r>
        <w:rPr>
          <w:i/>
          <w:iCs/>
        </w:rPr>
        <w:t>р</w:t>
      </w:r>
      <w:r>
        <w:rPr>
          <w:i/>
          <w:iCs/>
        </w:rPr>
        <w:t xml:space="preserve">вей; </w:t>
      </w:r>
    </w:p>
    <w:p w:rsidR="00D77AEA" w:rsidRDefault="00D77AEA" w:rsidP="00D77AEA">
      <w:pPr>
        <w:tabs>
          <w:tab w:val="num" w:pos="2160"/>
        </w:tabs>
        <w:spacing w:line="360" w:lineRule="auto"/>
        <w:jc w:val="both"/>
        <w:rPr>
          <w:i/>
          <w:iCs/>
        </w:rPr>
      </w:pPr>
      <w:r>
        <w:rPr>
          <w:i/>
          <w:iCs/>
        </w:rPr>
        <w:t>-термическая или вакуумная сушка навоза и помета с получением сухого концентрир</w:t>
      </w:r>
      <w:r>
        <w:rPr>
          <w:i/>
          <w:iCs/>
        </w:rPr>
        <w:t>о</w:t>
      </w:r>
      <w:r>
        <w:rPr>
          <w:i/>
          <w:iCs/>
        </w:rPr>
        <w:t xml:space="preserve">ванного удобрения; </w:t>
      </w:r>
    </w:p>
    <w:p w:rsidR="00D77AEA" w:rsidRDefault="00D77AEA" w:rsidP="00D77AEA">
      <w:pPr>
        <w:tabs>
          <w:tab w:val="num" w:pos="2160"/>
        </w:tabs>
        <w:spacing w:line="360" w:lineRule="auto"/>
        <w:jc w:val="both"/>
        <w:rPr>
          <w:i/>
          <w:iCs/>
        </w:rPr>
      </w:pPr>
      <w:r>
        <w:rPr>
          <w:i/>
          <w:iCs/>
        </w:rPr>
        <w:t>-анаэробное сбраживание в реакторах с целью получения биогаза.</w:t>
      </w:r>
    </w:p>
    <w:p w:rsidR="00D77AEA" w:rsidRDefault="00D77AEA" w:rsidP="00D77AEA">
      <w:pPr>
        <w:pStyle w:val="ConsPlusCell"/>
        <w:widowControl/>
        <w:numPr>
          <w:ilvl w:val="1"/>
          <w:numId w:val="0"/>
        </w:numPr>
        <w:tabs>
          <w:tab w:val="num" w:pos="1080"/>
        </w:tabs>
        <w:spacing w:line="360" w:lineRule="auto"/>
        <w:ind w:hanging="727"/>
        <w:jc w:val="both"/>
        <w:rPr>
          <w:rFonts w:ascii="Times New Roman" w:hAnsi="Times New Roman"/>
          <w:i/>
          <w:iCs/>
          <w:sz w:val="24"/>
          <w:szCs w:val="24"/>
        </w:rPr>
      </w:pPr>
      <w:r>
        <w:rPr>
          <w:rFonts w:ascii="Times New Roman" w:hAnsi="Times New Roman"/>
          <w:i/>
          <w:iCs/>
          <w:sz w:val="24"/>
          <w:szCs w:val="24"/>
        </w:rPr>
        <w:t xml:space="preserve">                         </w:t>
      </w:r>
      <w:r>
        <w:rPr>
          <w:rFonts w:ascii="Times New Roman" w:hAnsi="Times New Roman"/>
          <w:i/>
          <w:sz w:val="24"/>
          <w:szCs w:val="24"/>
        </w:rPr>
        <w:t xml:space="preserve">На территории Никольского 1-го сельского поселения необходимо решение вопроса об </w:t>
      </w:r>
      <w:r>
        <w:rPr>
          <w:rFonts w:ascii="Times New Roman" w:hAnsi="Times New Roman"/>
          <w:i/>
          <w:iCs/>
          <w:sz w:val="24"/>
          <w:szCs w:val="24"/>
        </w:rPr>
        <w:t>утилизации непригодных к использованию пе</w:t>
      </w:r>
      <w:r>
        <w:rPr>
          <w:rFonts w:ascii="Times New Roman" w:hAnsi="Times New Roman"/>
          <w:i/>
          <w:iCs/>
          <w:sz w:val="24"/>
          <w:szCs w:val="24"/>
        </w:rPr>
        <w:t>с</w:t>
      </w:r>
      <w:r>
        <w:rPr>
          <w:rFonts w:ascii="Times New Roman" w:hAnsi="Times New Roman"/>
          <w:i/>
          <w:iCs/>
          <w:sz w:val="24"/>
          <w:szCs w:val="24"/>
        </w:rPr>
        <w:t xml:space="preserve">тицидов. </w:t>
      </w:r>
    </w:p>
    <w:p w:rsidR="00D77AEA" w:rsidRDefault="00D77AEA" w:rsidP="00D77AEA">
      <w:pPr>
        <w:pStyle w:val="a7"/>
        <w:spacing w:line="360" w:lineRule="auto"/>
        <w:ind w:left="360"/>
        <w:rPr>
          <w:b/>
          <w:i/>
          <w:iCs/>
          <w:sz w:val="26"/>
        </w:rPr>
      </w:pPr>
    </w:p>
    <w:p w:rsidR="00D77AEA" w:rsidRDefault="00D77AEA" w:rsidP="00D77AEA">
      <w:pPr>
        <w:pStyle w:val="a7"/>
        <w:spacing w:line="360" w:lineRule="auto"/>
        <w:ind w:left="360"/>
        <w:rPr>
          <w:b/>
          <w:i/>
          <w:iCs/>
          <w:sz w:val="26"/>
        </w:rPr>
      </w:pPr>
      <w:r>
        <w:rPr>
          <w:b/>
          <w:i/>
          <w:iCs/>
          <w:sz w:val="26"/>
        </w:rPr>
        <w:t>4.5. Инженерная подготовка территории</w:t>
      </w:r>
    </w:p>
    <w:p w:rsidR="00D77AEA" w:rsidRDefault="00D77AEA" w:rsidP="00D77AEA">
      <w:pPr>
        <w:pStyle w:val="a7"/>
        <w:spacing w:line="360" w:lineRule="auto"/>
        <w:ind w:left="360"/>
        <w:rPr>
          <w:b/>
        </w:rPr>
      </w:pPr>
    </w:p>
    <w:p w:rsidR="00D77AEA" w:rsidRDefault="00D77AEA" w:rsidP="00D77AEA">
      <w:pPr>
        <w:pStyle w:val="S4"/>
      </w:pPr>
      <w:r>
        <w:t>Инженерная подготовка территории должна обеспечивать возможность гр</w:t>
      </w:r>
      <w:r>
        <w:t>а</w:t>
      </w:r>
      <w:r>
        <w:t>достро</w:t>
      </w:r>
      <w:r>
        <w:t>и</w:t>
      </w:r>
      <w:r>
        <w:t>тельного освоения районов, подлежащих застройке. Инженерная подготовка и защита проводятся с целью создания благоприятных условий для рационального функциониров</w:t>
      </w:r>
      <w:r>
        <w:t>а</w:t>
      </w:r>
      <w:r>
        <w:t>ния застройки, системы инженерной инфраструктуры, сохранности историко-культурных, архитектурно-ландшафтных и водных объектов, а также з</w:t>
      </w:r>
      <w:r>
        <w:t>е</w:t>
      </w:r>
      <w:r>
        <w:t xml:space="preserve">леных массивов в соответствии с требованиями СниП 2.07.01-89. </w:t>
      </w:r>
    </w:p>
    <w:p w:rsidR="00D77AEA" w:rsidRDefault="00D77AEA" w:rsidP="00D77AEA">
      <w:pPr>
        <w:pStyle w:val="a7"/>
        <w:spacing w:line="360" w:lineRule="auto"/>
        <w:ind w:firstLine="567"/>
        <w:jc w:val="both"/>
      </w:pPr>
      <w:r>
        <w:t>Общими мероприятиями по инженерной подготовке территории для населённых пунктов Никольского 1-го сельского поселения Воробьевского муниципальн</w:t>
      </w:r>
      <w:r>
        <w:t>о</w:t>
      </w:r>
      <w:r>
        <w:t>го района являются:</w:t>
      </w:r>
    </w:p>
    <w:p w:rsidR="00D77AEA" w:rsidRDefault="00D77AEA" w:rsidP="00D77AEA">
      <w:pPr>
        <w:tabs>
          <w:tab w:val="num" w:pos="2160"/>
        </w:tabs>
        <w:spacing w:line="360" w:lineRule="auto"/>
        <w:ind w:firstLine="567"/>
        <w:jc w:val="both"/>
      </w:pPr>
      <w:r>
        <w:t xml:space="preserve">               - вертикальная планировка территории;</w:t>
      </w:r>
    </w:p>
    <w:p w:rsidR="00D77AEA" w:rsidRDefault="00D77AEA" w:rsidP="00D77AEA">
      <w:pPr>
        <w:pStyle w:val="13"/>
        <w:tabs>
          <w:tab w:val="num" w:pos="2160"/>
        </w:tabs>
        <w:spacing w:before="0" w:after="0" w:line="360" w:lineRule="auto"/>
        <w:ind w:firstLine="567"/>
      </w:pPr>
      <w:r>
        <w:t xml:space="preserve">               - организация поверхностного стока. </w:t>
      </w:r>
    </w:p>
    <w:p w:rsidR="00D77AEA" w:rsidRDefault="00D77AEA" w:rsidP="00D77AEA">
      <w:pPr>
        <w:pStyle w:val="3"/>
        <w:spacing w:line="360" w:lineRule="auto"/>
        <w:rPr>
          <w:i/>
        </w:rPr>
      </w:pPr>
    </w:p>
    <w:p w:rsidR="00D77AEA" w:rsidRDefault="00D77AEA" w:rsidP="00D77AEA">
      <w:pPr>
        <w:pStyle w:val="3"/>
        <w:spacing w:line="360" w:lineRule="auto"/>
        <w:rPr>
          <w:i/>
        </w:rPr>
      </w:pPr>
      <w:r>
        <w:rPr>
          <w:i/>
        </w:rPr>
        <w:t>Вертикальная планировка</w:t>
      </w:r>
    </w:p>
    <w:p w:rsidR="00D77AEA" w:rsidRDefault="00D77AEA" w:rsidP="00D77AEA">
      <w:pPr>
        <w:pStyle w:val="2"/>
        <w:spacing w:line="360" w:lineRule="auto"/>
        <w:jc w:val="both"/>
        <w:rPr>
          <w:b w:val="0"/>
          <w:iCs/>
        </w:rPr>
      </w:pPr>
      <w:r>
        <w:rPr>
          <w:b w:val="0"/>
          <w:iCs/>
        </w:rPr>
        <w:t>Вертикальная планировка решается в районах нового строительства, учитывает о</w:t>
      </w:r>
      <w:r>
        <w:rPr>
          <w:b w:val="0"/>
          <w:iCs/>
        </w:rPr>
        <w:t>т</w:t>
      </w:r>
      <w:r>
        <w:rPr>
          <w:b w:val="0"/>
          <w:iCs/>
        </w:rPr>
        <w:t>метки существующих дорог, определяет высотное решение проектируемых улиц и д</w:t>
      </w:r>
      <w:r>
        <w:rPr>
          <w:b w:val="0"/>
          <w:iCs/>
        </w:rPr>
        <w:t>о</w:t>
      </w:r>
      <w:r>
        <w:rPr>
          <w:b w:val="0"/>
          <w:iCs/>
        </w:rPr>
        <w:t>рог с назначением проектных отметок по осям проезжих частей в опорных точках на пересеч</w:t>
      </w:r>
      <w:r>
        <w:rPr>
          <w:b w:val="0"/>
          <w:iCs/>
        </w:rPr>
        <w:t>е</w:t>
      </w:r>
      <w:r>
        <w:rPr>
          <w:b w:val="0"/>
          <w:iCs/>
        </w:rPr>
        <w:t>ниях дорог и на переломных точках рельефа. Высотная привязка выполняется с учетом минимальных объемов земляных масс, а так же с учетом обеспечения поверхностного стока при нормативных продольных уклонах улиц.</w:t>
      </w:r>
    </w:p>
    <w:p w:rsidR="00D77AEA" w:rsidRDefault="00D77AEA" w:rsidP="00D77AEA">
      <w:pPr>
        <w:pStyle w:val="2"/>
        <w:spacing w:line="360" w:lineRule="auto"/>
        <w:rPr>
          <w:i/>
          <w:iCs/>
        </w:rPr>
      </w:pPr>
      <w:r>
        <w:rPr>
          <w:i/>
          <w:iCs/>
        </w:rPr>
        <w:t>Организация и очистка поверхностного стока</w:t>
      </w:r>
    </w:p>
    <w:p w:rsidR="00D77AEA" w:rsidRDefault="00D77AEA" w:rsidP="00D77AEA">
      <w:pPr>
        <w:spacing w:line="360" w:lineRule="auto"/>
        <w:ind w:firstLine="540"/>
        <w:jc w:val="both"/>
        <w:rPr>
          <w:iCs/>
        </w:rPr>
      </w:pPr>
      <w:r>
        <w:rPr>
          <w:iCs/>
        </w:rPr>
        <w:t>Организация поверхностного стока является одним из основных видов противоэр</w:t>
      </w:r>
      <w:r>
        <w:rPr>
          <w:iCs/>
        </w:rPr>
        <w:t>о</w:t>
      </w:r>
      <w:r>
        <w:rPr>
          <w:iCs/>
        </w:rPr>
        <w:t xml:space="preserve">зионных мероприятий. </w:t>
      </w:r>
    </w:p>
    <w:p w:rsidR="00D77AEA" w:rsidRDefault="00D77AEA" w:rsidP="00D77AEA">
      <w:pPr>
        <w:spacing w:line="360" w:lineRule="auto"/>
        <w:ind w:firstLine="540"/>
        <w:jc w:val="both"/>
        <w:rPr>
          <w:iCs/>
        </w:rPr>
      </w:pPr>
      <w:r>
        <w:rPr>
          <w:iCs/>
        </w:rPr>
        <w:t>Организация стока поверхностных вод осуществляется комплексным решением г</w:t>
      </w:r>
      <w:r>
        <w:rPr>
          <w:iCs/>
        </w:rPr>
        <w:t>о</w:t>
      </w:r>
      <w:r>
        <w:rPr>
          <w:iCs/>
        </w:rPr>
        <w:t xml:space="preserve">ризонтальной и вертикальной планировки территории и специальной системы водоотвода. </w:t>
      </w:r>
    </w:p>
    <w:p w:rsidR="00D77AEA" w:rsidRDefault="00D77AEA" w:rsidP="00D77AEA">
      <w:pPr>
        <w:spacing w:line="360" w:lineRule="auto"/>
        <w:ind w:firstLine="540"/>
        <w:jc w:val="both"/>
        <w:rPr>
          <w:iCs/>
        </w:rPr>
      </w:pPr>
      <w:r>
        <w:rPr>
          <w:iCs/>
        </w:rPr>
        <w:t>При проектировании системы ливневой канализации предусматривается устройство сети открытых водостоков на территории индивидуальной застройки и зел</w:t>
      </w:r>
      <w:r>
        <w:rPr>
          <w:iCs/>
        </w:rPr>
        <w:t>е</w:t>
      </w:r>
      <w:r>
        <w:rPr>
          <w:iCs/>
        </w:rPr>
        <w:t xml:space="preserve">ной зоны, и закрытых </w:t>
      </w:r>
      <w:r>
        <w:rPr>
          <w:iCs/>
          <w:szCs w:val="28"/>
        </w:rPr>
        <w:t>–</w:t>
      </w:r>
      <w:r>
        <w:rPr>
          <w:iCs/>
        </w:rPr>
        <w:t xml:space="preserve"> на территории капитальной, блокированной и коттеджной з</w:t>
      </w:r>
      <w:r>
        <w:rPr>
          <w:iCs/>
        </w:rPr>
        <w:t>а</w:t>
      </w:r>
      <w:r>
        <w:rPr>
          <w:iCs/>
        </w:rPr>
        <w:t>стройки.</w:t>
      </w:r>
    </w:p>
    <w:p w:rsidR="00D77AEA" w:rsidRDefault="00D77AEA" w:rsidP="00D77AEA">
      <w:pPr>
        <w:spacing w:line="360" w:lineRule="auto"/>
        <w:ind w:firstLine="540"/>
        <w:jc w:val="both"/>
        <w:rPr>
          <w:i/>
        </w:rPr>
      </w:pPr>
      <w:r>
        <w:rPr>
          <w:iCs/>
        </w:rPr>
        <w:t>Кроме того, согласно требованиям, предъявляемым в настоящее время к использов</w:t>
      </w:r>
      <w:r>
        <w:rPr>
          <w:iCs/>
        </w:rPr>
        <w:t>а</w:t>
      </w:r>
      <w:r>
        <w:rPr>
          <w:iCs/>
        </w:rPr>
        <w:t>нию и охране поверхностных вод, необходимо строительство очистных сооружений до</w:t>
      </w:r>
      <w:r>
        <w:rPr>
          <w:iCs/>
        </w:rPr>
        <w:t>ж</w:t>
      </w:r>
      <w:r>
        <w:rPr>
          <w:iCs/>
        </w:rPr>
        <w:t>девой канализации.</w:t>
      </w:r>
    </w:p>
    <w:p w:rsidR="00D77AEA" w:rsidRDefault="00D77AEA" w:rsidP="00D77AEA">
      <w:pPr>
        <w:pStyle w:val="a7"/>
        <w:spacing w:line="360" w:lineRule="auto"/>
        <w:ind w:firstLine="709"/>
        <w:jc w:val="both"/>
      </w:pPr>
      <w:r>
        <w:rPr>
          <w:b/>
          <w:bCs/>
        </w:rPr>
        <w:t>Основными факторами</w:t>
      </w:r>
      <w:r>
        <w:t>, осложняющими условия проживания, гражданского и промышленного строительства в населённом пункте являются:</w:t>
      </w:r>
    </w:p>
    <w:p w:rsidR="00D77AEA" w:rsidRDefault="00D77AEA" w:rsidP="00D77AEA">
      <w:pPr>
        <w:pStyle w:val="a7"/>
        <w:tabs>
          <w:tab w:val="num" w:pos="720"/>
        </w:tabs>
        <w:spacing w:line="360" w:lineRule="auto"/>
        <w:ind w:firstLine="709"/>
        <w:jc w:val="both"/>
        <w:rPr>
          <w:b/>
          <w:bCs/>
        </w:rPr>
      </w:pPr>
      <w:r>
        <w:rPr>
          <w:b/>
          <w:bCs/>
        </w:rPr>
        <w:t>-затопление паводковыми водами,</w:t>
      </w:r>
    </w:p>
    <w:p w:rsidR="00D77AEA" w:rsidRDefault="00D77AEA" w:rsidP="00D77AEA">
      <w:pPr>
        <w:pStyle w:val="a7"/>
        <w:tabs>
          <w:tab w:val="num" w:pos="720"/>
        </w:tabs>
        <w:spacing w:line="360" w:lineRule="auto"/>
        <w:ind w:firstLine="709"/>
        <w:jc w:val="both"/>
        <w:rPr>
          <w:b/>
          <w:bCs/>
        </w:rPr>
      </w:pPr>
      <w:r>
        <w:rPr>
          <w:b/>
          <w:bCs/>
        </w:rPr>
        <w:t>-оврагообразование, эрозионные процессы,</w:t>
      </w:r>
    </w:p>
    <w:p w:rsidR="00D77AEA" w:rsidRDefault="00D77AEA" w:rsidP="00D77AEA">
      <w:pPr>
        <w:pStyle w:val="a7"/>
        <w:tabs>
          <w:tab w:val="num" w:pos="720"/>
        </w:tabs>
        <w:spacing w:line="360" w:lineRule="auto"/>
        <w:ind w:firstLine="709"/>
        <w:jc w:val="both"/>
        <w:rPr>
          <w:b/>
          <w:bCs/>
        </w:rPr>
      </w:pPr>
      <w:r>
        <w:rPr>
          <w:b/>
          <w:bCs/>
        </w:rPr>
        <w:t>-высокое стояние грунтовых вод,  переувлажнение территорий,</w:t>
      </w:r>
    </w:p>
    <w:p w:rsidR="00D77AEA" w:rsidRDefault="00D77AEA" w:rsidP="00D77AEA">
      <w:pPr>
        <w:pStyle w:val="a7"/>
        <w:tabs>
          <w:tab w:val="num" w:pos="720"/>
        </w:tabs>
        <w:spacing w:line="360" w:lineRule="auto"/>
        <w:ind w:firstLine="709"/>
        <w:jc w:val="both"/>
        <w:rPr>
          <w:b/>
          <w:bCs/>
        </w:rPr>
      </w:pPr>
      <w:r>
        <w:rPr>
          <w:b/>
          <w:bCs/>
        </w:rPr>
        <w:t xml:space="preserve">-разрушение берегов рек, </w:t>
      </w:r>
    </w:p>
    <w:p w:rsidR="00D77AEA" w:rsidRDefault="00D77AEA" w:rsidP="00D77AEA">
      <w:pPr>
        <w:pStyle w:val="a7"/>
        <w:tabs>
          <w:tab w:val="num" w:pos="720"/>
        </w:tabs>
        <w:spacing w:line="360" w:lineRule="auto"/>
        <w:ind w:firstLine="709"/>
        <w:jc w:val="both"/>
        <w:rPr>
          <w:b/>
          <w:bCs/>
        </w:rPr>
      </w:pPr>
      <w:r>
        <w:rPr>
          <w:b/>
          <w:bCs/>
        </w:rPr>
        <w:t>-оползневые процессы.</w:t>
      </w:r>
    </w:p>
    <w:p w:rsidR="00D77AEA" w:rsidRDefault="00D77AEA" w:rsidP="00D77AEA">
      <w:pPr>
        <w:pStyle w:val="2"/>
        <w:rPr>
          <w:sz w:val="26"/>
        </w:rPr>
      </w:pPr>
    </w:p>
    <w:p w:rsidR="00D77AEA" w:rsidRDefault="00D77AEA" w:rsidP="00D77AEA">
      <w:pPr>
        <w:pStyle w:val="2"/>
        <w:spacing w:line="360" w:lineRule="auto"/>
        <w:rPr>
          <w:sz w:val="26"/>
        </w:rPr>
      </w:pPr>
      <w:r>
        <w:rPr>
          <w:sz w:val="26"/>
        </w:rPr>
        <w:t>Защита от затопления</w:t>
      </w:r>
    </w:p>
    <w:p w:rsidR="00D77AEA" w:rsidRDefault="00D77AEA" w:rsidP="00D77AEA">
      <w:pPr>
        <w:jc w:val="center"/>
        <w:rPr>
          <w:i/>
        </w:rPr>
      </w:pPr>
      <w:r>
        <w:rPr>
          <w:i/>
        </w:rPr>
        <w:t>Зона затопления паводком 1% обеспеченности.</w:t>
      </w:r>
    </w:p>
    <w:p w:rsidR="00D77AEA" w:rsidRDefault="00D77AEA" w:rsidP="00D77AEA">
      <w:pPr>
        <w:jc w:val="center"/>
        <w:rPr>
          <w:i/>
        </w:rPr>
      </w:pPr>
    </w:p>
    <w:p w:rsidR="00D77AEA" w:rsidRDefault="00D77AEA" w:rsidP="00D77AEA">
      <w:pPr>
        <w:spacing w:line="360" w:lineRule="auto"/>
        <w:ind w:firstLine="567"/>
        <w:jc w:val="both"/>
        <w:rPr>
          <w:iCs/>
        </w:rPr>
      </w:pPr>
      <w:r>
        <w:rPr>
          <w:iCs/>
        </w:rPr>
        <w:t>Зона затопления прибрежных территорий речными паводками повторяемостью один раз в 100 лет является неблагоприятной для градостроительного освоения без проведения дорогостоящих мероприятий по инженерной подготовке территории.</w:t>
      </w:r>
    </w:p>
    <w:p w:rsidR="00D77AEA" w:rsidRDefault="00D77AEA" w:rsidP="00D77AEA">
      <w:pPr>
        <w:spacing w:line="360" w:lineRule="auto"/>
        <w:ind w:firstLine="567"/>
        <w:jc w:val="both"/>
        <w:rPr>
          <w:iCs/>
        </w:rPr>
      </w:pPr>
      <w:r>
        <w:rPr>
          <w:iCs/>
        </w:rPr>
        <w:t>Частично затоплению паводковыми водами 1% обеспеченности могут подвергнуться пойменные территории (река По</w:t>
      </w:r>
      <w:r>
        <w:rPr>
          <w:iCs/>
        </w:rPr>
        <w:t>д</w:t>
      </w:r>
      <w:r>
        <w:rPr>
          <w:iCs/>
        </w:rPr>
        <w:t>горная).</w:t>
      </w:r>
    </w:p>
    <w:p w:rsidR="00D77AEA" w:rsidRDefault="00D77AEA" w:rsidP="00D77AEA">
      <w:pPr>
        <w:pStyle w:val="30"/>
        <w:spacing w:line="360" w:lineRule="auto"/>
        <w:ind w:firstLine="567"/>
        <w:rPr>
          <w:i/>
          <w:iCs/>
        </w:rPr>
      </w:pPr>
      <w:r>
        <w:rPr>
          <w:i/>
          <w:iCs/>
        </w:rPr>
        <w:t>Для защиты от затопления предусматривают обвалование защищаемой террит</w:t>
      </w:r>
      <w:r>
        <w:rPr>
          <w:i/>
          <w:iCs/>
        </w:rPr>
        <w:t>о</w:t>
      </w:r>
      <w:r>
        <w:rPr>
          <w:i/>
          <w:iCs/>
        </w:rPr>
        <w:t>рии путем ограждения ее защитными дамбами и сплошная подсыпка территории до н</w:t>
      </w:r>
      <w:r>
        <w:rPr>
          <w:i/>
          <w:iCs/>
        </w:rPr>
        <w:t>е</w:t>
      </w:r>
      <w:r>
        <w:rPr>
          <w:i/>
          <w:iCs/>
        </w:rPr>
        <w:t>зата</w:t>
      </w:r>
      <w:r>
        <w:rPr>
          <w:i/>
          <w:iCs/>
        </w:rPr>
        <w:t>п</w:t>
      </w:r>
      <w:r>
        <w:rPr>
          <w:i/>
          <w:iCs/>
        </w:rPr>
        <w:t xml:space="preserve">ливаемых отметок территорий нового строительства. </w:t>
      </w:r>
    </w:p>
    <w:p w:rsidR="00D77AEA" w:rsidRDefault="00D77AEA" w:rsidP="00D77AEA">
      <w:pPr>
        <w:pStyle w:val="ac"/>
        <w:spacing w:line="360" w:lineRule="auto"/>
        <w:ind w:left="0" w:firstLine="567"/>
        <w:rPr>
          <w:i/>
          <w:iCs/>
          <w:sz w:val="24"/>
          <w:szCs w:val="24"/>
        </w:rPr>
      </w:pPr>
      <w:r>
        <w:rPr>
          <w:i/>
          <w:iCs/>
          <w:sz w:val="24"/>
          <w:szCs w:val="24"/>
        </w:rPr>
        <w:t>В случае невозможности защиты населения, проживающего на затапливаемых территориях, строительством инженерных сооружений, защита населения должна осущест</w:t>
      </w:r>
      <w:r>
        <w:rPr>
          <w:i/>
          <w:iCs/>
          <w:sz w:val="24"/>
          <w:szCs w:val="24"/>
        </w:rPr>
        <w:t>в</w:t>
      </w:r>
      <w:r>
        <w:rPr>
          <w:i/>
          <w:iCs/>
          <w:sz w:val="24"/>
          <w:szCs w:val="24"/>
        </w:rPr>
        <w:t>ляться заблаговременным оповещением и эвакуацией. На таких территориях не должно осуществляться нового строительства, а если это будет допущено, то только после проведения мероприятий по защите от затопления (подсыпка территории до н</w:t>
      </w:r>
      <w:r>
        <w:rPr>
          <w:i/>
          <w:iCs/>
          <w:sz w:val="24"/>
          <w:szCs w:val="24"/>
        </w:rPr>
        <w:t>е</w:t>
      </w:r>
      <w:r>
        <w:rPr>
          <w:i/>
          <w:iCs/>
          <w:sz w:val="24"/>
          <w:szCs w:val="24"/>
        </w:rPr>
        <w:t>затапливаемых отметок или стро</w:t>
      </w:r>
      <w:r>
        <w:rPr>
          <w:i/>
          <w:iCs/>
          <w:sz w:val="24"/>
          <w:szCs w:val="24"/>
        </w:rPr>
        <w:t>и</w:t>
      </w:r>
      <w:r>
        <w:rPr>
          <w:i/>
          <w:iCs/>
          <w:sz w:val="24"/>
          <w:szCs w:val="24"/>
        </w:rPr>
        <w:t>тельство дамбы обвалования).</w:t>
      </w:r>
    </w:p>
    <w:p w:rsidR="00D77AEA" w:rsidRDefault="00D77AEA" w:rsidP="00D77AEA">
      <w:pPr>
        <w:pStyle w:val="ac"/>
        <w:spacing w:line="360" w:lineRule="auto"/>
        <w:ind w:left="0" w:firstLine="567"/>
        <w:jc w:val="center"/>
        <w:rPr>
          <w:b/>
          <w:sz w:val="24"/>
          <w:szCs w:val="24"/>
        </w:rPr>
      </w:pPr>
      <w:r>
        <w:rPr>
          <w:b/>
          <w:sz w:val="24"/>
          <w:szCs w:val="24"/>
        </w:rPr>
        <w:t>Защита от подтопления грунтовых вод</w:t>
      </w:r>
    </w:p>
    <w:p w:rsidR="00D77AEA" w:rsidRDefault="00D77AEA" w:rsidP="00D77AEA">
      <w:pPr>
        <w:spacing w:line="360" w:lineRule="auto"/>
        <w:ind w:firstLine="540"/>
        <w:jc w:val="both"/>
        <w:rPr>
          <w:iCs/>
        </w:rPr>
      </w:pPr>
      <w:r>
        <w:rPr>
          <w:iCs/>
        </w:rPr>
        <w:t>Подтоплению грунтовыми водами в той или иной мере могут подвергаться террит</w:t>
      </w:r>
      <w:r>
        <w:rPr>
          <w:iCs/>
        </w:rPr>
        <w:t>о</w:t>
      </w:r>
      <w:r>
        <w:rPr>
          <w:iCs/>
        </w:rPr>
        <w:t>рии практически всех населенных пунктов, а также земли сельскохозяйственного назн</w:t>
      </w:r>
      <w:r>
        <w:rPr>
          <w:iCs/>
        </w:rPr>
        <w:t>а</w:t>
      </w:r>
      <w:r>
        <w:rPr>
          <w:iCs/>
        </w:rPr>
        <w:t xml:space="preserve">чения. </w:t>
      </w:r>
    </w:p>
    <w:p w:rsidR="00D77AEA" w:rsidRDefault="00D77AEA" w:rsidP="00D77AEA">
      <w:pPr>
        <w:pStyle w:val="afc"/>
        <w:rPr>
          <w:i/>
          <w:iCs/>
        </w:rPr>
      </w:pPr>
      <w:r>
        <w:rPr>
          <w:i/>
          <w:iCs/>
        </w:rPr>
        <w:t>Для защиты от подтопления территории поселения с высоким стоянием грунтовых вод,  предусматривается понижение уровня грунтовых вод путем прочистки и дноуглу</w:t>
      </w:r>
      <w:r>
        <w:rPr>
          <w:i/>
          <w:iCs/>
        </w:rPr>
        <w:t>б</w:t>
      </w:r>
      <w:r>
        <w:rPr>
          <w:i/>
          <w:iCs/>
        </w:rPr>
        <w:t>ления реки. Целью данного мероприятия является: увеличение пропускной способности русла р</w:t>
      </w:r>
      <w:r>
        <w:rPr>
          <w:i/>
          <w:iCs/>
        </w:rPr>
        <w:t>е</w:t>
      </w:r>
      <w:r>
        <w:rPr>
          <w:i/>
          <w:iCs/>
        </w:rPr>
        <w:t>ки, снижение ущерба от затопления и подтопления прибрежной территории в период в</w:t>
      </w:r>
      <w:r>
        <w:rPr>
          <w:i/>
          <w:iCs/>
        </w:rPr>
        <w:t>е</w:t>
      </w:r>
      <w:r>
        <w:rPr>
          <w:i/>
          <w:iCs/>
        </w:rPr>
        <w:t>сеннего половодья,  резервирование воды в русле на летний жаркий период.</w:t>
      </w:r>
    </w:p>
    <w:p w:rsidR="00D77AEA" w:rsidRDefault="00D77AEA" w:rsidP="00D77AEA">
      <w:pPr>
        <w:pStyle w:val="30"/>
        <w:spacing w:line="360" w:lineRule="auto"/>
        <w:ind w:firstLine="567"/>
        <w:rPr>
          <w:i/>
          <w:iCs/>
        </w:rPr>
      </w:pPr>
      <w:r>
        <w:rPr>
          <w:i/>
          <w:iCs/>
        </w:rPr>
        <w:t xml:space="preserve"> В соответствии со СНиП 2.06.15-85 понижение уровня грунтовых вод в зоне кап</w:t>
      </w:r>
      <w:r>
        <w:rPr>
          <w:i/>
          <w:iCs/>
        </w:rPr>
        <w:t>и</w:t>
      </w:r>
      <w:r>
        <w:rPr>
          <w:i/>
          <w:iCs/>
        </w:rPr>
        <w:t>тальной застройки предусматривается путем устройства закрытых дренажей, норма осушения 2 м. На территории усадебной застройки и на территориях ст</w:t>
      </w:r>
      <w:r>
        <w:rPr>
          <w:i/>
          <w:iCs/>
        </w:rPr>
        <w:t>а</w:t>
      </w:r>
      <w:r>
        <w:rPr>
          <w:i/>
          <w:iCs/>
        </w:rPr>
        <w:t>дионов, парков и других озелененных территорий общего пользования допускается открытая осуш</w:t>
      </w:r>
      <w:r>
        <w:rPr>
          <w:i/>
          <w:iCs/>
        </w:rPr>
        <w:t>и</w:t>
      </w:r>
      <w:r>
        <w:rPr>
          <w:i/>
          <w:iCs/>
        </w:rPr>
        <w:t>тельная сеть, норма осушения – не менее 1 м. На заболоченных и заторфованных учас</w:t>
      </w:r>
      <w:r>
        <w:rPr>
          <w:i/>
          <w:iCs/>
        </w:rPr>
        <w:t>т</w:t>
      </w:r>
      <w:r>
        <w:rPr>
          <w:i/>
          <w:iCs/>
        </w:rPr>
        <w:t>ках, подлежащих застройке, наряду с понижением уровня грунтовых вод следует выпо</w:t>
      </w:r>
      <w:r>
        <w:rPr>
          <w:i/>
          <w:iCs/>
        </w:rPr>
        <w:t>л</w:t>
      </w:r>
      <w:r>
        <w:rPr>
          <w:i/>
          <w:iCs/>
        </w:rPr>
        <w:t>нить пригрузку их поверхности минеральн</w:t>
      </w:r>
      <w:r>
        <w:rPr>
          <w:i/>
          <w:iCs/>
        </w:rPr>
        <w:t>ы</w:t>
      </w:r>
      <w:r>
        <w:rPr>
          <w:i/>
          <w:iCs/>
        </w:rPr>
        <w:t xml:space="preserve">ми грунтами или выторфовывание. </w:t>
      </w:r>
    </w:p>
    <w:p w:rsidR="00D77AEA" w:rsidRDefault="00D77AEA" w:rsidP="00D77AEA">
      <w:pPr>
        <w:pStyle w:val="2"/>
        <w:spacing w:line="360" w:lineRule="auto"/>
      </w:pPr>
      <w:r>
        <w:t>Благоустройство и регулирование русел водотоков и водоемов</w:t>
      </w:r>
    </w:p>
    <w:p w:rsidR="00D77AEA" w:rsidRDefault="00D77AEA" w:rsidP="00D77AEA">
      <w:pPr>
        <w:spacing w:line="360" w:lineRule="auto"/>
        <w:jc w:val="both"/>
        <w:rPr>
          <w:i/>
          <w:iCs/>
        </w:rPr>
      </w:pPr>
      <w:r>
        <w:rPr>
          <w:iCs/>
        </w:rPr>
        <w:t xml:space="preserve">            </w:t>
      </w:r>
      <w:r>
        <w:rPr>
          <w:i/>
          <w:iCs/>
        </w:rPr>
        <w:t>Необходимо предусматривать комплекс мероприятий по улучшению состояния водотоков и вод</w:t>
      </w:r>
      <w:r>
        <w:rPr>
          <w:i/>
          <w:iCs/>
        </w:rPr>
        <w:t>о</w:t>
      </w:r>
      <w:r>
        <w:rPr>
          <w:i/>
          <w:iCs/>
        </w:rPr>
        <w:t>емов:</w:t>
      </w:r>
    </w:p>
    <w:p w:rsidR="00D77AEA" w:rsidRDefault="00D77AEA" w:rsidP="00D77AEA">
      <w:pPr>
        <w:pStyle w:val="ac"/>
        <w:spacing w:line="360" w:lineRule="auto"/>
        <w:ind w:left="0"/>
        <w:rPr>
          <w:i/>
          <w:iCs/>
          <w:sz w:val="24"/>
          <w:szCs w:val="24"/>
        </w:rPr>
      </w:pPr>
      <w:r>
        <w:rPr>
          <w:i/>
          <w:iCs/>
          <w:sz w:val="24"/>
          <w:szCs w:val="24"/>
        </w:rPr>
        <w:t>- расчистка русла ручьев и прудов, частичное дноуглубление;</w:t>
      </w:r>
    </w:p>
    <w:p w:rsidR="00D77AEA" w:rsidRDefault="00D77AEA" w:rsidP="00D77AEA">
      <w:pPr>
        <w:pStyle w:val="ac"/>
        <w:spacing w:line="360" w:lineRule="auto"/>
        <w:ind w:left="0"/>
        <w:rPr>
          <w:i/>
          <w:iCs/>
          <w:sz w:val="24"/>
          <w:szCs w:val="24"/>
        </w:rPr>
      </w:pPr>
      <w:r>
        <w:rPr>
          <w:i/>
          <w:iCs/>
          <w:sz w:val="24"/>
          <w:szCs w:val="24"/>
        </w:rPr>
        <w:t>- берегоукрепление отдельных разрушающихся участков.</w:t>
      </w:r>
    </w:p>
    <w:p w:rsidR="00D77AEA" w:rsidRDefault="00D77AEA" w:rsidP="00D77AEA">
      <w:pPr>
        <w:pStyle w:val="ac"/>
        <w:spacing w:line="360" w:lineRule="auto"/>
        <w:ind w:left="0"/>
        <w:rPr>
          <w:i/>
          <w:iCs/>
          <w:spacing w:val="-8"/>
          <w:sz w:val="24"/>
          <w:szCs w:val="24"/>
        </w:rPr>
      </w:pPr>
      <w:r>
        <w:rPr>
          <w:i/>
          <w:iCs/>
          <w:spacing w:val="-8"/>
          <w:sz w:val="24"/>
          <w:szCs w:val="24"/>
        </w:rPr>
        <w:t>- соблюдение режима водоохранных зон и прибрежных защитных полос;</w:t>
      </w:r>
    </w:p>
    <w:p w:rsidR="00D77AEA" w:rsidRDefault="00D77AEA" w:rsidP="00D77AEA">
      <w:pPr>
        <w:pStyle w:val="ac"/>
        <w:spacing w:line="360" w:lineRule="auto"/>
        <w:ind w:left="0"/>
        <w:rPr>
          <w:i/>
          <w:iCs/>
          <w:sz w:val="24"/>
          <w:szCs w:val="24"/>
        </w:rPr>
      </w:pPr>
      <w:r>
        <w:rPr>
          <w:i/>
          <w:iCs/>
          <w:sz w:val="24"/>
          <w:szCs w:val="24"/>
        </w:rPr>
        <w:t>- ликвидация выпусков неочищенных промстоков, стоков хозяйстве</w:t>
      </w:r>
      <w:r>
        <w:rPr>
          <w:i/>
          <w:iCs/>
          <w:sz w:val="24"/>
          <w:szCs w:val="24"/>
        </w:rPr>
        <w:t>н</w:t>
      </w:r>
      <w:r>
        <w:rPr>
          <w:i/>
          <w:iCs/>
          <w:sz w:val="24"/>
          <w:szCs w:val="24"/>
        </w:rPr>
        <w:t>но-фекальной  и дождевой канализаций.</w:t>
      </w:r>
    </w:p>
    <w:p w:rsidR="00D77AEA" w:rsidRDefault="00D77AEA" w:rsidP="00D77AEA">
      <w:pPr>
        <w:pStyle w:val="2"/>
        <w:spacing w:line="360" w:lineRule="auto"/>
        <w:rPr>
          <w:sz w:val="26"/>
        </w:rPr>
      </w:pPr>
      <w:r>
        <w:rPr>
          <w:sz w:val="26"/>
        </w:rPr>
        <w:t>Противоэрозионные мероприятия</w:t>
      </w:r>
    </w:p>
    <w:p w:rsidR="00D77AEA" w:rsidRDefault="00D77AEA" w:rsidP="00D77AEA">
      <w:pPr>
        <w:spacing w:line="360" w:lineRule="auto"/>
        <w:ind w:firstLine="540"/>
        <w:jc w:val="both"/>
        <w:rPr>
          <w:iCs/>
          <w:szCs w:val="28"/>
        </w:rPr>
      </w:pPr>
      <w:r>
        <w:rPr>
          <w:iCs/>
          <w:szCs w:val="28"/>
        </w:rPr>
        <w:t>Эрозионные процессы представлены плоскостным смывом, овражной и речной эр</w:t>
      </w:r>
      <w:r>
        <w:rPr>
          <w:iCs/>
          <w:szCs w:val="28"/>
        </w:rPr>
        <w:t>о</w:t>
      </w:r>
      <w:r>
        <w:rPr>
          <w:iCs/>
          <w:szCs w:val="28"/>
        </w:rPr>
        <w:t xml:space="preserve">зией, оползневыми образованиями. </w:t>
      </w:r>
    </w:p>
    <w:p w:rsidR="00D77AEA" w:rsidRDefault="00D77AEA" w:rsidP="00D77AEA">
      <w:pPr>
        <w:spacing w:line="360" w:lineRule="auto"/>
        <w:ind w:firstLine="540"/>
        <w:jc w:val="both"/>
        <w:rPr>
          <w:i/>
          <w:iCs/>
        </w:rPr>
      </w:pPr>
      <w:r>
        <w:rPr>
          <w:i/>
          <w:iCs/>
        </w:rPr>
        <w:t>С целью благоустройства овражных территорий  предлагается проведение спец</w:t>
      </w:r>
      <w:r>
        <w:rPr>
          <w:i/>
          <w:iCs/>
        </w:rPr>
        <w:t>и</w:t>
      </w:r>
      <w:r>
        <w:rPr>
          <w:i/>
          <w:iCs/>
        </w:rPr>
        <w:t>альных инженерных мероприятий в составе: частичная или полная засыпка овражных терр</w:t>
      </w:r>
      <w:r>
        <w:rPr>
          <w:i/>
          <w:iCs/>
        </w:rPr>
        <w:t>и</w:t>
      </w:r>
      <w:r>
        <w:rPr>
          <w:i/>
          <w:iCs/>
        </w:rPr>
        <w:t>торий,  срезка и террасирование склонов (в целях повышения его устойчивости), регулирование стока поверхностных вод с помощью вертикальной планировки и устро</w:t>
      </w:r>
      <w:r>
        <w:rPr>
          <w:i/>
          <w:iCs/>
        </w:rPr>
        <w:t>й</w:t>
      </w:r>
      <w:r>
        <w:rPr>
          <w:i/>
          <w:iCs/>
        </w:rPr>
        <w:t>ство системы поверхностного водоотвода склоновых и присклоновых территорий, рег</w:t>
      </w:r>
      <w:r>
        <w:rPr>
          <w:i/>
          <w:iCs/>
        </w:rPr>
        <w:t>у</w:t>
      </w:r>
      <w:r>
        <w:rPr>
          <w:i/>
          <w:iCs/>
        </w:rPr>
        <w:t>лиров</w:t>
      </w:r>
      <w:r>
        <w:rPr>
          <w:i/>
          <w:iCs/>
        </w:rPr>
        <w:t>а</w:t>
      </w:r>
      <w:r>
        <w:rPr>
          <w:i/>
          <w:iCs/>
        </w:rPr>
        <w:t>ние грунтового стока, с помощью строительства дренажей, каптажа родников, агролесомели</w:t>
      </w:r>
      <w:r>
        <w:rPr>
          <w:i/>
          <w:iCs/>
        </w:rPr>
        <w:t>о</w:t>
      </w:r>
      <w:r>
        <w:rPr>
          <w:i/>
          <w:iCs/>
        </w:rPr>
        <w:t>рации склонов и присклоновых территорий.</w:t>
      </w:r>
    </w:p>
    <w:p w:rsidR="00D77AEA" w:rsidRDefault="00D77AEA" w:rsidP="00D77AEA">
      <w:pPr>
        <w:spacing w:line="360" w:lineRule="auto"/>
        <w:ind w:firstLine="540"/>
        <w:jc w:val="both"/>
        <w:rPr>
          <w:i/>
          <w:iCs/>
          <w:spacing w:val="-6"/>
          <w:szCs w:val="28"/>
        </w:rPr>
      </w:pPr>
      <w:r>
        <w:rPr>
          <w:i/>
          <w:iCs/>
          <w:spacing w:val="-6"/>
          <w:szCs w:val="28"/>
        </w:rPr>
        <w:t>Для борьбы с речной эрозией необходимо проведение мероприятий по берегоукреплению на разрушенных эрозией склонах, если этот процесс угрожает жилой, общественной з</w:t>
      </w:r>
      <w:r>
        <w:rPr>
          <w:i/>
          <w:iCs/>
          <w:spacing w:val="-6"/>
          <w:szCs w:val="28"/>
        </w:rPr>
        <w:t>а</w:t>
      </w:r>
      <w:r>
        <w:rPr>
          <w:i/>
          <w:iCs/>
          <w:spacing w:val="-6"/>
          <w:szCs w:val="28"/>
        </w:rPr>
        <w:t>стройке, промышленной или складской зонам, автомобильной или железной дорогам, прох</w:t>
      </w:r>
      <w:r>
        <w:rPr>
          <w:i/>
          <w:iCs/>
          <w:spacing w:val="-6"/>
          <w:szCs w:val="28"/>
        </w:rPr>
        <w:t>о</w:t>
      </w:r>
      <w:r>
        <w:rPr>
          <w:i/>
          <w:iCs/>
          <w:spacing w:val="-6"/>
          <w:szCs w:val="28"/>
        </w:rPr>
        <w:t>дящим вдоль эрозионных склонов.</w:t>
      </w:r>
    </w:p>
    <w:p w:rsidR="00D77AEA" w:rsidRDefault="00D77AEA" w:rsidP="00D77AEA">
      <w:pPr>
        <w:pStyle w:val="30"/>
        <w:spacing w:line="360" w:lineRule="auto"/>
        <w:ind w:firstLine="567"/>
        <w:rPr>
          <w:i/>
          <w:iCs/>
          <w:szCs w:val="28"/>
        </w:rPr>
      </w:pPr>
      <w:r>
        <w:rPr>
          <w:i/>
          <w:iCs/>
          <w:szCs w:val="28"/>
        </w:rPr>
        <w:t>В целях защиты сельскохозяйственных земель от эрозионных процессов планируют строительство противоэрозионных гидротехнических сооружений и п</w:t>
      </w:r>
      <w:r>
        <w:rPr>
          <w:i/>
          <w:iCs/>
          <w:szCs w:val="28"/>
        </w:rPr>
        <w:t>о</w:t>
      </w:r>
      <w:r>
        <w:rPr>
          <w:i/>
          <w:iCs/>
          <w:szCs w:val="28"/>
        </w:rPr>
        <w:t xml:space="preserve">садку защитных  лесонасаждений. </w:t>
      </w:r>
    </w:p>
    <w:p w:rsidR="00D77AEA" w:rsidRDefault="00D77AEA" w:rsidP="00D77AEA">
      <w:pPr>
        <w:spacing w:line="360" w:lineRule="auto"/>
        <w:ind w:firstLine="540"/>
        <w:jc w:val="both"/>
        <w:rPr>
          <w:i/>
          <w:iCs/>
          <w:szCs w:val="28"/>
        </w:rPr>
      </w:pPr>
      <w:r>
        <w:rPr>
          <w:i/>
          <w:iCs/>
          <w:szCs w:val="28"/>
        </w:rPr>
        <w:t>На территории муниципального образования предлагается создание лесных полос, лесных посадок вокруг оврагов, облесение берегов прудов.</w:t>
      </w:r>
    </w:p>
    <w:p w:rsidR="00D77AEA" w:rsidRDefault="00D77AEA" w:rsidP="00D77AEA">
      <w:pPr>
        <w:pStyle w:val="2"/>
        <w:spacing w:line="360" w:lineRule="auto"/>
        <w:rPr>
          <w:sz w:val="26"/>
        </w:rPr>
      </w:pPr>
      <w:r>
        <w:rPr>
          <w:sz w:val="26"/>
        </w:rPr>
        <w:t>Противооползневые и противообвальные мероприятия</w:t>
      </w:r>
    </w:p>
    <w:p w:rsidR="00D77AEA" w:rsidRDefault="00D77AEA" w:rsidP="00D77AEA">
      <w:pPr>
        <w:spacing w:line="360" w:lineRule="auto"/>
        <w:ind w:firstLine="567"/>
        <w:jc w:val="both"/>
        <w:rPr>
          <w:iCs/>
        </w:rPr>
      </w:pPr>
      <w:r>
        <w:rPr>
          <w:iCs/>
        </w:rPr>
        <w:t>Для стабилизации оползневых и обвальных проявлений, которые могут развиться на территории Никольского 1-го сельского поселения, необходимы мероприятия:</w:t>
      </w:r>
    </w:p>
    <w:p w:rsidR="00D77AEA" w:rsidRDefault="00D77AEA" w:rsidP="00D77AEA">
      <w:pPr>
        <w:pStyle w:val="ac"/>
        <w:spacing w:line="360" w:lineRule="auto"/>
        <w:ind w:left="0" w:firstLine="567"/>
        <w:rPr>
          <w:i/>
          <w:iCs/>
          <w:sz w:val="24"/>
          <w:szCs w:val="24"/>
        </w:rPr>
      </w:pPr>
      <w:r>
        <w:rPr>
          <w:i/>
          <w:iCs/>
          <w:sz w:val="24"/>
          <w:szCs w:val="24"/>
        </w:rPr>
        <w:t>- срезка и террасирование склона в целях повышения его устойчивости;</w:t>
      </w:r>
    </w:p>
    <w:p w:rsidR="00D77AEA" w:rsidRDefault="00D77AEA" w:rsidP="00D77AEA">
      <w:pPr>
        <w:pStyle w:val="ac"/>
        <w:spacing w:line="360" w:lineRule="auto"/>
        <w:ind w:left="0" w:firstLine="567"/>
        <w:rPr>
          <w:i/>
          <w:iCs/>
          <w:sz w:val="24"/>
          <w:szCs w:val="24"/>
        </w:rPr>
      </w:pPr>
      <w:r>
        <w:rPr>
          <w:i/>
          <w:iCs/>
          <w:sz w:val="24"/>
          <w:szCs w:val="24"/>
        </w:rPr>
        <w:t>- регулирование стока поверхностных вод с помощью вертикальной планировки территории и устройства системы поверхностного водоотвода (перехват поверхнос</w:t>
      </w:r>
      <w:r>
        <w:rPr>
          <w:i/>
          <w:iCs/>
          <w:sz w:val="24"/>
          <w:szCs w:val="24"/>
        </w:rPr>
        <w:t>т</w:t>
      </w:r>
      <w:r>
        <w:rPr>
          <w:i/>
          <w:iCs/>
          <w:sz w:val="24"/>
          <w:szCs w:val="24"/>
        </w:rPr>
        <w:t>ного стока и водоотвод минуя по возможности оползн</w:t>
      </w:r>
      <w:r>
        <w:rPr>
          <w:i/>
          <w:iCs/>
          <w:sz w:val="24"/>
          <w:szCs w:val="24"/>
        </w:rPr>
        <w:t>е</w:t>
      </w:r>
      <w:r>
        <w:rPr>
          <w:i/>
          <w:iCs/>
          <w:sz w:val="24"/>
          <w:szCs w:val="24"/>
        </w:rPr>
        <w:t>вой склон);</w:t>
      </w:r>
    </w:p>
    <w:p w:rsidR="00D77AEA" w:rsidRDefault="00D77AEA" w:rsidP="00D77AEA">
      <w:pPr>
        <w:pStyle w:val="ac"/>
        <w:spacing w:line="360" w:lineRule="auto"/>
        <w:ind w:left="0" w:firstLine="567"/>
        <w:rPr>
          <w:i/>
          <w:iCs/>
          <w:sz w:val="24"/>
          <w:szCs w:val="24"/>
        </w:rPr>
      </w:pPr>
      <w:r>
        <w:rPr>
          <w:i/>
          <w:iCs/>
          <w:sz w:val="24"/>
          <w:szCs w:val="24"/>
        </w:rPr>
        <w:t>- регулирование грунтового стока по склонам и тальвегам оврагов и речным скл</w:t>
      </w:r>
      <w:r>
        <w:rPr>
          <w:i/>
          <w:iCs/>
          <w:sz w:val="24"/>
          <w:szCs w:val="24"/>
        </w:rPr>
        <w:t>о</w:t>
      </w:r>
      <w:r>
        <w:rPr>
          <w:i/>
          <w:iCs/>
          <w:sz w:val="24"/>
          <w:szCs w:val="24"/>
        </w:rPr>
        <w:t xml:space="preserve">нам; </w:t>
      </w:r>
    </w:p>
    <w:p w:rsidR="00D77AEA" w:rsidRDefault="00D77AEA" w:rsidP="00D77AEA">
      <w:pPr>
        <w:pStyle w:val="ac"/>
        <w:spacing w:line="360" w:lineRule="auto"/>
        <w:ind w:left="0" w:firstLine="567"/>
        <w:rPr>
          <w:i/>
          <w:iCs/>
          <w:sz w:val="24"/>
          <w:szCs w:val="24"/>
        </w:rPr>
      </w:pPr>
      <w:r>
        <w:rPr>
          <w:i/>
          <w:iCs/>
          <w:sz w:val="24"/>
          <w:szCs w:val="24"/>
        </w:rPr>
        <w:t>- предотвращение инфильтрации воды в грунт и эрозионных процессов;</w:t>
      </w:r>
    </w:p>
    <w:p w:rsidR="00D77AEA" w:rsidRDefault="00D77AEA" w:rsidP="00D77AEA">
      <w:pPr>
        <w:pStyle w:val="ac"/>
        <w:spacing w:line="360" w:lineRule="auto"/>
        <w:ind w:left="0" w:firstLine="567"/>
        <w:rPr>
          <w:i/>
          <w:iCs/>
          <w:sz w:val="24"/>
          <w:szCs w:val="24"/>
        </w:rPr>
      </w:pPr>
      <w:r>
        <w:rPr>
          <w:i/>
          <w:iCs/>
          <w:sz w:val="24"/>
          <w:szCs w:val="24"/>
        </w:rPr>
        <w:t>- строительство удерживающих сооружений;</w:t>
      </w:r>
    </w:p>
    <w:p w:rsidR="00D77AEA" w:rsidRDefault="00D77AEA" w:rsidP="00D77AEA">
      <w:pPr>
        <w:pStyle w:val="a7"/>
        <w:tabs>
          <w:tab w:val="num" w:pos="720"/>
        </w:tabs>
        <w:spacing w:line="360" w:lineRule="auto"/>
        <w:ind w:firstLine="709"/>
        <w:jc w:val="both"/>
        <w:rPr>
          <w:i/>
          <w:iCs/>
        </w:rPr>
      </w:pPr>
      <w:r>
        <w:rPr>
          <w:i/>
          <w:iCs/>
        </w:rPr>
        <w:t>- агролесомелиорация склонов и присклоновых территорий.</w:t>
      </w:r>
    </w:p>
    <w:p w:rsidR="00D77AEA" w:rsidRDefault="00D77AEA" w:rsidP="00D77AEA">
      <w:pPr>
        <w:pStyle w:val="21"/>
        <w:spacing w:line="360" w:lineRule="auto"/>
      </w:pPr>
      <w:r>
        <w:t>Наибольшую часть земель сельского поселения по грунтовым условиям и горизо</w:t>
      </w:r>
      <w:r>
        <w:t>н</w:t>
      </w:r>
      <w:r>
        <w:t xml:space="preserve">тальному расчленению территории можно отнести к </w:t>
      </w:r>
      <w:r>
        <w:rPr>
          <w:b/>
          <w:bCs/>
        </w:rPr>
        <w:t>ограниченно-благоприятным</w:t>
      </w:r>
      <w:r>
        <w:t xml:space="preserve"> для строительства, так как они заняты пашней и кормовыми угодьями, и необходимость о</w:t>
      </w:r>
      <w:r>
        <w:t>т</w:t>
      </w:r>
      <w:r>
        <w:t>чуждения ценных сельскохозяйственных земель, должна быть обоснована, поскольку одиночное жилищно-гражданское строительство может осуществляться в сущ</w:t>
      </w:r>
      <w:r>
        <w:t>е</w:t>
      </w:r>
      <w:r>
        <w:t xml:space="preserve">ствующих границах населенного пункта. К </w:t>
      </w:r>
      <w:r>
        <w:rPr>
          <w:b/>
          <w:bCs/>
        </w:rPr>
        <w:t>неблагоприятным</w:t>
      </w:r>
      <w:r>
        <w:t xml:space="preserve"> для промышленного и гражданского строительства, по инж</w:t>
      </w:r>
      <w:r>
        <w:t>е</w:t>
      </w:r>
      <w:r>
        <w:t>нерно-геологическим условиям, относятся территории, занятые оврагами, балками, дол</w:t>
      </w:r>
      <w:r>
        <w:t>и</w:t>
      </w:r>
      <w:r>
        <w:t xml:space="preserve">нами реки, сложенными породами долинно-балочного комплекса. </w:t>
      </w:r>
    </w:p>
    <w:p w:rsidR="00D77AEA" w:rsidRDefault="00D77AEA" w:rsidP="00D77AEA">
      <w:pPr>
        <w:pStyle w:val="21"/>
        <w:spacing w:line="360" w:lineRule="auto"/>
      </w:pPr>
      <w:r>
        <w:t>О</w:t>
      </w:r>
      <w:r>
        <w:rPr>
          <w:b/>
          <w:bCs/>
        </w:rPr>
        <w:t>граничивающим</w:t>
      </w:r>
      <w:r>
        <w:t xml:space="preserve"> фактором на всей территории является сильно – развитая эроз</w:t>
      </w:r>
      <w:r>
        <w:t>и</w:t>
      </w:r>
      <w:r>
        <w:t>онная сеть, представленная долинами рек, ручьев, оврагами с временными водотоками и овраги глубиной 3-10 м; пойма реки Подгорная, подверженная затоплению паводковыми водами,  а также участки,  подверженные водной эрозии и территории занятые о</w:t>
      </w:r>
      <w:r>
        <w:t>в</w:t>
      </w:r>
      <w:r>
        <w:t xml:space="preserve">рагами, балками. </w:t>
      </w:r>
    </w:p>
    <w:p w:rsidR="00D77AEA" w:rsidRDefault="00D77AEA" w:rsidP="00D77AEA">
      <w:pPr>
        <w:pStyle w:val="21"/>
        <w:tabs>
          <w:tab w:val="left" w:pos="540"/>
        </w:tabs>
        <w:spacing w:line="360" w:lineRule="auto"/>
      </w:pPr>
      <w:r>
        <w:t>Ограничивающим фактором для жилищно-гражданского и производственного строительства я</w:t>
      </w:r>
      <w:r>
        <w:t>в</w:t>
      </w:r>
      <w:r>
        <w:t>ляются водоохранные зоны рек и водоемов, санитарно-защитнные зоны предприятий и объектов спецназначения, охранные зоны памятников природы, и</w:t>
      </w:r>
      <w:r>
        <w:t>с</w:t>
      </w:r>
      <w:r>
        <w:t>тории и археологии, а также территории неблагоприятные по шумовому фактору: автодороги о</w:t>
      </w:r>
      <w:r>
        <w:t>б</w:t>
      </w:r>
      <w:r>
        <w:t>ластного знач</w:t>
      </w:r>
      <w:r>
        <w:t>е</w:t>
      </w:r>
      <w:r>
        <w:t>ния – «Воробьевка-Никольское 2-е -Коренное», и с юга на север - «Калач-Манино-гр. Волгоградской обл.»-Подгорное-Никольское 2-е и «Калач-Манино-гр. Волг</w:t>
      </w:r>
      <w:r>
        <w:t>о</w:t>
      </w:r>
      <w:r>
        <w:t>градской обл.»-Подгорное-Никольское 2-е-п.Куба.</w:t>
      </w:r>
    </w:p>
    <w:p w:rsidR="00D77AEA" w:rsidRDefault="00D77AEA" w:rsidP="00D77AEA">
      <w:pPr>
        <w:pStyle w:val="21"/>
        <w:spacing w:line="360" w:lineRule="auto"/>
        <w:rPr>
          <w:highlight w:val="cyan"/>
        </w:rPr>
      </w:pPr>
    </w:p>
    <w:p w:rsidR="00D77AEA" w:rsidRDefault="00D77AEA" w:rsidP="00D77AEA">
      <w:pPr>
        <w:pStyle w:val="a7"/>
        <w:spacing w:line="360" w:lineRule="auto"/>
        <w:ind w:left="360"/>
        <w:rPr>
          <w:b/>
          <w:i/>
          <w:iCs/>
          <w:sz w:val="26"/>
        </w:rPr>
      </w:pPr>
      <w:r>
        <w:rPr>
          <w:b/>
          <w:i/>
          <w:iCs/>
          <w:sz w:val="26"/>
        </w:rPr>
        <w:t>4.6. Радиационная обстановка</w:t>
      </w:r>
    </w:p>
    <w:p w:rsidR="00D77AEA" w:rsidRDefault="00D77AEA" w:rsidP="00D77AEA">
      <w:pPr>
        <w:pStyle w:val="a7"/>
        <w:spacing w:line="360" w:lineRule="auto"/>
        <w:ind w:left="360"/>
        <w:rPr>
          <w:b/>
          <w:i/>
          <w:iCs/>
          <w:sz w:val="26"/>
        </w:rPr>
      </w:pPr>
    </w:p>
    <w:p w:rsidR="00D77AEA" w:rsidRDefault="00D77AEA" w:rsidP="00D77AEA">
      <w:pPr>
        <w:pStyle w:val="a7"/>
        <w:spacing w:line="360" w:lineRule="auto"/>
        <w:jc w:val="left"/>
        <w:rPr>
          <w:szCs w:val="18"/>
        </w:rPr>
      </w:pPr>
      <w:r>
        <w:t xml:space="preserve">       </w:t>
      </w:r>
      <w:r>
        <w:rPr>
          <w:szCs w:val="18"/>
        </w:rPr>
        <w:t xml:space="preserve"> Радиационная, химическая и бактериологическая обстановка на территории </w:t>
      </w:r>
      <w:r>
        <w:t>Никол</w:t>
      </w:r>
      <w:r>
        <w:t>ь</w:t>
      </w:r>
      <w:r>
        <w:t>ского 1-го сельского поселения</w:t>
      </w:r>
      <w:r>
        <w:rPr>
          <w:szCs w:val="18"/>
        </w:rPr>
        <w:t xml:space="preserve"> в норме. Естественный радиацио</w:t>
      </w:r>
      <w:r>
        <w:rPr>
          <w:szCs w:val="18"/>
        </w:rPr>
        <w:t>н</w:t>
      </w:r>
      <w:r>
        <w:rPr>
          <w:szCs w:val="18"/>
        </w:rPr>
        <w:t xml:space="preserve">ный фон - 13 мкр/час. </w:t>
      </w:r>
    </w:p>
    <w:p w:rsidR="00D77AEA" w:rsidRDefault="00D77AEA" w:rsidP="00D77AEA">
      <w:pPr>
        <w:pStyle w:val="a7"/>
        <w:spacing w:line="360" w:lineRule="auto"/>
        <w:ind w:left="360"/>
        <w:rPr>
          <w:b/>
          <w:i/>
          <w:iCs/>
          <w:sz w:val="26"/>
        </w:rPr>
      </w:pPr>
    </w:p>
    <w:p w:rsidR="00D77AEA" w:rsidRDefault="00D77AEA" w:rsidP="00D77AEA">
      <w:pPr>
        <w:pStyle w:val="a7"/>
        <w:spacing w:line="360" w:lineRule="auto"/>
        <w:ind w:left="360"/>
        <w:rPr>
          <w:b/>
          <w:i/>
          <w:iCs/>
          <w:sz w:val="26"/>
        </w:rPr>
      </w:pPr>
      <w:r>
        <w:rPr>
          <w:b/>
          <w:i/>
          <w:iCs/>
          <w:sz w:val="26"/>
        </w:rPr>
        <w:t>4.7. Состояние и формирование природно-экологического каркаса</w:t>
      </w:r>
    </w:p>
    <w:p w:rsidR="00D77AEA" w:rsidRDefault="00D77AEA" w:rsidP="00D77AEA">
      <w:pPr>
        <w:pStyle w:val="a7"/>
        <w:spacing w:line="360" w:lineRule="auto"/>
        <w:ind w:left="360"/>
        <w:rPr>
          <w:b/>
          <w:i/>
          <w:iCs/>
          <w:sz w:val="26"/>
        </w:rPr>
      </w:pPr>
    </w:p>
    <w:p w:rsidR="00D77AEA" w:rsidRDefault="00D77AEA" w:rsidP="00D77AEA">
      <w:pPr>
        <w:pStyle w:val="31"/>
        <w:tabs>
          <w:tab w:val="clear" w:pos="540"/>
        </w:tabs>
      </w:pPr>
      <w:r>
        <w:t xml:space="preserve">           Природно-экологический каркас территории Воронежской области формируется  из существующих и планируемых природоохранных объектов разного уровня, из специф</w:t>
      </w:r>
      <w:r>
        <w:t>и</w:t>
      </w:r>
      <w:r>
        <w:t>ческих комплексов - как защитные леса, искусственно созданных лесоп</w:t>
      </w:r>
      <w:r>
        <w:t>о</w:t>
      </w:r>
      <w:r>
        <w:t>лос и лесопарков, охотничьих и рыбоводных хозяйств. Все эти объекты составят в совокупности единую систему поддержания экологического баланса территории и сохранения многоо</w:t>
      </w:r>
      <w:r>
        <w:t>б</w:t>
      </w:r>
      <w:r>
        <w:t>разия  природно-территориальных комплексов области.</w:t>
      </w:r>
    </w:p>
    <w:p w:rsidR="00D77AEA" w:rsidRDefault="00D77AEA" w:rsidP="00D77AEA">
      <w:pPr>
        <w:pStyle w:val="31"/>
        <w:tabs>
          <w:tab w:val="clear" w:pos="540"/>
        </w:tabs>
        <w:rPr>
          <w:b/>
        </w:rPr>
      </w:pPr>
      <w:r>
        <w:rPr>
          <w:b/>
        </w:rPr>
        <w:t xml:space="preserve">           Предложения по формированию природно-экологического каркаса:</w:t>
      </w:r>
    </w:p>
    <w:p w:rsidR="00D77AEA" w:rsidRDefault="00D77AEA" w:rsidP="00D77AEA">
      <w:pPr>
        <w:pStyle w:val="31"/>
        <w:tabs>
          <w:tab w:val="clear" w:pos="540"/>
        </w:tabs>
        <w:rPr>
          <w:i/>
          <w:iCs/>
        </w:rPr>
      </w:pPr>
      <w:r>
        <w:rPr>
          <w:i/>
          <w:iCs/>
        </w:rPr>
        <w:t xml:space="preserve">                                 - мероприятия по охране лесов,</w:t>
      </w:r>
    </w:p>
    <w:p w:rsidR="00D77AEA" w:rsidRDefault="00D77AEA" w:rsidP="00D77AEA">
      <w:pPr>
        <w:pStyle w:val="31"/>
        <w:tabs>
          <w:tab w:val="clear" w:pos="540"/>
        </w:tabs>
        <w:rPr>
          <w:i/>
          <w:iCs/>
        </w:rPr>
      </w:pPr>
      <w:r>
        <w:rPr>
          <w:i/>
          <w:iCs/>
        </w:rPr>
        <w:t xml:space="preserve">                                - проектные предложения по созданию ООПТ.</w:t>
      </w:r>
    </w:p>
    <w:p w:rsidR="00D77AEA" w:rsidRDefault="00D77AEA" w:rsidP="00D77AEA">
      <w:pPr>
        <w:pStyle w:val="a7"/>
        <w:rPr>
          <w:b/>
          <w:i/>
          <w:iCs/>
          <w:sz w:val="26"/>
        </w:rPr>
      </w:pPr>
    </w:p>
    <w:p w:rsidR="00D77AEA" w:rsidRDefault="00D77AEA" w:rsidP="00D77AEA">
      <w:pPr>
        <w:pStyle w:val="a7"/>
        <w:rPr>
          <w:b/>
          <w:i/>
          <w:iCs/>
          <w:sz w:val="26"/>
        </w:rPr>
      </w:pPr>
      <w:r>
        <w:rPr>
          <w:b/>
          <w:i/>
          <w:iCs/>
          <w:sz w:val="26"/>
        </w:rPr>
        <w:t>4.8.  Воздействие неблагоприятных факторов среды обитания                                               на состояние здоровья населения в Воронежской области</w:t>
      </w:r>
    </w:p>
    <w:p w:rsidR="00D77AEA" w:rsidRDefault="00D77AEA" w:rsidP="00D77AEA">
      <w:pPr>
        <w:pStyle w:val="a7"/>
        <w:rPr>
          <w:b/>
          <w:i/>
          <w:iCs/>
          <w:sz w:val="26"/>
        </w:rPr>
      </w:pPr>
    </w:p>
    <w:p w:rsidR="00D77AEA" w:rsidRDefault="00D77AEA" w:rsidP="00D77AEA">
      <w:pPr>
        <w:pStyle w:val="a7"/>
        <w:spacing w:line="360" w:lineRule="auto"/>
        <w:jc w:val="both"/>
        <w:rPr>
          <w:szCs w:val="20"/>
        </w:rPr>
      </w:pPr>
      <w:r>
        <w:rPr>
          <w:szCs w:val="20"/>
        </w:rPr>
        <w:t>          Приоритетным фактором, оказывающим непосредственное воздействие на зд</w:t>
      </w:r>
      <w:r>
        <w:rPr>
          <w:szCs w:val="20"/>
        </w:rPr>
        <w:t>о</w:t>
      </w:r>
      <w:r>
        <w:rPr>
          <w:szCs w:val="20"/>
        </w:rPr>
        <w:t xml:space="preserve">ровье населения, является </w:t>
      </w:r>
      <w:r>
        <w:rPr>
          <w:b/>
          <w:bCs/>
          <w:szCs w:val="20"/>
        </w:rPr>
        <w:t>загрязнение атмосферного воздуха</w:t>
      </w:r>
      <w:r>
        <w:rPr>
          <w:szCs w:val="20"/>
        </w:rPr>
        <w:t>. Качество атмосферн</w:t>
      </w:r>
      <w:r>
        <w:rPr>
          <w:szCs w:val="20"/>
        </w:rPr>
        <w:t>о</w:t>
      </w:r>
      <w:r>
        <w:rPr>
          <w:szCs w:val="20"/>
        </w:rPr>
        <w:t>го воздуха зависит от интенсивности загрязнения его выбросами от стационарных и передвижных источников загрязнения. По данным социально-гигиенического мониторинга, в 2009г. р</w:t>
      </w:r>
      <w:r>
        <w:rPr>
          <w:szCs w:val="20"/>
        </w:rPr>
        <w:t>е</w:t>
      </w:r>
      <w:r>
        <w:rPr>
          <w:szCs w:val="20"/>
        </w:rPr>
        <w:t>гистрировались превышения предельно-допустимых концентраций (ПДК) 7 веществ: аз</w:t>
      </w:r>
      <w:r>
        <w:rPr>
          <w:szCs w:val="20"/>
        </w:rPr>
        <w:t>о</w:t>
      </w:r>
      <w:r>
        <w:rPr>
          <w:szCs w:val="20"/>
        </w:rPr>
        <w:t>та диоксида, взвешенных веществ, меди оксида, серы диоксида, углерода окс</w:t>
      </w:r>
      <w:r>
        <w:rPr>
          <w:szCs w:val="20"/>
        </w:rPr>
        <w:t>и</w:t>
      </w:r>
      <w:r>
        <w:rPr>
          <w:szCs w:val="20"/>
        </w:rPr>
        <w:t>да, фенола и формальдегида. Наибольший удельный вес отобранных проб, превышающих гигиенич</w:t>
      </w:r>
      <w:r>
        <w:rPr>
          <w:szCs w:val="20"/>
        </w:rPr>
        <w:t>е</w:t>
      </w:r>
      <w:r>
        <w:rPr>
          <w:szCs w:val="20"/>
        </w:rPr>
        <w:t xml:space="preserve">ские нормативы, отмечается по пыли – 3,0%; диоксиду азота – 1,9%; диоксиду серы – 0,9%. Основной вклад в загрязнение атмосферы вносят </w:t>
      </w:r>
      <w:r>
        <w:rPr>
          <w:b/>
          <w:bCs/>
          <w:szCs w:val="20"/>
        </w:rPr>
        <w:t>автотранспорт</w:t>
      </w:r>
      <w:r>
        <w:rPr>
          <w:szCs w:val="20"/>
        </w:rPr>
        <w:t xml:space="preserve"> и </w:t>
      </w:r>
      <w:r>
        <w:rPr>
          <w:b/>
          <w:bCs/>
          <w:szCs w:val="20"/>
        </w:rPr>
        <w:t>пр</w:t>
      </w:r>
      <w:r>
        <w:rPr>
          <w:b/>
          <w:bCs/>
          <w:szCs w:val="20"/>
        </w:rPr>
        <w:t>о</w:t>
      </w:r>
      <w:r>
        <w:rPr>
          <w:b/>
          <w:bCs/>
          <w:szCs w:val="20"/>
        </w:rPr>
        <w:t>мышленные предприятия</w:t>
      </w:r>
      <w:r>
        <w:rPr>
          <w:szCs w:val="20"/>
        </w:rPr>
        <w:t>. Низкий технический уровень транспортных средств, отсутствие систем нейтрализации отработанных газов, высокая плотность транспортного потока способс</w:t>
      </w:r>
      <w:r>
        <w:rPr>
          <w:szCs w:val="20"/>
        </w:rPr>
        <w:t>т</w:t>
      </w:r>
      <w:r>
        <w:rPr>
          <w:szCs w:val="20"/>
        </w:rPr>
        <w:t>вуют загрязнению атмосферного воздуха. В 2009 г. исследов</w:t>
      </w:r>
      <w:r>
        <w:rPr>
          <w:szCs w:val="20"/>
        </w:rPr>
        <w:t>а</w:t>
      </w:r>
      <w:r>
        <w:rPr>
          <w:szCs w:val="20"/>
        </w:rPr>
        <w:t xml:space="preserve">но 15435 проб атмосферного воздуха населенных мест, из них 12445 (80,6%) проб - в городских поселениях и 2990 (19,3%) проб - </w:t>
      </w:r>
      <w:r>
        <w:rPr>
          <w:b/>
          <w:bCs/>
          <w:szCs w:val="20"/>
        </w:rPr>
        <w:t>в сельских поселен</w:t>
      </w:r>
      <w:r>
        <w:rPr>
          <w:b/>
          <w:bCs/>
          <w:szCs w:val="20"/>
        </w:rPr>
        <w:t>и</w:t>
      </w:r>
      <w:r>
        <w:rPr>
          <w:b/>
          <w:bCs/>
          <w:szCs w:val="20"/>
        </w:rPr>
        <w:t>ях</w:t>
      </w:r>
      <w:r>
        <w:rPr>
          <w:szCs w:val="20"/>
        </w:rPr>
        <w:t>, из них не отвечала гигиеническим нормативам 171 проба (в Борисоглебском, Калачеевском, Павловском, Лискинском, Богучарском, Сем</w:t>
      </w:r>
      <w:r>
        <w:rPr>
          <w:szCs w:val="20"/>
        </w:rPr>
        <w:t>и</w:t>
      </w:r>
      <w:r>
        <w:rPr>
          <w:szCs w:val="20"/>
        </w:rPr>
        <w:t>лукском, Каменском, Острого</w:t>
      </w:r>
      <w:r>
        <w:rPr>
          <w:szCs w:val="20"/>
        </w:rPr>
        <w:t>ж</w:t>
      </w:r>
      <w:r>
        <w:rPr>
          <w:szCs w:val="20"/>
        </w:rPr>
        <w:t>ском районах и г. Воронеже). Из 8041 пробы атмосферного воздуха, отобранных вблизи автомагистр</w:t>
      </w:r>
      <w:r>
        <w:rPr>
          <w:szCs w:val="20"/>
        </w:rPr>
        <w:t>а</w:t>
      </w:r>
      <w:r>
        <w:rPr>
          <w:szCs w:val="20"/>
        </w:rPr>
        <w:t xml:space="preserve">лей в зоне жилой застройки, 1,1% не отвечали гигиеническим нормативам. </w:t>
      </w:r>
    </w:p>
    <w:p w:rsidR="00D77AEA" w:rsidRDefault="00D77AEA" w:rsidP="00D77AEA">
      <w:pPr>
        <w:pStyle w:val="a7"/>
        <w:spacing w:line="360" w:lineRule="auto"/>
        <w:jc w:val="left"/>
        <w:rPr>
          <w:szCs w:val="20"/>
        </w:rPr>
      </w:pPr>
      <w:r>
        <w:rPr>
          <w:szCs w:val="20"/>
        </w:rPr>
        <w:t xml:space="preserve">          Одним из мероприятий, способствующим снижению влияния загрязняющих в</w:t>
      </w:r>
      <w:r>
        <w:rPr>
          <w:szCs w:val="20"/>
        </w:rPr>
        <w:t>е</w:t>
      </w:r>
      <w:r>
        <w:rPr>
          <w:szCs w:val="20"/>
        </w:rPr>
        <w:t xml:space="preserve">ществ атмосферного воздуха на здоровье населения, является </w:t>
      </w:r>
      <w:r>
        <w:rPr>
          <w:b/>
          <w:bCs/>
          <w:szCs w:val="20"/>
        </w:rPr>
        <w:t>организ</w:t>
      </w:r>
      <w:r>
        <w:rPr>
          <w:b/>
          <w:bCs/>
          <w:szCs w:val="20"/>
        </w:rPr>
        <w:t>а</w:t>
      </w:r>
      <w:r>
        <w:rPr>
          <w:b/>
          <w:bCs/>
          <w:szCs w:val="20"/>
        </w:rPr>
        <w:t>ция санитарно-защитных зон</w:t>
      </w:r>
      <w:r>
        <w:rPr>
          <w:szCs w:val="20"/>
        </w:rPr>
        <w:t xml:space="preserve"> (СЗЗ). </w:t>
      </w:r>
      <w:r>
        <w:rPr>
          <w:szCs w:val="20"/>
        </w:rPr>
        <w:br/>
        <w:t xml:space="preserve">         Основными причинами </w:t>
      </w:r>
      <w:r>
        <w:rPr>
          <w:b/>
          <w:bCs/>
          <w:szCs w:val="20"/>
        </w:rPr>
        <w:t>низкого качества питьевой воды</w:t>
      </w:r>
      <w:r>
        <w:rPr>
          <w:szCs w:val="20"/>
        </w:rPr>
        <w:t xml:space="preserve"> на территории обла</w:t>
      </w:r>
      <w:r>
        <w:rPr>
          <w:szCs w:val="20"/>
        </w:rPr>
        <w:t>с</w:t>
      </w:r>
      <w:r>
        <w:rPr>
          <w:szCs w:val="20"/>
        </w:rPr>
        <w:t>ти на протяжении длительного времени являлись: факторы природного характера (п</w:t>
      </w:r>
      <w:r>
        <w:rPr>
          <w:szCs w:val="20"/>
        </w:rPr>
        <w:t>о</w:t>
      </w:r>
      <w:r>
        <w:rPr>
          <w:szCs w:val="20"/>
        </w:rPr>
        <w:t>вышенное содержание в воде водоносных горизонтов соединений железа, марганца и бора), отсутс</w:t>
      </w:r>
      <w:r>
        <w:rPr>
          <w:szCs w:val="20"/>
        </w:rPr>
        <w:t>т</w:t>
      </w:r>
      <w:r>
        <w:rPr>
          <w:szCs w:val="20"/>
        </w:rPr>
        <w:t>вие эффективной водоочистки в отношении растворенных вредных х</w:t>
      </w:r>
      <w:r>
        <w:rPr>
          <w:szCs w:val="20"/>
        </w:rPr>
        <w:t>и</w:t>
      </w:r>
      <w:r>
        <w:rPr>
          <w:szCs w:val="20"/>
        </w:rPr>
        <w:t>мических веществ (нитраты); отсутствие или ненадлежащее состояние зон санитарной охраны водоисточн</w:t>
      </w:r>
      <w:r>
        <w:rPr>
          <w:szCs w:val="20"/>
        </w:rPr>
        <w:t>и</w:t>
      </w:r>
      <w:r>
        <w:rPr>
          <w:szCs w:val="20"/>
        </w:rPr>
        <w:t>ков; высокая изношенность водопроводов и разводящих сетей, приводящая к вторичному загрязнению воды, отсутствие плановых капитальных ремонтов, проведение производс</w:t>
      </w:r>
      <w:r>
        <w:rPr>
          <w:szCs w:val="20"/>
        </w:rPr>
        <w:t>т</w:t>
      </w:r>
      <w:r>
        <w:rPr>
          <w:szCs w:val="20"/>
        </w:rPr>
        <w:t>венного контроля в сокращенном объеме, нестабильная подача воды. По данным социал</w:t>
      </w:r>
      <w:r>
        <w:rPr>
          <w:szCs w:val="20"/>
        </w:rPr>
        <w:t>ь</w:t>
      </w:r>
      <w:r>
        <w:rPr>
          <w:szCs w:val="20"/>
        </w:rPr>
        <w:t>но-гигиенического мониторинга приоритетными з</w:t>
      </w:r>
      <w:r>
        <w:rPr>
          <w:szCs w:val="20"/>
        </w:rPr>
        <w:t>а</w:t>
      </w:r>
      <w:r>
        <w:rPr>
          <w:szCs w:val="20"/>
        </w:rPr>
        <w:t>грязнителями питьевой воды являются: бор, фтор, железо, марганец, нитраты - в результате поступления из подземных источн</w:t>
      </w:r>
      <w:r>
        <w:rPr>
          <w:szCs w:val="20"/>
        </w:rPr>
        <w:t>и</w:t>
      </w:r>
      <w:r>
        <w:rPr>
          <w:szCs w:val="20"/>
        </w:rPr>
        <w:t>ков централизованных систем водосна</w:t>
      </w:r>
      <w:r>
        <w:rPr>
          <w:szCs w:val="20"/>
        </w:rPr>
        <w:t>б</w:t>
      </w:r>
      <w:r>
        <w:rPr>
          <w:szCs w:val="20"/>
        </w:rPr>
        <w:t>жения. В процессе транспортирования питьевой воды происходит ее загрязнение железом. Длительное использование населением пить</w:t>
      </w:r>
      <w:r>
        <w:rPr>
          <w:szCs w:val="20"/>
        </w:rPr>
        <w:t>е</w:t>
      </w:r>
      <w:r>
        <w:rPr>
          <w:szCs w:val="20"/>
        </w:rPr>
        <w:t>вой воды, загрязненной нитрат</w:t>
      </w:r>
      <w:r>
        <w:rPr>
          <w:szCs w:val="20"/>
        </w:rPr>
        <w:t>а</w:t>
      </w:r>
      <w:r>
        <w:rPr>
          <w:szCs w:val="20"/>
        </w:rPr>
        <w:t>ми, является фактором, обуславливающим риск развития болезней крови и кроветворных органов, болезней системы кровообращения.</w:t>
      </w:r>
    </w:p>
    <w:p w:rsidR="00D77AEA" w:rsidRDefault="00D77AEA" w:rsidP="00D77AEA">
      <w:pPr>
        <w:pStyle w:val="a7"/>
        <w:spacing w:line="360" w:lineRule="auto"/>
        <w:jc w:val="left"/>
        <w:rPr>
          <w:szCs w:val="20"/>
        </w:rPr>
      </w:pPr>
      <w:r>
        <w:rPr>
          <w:szCs w:val="20"/>
        </w:rPr>
        <w:t xml:space="preserve">           В 2009 г. работа по улучшению водоснабжения населения проводилась по облас</w:t>
      </w:r>
      <w:r>
        <w:rPr>
          <w:szCs w:val="20"/>
        </w:rPr>
        <w:t>т</w:t>
      </w:r>
      <w:r>
        <w:rPr>
          <w:szCs w:val="20"/>
        </w:rPr>
        <w:t>ной программе «Обеспечение населения качественной питьевой водой и организация в</w:t>
      </w:r>
      <w:r>
        <w:rPr>
          <w:szCs w:val="20"/>
        </w:rPr>
        <w:t>о</w:t>
      </w:r>
      <w:r>
        <w:rPr>
          <w:szCs w:val="20"/>
        </w:rPr>
        <w:t>доотведения в Воронежской области на 2006-2010 годы» (утверждена постановлением Вор</w:t>
      </w:r>
      <w:r>
        <w:rPr>
          <w:szCs w:val="20"/>
        </w:rPr>
        <w:t>о</w:t>
      </w:r>
      <w:r>
        <w:rPr>
          <w:szCs w:val="20"/>
        </w:rPr>
        <w:t xml:space="preserve">нежской областной Думы 29.06.2006г. №564-IV-ОД). </w:t>
      </w:r>
      <w:r>
        <w:rPr>
          <w:szCs w:val="20"/>
        </w:rPr>
        <w:br/>
        <w:t xml:space="preserve">           Основными причинами микробного </w:t>
      </w:r>
      <w:r>
        <w:rPr>
          <w:b/>
          <w:bCs/>
          <w:szCs w:val="20"/>
        </w:rPr>
        <w:t>загрязнения почвы</w:t>
      </w:r>
      <w:r>
        <w:rPr>
          <w:szCs w:val="20"/>
        </w:rPr>
        <w:t xml:space="preserve"> на территории жилой з</w:t>
      </w:r>
      <w:r>
        <w:rPr>
          <w:szCs w:val="20"/>
        </w:rPr>
        <w:t>а</w:t>
      </w:r>
      <w:r>
        <w:rPr>
          <w:szCs w:val="20"/>
        </w:rPr>
        <w:t>стройки являются: увеличение количества твердых бытовых отходов; несовершенство системы очистки населенных мест; изношенность и дефицит специализированных тран</w:t>
      </w:r>
      <w:r>
        <w:rPr>
          <w:szCs w:val="20"/>
        </w:rPr>
        <w:t>с</w:t>
      </w:r>
      <w:r>
        <w:rPr>
          <w:szCs w:val="20"/>
        </w:rPr>
        <w:t>портных средств и контейнеров для сбора бытовых и пищевых отходов; отсутствие це</w:t>
      </w:r>
      <w:r>
        <w:rPr>
          <w:szCs w:val="20"/>
        </w:rPr>
        <w:t>н</w:t>
      </w:r>
      <w:r>
        <w:rPr>
          <w:szCs w:val="20"/>
        </w:rPr>
        <w:t>трализованной системы канализации в ряде населенных мест; неудовлетворительное с</w:t>
      </w:r>
      <w:r>
        <w:rPr>
          <w:szCs w:val="20"/>
        </w:rPr>
        <w:t>о</w:t>
      </w:r>
      <w:r>
        <w:rPr>
          <w:szCs w:val="20"/>
        </w:rPr>
        <w:t>стояние канализационных сетей; возникновение несанкционированных св</w:t>
      </w:r>
      <w:r>
        <w:rPr>
          <w:szCs w:val="20"/>
        </w:rPr>
        <w:t>а</w:t>
      </w:r>
      <w:r>
        <w:rPr>
          <w:szCs w:val="20"/>
        </w:rPr>
        <w:t>лок. В 2009г. было исследовано 1342 пробы почвы, из числа исследованных на соли тяжелых металлов, не отвечало гигиеническим нормативам - 16 или 1,2% (2008 г. – 2,8%).   В области насч</w:t>
      </w:r>
      <w:r>
        <w:rPr>
          <w:szCs w:val="20"/>
        </w:rPr>
        <w:t>и</w:t>
      </w:r>
      <w:r>
        <w:rPr>
          <w:szCs w:val="20"/>
        </w:rPr>
        <w:t>тывалось 129 полигонов и санкционированных свалок ТБО, из них только на 4 организ</w:t>
      </w:r>
      <w:r>
        <w:rPr>
          <w:szCs w:val="20"/>
        </w:rPr>
        <w:t>о</w:t>
      </w:r>
      <w:r>
        <w:rPr>
          <w:szCs w:val="20"/>
        </w:rPr>
        <w:t>ван производственный контроль. Узаконенные места утилизации отходов (усовершенс</w:t>
      </w:r>
      <w:r>
        <w:rPr>
          <w:szCs w:val="20"/>
        </w:rPr>
        <w:t>т</w:t>
      </w:r>
      <w:r>
        <w:rPr>
          <w:szCs w:val="20"/>
        </w:rPr>
        <w:t>вованные свалки ТБО) имеет 31% населенных пунктов области.</w:t>
      </w:r>
    </w:p>
    <w:p w:rsidR="00D77AEA" w:rsidRDefault="00D77AEA" w:rsidP="00D77AEA">
      <w:pPr>
        <w:pStyle w:val="a7"/>
        <w:spacing w:line="360" w:lineRule="auto"/>
        <w:ind w:firstLine="567"/>
        <w:jc w:val="both"/>
      </w:pPr>
      <w:r>
        <w:rPr>
          <w:szCs w:val="20"/>
        </w:rPr>
        <w:t xml:space="preserve">            По данным информационного фонда социально-гигиенического мониторинга последние пять лет характеризуются ростом распространенности заболеваний среди нас</w:t>
      </w:r>
      <w:r>
        <w:rPr>
          <w:szCs w:val="20"/>
        </w:rPr>
        <w:t>е</w:t>
      </w:r>
      <w:r>
        <w:rPr>
          <w:szCs w:val="20"/>
        </w:rPr>
        <w:t>ления. В 2009 году индекс роста общей заболеваемости относительно 2005 года составил 111,7%. Зарегистрирован рост по 13-ти из 19 классов болезней, подлежащих учету и рег</w:t>
      </w:r>
      <w:r>
        <w:rPr>
          <w:szCs w:val="20"/>
        </w:rPr>
        <w:t>и</w:t>
      </w:r>
      <w:r>
        <w:rPr>
          <w:szCs w:val="20"/>
        </w:rPr>
        <w:t>страции. Наиболее высокие индексы роста среди всего населения отмечаются по боле</w:t>
      </w:r>
      <w:r>
        <w:rPr>
          <w:szCs w:val="20"/>
        </w:rPr>
        <w:t>з</w:t>
      </w:r>
      <w:r>
        <w:rPr>
          <w:szCs w:val="20"/>
        </w:rPr>
        <w:t>ням: костно-мышечной системы и соединительной ткани, системы кровообращения, крови и кроветворных органов, органов дыхания; мочеполовой системы, осложнениям береме</w:t>
      </w:r>
      <w:r>
        <w:rPr>
          <w:szCs w:val="20"/>
        </w:rPr>
        <w:t>н</w:t>
      </w:r>
      <w:r>
        <w:rPr>
          <w:szCs w:val="20"/>
        </w:rPr>
        <w:t>ности, новообразованиям.  С целью профила</w:t>
      </w:r>
      <w:r>
        <w:rPr>
          <w:szCs w:val="20"/>
        </w:rPr>
        <w:t>к</w:t>
      </w:r>
      <w:r>
        <w:rPr>
          <w:szCs w:val="20"/>
        </w:rPr>
        <w:t>тики асоциальных явлений и формирования здорового образа жизни среди населения в 2009 году принята областная концепция по формированию зд</w:t>
      </w:r>
      <w:r>
        <w:rPr>
          <w:szCs w:val="20"/>
        </w:rPr>
        <w:t>о</w:t>
      </w:r>
      <w:r>
        <w:rPr>
          <w:szCs w:val="20"/>
        </w:rPr>
        <w:t>рового образа жизни и профилактике асоциальных явлений в детской, подростковой и молоде</w:t>
      </w:r>
      <w:r>
        <w:rPr>
          <w:szCs w:val="20"/>
        </w:rPr>
        <w:t>ж</w:t>
      </w:r>
      <w:r>
        <w:rPr>
          <w:szCs w:val="20"/>
        </w:rPr>
        <w:t>ной среде «Наше общее дело» и план мероприятий по реализации данного проекта на территории Воронежской области на 2009-2010 годы» (утвержденный распоряжением Правительства Воронежской о</w:t>
      </w:r>
      <w:r>
        <w:rPr>
          <w:szCs w:val="20"/>
        </w:rPr>
        <w:t>б</w:t>
      </w:r>
      <w:r>
        <w:rPr>
          <w:szCs w:val="20"/>
        </w:rPr>
        <w:t xml:space="preserve">ласти от 26.11.2009г. № 560-р).  </w:t>
      </w:r>
    </w:p>
    <w:p w:rsidR="00D77AEA" w:rsidRDefault="00D77AEA" w:rsidP="00D77AEA">
      <w:pPr>
        <w:pStyle w:val="a7"/>
        <w:spacing w:line="360" w:lineRule="auto"/>
        <w:ind w:firstLine="567"/>
        <w:rPr>
          <w:b/>
          <w:i/>
          <w:iCs/>
          <w:sz w:val="26"/>
        </w:rPr>
      </w:pPr>
      <w:r>
        <w:rPr>
          <w:b/>
          <w:i/>
          <w:iCs/>
          <w:sz w:val="26"/>
        </w:rPr>
        <w:t>Экология</w:t>
      </w:r>
    </w:p>
    <w:p w:rsidR="00D77AEA" w:rsidRDefault="00D77AEA" w:rsidP="00D77AEA">
      <w:pPr>
        <w:pStyle w:val="20"/>
        <w:spacing w:line="360" w:lineRule="auto"/>
        <w:ind w:firstLine="567"/>
        <w:jc w:val="both"/>
        <w:rPr>
          <w:sz w:val="24"/>
        </w:rPr>
      </w:pPr>
      <w:r>
        <w:rPr>
          <w:sz w:val="24"/>
        </w:rPr>
        <w:t xml:space="preserve"> Экологическая ситуация на территории Никольского 1-го сельского поселения в ц</w:t>
      </w:r>
      <w:r>
        <w:rPr>
          <w:sz w:val="24"/>
        </w:rPr>
        <w:t>е</w:t>
      </w:r>
      <w:r>
        <w:rPr>
          <w:sz w:val="24"/>
        </w:rPr>
        <w:t xml:space="preserve">лом устойчивая. </w:t>
      </w:r>
    </w:p>
    <w:p w:rsidR="00F45F56" w:rsidRPr="00B52642" w:rsidRDefault="00F45F56">
      <w:pPr>
        <w:pStyle w:val="20"/>
        <w:ind w:left="567"/>
        <w:jc w:val="center"/>
        <w:rPr>
          <w:b/>
          <w:bCs/>
          <w:i/>
          <w:iCs/>
          <w:sz w:val="24"/>
        </w:rPr>
      </w:pPr>
    </w:p>
    <w:p w:rsidR="008C1FB4" w:rsidRPr="00B52642" w:rsidRDefault="00F45F56" w:rsidP="00F45F56">
      <w:pPr>
        <w:pStyle w:val="20"/>
        <w:ind w:left="567"/>
        <w:jc w:val="center"/>
        <w:rPr>
          <w:b/>
          <w:bCs/>
          <w:i/>
          <w:iCs/>
          <w:sz w:val="24"/>
        </w:rPr>
      </w:pPr>
      <w:r w:rsidRPr="00B52642">
        <w:rPr>
          <w:b/>
          <w:bCs/>
          <w:i/>
          <w:iCs/>
          <w:sz w:val="24"/>
        </w:rPr>
        <w:t>5</w:t>
      </w:r>
      <w:r w:rsidR="008C1FB4" w:rsidRPr="00B52642">
        <w:rPr>
          <w:b/>
          <w:bCs/>
          <w:i/>
          <w:iCs/>
          <w:sz w:val="24"/>
        </w:rPr>
        <w:t>. ПЕРЕЧЕНЬ ОСНОВНЫХ ФАКТОРОВ РИСКА ВОЗНИКНОВЕНИЯ ЧРЕЗВЫЧАЙНЫХ СИТУАЦИЙ ПРИРОДНОГО И ТЕХНОГЕННОГО ХАРАКТЕРА. ИНЖЕНЕРНО-ТЕХНИЧЕСКИЕ МЕРОПРИЯТИЯ ГРАЖДАНСКОЙ ОБОРОНЫ.</w:t>
      </w:r>
    </w:p>
    <w:p w:rsidR="008C1FB4" w:rsidRPr="00B52642" w:rsidRDefault="008C1FB4" w:rsidP="002227E0">
      <w:pPr>
        <w:pStyle w:val="20"/>
        <w:ind w:firstLine="567"/>
        <w:jc w:val="center"/>
        <w:rPr>
          <w:sz w:val="22"/>
        </w:rPr>
      </w:pPr>
      <w:r w:rsidRPr="00B52642">
        <w:rPr>
          <w:sz w:val="22"/>
        </w:rPr>
        <w:t xml:space="preserve">(см. «Карта (схема) территорий, подверженных риску возникновения чрезвычайных </w:t>
      </w:r>
    </w:p>
    <w:p w:rsidR="008C1FB4" w:rsidRDefault="008C1FB4" w:rsidP="002227E0">
      <w:pPr>
        <w:pStyle w:val="20"/>
        <w:ind w:firstLine="567"/>
        <w:jc w:val="center"/>
        <w:rPr>
          <w:sz w:val="22"/>
        </w:rPr>
      </w:pPr>
      <w:r w:rsidRPr="00B52642">
        <w:rPr>
          <w:sz w:val="22"/>
        </w:rPr>
        <w:t>ситуаций  природного и техногенного характера»).</w:t>
      </w:r>
    </w:p>
    <w:p w:rsidR="00B52642" w:rsidRDefault="00B52642" w:rsidP="00B52642">
      <w:pPr>
        <w:pStyle w:val="31"/>
        <w:tabs>
          <w:tab w:val="clear" w:pos="540"/>
        </w:tabs>
        <w:rPr>
          <w:szCs w:val="28"/>
        </w:rPr>
      </w:pPr>
      <w:r>
        <w:rPr>
          <w:szCs w:val="28"/>
        </w:rPr>
        <w:t xml:space="preserve">           </w:t>
      </w:r>
    </w:p>
    <w:p w:rsidR="00B52642" w:rsidRPr="00B52642" w:rsidRDefault="00B52642" w:rsidP="00B52642">
      <w:pPr>
        <w:pStyle w:val="31"/>
        <w:tabs>
          <w:tab w:val="clear" w:pos="540"/>
        </w:tabs>
      </w:pPr>
      <w:r w:rsidRPr="00B52642">
        <w:rPr>
          <w:szCs w:val="28"/>
        </w:rPr>
        <w:t xml:space="preserve">           На территории </w:t>
      </w:r>
      <w:r w:rsidRPr="00B52642">
        <w:rPr>
          <w:b/>
          <w:bCs/>
          <w:szCs w:val="28"/>
        </w:rPr>
        <w:t>Воробьевского муниципального района</w:t>
      </w:r>
      <w:r w:rsidRPr="00B52642">
        <w:rPr>
          <w:szCs w:val="28"/>
        </w:rPr>
        <w:t xml:space="preserve"> действует </w:t>
      </w:r>
      <w:r w:rsidRPr="00B52642">
        <w:t xml:space="preserve"> федеральная ц</w:t>
      </w:r>
      <w:r w:rsidRPr="00B52642">
        <w:t>е</w:t>
      </w:r>
      <w:r w:rsidRPr="00B52642">
        <w:t>левая программа «Снижение рисков и смягчение последствий чрезвычайных ситуаций природного и техногенного характера в Российской Федерации до 2010 года» (постано</w:t>
      </w:r>
      <w:r w:rsidRPr="00B52642">
        <w:t>в</w:t>
      </w:r>
      <w:r w:rsidRPr="00B52642">
        <w:t>ление Правительства РФ от 28.07.2006 N 465).</w:t>
      </w:r>
    </w:p>
    <w:p w:rsidR="00B52642" w:rsidRPr="00B52642" w:rsidRDefault="00B52642" w:rsidP="00B52642">
      <w:pPr>
        <w:pStyle w:val="31"/>
        <w:tabs>
          <w:tab w:val="clear" w:pos="540"/>
        </w:tabs>
        <w:ind w:firstLine="567"/>
      </w:pPr>
      <w:r w:rsidRPr="00B52642">
        <w:t>На территории Никольского 1-го сельского поселения имеют место опасности и у</w:t>
      </w:r>
      <w:r w:rsidRPr="00B52642">
        <w:t>г</w:t>
      </w:r>
      <w:r w:rsidRPr="00B52642">
        <w:t>розы различного характера, которые обуславливают необходимость принятия мер по з</w:t>
      </w:r>
      <w:r w:rsidRPr="00B52642">
        <w:t>а</w:t>
      </w:r>
      <w:r w:rsidRPr="00B52642">
        <w:t>щите от них населения и территорий. Факторы риска показаны на «Карте территорий, подверже</w:t>
      </w:r>
      <w:r w:rsidRPr="00B52642">
        <w:t>н</w:t>
      </w:r>
      <w:r w:rsidRPr="00B52642">
        <w:t>ных риску возникновения чрезвычайных ситуаций природного и техногенного характера».</w:t>
      </w:r>
    </w:p>
    <w:p w:rsidR="00B52642" w:rsidRPr="00B52642" w:rsidRDefault="00B52642" w:rsidP="00B52642">
      <w:pPr>
        <w:pStyle w:val="a4"/>
        <w:tabs>
          <w:tab w:val="clear" w:pos="4677"/>
          <w:tab w:val="clear" w:pos="9355"/>
        </w:tabs>
        <w:spacing w:line="360" w:lineRule="auto"/>
        <w:jc w:val="center"/>
        <w:rPr>
          <w:b/>
          <w:bCs/>
          <w:iCs/>
        </w:rPr>
      </w:pPr>
      <w:r w:rsidRPr="00B52642">
        <w:rPr>
          <w:b/>
          <w:bCs/>
          <w:iCs/>
        </w:rPr>
        <w:t>Чрезвычайные ситуации природного характера:</w:t>
      </w:r>
    </w:p>
    <w:p w:rsidR="00B52642" w:rsidRPr="00B52642" w:rsidRDefault="00B52642" w:rsidP="00B52642">
      <w:pPr>
        <w:pStyle w:val="21"/>
        <w:widowControl w:val="0"/>
        <w:spacing w:line="360" w:lineRule="auto"/>
        <w:rPr>
          <w:bCs/>
          <w:iCs/>
        </w:rPr>
      </w:pPr>
      <w:r w:rsidRPr="00B52642">
        <w:rPr>
          <w:rFonts w:ascii="Arial" w:hAnsi="Arial" w:cs="Arial"/>
          <w:b/>
          <w:bCs/>
          <w:iCs/>
        </w:rPr>
        <w:t>●</w:t>
      </w:r>
      <w:r w:rsidRPr="00B52642">
        <w:rPr>
          <w:b/>
          <w:bCs/>
          <w:iCs/>
          <w:sz w:val="26"/>
        </w:rPr>
        <w:t xml:space="preserve"> </w:t>
      </w:r>
      <w:r w:rsidRPr="00B52642">
        <w:rPr>
          <w:b/>
          <w:bCs/>
          <w:iCs/>
        </w:rPr>
        <w:t xml:space="preserve">опасные метеорологические явления и процессы </w:t>
      </w:r>
      <w:r w:rsidRPr="00B52642">
        <w:rPr>
          <w:bCs/>
          <w:iCs/>
        </w:rPr>
        <w:t>(</w:t>
      </w:r>
      <w:r w:rsidRPr="00B52642">
        <w:t>град, гололед, метели, тум</w:t>
      </w:r>
      <w:r w:rsidRPr="00B52642">
        <w:t>а</w:t>
      </w:r>
      <w:r w:rsidRPr="00B52642">
        <w:t xml:space="preserve">ны, продолжительные дожди (ливни), сильные снегопады, сильные морозы, ураганы, шквалы и сильная жара); </w:t>
      </w:r>
      <w:r w:rsidRPr="00B52642">
        <w:rPr>
          <w:b/>
        </w:rPr>
        <w:t>опасные гидрологические явления и процессы (</w:t>
      </w:r>
      <w:r w:rsidRPr="00B52642">
        <w:t xml:space="preserve">весенний подъем паводковых вод); </w:t>
      </w:r>
      <w:r w:rsidRPr="00B52642">
        <w:rPr>
          <w:b/>
          <w:bCs/>
          <w:iCs/>
        </w:rPr>
        <w:t xml:space="preserve">природные пожары </w:t>
      </w:r>
      <w:r w:rsidRPr="00B52642">
        <w:rPr>
          <w:bCs/>
          <w:iCs/>
        </w:rPr>
        <w:t>(лесные и торфяные).</w:t>
      </w:r>
    </w:p>
    <w:p w:rsidR="00B52642" w:rsidRPr="00B52642" w:rsidRDefault="00B52642" w:rsidP="00B52642">
      <w:pPr>
        <w:pStyle w:val="a4"/>
        <w:tabs>
          <w:tab w:val="clear" w:pos="4677"/>
          <w:tab w:val="clear" w:pos="9355"/>
        </w:tabs>
        <w:spacing w:line="360" w:lineRule="auto"/>
        <w:jc w:val="center"/>
        <w:rPr>
          <w:b/>
          <w:bCs/>
          <w:iCs/>
        </w:rPr>
      </w:pPr>
      <w:r w:rsidRPr="00B52642">
        <w:rPr>
          <w:b/>
          <w:bCs/>
          <w:iCs/>
        </w:rPr>
        <w:t>Чрезвычайные ситуации техногенного характера:</w:t>
      </w:r>
    </w:p>
    <w:p w:rsidR="00B52642" w:rsidRPr="00B52642" w:rsidRDefault="00B52642" w:rsidP="00B52642">
      <w:pPr>
        <w:spacing w:line="360" w:lineRule="auto"/>
        <w:ind w:firstLine="567"/>
        <w:jc w:val="both"/>
        <w:rPr>
          <w:b/>
        </w:rPr>
      </w:pPr>
      <w:r w:rsidRPr="00B52642">
        <w:t xml:space="preserve">- на </w:t>
      </w:r>
      <w:r w:rsidRPr="00B52642">
        <w:rPr>
          <w:b/>
        </w:rPr>
        <w:t>химически опасных</w:t>
      </w:r>
      <w:r w:rsidRPr="00B52642">
        <w:t xml:space="preserve"> объектах;  на </w:t>
      </w:r>
      <w:r w:rsidRPr="00B52642">
        <w:rPr>
          <w:b/>
        </w:rPr>
        <w:t>пожаро - и взрывоопасных</w:t>
      </w:r>
      <w:r w:rsidRPr="00B52642">
        <w:t xml:space="preserve"> объектах; на </w:t>
      </w:r>
      <w:r w:rsidRPr="00B52642">
        <w:rPr>
          <w:b/>
        </w:rPr>
        <w:t>р</w:t>
      </w:r>
      <w:r w:rsidRPr="00B52642">
        <w:rPr>
          <w:b/>
        </w:rPr>
        <w:t>а</w:t>
      </w:r>
      <w:r w:rsidRPr="00B52642">
        <w:rPr>
          <w:b/>
        </w:rPr>
        <w:t>диационно опасных</w:t>
      </w:r>
      <w:r w:rsidRPr="00B52642">
        <w:t xml:space="preserve"> объектах; на </w:t>
      </w:r>
      <w:r w:rsidRPr="00B52642">
        <w:rPr>
          <w:b/>
        </w:rPr>
        <w:t>электро - энергетических</w:t>
      </w:r>
      <w:r w:rsidRPr="00B52642">
        <w:t xml:space="preserve"> системах и системах связи; на </w:t>
      </w:r>
      <w:r w:rsidRPr="00B52642">
        <w:rPr>
          <w:b/>
        </w:rPr>
        <w:t>коммунальных системах</w:t>
      </w:r>
      <w:r w:rsidRPr="00B52642">
        <w:t xml:space="preserve"> жизнеобеспечения;  на </w:t>
      </w:r>
      <w:r w:rsidRPr="00B52642">
        <w:rPr>
          <w:b/>
        </w:rPr>
        <w:t>транспорте</w:t>
      </w:r>
      <w:r w:rsidRPr="00B52642">
        <w:t xml:space="preserve">; на </w:t>
      </w:r>
      <w:r w:rsidRPr="00B52642">
        <w:rPr>
          <w:b/>
        </w:rPr>
        <w:t>гидротехнических с</w:t>
      </w:r>
      <w:r w:rsidRPr="00B52642">
        <w:rPr>
          <w:b/>
        </w:rPr>
        <w:t>о</w:t>
      </w:r>
      <w:r w:rsidRPr="00B52642">
        <w:rPr>
          <w:b/>
        </w:rPr>
        <w:t>оружениях.</w:t>
      </w:r>
    </w:p>
    <w:p w:rsidR="00B52642" w:rsidRPr="00B52642" w:rsidRDefault="00B52642" w:rsidP="00B52642">
      <w:pPr>
        <w:shd w:val="clear" w:color="auto" w:fill="FFFFFF"/>
        <w:spacing w:line="360" w:lineRule="auto"/>
        <w:ind w:firstLine="567"/>
        <w:jc w:val="both"/>
        <w:rPr>
          <w:b/>
          <w:bCs/>
          <w:iCs/>
        </w:rPr>
      </w:pPr>
      <w:r w:rsidRPr="00B52642">
        <w:t>Исходя из физико-географической оценки, на территории Никольского 1-го сельск</w:t>
      </w:r>
      <w:r w:rsidRPr="00B52642">
        <w:t>о</w:t>
      </w:r>
      <w:r w:rsidRPr="00B52642">
        <w:t>го п</w:t>
      </w:r>
      <w:r w:rsidRPr="00B52642">
        <w:t>о</w:t>
      </w:r>
      <w:r w:rsidRPr="00B52642">
        <w:t xml:space="preserve">селения возможны следующие </w:t>
      </w:r>
      <w:r w:rsidRPr="00B52642">
        <w:rPr>
          <w:b/>
        </w:rPr>
        <w:t xml:space="preserve">чрезвычайные ситуации природного характера и </w:t>
      </w:r>
      <w:r w:rsidRPr="00B52642">
        <w:rPr>
          <w:b/>
          <w:bCs/>
          <w:iCs/>
        </w:rPr>
        <w:t>техноге</w:t>
      </w:r>
      <w:r w:rsidRPr="00B52642">
        <w:rPr>
          <w:b/>
          <w:bCs/>
          <w:iCs/>
        </w:rPr>
        <w:t>н</w:t>
      </w:r>
      <w:r w:rsidRPr="00B52642">
        <w:rPr>
          <w:b/>
          <w:bCs/>
          <w:iCs/>
        </w:rPr>
        <w:t>ного характера.</w:t>
      </w:r>
    </w:p>
    <w:p w:rsidR="00B52642" w:rsidRPr="00B52642" w:rsidRDefault="00B52642" w:rsidP="00B52642">
      <w:pPr>
        <w:spacing w:line="360" w:lineRule="auto"/>
        <w:ind w:firstLine="680"/>
        <w:jc w:val="both"/>
      </w:pPr>
      <w:r w:rsidRPr="00B52642">
        <w:rPr>
          <w:bCs/>
        </w:rPr>
        <w:t xml:space="preserve">Перечень основных факторов риска на территории </w:t>
      </w:r>
      <w:r w:rsidRPr="00B52642">
        <w:rPr>
          <w:b/>
        </w:rPr>
        <w:t>Никольского 1-го сельского пос</w:t>
      </w:r>
      <w:r w:rsidRPr="00B52642">
        <w:rPr>
          <w:b/>
        </w:rPr>
        <w:t>е</w:t>
      </w:r>
      <w:r w:rsidRPr="00B52642">
        <w:rPr>
          <w:b/>
        </w:rPr>
        <w:t>ления</w:t>
      </w:r>
      <w:r w:rsidRPr="00B52642">
        <w:t xml:space="preserve">: </w:t>
      </w:r>
    </w:p>
    <w:p w:rsidR="00B52642" w:rsidRPr="00B52642" w:rsidRDefault="00B52642" w:rsidP="00B52642">
      <w:pPr>
        <w:spacing w:line="360" w:lineRule="auto"/>
        <w:ind w:firstLine="680"/>
        <w:jc w:val="both"/>
        <w:rPr>
          <w:b/>
          <w:bCs/>
          <w:iCs/>
        </w:rPr>
      </w:pPr>
      <w:r w:rsidRPr="00B52642">
        <w:rPr>
          <w:b/>
          <w:bCs/>
        </w:rPr>
        <w:t xml:space="preserve">риски </w:t>
      </w:r>
      <w:r w:rsidRPr="00B52642">
        <w:rPr>
          <w:b/>
          <w:bCs/>
          <w:iCs/>
        </w:rPr>
        <w:t>опасных метеорологических явлений и процессов:</w:t>
      </w:r>
    </w:p>
    <w:p w:rsidR="00B52642" w:rsidRPr="00B52642" w:rsidRDefault="00B52642" w:rsidP="00B52642">
      <w:pPr>
        <w:spacing w:line="360" w:lineRule="auto"/>
        <w:ind w:firstLine="680"/>
        <w:jc w:val="both"/>
        <w:rPr>
          <w:b/>
          <w:bCs/>
        </w:rPr>
      </w:pPr>
      <w:r w:rsidRPr="00B52642">
        <w:rPr>
          <w:b/>
          <w:bCs/>
          <w:iCs/>
        </w:rPr>
        <w:t xml:space="preserve">- </w:t>
      </w:r>
      <w:r w:rsidRPr="00B52642">
        <w:t>град, гололед, метели, туманы, продолжительные дожди (ливни), сильные снег</w:t>
      </w:r>
      <w:r w:rsidRPr="00B52642">
        <w:t>о</w:t>
      </w:r>
      <w:r w:rsidRPr="00B52642">
        <w:t>пады, сильные морозы, ураганы, шквалы и сильная жара.</w:t>
      </w:r>
    </w:p>
    <w:p w:rsidR="00B52642" w:rsidRPr="00B52642" w:rsidRDefault="00B52642" w:rsidP="00B52642">
      <w:pPr>
        <w:spacing w:line="360" w:lineRule="auto"/>
        <w:ind w:firstLine="680"/>
        <w:jc w:val="both"/>
        <w:rPr>
          <w:b/>
        </w:rPr>
      </w:pPr>
      <w:r w:rsidRPr="00B52642">
        <w:rPr>
          <w:b/>
          <w:bCs/>
        </w:rPr>
        <w:t xml:space="preserve">риски </w:t>
      </w:r>
      <w:r w:rsidRPr="00B52642">
        <w:rPr>
          <w:b/>
        </w:rPr>
        <w:t>опасных гидрологические явлений и процессов:</w:t>
      </w:r>
    </w:p>
    <w:p w:rsidR="00B52642" w:rsidRPr="00B52642" w:rsidRDefault="00B52642" w:rsidP="00B52642">
      <w:pPr>
        <w:spacing w:line="360" w:lineRule="auto"/>
        <w:ind w:firstLine="680"/>
        <w:jc w:val="both"/>
        <w:rPr>
          <w:b/>
          <w:bCs/>
        </w:rPr>
      </w:pPr>
      <w:r w:rsidRPr="00B52642">
        <w:rPr>
          <w:b/>
        </w:rPr>
        <w:t xml:space="preserve">- </w:t>
      </w:r>
      <w:r w:rsidRPr="00B52642">
        <w:t>весенний подъем паводковых вод.</w:t>
      </w:r>
    </w:p>
    <w:p w:rsidR="00B52642" w:rsidRPr="00B52642" w:rsidRDefault="00B52642" w:rsidP="00B52642">
      <w:pPr>
        <w:spacing w:line="360" w:lineRule="auto"/>
        <w:ind w:firstLine="680"/>
        <w:jc w:val="both"/>
        <w:rPr>
          <w:b/>
          <w:bCs/>
          <w:iCs/>
        </w:rPr>
      </w:pPr>
      <w:r w:rsidRPr="00B52642">
        <w:rPr>
          <w:b/>
          <w:bCs/>
        </w:rPr>
        <w:t xml:space="preserve">риски </w:t>
      </w:r>
      <w:r w:rsidRPr="00B52642">
        <w:rPr>
          <w:b/>
          <w:bCs/>
          <w:iCs/>
        </w:rPr>
        <w:t xml:space="preserve">природные пожары: </w:t>
      </w:r>
    </w:p>
    <w:p w:rsidR="00B52642" w:rsidRPr="00B52642" w:rsidRDefault="00B52642" w:rsidP="00B52642">
      <w:pPr>
        <w:spacing w:line="360" w:lineRule="auto"/>
        <w:ind w:firstLine="680"/>
        <w:jc w:val="both"/>
        <w:rPr>
          <w:b/>
          <w:bCs/>
        </w:rPr>
      </w:pPr>
      <w:r w:rsidRPr="00B52642">
        <w:rPr>
          <w:b/>
          <w:bCs/>
          <w:iCs/>
        </w:rPr>
        <w:t xml:space="preserve">- </w:t>
      </w:r>
      <w:r w:rsidRPr="00B52642">
        <w:rPr>
          <w:bCs/>
          <w:iCs/>
        </w:rPr>
        <w:t>лесные и торфяные;</w:t>
      </w:r>
    </w:p>
    <w:p w:rsidR="00B52642" w:rsidRPr="00B52642" w:rsidRDefault="00B52642" w:rsidP="00B52642">
      <w:pPr>
        <w:spacing w:line="360" w:lineRule="auto"/>
        <w:ind w:firstLine="680"/>
        <w:jc w:val="both"/>
        <w:rPr>
          <w:b/>
          <w:bCs/>
        </w:rPr>
      </w:pPr>
      <w:r w:rsidRPr="00B52642">
        <w:rPr>
          <w:b/>
          <w:bCs/>
        </w:rPr>
        <w:t>риски возникновения ЧС на тран</w:t>
      </w:r>
      <w:r w:rsidRPr="00B52642">
        <w:rPr>
          <w:b/>
          <w:bCs/>
        </w:rPr>
        <w:t>с</w:t>
      </w:r>
      <w:r w:rsidRPr="00B52642">
        <w:rPr>
          <w:b/>
          <w:bCs/>
        </w:rPr>
        <w:t>порте:</w:t>
      </w:r>
    </w:p>
    <w:p w:rsidR="00B52642" w:rsidRPr="00B52642" w:rsidRDefault="00B52642" w:rsidP="00B52642">
      <w:pPr>
        <w:spacing w:line="360" w:lineRule="auto"/>
        <w:ind w:firstLine="680"/>
        <w:jc w:val="both"/>
      </w:pPr>
      <w:r w:rsidRPr="00B52642">
        <w:rPr>
          <w:b/>
          <w:bCs/>
        </w:rPr>
        <w:t xml:space="preserve">- </w:t>
      </w:r>
      <w:r w:rsidRPr="00B52642">
        <w:t>железнодорожном;</w:t>
      </w:r>
    </w:p>
    <w:p w:rsidR="00B52642" w:rsidRPr="00B52642" w:rsidRDefault="00B52642" w:rsidP="00B52642">
      <w:pPr>
        <w:spacing w:line="360" w:lineRule="auto"/>
        <w:ind w:firstLine="680"/>
        <w:jc w:val="both"/>
      </w:pPr>
      <w:r w:rsidRPr="00B52642">
        <w:t xml:space="preserve">- </w:t>
      </w:r>
      <w:r w:rsidRPr="00B52642">
        <w:rPr>
          <w:bCs/>
        </w:rPr>
        <w:t>автомобильном</w:t>
      </w:r>
      <w:r w:rsidRPr="00B52642">
        <w:t>.</w:t>
      </w:r>
    </w:p>
    <w:p w:rsidR="00B52642" w:rsidRPr="00B52642" w:rsidRDefault="00B52642" w:rsidP="00B52642">
      <w:pPr>
        <w:spacing w:line="360" w:lineRule="auto"/>
        <w:ind w:firstLine="680"/>
        <w:jc w:val="both"/>
        <w:rPr>
          <w:b/>
          <w:bCs/>
        </w:rPr>
      </w:pPr>
      <w:r w:rsidRPr="00B52642">
        <w:rPr>
          <w:b/>
          <w:bCs/>
        </w:rPr>
        <w:t>риски возникновения ЧС на потенциально опасных объектах:</w:t>
      </w:r>
    </w:p>
    <w:p w:rsidR="00B52642" w:rsidRPr="00B52642" w:rsidRDefault="00B52642" w:rsidP="00B52642">
      <w:pPr>
        <w:spacing w:line="360" w:lineRule="auto"/>
        <w:ind w:firstLine="680"/>
        <w:jc w:val="both"/>
      </w:pPr>
      <w:r w:rsidRPr="00B52642">
        <w:t>-риски возникновения аварий на системах ЖКХ;</w:t>
      </w:r>
    </w:p>
    <w:p w:rsidR="00B52642" w:rsidRPr="00B52642" w:rsidRDefault="00B52642" w:rsidP="00B52642">
      <w:pPr>
        <w:spacing w:line="360" w:lineRule="auto"/>
        <w:ind w:firstLine="680"/>
        <w:jc w:val="both"/>
      </w:pPr>
      <w:r w:rsidRPr="00B52642">
        <w:t>-риски возникновения аварий на электросетях;</w:t>
      </w:r>
    </w:p>
    <w:p w:rsidR="00B52642" w:rsidRPr="00B52642" w:rsidRDefault="00B52642" w:rsidP="00B52642">
      <w:pPr>
        <w:spacing w:line="360" w:lineRule="auto"/>
        <w:ind w:firstLine="680"/>
        <w:jc w:val="both"/>
        <w:rPr>
          <w:bCs/>
        </w:rPr>
      </w:pPr>
      <w:r w:rsidRPr="00B52642">
        <w:rPr>
          <w:bCs/>
        </w:rPr>
        <w:t xml:space="preserve"> -</w:t>
      </w:r>
      <w:r w:rsidRPr="00B52642">
        <w:t>риски возникновения аварий на газопроводах</w:t>
      </w:r>
      <w:r w:rsidRPr="00B52642">
        <w:rPr>
          <w:bCs/>
        </w:rPr>
        <w:t>.</w:t>
      </w:r>
    </w:p>
    <w:p w:rsidR="00B52642" w:rsidRPr="00B52642" w:rsidRDefault="00B52642" w:rsidP="00B52642">
      <w:pPr>
        <w:spacing w:line="360" w:lineRule="auto"/>
        <w:ind w:firstLine="680"/>
        <w:jc w:val="both"/>
        <w:rPr>
          <w:b/>
        </w:rPr>
      </w:pPr>
      <w:r w:rsidRPr="00B52642">
        <w:rPr>
          <w:b/>
        </w:rPr>
        <w:t>риски возникновения пожаров:</w:t>
      </w:r>
    </w:p>
    <w:p w:rsidR="00B52642" w:rsidRPr="00B52642" w:rsidRDefault="00B52642" w:rsidP="00B52642">
      <w:pPr>
        <w:spacing w:line="360" w:lineRule="auto"/>
        <w:ind w:firstLine="680"/>
        <w:jc w:val="both"/>
        <w:rPr>
          <w:bCs/>
        </w:rPr>
      </w:pPr>
      <w:r w:rsidRPr="00B52642">
        <w:rPr>
          <w:bCs/>
        </w:rPr>
        <w:t>-риски возникновения природных пожаров (лесные пожары);</w:t>
      </w:r>
    </w:p>
    <w:p w:rsidR="00B52642" w:rsidRPr="00B52642" w:rsidRDefault="00B52642" w:rsidP="00B52642">
      <w:pPr>
        <w:spacing w:line="360" w:lineRule="auto"/>
        <w:ind w:firstLine="680"/>
        <w:jc w:val="both"/>
        <w:rPr>
          <w:bCs/>
        </w:rPr>
      </w:pPr>
      <w:r w:rsidRPr="00B52642">
        <w:rPr>
          <w:bCs/>
        </w:rPr>
        <w:t>-риски возникновения техногенных  пожаров.</w:t>
      </w:r>
    </w:p>
    <w:p w:rsidR="00B52642" w:rsidRPr="00B52642" w:rsidRDefault="00B52642" w:rsidP="00B52642">
      <w:pPr>
        <w:spacing w:line="360" w:lineRule="auto"/>
        <w:ind w:firstLine="680"/>
        <w:jc w:val="both"/>
        <w:rPr>
          <w:b/>
        </w:rPr>
      </w:pPr>
      <w:r w:rsidRPr="00B52642">
        <w:rPr>
          <w:b/>
        </w:rPr>
        <w:t>риски возникновения ЧС биолого-социального характера:</w:t>
      </w:r>
    </w:p>
    <w:p w:rsidR="00B52642" w:rsidRPr="00B52642" w:rsidRDefault="00B52642" w:rsidP="00B52642">
      <w:pPr>
        <w:spacing w:line="360" w:lineRule="auto"/>
        <w:ind w:firstLine="680"/>
        <w:jc w:val="both"/>
        <w:rPr>
          <w:bCs/>
        </w:rPr>
      </w:pPr>
      <w:r w:rsidRPr="00B52642">
        <w:rPr>
          <w:bCs/>
        </w:rPr>
        <w:t>-риски возникновения инфекционной заболеваемости людей;</w:t>
      </w:r>
    </w:p>
    <w:p w:rsidR="00B52642" w:rsidRPr="00B52642" w:rsidRDefault="00B52642" w:rsidP="00B52642">
      <w:pPr>
        <w:spacing w:line="360" w:lineRule="auto"/>
        <w:ind w:firstLine="680"/>
        <w:jc w:val="both"/>
        <w:rPr>
          <w:bCs/>
        </w:rPr>
      </w:pPr>
      <w:r w:rsidRPr="00B52642">
        <w:rPr>
          <w:bCs/>
        </w:rPr>
        <w:t>-риски заболеваемости с/х животных.</w:t>
      </w:r>
    </w:p>
    <w:p w:rsidR="00B52642" w:rsidRPr="00A31D69" w:rsidRDefault="00B52642" w:rsidP="00B52642">
      <w:pPr>
        <w:jc w:val="center"/>
        <w:rPr>
          <w:b/>
          <w:bCs/>
          <w:color w:val="C00000"/>
        </w:rPr>
      </w:pPr>
      <w:r w:rsidRPr="00A31D69">
        <w:rPr>
          <w:color w:val="C00000"/>
        </w:rPr>
        <w:t xml:space="preserve">   </w:t>
      </w:r>
      <w:r w:rsidRPr="00A31D69">
        <w:rPr>
          <w:b/>
          <w:bCs/>
          <w:color w:val="C00000"/>
        </w:rPr>
        <w:t xml:space="preserve">      </w:t>
      </w:r>
    </w:p>
    <w:p w:rsidR="00B52642" w:rsidRPr="00B52642" w:rsidRDefault="00B52642" w:rsidP="00B52642">
      <w:pPr>
        <w:jc w:val="center"/>
        <w:rPr>
          <w:b/>
          <w:bCs/>
        </w:rPr>
      </w:pPr>
      <w:r w:rsidRPr="00B52642">
        <w:t xml:space="preserve"> </w:t>
      </w:r>
      <w:r w:rsidRPr="00B52642">
        <w:rPr>
          <w:b/>
          <w:bCs/>
        </w:rPr>
        <w:t xml:space="preserve">На основании анализа Никольского 1-го сельского поселения, </w:t>
      </w:r>
    </w:p>
    <w:p w:rsidR="00B52642" w:rsidRPr="00B52642" w:rsidRDefault="00B52642" w:rsidP="00B52642">
      <w:pPr>
        <w:pStyle w:val="70"/>
        <w:keepNext w:val="0"/>
        <w:autoSpaceDE/>
        <w:autoSpaceDN/>
        <w:spacing w:line="360" w:lineRule="auto"/>
        <w:outlineLvl w:val="9"/>
      </w:pPr>
      <w:r w:rsidRPr="00B52642">
        <w:t>на его террит</w:t>
      </w:r>
      <w:r w:rsidRPr="00B52642">
        <w:t>о</w:t>
      </w:r>
      <w:r w:rsidRPr="00B52642">
        <w:t>рии могут возникнуть:</w:t>
      </w:r>
    </w:p>
    <w:p w:rsidR="00B52642" w:rsidRPr="00B52642" w:rsidRDefault="00B52642" w:rsidP="00B52642">
      <w:pPr>
        <w:spacing w:line="360" w:lineRule="auto"/>
        <w:ind w:firstLine="680"/>
        <w:jc w:val="both"/>
        <w:rPr>
          <w:b/>
          <w:bCs/>
          <w:i/>
          <w:iCs/>
        </w:rPr>
      </w:pPr>
      <w:r w:rsidRPr="00B52642">
        <w:rPr>
          <w:b/>
          <w:bCs/>
          <w:i/>
        </w:rPr>
        <w:t xml:space="preserve">риски </w:t>
      </w:r>
      <w:r w:rsidRPr="00B52642">
        <w:rPr>
          <w:b/>
          <w:bCs/>
          <w:i/>
          <w:iCs/>
        </w:rPr>
        <w:t>опасных метеорологических явлений и процессов:</w:t>
      </w:r>
    </w:p>
    <w:p w:rsidR="00B52642" w:rsidRPr="00B52642" w:rsidRDefault="00B52642" w:rsidP="00B52642">
      <w:pPr>
        <w:spacing w:line="360" w:lineRule="auto"/>
        <w:ind w:firstLine="680"/>
        <w:jc w:val="both"/>
        <w:rPr>
          <w:b/>
          <w:bCs/>
          <w:i/>
          <w:iCs/>
        </w:rPr>
      </w:pPr>
      <w:r w:rsidRPr="00B52642">
        <w:rPr>
          <w:i/>
          <w:iCs/>
        </w:rPr>
        <w:t xml:space="preserve">- </w:t>
      </w:r>
      <w:r w:rsidRPr="00B52642">
        <w:rPr>
          <w:b/>
          <w:bCs/>
        </w:rPr>
        <w:t>возможны</w:t>
      </w:r>
      <w:r w:rsidRPr="00B52642">
        <w:t xml:space="preserve"> град, гололед, метели, туманы, продолжительные дожди (ливни), сильные снегопады, сильные морозы, ураганы, шквалы и сильная ж</w:t>
      </w:r>
      <w:r w:rsidRPr="00B52642">
        <w:t>а</w:t>
      </w:r>
      <w:r w:rsidRPr="00B52642">
        <w:t>ра - на территории сельского поселения;</w:t>
      </w:r>
    </w:p>
    <w:p w:rsidR="00B52642" w:rsidRPr="00B52642" w:rsidRDefault="00B52642" w:rsidP="00B52642">
      <w:pPr>
        <w:spacing w:line="360" w:lineRule="auto"/>
        <w:ind w:firstLine="680"/>
        <w:jc w:val="both"/>
        <w:rPr>
          <w:b/>
          <w:i/>
        </w:rPr>
      </w:pPr>
      <w:r w:rsidRPr="00B52642">
        <w:rPr>
          <w:b/>
          <w:bCs/>
          <w:i/>
        </w:rPr>
        <w:t xml:space="preserve">риски </w:t>
      </w:r>
      <w:r w:rsidRPr="00B52642">
        <w:rPr>
          <w:b/>
          <w:i/>
        </w:rPr>
        <w:t>опасных гидрологические явлений и процессов:</w:t>
      </w:r>
    </w:p>
    <w:p w:rsidR="00B52642" w:rsidRPr="00B52642" w:rsidRDefault="00B52642" w:rsidP="00B52642">
      <w:pPr>
        <w:spacing w:line="360" w:lineRule="auto"/>
        <w:ind w:firstLine="680"/>
        <w:jc w:val="both"/>
      </w:pPr>
      <w:r w:rsidRPr="00B52642">
        <w:rPr>
          <w:b/>
        </w:rPr>
        <w:t xml:space="preserve">- </w:t>
      </w:r>
      <w:r w:rsidRPr="00B52642">
        <w:rPr>
          <w:b/>
          <w:bCs/>
        </w:rPr>
        <w:t xml:space="preserve">возможны, </w:t>
      </w:r>
      <w:r w:rsidRPr="00B52642">
        <w:rPr>
          <w:bCs/>
        </w:rPr>
        <w:t>так как по территории</w:t>
      </w:r>
      <w:r w:rsidRPr="00B52642">
        <w:rPr>
          <w:b/>
          <w:bCs/>
        </w:rPr>
        <w:t xml:space="preserve"> </w:t>
      </w:r>
      <w:r w:rsidRPr="00B52642">
        <w:t xml:space="preserve"> сельского поселения протекает </w:t>
      </w:r>
      <w:r w:rsidRPr="00B52642">
        <w:rPr>
          <w:b/>
        </w:rPr>
        <w:t>р. Толучее</w:t>
      </w:r>
      <w:r w:rsidRPr="00B52642">
        <w:rPr>
          <w:b/>
        </w:rPr>
        <w:t>в</w:t>
      </w:r>
      <w:r w:rsidRPr="00B52642">
        <w:rPr>
          <w:b/>
        </w:rPr>
        <w:t>ка</w:t>
      </w:r>
      <w:r w:rsidRPr="00B52642">
        <w:t>; весеннее половодье является фазой водного режима реки, на которую приходится осно</w:t>
      </w:r>
      <w:r w:rsidRPr="00B52642">
        <w:t>в</w:t>
      </w:r>
      <w:r w:rsidRPr="00B52642">
        <w:t xml:space="preserve">ное количество годового стока; </w:t>
      </w:r>
      <w:r w:rsidRPr="00B52642">
        <w:rPr>
          <w:b/>
        </w:rPr>
        <w:t>выдающиеся половодья формируются при наличии больших запасов воды в снеге (в 1,5-2 раза больше нормы)</w:t>
      </w:r>
      <w:r w:rsidRPr="00B52642">
        <w:t>, в условиях устойчивой х</w:t>
      </w:r>
      <w:r w:rsidRPr="00B52642">
        <w:t>о</w:t>
      </w:r>
      <w:r w:rsidRPr="00B52642">
        <w:t>лодной зимы без оттепелей, в результате дружного снеготаяния и большого колич</w:t>
      </w:r>
      <w:r w:rsidRPr="00B52642">
        <w:t>е</w:t>
      </w:r>
      <w:r w:rsidRPr="00B52642">
        <w:t>ства осадков в период половодья; в течении последних лет большого разлива реки не наблюд</w:t>
      </w:r>
      <w:r w:rsidRPr="00B52642">
        <w:t>а</w:t>
      </w:r>
      <w:r w:rsidRPr="00B52642">
        <w:t>лось.</w:t>
      </w:r>
    </w:p>
    <w:p w:rsidR="00B52642" w:rsidRDefault="00B52642" w:rsidP="00B52642">
      <w:pPr>
        <w:jc w:val="center"/>
        <w:rPr>
          <w:b/>
          <w:bCs/>
        </w:rPr>
      </w:pPr>
      <w:r>
        <w:rPr>
          <w:b/>
          <w:bCs/>
        </w:rPr>
        <w:t xml:space="preserve">На основании анализа Никольского 1-го сельского поселения, </w:t>
      </w:r>
    </w:p>
    <w:p w:rsidR="00B52642" w:rsidRDefault="00B52642" w:rsidP="00B52642">
      <w:pPr>
        <w:pStyle w:val="70"/>
        <w:keepNext w:val="0"/>
        <w:autoSpaceDE/>
        <w:autoSpaceDN/>
        <w:spacing w:line="360" w:lineRule="auto"/>
        <w:outlineLvl w:val="9"/>
      </w:pPr>
      <w:r>
        <w:t>на его террит</w:t>
      </w:r>
      <w:r>
        <w:t>о</w:t>
      </w:r>
      <w:r>
        <w:t>рии могут возникнуть:</w:t>
      </w:r>
    </w:p>
    <w:p w:rsidR="00B52642" w:rsidRDefault="00B52642" w:rsidP="00B52642">
      <w:pPr>
        <w:spacing w:line="360" w:lineRule="auto"/>
        <w:ind w:firstLine="680"/>
        <w:jc w:val="both"/>
        <w:rPr>
          <w:b/>
          <w:bCs/>
          <w:i/>
          <w:iCs/>
        </w:rPr>
      </w:pPr>
      <w:r>
        <w:rPr>
          <w:b/>
          <w:bCs/>
          <w:i/>
          <w:iCs/>
        </w:rPr>
        <w:t>риски возникновения ЧС на тран</w:t>
      </w:r>
      <w:r>
        <w:rPr>
          <w:b/>
          <w:bCs/>
          <w:i/>
          <w:iCs/>
        </w:rPr>
        <w:t>с</w:t>
      </w:r>
      <w:r>
        <w:rPr>
          <w:b/>
          <w:bCs/>
          <w:i/>
          <w:iCs/>
        </w:rPr>
        <w:t>порте:</w:t>
      </w:r>
    </w:p>
    <w:p w:rsidR="00B52642" w:rsidRDefault="00B52642" w:rsidP="00B52642">
      <w:pPr>
        <w:pStyle w:val="21"/>
        <w:tabs>
          <w:tab w:val="left" w:pos="540"/>
        </w:tabs>
        <w:spacing w:line="360" w:lineRule="auto"/>
      </w:pPr>
      <w:r>
        <w:rPr>
          <w:i/>
          <w:iCs/>
        </w:rPr>
        <w:t xml:space="preserve">- </w:t>
      </w:r>
      <w:r>
        <w:rPr>
          <w:b/>
          <w:bCs/>
        </w:rPr>
        <w:t>возможны</w:t>
      </w:r>
      <w:r>
        <w:t xml:space="preserve"> </w:t>
      </w:r>
      <w:r>
        <w:rPr>
          <w:bCs/>
        </w:rPr>
        <w:t xml:space="preserve">на автодорогах </w:t>
      </w:r>
      <w:r>
        <w:t>областного значения – «Воробьевка-Никольское 2-е -Коренное», и с юга на север - «Калач-Манино-гр. Волгоградской обл.»-Подгорное-Никольское 2-е и «Калач-Манино-гр. Волг</w:t>
      </w:r>
      <w:r>
        <w:t>о</w:t>
      </w:r>
      <w:r>
        <w:t xml:space="preserve">градской обл.»-Подгорное-Никольское 2-е-п.Куба: </w:t>
      </w:r>
    </w:p>
    <w:p w:rsidR="00B52642" w:rsidRDefault="00B52642" w:rsidP="00B52642">
      <w:pPr>
        <w:spacing w:line="360" w:lineRule="auto"/>
        <w:ind w:firstLine="567"/>
        <w:jc w:val="both"/>
      </w:pPr>
      <w:r>
        <w:t xml:space="preserve"> - при неблагоприятных </w:t>
      </w:r>
      <w:r>
        <w:rPr>
          <w:szCs w:val="18"/>
        </w:rPr>
        <w:t>гидрометеорологических явлениях</w:t>
      </w:r>
      <w:r>
        <w:t xml:space="preserve"> - снежные заносы, бур</w:t>
      </w:r>
      <w:r>
        <w:t>а</w:t>
      </w:r>
      <w:r>
        <w:t xml:space="preserve">ны; ураганы с крупным градом; </w:t>
      </w:r>
    </w:p>
    <w:p w:rsidR="00B52642" w:rsidRDefault="00B52642" w:rsidP="00B52642">
      <w:pPr>
        <w:spacing w:line="360" w:lineRule="auto"/>
        <w:ind w:firstLine="567"/>
        <w:jc w:val="both"/>
        <w:rPr>
          <w:b/>
          <w:bCs/>
          <w:i/>
          <w:iCs/>
        </w:rPr>
      </w:pPr>
      <w:r>
        <w:t>- при транспортировке грузов с ЛВЖ и АХОВ - образование незначительных по ра</w:t>
      </w:r>
      <w:r>
        <w:t>з</w:t>
      </w:r>
      <w:r>
        <w:t>мерам очагов пожаров и химического заражения.</w:t>
      </w:r>
    </w:p>
    <w:p w:rsidR="00B52642" w:rsidRDefault="00B52642" w:rsidP="00B52642">
      <w:pPr>
        <w:spacing w:line="360" w:lineRule="auto"/>
        <w:ind w:firstLine="680"/>
        <w:jc w:val="both"/>
        <w:rPr>
          <w:b/>
          <w:bCs/>
          <w:i/>
          <w:iCs/>
        </w:rPr>
      </w:pPr>
      <w:r>
        <w:rPr>
          <w:b/>
          <w:bCs/>
          <w:i/>
          <w:iCs/>
        </w:rPr>
        <w:t xml:space="preserve">риски возникновения ЧС на потенциально опасных объектах: </w:t>
      </w:r>
    </w:p>
    <w:p w:rsidR="00B52642" w:rsidRDefault="00B52642" w:rsidP="00B52642">
      <w:pPr>
        <w:spacing w:line="360" w:lineRule="auto"/>
        <w:ind w:firstLine="680"/>
        <w:jc w:val="both"/>
      </w:pPr>
      <w:r>
        <w:t xml:space="preserve">1. риски возникновения аварий на ХОО </w:t>
      </w:r>
      <w:r>
        <w:rPr>
          <w:b/>
          <w:bCs/>
        </w:rPr>
        <w:t>отсутствуют</w:t>
      </w:r>
      <w:r>
        <w:t>, в связи с отсутствием в сел</w:t>
      </w:r>
      <w:r>
        <w:t>ь</w:t>
      </w:r>
      <w:r>
        <w:t>ском поселении – ХОО.</w:t>
      </w:r>
    </w:p>
    <w:p w:rsidR="00B52642" w:rsidRDefault="00B52642" w:rsidP="00B52642">
      <w:pPr>
        <w:spacing w:line="360" w:lineRule="auto"/>
        <w:ind w:firstLine="680"/>
        <w:jc w:val="both"/>
      </w:pPr>
      <w:r>
        <w:t xml:space="preserve">2. риски возникновения аварий на системах ЖКХ </w:t>
      </w:r>
      <w:r>
        <w:rPr>
          <w:b/>
          <w:bCs/>
        </w:rPr>
        <w:t>возможны</w:t>
      </w:r>
      <w:r>
        <w:t xml:space="preserve"> (</w:t>
      </w:r>
      <w:r>
        <w:rPr>
          <w:szCs w:val="18"/>
        </w:rPr>
        <w:t>взрывы б</w:t>
      </w:r>
      <w:r>
        <w:rPr>
          <w:szCs w:val="18"/>
        </w:rPr>
        <w:t>ы</w:t>
      </w:r>
      <w:r>
        <w:rPr>
          <w:szCs w:val="18"/>
        </w:rPr>
        <w:t>тового газа в жилых домах</w:t>
      </w:r>
      <w:r>
        <w:t xml:space="preserve">). </w:t>
      </w:r>
    </w:p>
    <w:p w:rsidR="00B52642" w:rsidRDefault="00B52642" w:rsidP="00B52642">
      <w:pPr>
        <w:spacing w:line="360" w:lineRule="auto"/>
        <w:ind w:firstLine="680"/>
        <w:jc w:val="both"/>
      </w:pPr>
      <w:r>
        <w:t xml:space="preserve">3. риски возникновения аварий на электросетях </w:t>
      </w:r>
      <w:r>
        <w:rPr>
          <w:b/>
          <w:bCs/>
        </w:rPr>
        <w:t>возможны</w:t>
      </w:r>
      <w:r>
        <w:t>, так как на территории Никольского 1-го сельского поселения имеются объекты энергоснабжения: ВЛ-35 кВ,  КТП, ПС 35/10 кВ «Никольское».</w:t>
      </w:r>
    </w:p>
    <w:p w:rsidR="00B52642" w:rsidRDefault="00B52642" w:rsidP="00B52642">
      <w:pPr>
        <w:spacing w:line="360" w:lineRule="auto"/>
        <w:ind w:firstLine="680"/>
        <w:jc w:val="both"/>
      </w:pPr>
      <w:r>
        <w:rPr>
          <w:bCs/>
        </w:rPr>
        <w:t xml:space="preserve">4. </w:t>
      </w:r>
      <w:r>
        <w:t xml:space="preserve">риски возникновения аварий на газопроводах </w:t>
      </w:r>
      <w:r>
        <w:rPr>
          <w:b/>
          <w:bCs/>
        </w:rPr>
        <w:t>возможны</w:t>
      </w:r>
      <w:r>
        <w:t xml:space="preserve">, так как на территории сельского поселения проходят: </w:t>
      </w:r>
    </w:p>
    <w:p w:rsidR="00B52642" w:rsidRDefault="00B52642" w:rsidP="00B52642">
      <w:pPr>
        <w:spacing w:line="360" w:lineRule="auto"/>
        <w:ind w:firstLine="680"/>
        <w:jc w:val="both"/>
        <w:rPr>
          <w:bCs/>
        </w:rPr>
      </w:pPr>
      <w:r>
        <w:t>- магистральный газопровод «Петровск-Новопсков», АГРС, газопровод высокого давления, газопровод среднего давления</w:t>
      </w:r>
      <w:r>
        <w:rPr>
          <w:bCs/>
        </w:rPr>
        <w:t>.</w:t>
      </w:r>
    </w:p>
    <w:p w:rsidR="00B52642" w:rsidRDefault="00B52642" w:rsidP="00B52642">
      <w:pPr>
        <w:spacing w:line="360" w:lineRule="auto"/>
        <w:ind w:firstLine="680"/>
        <w:jc w:val="both"/>
        <w:rPr>
          <w:b/>
        </w:rPr>
      </w:pPr>
    </w:p>
    <w:p w:rsidR="00B52642" w:rsidRDefault="00B52642" w:rsidP="00B52642">
      <w:pPr>
        <w:spacing w:line="360" w:lineRule="auto"/>
        <w:ind w:firstLine="680"/>
        <w:jc w:val="both"/>
        <w:rPr>
          <w:b/>
          <w:i/>
          <w:iCs/>
        </w:rPr>
      </w:pPr>
      <w:r>
        <w:rPr>
          <w:b/>
        </w:rPr>
        <w:t xml:space="preserve"> </w:t>
      </w:r>
      <w:r>
        <w:rPr>
          <w:b/>
          <w:i/>
          <w:iCs/>
        </w:rPr>
        <w:t>риски возникновения пожаров:</w:t>
      </w:r>
    </w:p>
    <w:p w:rsidR="00B52642" w:rsidRDefault="00B52642" w:rsidP="00B52642">
      <w:pPr>
        <w:spacing w:line="360" w:lineRule="auto"/>
        <w:ind w:firstLine="680"/>
        <w:jc w:val="both"/>
        <w:rPr>
          <w:bCs/>
        </w:rPr>
      </w:pPr>
      <w:r>
        <w:rPr>
          <w:bCs/>
        </w:rPr>
        <w:t xml:space="preserve">1. риски возникновения природных пожаров </w:t>
      </w:r>
      <w:r>
        <w:rPr>
          <w:b/>
        </w:rPr>
        <w:t>возможны</w:t>
      </w:r>
      <w:r>
        <w:rPr>
          <w:bCs/>
        </w:rPr>
        <w:t>, на территории сельского поселения  есть лесные объекты – лесной фонд, породный состав в основном дуб; хутор Горюшкин с численностью населения 60 человек распол</w:t>
      </w:r>
      <w:r>
        <w:rPr>
          <w:bCs/>
        </w:rPr>
        <w:t>о</w:t>
      </w:r>
      <w:r>
        <w:rPr>
          <w:bCs/>
        </w:rPr>
        <w:t>жен в зоне лесных массивов;</w:t>
      </w:r>
    </w:p>
    <w:p w:rsidR="00B52642" w:rsidRDefault="00B52642" w:rsidP="00B52642">
      <w:pPr>
        <w:spacing w:line="360" w:lineRule="auto"/>
        <w:ind w:firstLine="680"/>
        <w:jc w:val="both"/>
        <w:rPr>
          <w:bCs/>
        </w:rPr>
      </w:pPr>
      <w:r>
        <w:rPr>
          <w:bCs/>
        </w:rPr>
        <w:t>2. риски возникновения техногенных  пожаров (</w:t>
      </w:r>
      <w:r>
        <w:rPr>
          <w:szCs w:val="18"/>
        </w:rPr>
        <w:t>в зданиях жилого, социально-культурного, бытового и производс</w:t>
      </w:r>
      <w:r>
        <w:rPr>
          <w:szCs w:val="18"/>
        </w:rPr>
        <w:t>т</w:t>
      </w:r>
      <w:r>
        <w:rPr>
          <w:szCs w:val="18"/>
        </w:rPr>
        <w:t>венного назначения)</w:t>
      </w:r>
      <w:r>
        <w:rPr>
          <w:bCs/>
        </w:rPr>
        <w:t xml:space="preserve"> </w:t>
      </w:r>
      <w:r>
        <w:rPr>
          <w:b/>
        </w:rPr>
        <w:t>возможны</w:t>
      </w:r>
      <w:r>
        <w:rPr>
          <w:bCs/>
        </w:rPr>
        <w:t>.</w:t>
      </w:r>
    </w:p>
    <w:p w:rsidR="00B52642" w:rsidRDefault="00B52642" w:rsidP="00B52642">
      <w:pPr>
        <w:spacing w:line="360" w:lineRule="auto"/>
        <w:ind w:firstLine="680"/>
        <w:jc w:val="both"/>
        <w:rPr>
          <w:b/>
          <w:i/>
          <w:iCs/>
        </w:rPr>
      </w:pPr>
    </w:p>
    <w:p w:rsidR="00B52642" w:rsidRDefault="00B52642" w:rsidP="00B52642">
      <w:pPr>
        <w:spacing w:line="360" w:lineRule="auto"/>
        <w:ind w:firstLine="680"/>
        <w:jc w:val="both"/>
        <w:rPr>
          <w:b/>
        </w:rPr>
      </w:pPr>
      <w:r>
        <w:rPr>
          <w:b/>
          <w:i/>
          <w:iCs/>
        </w:rPr>
        <w:t>риски возникновения ЧС биолого-социального характера:</w:t>
      </w:r>
    </w:p>
    <w:p w:rsidR="00B52642" w:rsidRDefault="00B52642" w:rsidP="00B52642">
      <w:pPr>
        <w:spacing w:line="360" w:lineRule="auto"/>
        <w:ind w:firstLine="680"/>
        <w:jc w:val="both"/>
        <w:rPr>
          <w:bCs/>
        </w:rPr>
      </w:pPr>
      <w:r>
        <w:rPr>
          <w:bCs/>
        </w:rPr>
        <w:t xml:space="preserve">-риски возникновения инфекционной заболеваемости людей </w:t>
      </w:r>
      <w:r>
        <w:rPr>
          <w:b/>
        </w:rPr>
        <w:t>возможны</w:t>
      </w:r>
      <w:r>
        <w:rPr>
          <w:bCs/>
        </w:rPr>
        <w:t>, но исходя из статистики эпидемиологической обстановки, вероятности возникновения эпидемий нет;</w:t>
      </w:r>
    </w:p>
    <w:p w:rsidR="00B52642" w:rsidRDefault="00B52642" w:rsidP="00B52642">
      <w:pPr>
        <w:spacing w:line="360" w:lineRule="auto"/>
        <w:ind w:firstLine="680"/>
        <w:jc w:val="both"/>
        <w:rPr>
          <w:bCs/>
        </w:rPr>
      </w:pPr>
      <w:r>
        <w:rPr>
          <w:bCs/>
        </w:rPr>
        <w:t xml:space="preserve">-риски заболеваемости с/х животных на личных подворьях </w:t>
      </w:r>
      <w:r>
        <w:rPr>
          <w:b/>
        </w:rPr>
        <w:t>возможны</w:t>
      </w:r>
      <w:r>
        <w:rPr>
          <w:bCs/>
        </w:rPr>
        <w:t>, но исходя из статистики эпидемиологической  и эпизоотической обстановки, вероятность возникнов</w:t>
      </w:r>
      <w:r>
        <w:rPr>
          <w:bCs/>
        </w:rPr>
        <w:t>е</w:t>
      </w:r>
      <w:r>
        <w:rPr>
          <w:bCs/>
        </w:rPr>
        <w:t>ния эпидемий и эпизоотий крайне мала.</w:t>
      </w:r>
    </w:p>
    <w:p w:rsidR="00B52642" w:rsidRDefault="00B52642" w:rsidP="00B52642">
      <w:pPr>
        <w:ind w:firstLine="680"/>
        <w:jc w:val="center"/>
        <w:rPr>
          <w:b/>
        </w:rPr>
      </w:pPr>
      <w:r>
        <w:rPr>
          <w:b/>
        </w:rPr>
        <w:t xml:space="preserve">Перечень взрыво, пожароопасных объектов на территории </w:t>
      </w:r>
    </w:p>
    <w:p w:rsidR="00B52642" w:rsidRDefault="00B52642" w:rsidP="00B52642">
      <w:pPr>
        <w:ind w:firstLine="680"/>
        <w:jc w:val="center"/>
        <w:rPr>
          <w:b/>
        </w:rPr>
      </w:pPr>
      <w:r>
        <w:rPr>
          <w:b/>
        </w:rPr>
        <w:t>Никольского 1-го  сельского поселения</w:t>
      </w:r>
    </w:p>
    <w:p w:rsidR="00B52642" w:rsidRDefault="00B52642" w:rsidP="00B52642">
      <w:pPr>
        <w:autoSpaceDE w:val="0"/>
        <w:ind w:firstLine="708"/>
        <w:jc w:val="both"/>
        <w:rPr>
          <w:rFonts w:ascii="TimesNewRomanPSMT" w:hAnsi="TimesNewRomanPSMT" w:cs="TimesNewRomanPSMT"/>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76"/>
        <w:gridCol w:w="2412"/>
        <w:gridCol w:w="3240"/>
        <w:gridCol w:w="1620"/>
        <w:gridCol w:w="900"/>
        <w:gridCol w:w="823"/>
      </w:tblGrid>
      <w:tr w:rsidR="00B52642" w:rsidTr="009C3968">
        <w:tblPrEx>
          <w:tblCellMar>
            <w:top w:w="0" w:type="dxa"/>
            <w:bottom w:w="0" w:type="dxa"/>
          </w:tblCellMar>
        </w:tblPrEx>
        <w:tc>
          <w:tcPr>
            <w:tcW w:w="576" w:type="dxa"/>
          </w:tcPr>
          <w:p w:rsidR="00B52642" w:rsidRDefault="00B52642" w:rsidP="009C3968">
            <w:pPr>
              <w:autoSpaceDE w:val="0"/>
              <w:jc w:val="center"/>
              <w:rPr>
                <w:rFonts w:ascii="TimesNewRomanPSMT" w:hAnsi="TimesNewRomanPSMT" w:cs="TimesNewRomanPSMT"/>
                <w:b/>
                <w:color w:val="000000"/>
                <w:sz w:val="22"/>
                <w:szCs w:val="22"/>
              </w:rPr>
            </w:pPr>
            <w:r>
              <w:rPr>
                <w:b/>
                <w:sz w:val="22"/>
              </w:rPr>
              <w:t>п/п</w:t>
            </w:r>
          </w:p>
        </w:tc>
        <w:tc>
          <w:tcPr>
            <w:tcW w:w="2412" w:type="dxa"/>
          </w:tcPr>
          <w:p w:rsidR="00B52642" w:rsidRDefault="00B52642" w:rsidP="009C3968">
            <w:pPr>
              <w:autoSpaceDE w:val="0"/>
              <w:jc w:val="center"/>
              <w:rPr>
                <w:rFonts w:ascii="TimesNewRomanPSMT" w:hAnsi="TimesNewRomanPSMT" w:cs="TimesNewRomanPSMT"/>
                <w:b/>
                <w:color w:val="000000"/>
                <w:sz w:val="22"/>
                <w:szCs w:val="22"/>
              </w:rPr>
            </w:pPr>
            <w:r>
              <w:rPr>
                <w:b/>
                <w:sz w:val="22"/>
              </w:rPr>
              <w:t>Наименование (об</w:t>
            </w:r>
            <w:r>
              <w:rPr>
                <w:b/>
                <w:sz w:val="22"/>
              </w:rPr>
              <w:t>ъ</w:t>
            </w:r>
            <w:r>
              <w:rPr>
                <w:b/>
                <w:sz w:val="22"/>
              </w:rPr>
              <w:t>екта), принадле</w:t>
            </w:r>
            <w:r>
              <w:rPr>
                <w:b/>
                <w:sz w:val="22"/>
              </w:rPr>
              <w:t>ж</w:t>
            </w:r>
            <w:r>
              <w:rPr>
                <w:b/>
                <w:sz w:val="22"/>
              </w:rPr>
              <w:t>ность</w:t>
            </w:r>
          </w:p>
        </w:tc>
        <w:tc>
          <w:tcPr>
            <w:tcW w:w="3240" w:type="dxa"/>
          </w:tcPr>
          <w:p w:rsidR="00B52642" w:rsidRDefault="00B52642" w:rsidP="009C3968">
            <w:pPr>
              <w:jc w:val="center"/>
              <w:rPr>
                <w:b/>
                <w:sz w:val="22"/>
              </w:rPr>
            </w:pPr>
            <w:r>
              <w:rPr>
                <w:b/>
                <w:sz w:val="22"/>
              </w:rPr>
              <w:t>Местонахождение</w:t>
            </w:r>
          </w:p>
          <w:p w:rsidR="00B52642" w:rsidRDefault="00B52642" w:rsidP="009C3968">
            <w:pPr>
              <w:autoSpaceDE w:val="0"/>
              <w:jc w:val="center"/>
              <w:rPr>
                <w:rFonts w:ascii="TimesNewRomanPSMT" w:hAnsi="TimesNewRomanPSMT" w:cs="TimesNewRomanPSMT"/>
                <w:b/>
                <w:color w:val="000000"/>
                <w:sz w:val="22"/>
                <w:szCs w:val="22"/>
              </w:rPr>
            </w:pPr>
            <w:r>
              <w:rPr>
                <w:b/>
                <w:sz w:val="22"/>
              </w:rPr>
              <w:t>ПОО</w:t>
            </w:r>
          </w:p>
        </w:tc>
        <w:tc>
          <w:tcPr>
            <w:tcW w:w="1620" w:type="dxa"/>
          </w:tcPr>
          <w:p w:rsidR="00B52642" w:rsidRDefault="00B52642" w:rsidP="009C3968">
            <w:pPr>
              <w:autoSpaceDE w:val="0"/>
              <w:jc w:val="center"/>
              <w:rPr>
                <w:rFonts w:ascii="TimesNewRomanPSMT" w:hAnsi="TimesNewRomanPSMT" w:cs="TimesNewRomanPSMT"/>
                <w:b/>
                <w:color w:val="000000"/>
                <w:sz w:val="22"/>
                <w:szCs w:val="22"/>
              </w:rPr>
            </w:pPr>
            <w:r>
              <w:rPr>
                <w:b/>
                <w:sz w:val="22"/>
              </w:rPr>
              <w:t>Вид  лице</w:t>
            </w:r>
            <w:r>
              <w:rPr>
                <w:b/>
                <w:sz w:val="22"/>
              </w:rPr>
              <w:t>н</w:t>
            </w:r>
            <w:r>
              <w:rPr>
                <w:b/>
                <w:sz w:val="22"/>
              </w:rPr>
              <w:t>зируемой деятельн</w:t>
            </w:r>
            <w:r>
              <w:rPr>
                <w:b/>
                <w:sz w:val="22"/>
              </w:rPr>
              <w:t>о</w:t>
            </w:r>
            <w:r>
              <w:rPr>
                <w:b/>
                <w:sz w:val="22"/>
              </w:rPr>
              <w:t>сти</w:t>
            </w:r>
          </w:p>
        </w:tc>
        <w:tc>
          <w:tcPr>
            <w:tcW w:w="900" w:type="dxa"/>
          </w:tcPr>
          <w:p w:rsidR="00B52642" w:rsidRDefault="00B52642" w:rsidP="009C3968">
            <w:pPr>
              <w:autoSpaceDE w:val="0"/>
              <w:jc w:val="center"/>
              <w:rPr>
                <w:rFonts w:ascii="TimesNewRomanPSMT" w:hAnsi="TimesNewRomanPSMT" w:cs="TimesNewRomanPSMT"/>
                <w:b/>
                <w:color w:val="000000"/>
                <w:sz w:val="22"/>
                <w:szCs w:val="22"/>
              </w:rPr>
            </w:pPr>
            <w:r>
              <w:rPr>
                <w:b/>
                <w:sz w:val="22"/>
              </w:rPr>
              <w:t>Класс опа</w:t>
            </w:r>
            <w:r>
              <w:rPr>
                <w:b/>
                <w:sz w:val="22"/>
              </w:rPr>
              <w:t>с</w:t>
            </w:r>
            <w:r>
              <w:rPr>
                <w:b/>
                <w:sz w:val="22"/>
              </w:rPr>
              <w:t>ности</w:t>
            </w:r>
          </w:p>
        </w:tc>
        <w:tc>
          <w:tcPr>
            <w:tcW w:w="823" w:type="dxa"/>
          </w:tcPr>
          <w:p w:rsidR="00B52642" w:rsidRDefault="00B52642" w:rsidP="009C3968">
            <w:pPr>
              <w:autoSpaceDE w:val="0"/>
              <w:jc w:val="center"/>
              <w:rPr>
                <w:rFonts w:ascii="TimesNewRomanPSMT" w:hAnsi="TimesNewRomanPSMT" w:cs="TimesNewRomanPSMT"/>
                <w:b/>
                <w:color w:val="000000"/>
                <w:sz w:val="22"/>
                <w:szCs w:val="22"/>
              </w:rPr>
            </w:pPr>
            <w:r>
              <w:rPr>
                <w:b/>
                <w:sz w:val="22"/>
              </w:rPr>
              <w:t>Вид опа</w:t>
            </w:r>
            <w:r>
              <w:rPr>
                <w:b/>
                <w:sz w:val="22"/>
              </w:rPr>
              <w:t>с</w:t>
            </w:r>
            <w:r>
              <w:rPr>
                <w:b/>
                <w:sz w:val="22"/>
              </w:rPr>
              <w:t>ности</w:t>
            </w:r>
          </w:p>
        </w:tc>
      </w:tr>
      <w:tr w:rsidR="00B52642" w:rsidTr="009C3968">
        <w:tblPrEx>
          <w:tblCellMar>
            <w:top w:w="0" w:type="dxa"/>
            <w:bottom w:w="0" w:type="dxa"/>
          </w:tblCellMar>
        </w:tblPrEx>
        <w:tc>
          <w:tcPr>
            <w:tcW w:w="576" w:type="dxa"/>
          </w:tcPr>
          <w:p w:rsidR="00B52642" w:rsidRDefault="00B52642" w:rsidP="009C3968">
            <w:pPr>
              <w:autoSpaceDE w:val="0"/>
              <w:jc w:val="center"/>
              <w:rPr>
                <w:rFonts w:ascii="TimesNewRomanPSMT" w:hAnsi="TimesNewRomanPSMT" w:cs="TimesNewRomanPSMT"/>
                <w:color w:val="000000"/>
                <w:sz w:val="16"/>
                <w:szCs w:val="22"/>
              </w:rPr>
            </w:pPr>
            <w:r>
              <w:rPr>
                <w:rFonts w:ascii="TimesNewRomanPSMT" w:hAnsi="TimesNewRomanPSMT" w:cs="TimesNewRomanPSMT"/>
                <w:color w:val="000000"/>
                <w:sz w:val="16"/>
                <w:szCs w:val="22"/>
              </w:rPr>
              <w:t>1</w:t>
            </w:r>
          </w:p>
        </w:tc>
        <w:tc>
          <w:tcPr>
            <w:tcW w:w="2412" w:type="dxa"/>
          </w:tcPr>
          <w:p w:rsidR="00B52642" w:rsidRDefault="00B52642" w:rsidP="009C3968">
            <w:pPr>
              <w:autoSpaceDE w:val="0"/>
              <w:jc w:val="center"/>
              <w:rPr>
                <w:rFonts w:ascii="TimesNewRomanPSMT" w:hAnsi="TimesNewRomanPSMT" w:cs="TimesNewRomanPSMT"/>
                <w:color w:val="000000"/>
                <w:sz w:val="16"/>
                <w:szCs w:val="22"/>
              </w:rPr>
            </w:pPr>
            <w:r>
              <w:rPr>
                <w:rFonts w:ascii="TimesNewRomanPSMT" w:hAnsi="TimesNewRomanPSMT" w:cs="TimesNewRomanPSMT"/>
                <w:color w:val="000000"/>
                <w:sz w:val="16"/>
                <w:szCs w:val="22"/>
              </w:rPr>
              <w:t>2</w:t>
            </w:r>
          </w:p>
        </w:tc>
        <w:tc>
          <w:tcPr>
            <w:tcW w:w="3240" w:type="dxa"/>
          </w:tcPr>
          <w:p w:rsidR="00B52642" w:rsidRDefault="00B52642" w:rsidP="009C3968">
            <w:pPr>
              <w:autoSpaceDE w:val="0"/>
              <w:jc w:val="center"/>
              <w:rPr>
                <w:rFonts w:ascii="TimesNewRomanPSMT" w:hAnsi="TimesNewRomanPSMT" w:cs="TimesNewRomanPSMT"/>
                <w:color w:val="000000"/>
                <w:sz w:val="16"/>
                <w:szCs w:val="22"/>
              </w:rPr>
            </w:pPr>
            <w:r>
              <w:rPr>
                <w:rFonts w:ascii="TimesNewRomanPSMT" w:hAnsi="TimesNewRomanPSMT" w:cs="TimesNewRomanPSMT"/>
                <w:color w:val="000000"/>
                <w:sz w:val="16"/>
                <w:szCs w:val="22"/>
              </w:rPr>
              <w:t>3</w:t>
            </w:r>
          </w:p>
        </w:tc>
        <w:tc>
          <w:tcPr>
            <w:tcW w:w="1620" w:type="dxa"/>
          </w:tcPr>
          <w:p w:rsidR="00B52642" w:rsidRDefault="00B52642" w:rsidP="009C3968">
            <w:pPr>
              <w:autoSpaceDE w:val="0"/>
              <w:jc w:val="center"/>
              <w:rPr>
                <w:rFonts w:ascii="TimesNewRomanPSMT" w:hAnsi="TimesNewRomanPSMT" w:cs="TimesNewRomanPSMT"/>
                <w:color w:val="000000"/>
                <w:sz w:val="16"/>
                <w:szCs w:val="22"/>
              </w:rPr>
            </w:pPr>
            <w:r>
              <w:rPr>
                <w:rFonts w:ascii="TimesNewRomanPSMT" w:hAnsi="TimesNewRomanPSMT" w:cs="TimesNewRomanPSMT"/>
                <w:color w:val="000000"/>
                <w:sz w:val="16"/>
                <w:szCs w:val="22"/>
              </w:rPr>
              <w:t>4</w:t>
            </w:r>
          </w:p>
        </w:tc>
        <w:tc>
          <w:tcPr>
            <w:tcW w:w="900" w:type="dxa"/>
          </w:tcPr>
          <w:p w:rsidR="00B52642" w:rsidRDefault="00B52642" w:rsidP="009C3968">
            <w:pPr>
              <w:autoSpaceDE w:val="0"/>
              <w:jc w:val="center"/>
              <w:rPr>
                <w:rFonts w:ascii="TimesNewRomanPSMT" w:hAnsi="TimesNewRomanPSMT" w:cs="TimesNewRomanPSMT"/>
                <w:color w:val="000000"/>
                <w:sz w:val="16"/>
                <w:szCs w:val="22"/>
              </w:rPr>
            </w:pPr>
            <w:r>
              <w:rPr>
                <w:rFonts w:ascii="TimesNewRomanPSMT" w:hAnsi="TimesNewRomanPSMT" w:cs="TimesNewRomanPSMT"/>
                <w:color w:val="000000"/>
                <w:sz w:val="16"/>
                <w:szCs w:val="22"/>
              </w:rPr>
              <w:t>5</w:t>
            </w:r>
          </w:p>
        </w:tc>
        <w:tc>
          <w:tcPr>
            <w:tcW w:w="823" w:type="dxa"/>
          </w:tcPr>
          <w:p w:rsidR="00B52642" w:rsidRDefault="00B52642" w:rsidP="009C3968">
            <w:pPr>
              <w:autoSpaceDE w:val="0"/>
              <w:jc w:val="center"/>
              <w:rPr>
                <w:rFonts w:ascii="TimesNewRomanPSMT" w:hAnsi="TimesNewRomanPSMT" w:cs="TimesNewRomanPSMT"/>
                <w:color w:val="000000"/>
                <w:sz w:val="16"/>
                <w:szCs w:val="22"/>
              </w:rPr>
            </w:pPr>
            <w:r>
              <w:rPr>
                <w:rFonts w:ascii="TimesNewRomanPSMT" w:hAnsi="TimesNewRomanPSMT" w:cs="TimesNewRomanPSMT"/>
                <w:color w:val="000000"/>
                <w:sz w:val="16"/>
                <w:szCs w:val="22"/>
              </w:rPr>
              <w:t>6</w:t>
            </w:r>
          </w:p>
        </w:tc>
      </w:tr>
      <w:tr w:rsidR="00B52642" w:rsidTr="009C3968">
        <w:tblPrEx>
          <w:tblCellMar>
            <w:top w:w="0" w:type="dxa"/>
            <w:bottom w:w="0" w:type="dxa"/>
          </w:tblCellMar>
        </w:tblPrEx>
        <w:tc>
          <w:tcPr>
            <w:tcW w:w="576" w:type="dxa"/>
          </w:tcPr>
          <w:p w:rsidR="00B52642" w:rsidRDefault="00B52642" w:rsidP="009C3968">
            <w:pPr>
              <w:autoSpaceDE w:val="0"/>
              <w:jc w:val="center"/>
              <w:rPr>
                <w:bCs/>
                <w:color w:val="000000"/>
                <w:sz w:val="22"/>
                <w:szCs w:val="22"/>
              </w:rPr>
            </w:pPr>
            <w:r>
              <w:rPr>
                <w:bCs/>
                <w:color w:val="000000"/>
                <w:sz w:val="22"/>
                <w:szCs w:val="22"/>
              </w:rPr>
              <w:t>1</w:t>
            </w:r>
          </w:p>
        </w:tc>
        <w:tc>
          <w:tcPr>
            <w:tcW w:w="2412" w:type="dxa"/>
          </w:tcPr>
          <w:p w:rsidR="00B52642" w:rsidRDefault="00B52642" w:rsidP="009C3968">
            <w:pPr>
              <w:rPr>
                <w:bCs/>
                <w:sz w:val="22"/>
              </w:rPr>
            </w:pPr>
            <w:r>
              <w:rPr>
                <w:bCs/>
                <w:sz w:val="22"/>
              </w:rPr>
              <w:t>Магистральный газ</w:t>
            </w:r>
            <w:r>
              <w:rPr>
                <w:bCs/>
                <w:sz w:val="22"/>
              </w:rPr>
              <w:t>о</w:t>
            </w:r>
            <w:r>
              <w:rPr>
                <w:bCs/>
                <w:sz w:val="22"/>
              </w:rPr>
              <w:t xml:space="preserve">провод  «Петровск-Новопсков» </w:t>
            </w:r>
          </w:p>
        </w:tc>
        <w:tc>
          <w:tcPr>
            <w:tcW w:w="3240" w:type="dxa"/>
          </w:tcPr>
          <w:p w:rsidR="00B52642" w:rsidRDefault="00B52642" w:rsidP="009C3968">
            <w:pPr>
              <w:rPr>
                <w:bCs/>
                <w:sz w:val="22"/>
              </w:rPr>
            </w:pPr>
            <w:r>
              <w:rPr>
                <w:bCs/>
                <w:sz w:val="22"/>
              </w:rPr>
              <w:t xml:space="preserve">Воронежская область, ю-в часть Воробьевского р-на </w:t>
            </w:r>
          </w:p>
        </w:tc>
        <w:tc>
          <w:tcPr>
            <w:tcW w:w="1620" w:type="dxa"/>
          </w:tcPr>
          <w:p w:rsidR="00B52642" w:rsidRDefault="00B52642" w:rsidP="009C3968">
            <w:pPr>
              <w:jc w:val="center"/>
              <w:rPr>
                <w:bCs/>
                <w:sz w:val="22"/>
              </w:rPr>
            </w:pPr>
            <w:r>
              <w:rPr>
                <w:bCs/>
                <w:sz w:val="22"/>
              </w:rPr>
              <w:t>Перекачка</w:t>
            </w:r>
          </w:p>
          <w:p w:rsidR="00B52642" w:rsidRDefault="00B52642" w:rsidP="009C3968">
            <w:pPr>
              <w:jc w:val="center"/>
              <w:rPr>
                <w:bCs/>
                <w:sz w:val="22"/>
              </w:rPr>
            </w:pPr>
            <w:r>
              <w:rPr>
                <w:bCs/>
                <w:sz w:val="22"/>
              </w:rPr>
              <w:t>нефтепроду</w:t>
            </w:r>
            <w:r>
              <w:rPr>
                <w:bCs/>
                <w:sz w:val="22"/>
              </w:rPr>
              <w:t>к</w:t>
            </w:r>
            <w:r>
              <w:rPr>
                <w:bCs/>
                <w:sz w:val="22"/>
              </w:rPr>
              <w:t>тов</w:t>
            </w:r>
          </w:p>
        </w:tc>
        <w:tc>
          <w:tcPr>
            <w:tcW w:w="900" w:type="dxa"/>
          </w:tcPr>
          <w:p w:rsidR="00B52642" w:rsidRDefault="00B52642" w:rsidP="009C3968">
            <w:pPr>
              <w:jc w:val="center"/>
              <w:rPr>
                <w:bCs/>
                <w:sz w:val="22"/>
              </w:rPr>
            </w:pPr>
            <w:r>
              <w:rPr>
                <w:bCs/>
                <w:sz w:val="22"/>
              </w:rPr>
              <w:t>2</w:t>
            </w:r>
          </w:p>
        </w:tc>
        <w:tc>
          <w:tcPr>
            <w:tcW w:w="823" w:type="dxa"/>
          </w:tcPr>
          <w:p w:rsidR="00B52642" w:rsidRDefault="00B52642" w:rsidP="009C3968">
            <w:pPr>
              <w:jc w:val="center"/>
              <w:rPr>
                <w:bCs/>
                <w:sz w:val="22"/>
              </w:rPr>
            </w:pPr>
            <w:r>
              <w:rPr>
                <w:bCs/>
                <w:sz w:val="22"/>
              </w:rPr>
              <w:t>ВПО</w:t>
            </w:r>
          </w:p>
        </w:tc>
      </w:tr>
      <w:tr w:rsidR="00B52642" w:rsidTr="009C3968">
        <w:tblPrEx>
          <w:tblCellMar>
            <w:top w:w="0" w:type="dxa"/>
            <w:bottom w:w="0" w:type="dxa"/>
          </w:tblCellMar>
        </w:tblPrEx>
        <w:tc>
          <w:tcPr>
            <w:tcW w:w="576" w:type="dxa"/>
          </w:tcPr>
          <w:p w:rsidR="00B52642" w:rsidRDefault="00B52642" w:rsidP="009C3968">
            <w:pPr>
              <w:autoSpaceDE w:val="0"/>
              <w:jc w:val="center"/>
              <w:rPr>
                <w:bCs/>
                <w:color w:val="000000"/>
                <w:sz w:val="22"/>
                <w:szCs w:val="22"/>
              </w:rPr>
            </w:pPr>
            <w:r>
              <w:rPr>
                <w:bCs/>
                <w:color w:val="000000"/>
                <w:sz w:val="22"/>
                <w:szCs w:val="22"/>
              </w:rPr>
              <w:t>2</w:t>
            </w:r>
          </w:p>
        </w:tc>
        <w:tc>
          <w:tcPr>
            <w:tcW w:w="2412" w:type="dxa"/>
          </w:tcPr>
          <w:p w:rsidR="00B52642" w:rsidRDefault="00B52642" w:rsidP="009C3968">
            <w:pPr>
              <w:rPr>
                <w:bCs/>
                <w:sz w:val="22"/>
              </w:rPr>
            </w:pPr>
            <w:r>
              <w:rPr>
                <w:bCs/>
                <w:sz w:val="22"/>
              </w:rPr>
              <w:t xml:space="preserve">Склад ГСМ </w:t>
            </w:r>
          </w:p>
          <w:p w:rsidR="00B52642" w:rsidRDefault="00B52642" w:rsidP="009C3968">
            <w:pPr>
              <w:rPr>
                <w:bCs/>
                <w:sz w:val="22"/>
              </w:rPr>
            </w:pPr>
          </w:p>
        </w:tc>
        <w:tc>
          <w:tcPr>
            <w:tcW w:w="3240" w:type="dxa"/>
          </w:tcPr>
          <w:p w:rsidR="00B52642" w:rsidRDefault="00B52642" w:rsidP="009C3968">
            <w:pPr>
              <w:pStyle w:val="a4"/>
              <w:tabs>
                <w:tab w:val="clear" w:pos="4677"/>
                <w:tab w:val="clear" w:pos="9355"/>
              </w:tabs>
              <w:rPr>
                <w:bCs/>
                <w:sz w:val="20"/>
              </w:rPr>
            </w:pPr>
            <w:r>
              <w:rPr>
                <w:bCs/>
                <w:sz w:val="20"/>
              </w:rPr>
              <w:t xml:space="preserve">с. Никольское 1-е, </w:t>
            </w:r>
            <w:r>
              <w:rPr>
                <w:bCs/>
                <w:sz w:val="20"/>
                <w:szCs w:val="28"/>
              </w:rPr>
              <w:t>в границах н</w:t>
            </w:r>
            <w:r>
              <w:rPr>
                <w:bCs/>
                <w:sz w:val="20"/>
                <w:szCs w:val="28"/>
              </w:rPr>
              <w:t>а</w:t>
            </w:r>
            <w:r>
              <w:rPr>
                <w:bCs/>
                <w:sz w:val="20"/>
                <w:szCs w:val="28"/>
              </w:rPr>
              <w:t>селенного пункта</w:t>
            </w:r>
          </w:p>
        </w:tc>
        <w:tc>
          <w:tcPr>
            <w:tcW w:w="1620" w:type="dxa"/>
          </w:tcPr>
          <w:p w:rsidR="00B52642" w:rsidRDefault="00B52642" w:rsidP="009C3968">
            <w:pPr>
              <w:jc w:val="center"/>
              <w:rPr>
                <w:bCs/>
                <w:sz w:val="22"/>
              </w:rPr>
            </w:pPr>
            <w:r>
              <w:rPr>
                <w:bCs/>
                <w:sz w:val="22"/>
              </w:rPr>
              <w:t>Реализация ГСМ</w:t>
            </w:r>
          </w:p>
          <w:p w:rsidR="00B52642" w:rsidRDefault="00B52642" w:rsidP="009C3968">
            <w:pPr>
              <w:jc w:val="center"/>
              <w:rPr>
                <w:bCs/>
                <w:sz w:val="22"/>
              </w:rPr>
            </w:pPr>
          </w:p>
        </w:tc>
        <w:tc>
          <w:tcPr>
            <w:tcW w:w="900" w:type="dxa"/>
          </w:tcPr>
          <w:p w:rsidR="00B52642" w:rsidRDefault="00B52642" w:rsidP="009C3968">
            <w:pPr>
              <w:jc w:val="center"/>
              <w:rPr>
                <w:bCs/>
                <w:sz w:val="22"/>
              </w:rPr>
            </w:pPr>
            <w:r>
              <w:rPr>
                <w:bCs/>
                <w:sz w:val="22"/>
              </w:rPr>
              <w:t>3</w:t>
            </w:r>
          </w:p>
        </w:tc>
        <w:tc>
          <w:tcPr>
            <w:tcW w:w="823" w:type="dxa"/>
          </w:tcPr>
          <w:p w:rsidR="00B52642" w:rsidRDefault="00B52642" w:rsidP="009C3968">
            <w:pPr>
              <w:jc w:val="center"/>
              <w:rPr>
                <w:bCs/>
                <w:sz w:val="22"/>
              </w:rPr>
            </w:pPr>
            <w:r>
              <w:rPr>
                <w:bCs/>
                <w:sz w:val="22"/>
              </w:rPr>
              <w:t>ВПО</w:t>
            </w:r>
          </w:p>
        </w:tc>
      </w:tr>
    </w:tbl>
    <w:p w:rsidR="00B52642" w:rsidRDefault="00B52642" w:rsidP="00B52642">
      <w:pPr>
        <w:autoSpaceDE w:val="0"/>
        <w:ind w:firstLine="708"/>
        <w:jc w:val="both"/>
        <w:rPr>
          <w:rFonts w:ascii="TimesNewRomanPSMT" w:hAnsi="TimesNewRomanPSMT" w:cs="TimesNewRomanPSMT"/>
          <w:color w:val="000000"/>
          <w:sz w:val="22"/>
          <w:szCs w:val="22"/>
        </w:rPr>
      </w:pPr>
    </w:p>
    <w:p w:rsidR="00B52642" w:rsidRDefault="00B52642" w:rsidP="00B52642">
      <w:pPr>
        <w:shd w:val="clear" w:color="auto" w:fill="FFFFFF"/>
        <w:ind w:left="539"/>
        <w:jc w:val="center"/>
        <w:rPr>
          <w:b/>
          <w:bCs/>
          <w:sz w:val="26"/>
        </w:rPr>
      </w:pPr>
    </w:p>
    <w:p w:rsidR="00B52642" w:rsidRDefault="00B52642" w:rsidP="00B52642">
      <w:pPr>
        <w:pStyle w:val="20"/>
        <w:spacing w:line="360" w:lineRule="auto"/>
        <w:ind w:firstLine="567"/>
        <w:jc w:val="center"/>
        <w:rPr>
          <w:b/>
          <w:bCs/>
          <w:color w:val="C00000"/>
          <w:sz w:val="24"/>
        </w:rPr>
      </w:pPr>
    </w:p>
    <w:p w:rsidR="00B52642" w:rsidRDefault="00B52642" w:rsidP="00B52642">
      <w:pPr>
        <w:pStyle w:val="20"/>
        <w:spacing w:line="360" w:lineRule="auto"/>
        <w:ind w:firstLine="567"/>
        <w:jc w:val="center"/>
        <w:rPr>
          <w:b/>
          <w:bCs/>
          <w:color w:val="C00000"/>
          <w:sz w:val="24"/>
        </w:rPr>
      </w:pPr>
    </w:p>
    <w:p w:rsidR="00B52642" w:rsidRDefault="00B52642" w:rsidP="00B52642">
      <w:pPr>
        <w:pStyle w:val="20"/>
        <w:spacing w:line="360" w:lineRule="auto"/>
        <w:ind w:firstLine="567"/>
        <w:jc w:val="center"/>
        <w:rPr>
          <w:b/>
          <w:bCs/>
          <w:color w:val="C00000"/>
          <w:sz w:val="24"/>
        </w:rPr>
      </w:pPr>
    </w:p>
    <w:p w:rsidR="00B52642" w:rsidRDefault="00B52642" w:rsidP="00B52642">
      <w:pPr>
        <w:pStyle w:val="20"/>
        <w:spacing w:line="360" w:lineRule="auto"/>
        <w:ind w:firstLine="567"/>
        <w:jc w:val="center"/>
        <w:rPr>
          <w:b/>
          <w:bCs/>
          <w:color w:val="C00000"/>
          <w:sz w:val="24"/>
        </w:rPr>
      </w:pPr>
    </w:p>
    <w:p w:rsidR="00B52642" w:rsidRDefault="00B52642" w:rsidP="00B52642">
      <w:pPr>
        <w:pStyle w:val="20"/>
        <w:spacing w:line="360" w:lineRule="auto"/>
        <w:ind w:firstLine="567"/>
        <w:jc w:val="center"/>
        <w:rPr>
          <w:b/>
          <w:bCs/>
          <w:sz w:val="24"/>
        </w:rPr>
      </w:pPr>
    </w:p>
    <w:p w:rsidR="00B52642" w:rsidRDefault="00B52642" w:rsidP="00B52642">
      <w:pPr>
        <w:pStyle w:val="20"/>
        <w:spacing w:line="360" w:lineRule="auto"/>
        <w:ind w:firstLine="567"/>
        <w:jc w:val="center"/>
        <w:rPr>
          <w:b/>
          <w:bCs/>
          <w:sz w:val="24"/>
        </w:rPr>
      </w:pPr>
    </w:p>
    <w:p w:rsidR="00B52642" w:rsidRDefault="00B52642" w:rsidP="00B52642">
      <w:pPr>
        <w:pStyle w:val="20"/>
        <w:spacing w:line="360" w:lineRule="auto"/>
        <w:ind w:firstLine="567"/>
        <w:jc w:val="center"/>
        <w:rPr>
          <w:b/>
          <w:bCs/>
          <w:sz w:val="24"/>
        </w:rPr>
      </w:pPr>
      <w:r w:rsidRPr="00B52642">
        <w:rPr>
          <w:b/>
          <w:bCs/>
          <w:sz w:val="24"/>
        </w:rPr>
        <w:t>«Карта (схема) территорий, подверженных риску возникновения чрезвыча</w:t>
      </w:r>
      <w:r w:rsidRPr="00B52642">
        <w:rPr>
          <w:b/>
          <w:bCs/>
          <w:sz w:val="24"/>
        </w:rPr>
        <w:t>й</w:t>
      </w:r>
      <w:r w:rsidRPr="00B52642">
        <w:rPr>
          <w:b/>
          <w:bCs/>
          <w:sz w:val="24"/>
        </w:rPr>
        <w:t>ных ситуаций  природного и техногенного характера»</w:t>
      </w:r>
    </w:p>
    <w:p w:rsidR="00B52642" w:rsidRDefault="00B52642" w:rsidP="00B52642">
      <w:pPr>
        <w:pStyle w:val="20"/>
        <w:spacing w:line="360" w:lineRule="auto"/>
        <w:ind w:firstLine="567"/>
        <w:jc w:val="center"/>
        <w:rPr>
          <w:b/>
          <w:bCs/>
          <w:sz w:val="24"/>
        </w:rPr>
      </w:pPr>
    </w:p>
    <w:p w:rsidR="00B52642" w:rsidRDefault="00254B28" w:rsidP="00B52642">
      <w:pPr>
        <w:pStyle w:val="20"/>
        <w:spacing w:line="360" w:lineRule="auto"/>
        <w:ind w:firstLine="567"/>
        <w:jc w:val="center"/>
        <w:rPr>
          <w:b/>
          <w:bCs/>
          <w:sz w:val="24"/>
        </w:rPr>
      </w:pPr>
      <w:r>
        <w:rPr>
          <w:noProof/>
        </w:rPr>
        <w:drawing>
          <wp:anchor distT="0" distB="0" distL="114300" distR="114300" simplePos="0" relativeHeight="251663872" behindDoc="0" locked="0" layoutInCell="1" allowOverlap="1">
            <wp:simplePos x="0" y="0"/>
            <wp:positionH relativeFrom="column">
              <wp:posOffset>-657860</wp:posOffset>
            </wp:positionH>
            <wp:positionV relativeFrom="paragraph">
              <wp:align>outside</wp:align>
            </wp:positionV>
            <wp:extent cx="6950075" cy="3568700"/>
            <wp:effectExtent l="19050" t="0" r="3175" b="0"/>
            <wp:wrapTopAndBottom/>
            <wp:docPr id="99" name="Рисунок 99" descr="РискЧ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РискЧС"/>
                    <pic:cNvPicPr>
                      <a:picLocks noChangeAspect="1" noChangeArrowheads="1"/>
                    </pic:cNvPicPr>
                  </pic:nvPicPr>
                  <pic:blipFill>
                    <a:blip r:embed="rId22" cstate="print"/>
                    <a:srcRect/>
                    <a:stretch>
                      <a:fillRect/>
                    </a:stretch>
                  </pic:blipFill>
                  <pic:spPr bwMode="auto">
                    <a:xfrm>
                      <a:off x="0" y="0"/>
                      <a:ext cx="6950075" cy="3568700"/>
                    </a:xfrm>
                    <a:prstGeom prst="rect">
                      <a:avLst/>
                    </a:prstGeom>
                    <a:noFill/>
                    <a:ln w="9525">
                      <a:noFill/>
                      <a:miter lim="800000"/>
                      <a:headEnd/>
                      <a:tailEnd/>
                    </a:ln>
                  </pic:spPr>
                </pic:pic>
              </a:graphicData>
            </a:graphic>
          </wp:anchor>
        </w:drawing>
      </w:r>
    </w:p>
    <w:p w:rsidR="00B52642" w:rsidRPr="00B52642" w:rsidRDefault="00B52642" w:rsidP="00B52642">
      <w:pPr>
        <w:pStyle w:val="20"/>
        <w:spacing w:line="360" w:lineRule="auto"/>
        <w:ind w:firstLine="567"/>
        <w:jc w:val="center"/>
        <w:rPr>
          <w:b/>
          <w:bCs/>
          <w:sz w:val="24"/>
        </w:rPr>
      </w:pPr>
    </w:p>
    <w:p w:rsidR="00B52642" w:rsidRDefault="00B52642" w:rsidP="00B52642">
      <w:pPr>
        <w:shd w:val="clear" w:color="auto" w:fill="FFFFFF"/>
        <w:ind w:left="539"/>
        <w:jc w:val="center"/>
        <w:rPr>
          <w:b/>
          <w:bCs/>
          <w:sz w:val="26"/>
        </w:rPr>
      </w:pPr>
    </w:p>
    <w:p w:rsidR="00B52642" w:rsidRDefault="00B52642" w:rsidP="00B52642">
      <w:pPr>
        <w:shd w:val="clear" w:color="auto" w:fill="FFFFFF"/>
        <w:ind w:left="539"/>
        <w:jc w:val="center"/>
        <w:rPr>
          <w:b/>
          <w:bCs/>
          <w:sz w:val="26"/>
        </w:rPr>
      </w:pPr>
    </w:p>
    <w:p w:rsidR="00B52642" w:rsidRDefault="00B52642" w:rsidP="00B52642">
      <w:pPr>
        <w:shd w:val="clear" w:color="auto" w:fill="FFFFFF"/>
        <w:ind w:left="539"/>
        <w:jc w:val="center"/>
        <w:rPr>
          <w:b/>
          <w:bCs/>
          <w:sz w:val="26"/>
        </w:rPr>
      </w:pPr>
    </w:p>
    <w:p w:rsidR="00B52642" w:rsidRDefault="00B52642" w:rsidP="00B52642">
      <w:pPr>
        <w:shd w:val="clear" w:color="auto" w:fill="FFFFFF"/>
        <w:ind w:left="539"/>
        <w:jc w:val="center"/>
        <w:rPr>
          <w:b/>
          <w:bCs/>
          <w:sz w:val="26"/>
        </w:rPr>
      </w:pPr>
    </w:p>
    <w:p w:rsidR="00B52642" w:rsidRDefault="00B52642" w:rsidP="00B52642">
      <w:pPr>
        <w:shd w:val="clear" w:color="auto" w:fill="FFFFFF"/>
        <w:ind w:left="539"/>
        <w:jc w:val="center"/>
        <w:rPr>
          <w:b/>
          <w:bCs/>
          <w:sz w:val="26"/>
        </w:rPr>
      </w:pPr>
    </w:p>
    <w:p w:rsidR="00B52642" w:rsidRDefault="00B52642" w:rsidP="00B52642">
      <w:pPr>
        <w:shd w:val="clear" w:color="auto" w:fill="FFFFFF"/>
        <w:ind w:left="539"/>
        <w:jc w:val="center"/>
        <w:rPr>
          <w:b/>
          <w:bCs/>
          <w:sz w:val="26"/>
        </w:rPr>
      </w:pPr>
    </w:p>
    <w:p w:rsidR="00B52642" w:rsidRDefault="00B52642" w:rsidP="00B52642">
      <w:pPr>
        <w:shd w:val="clear" w:color="auto" w:fill="FFFFFF"/>
        <w:ind w:left="539"/>
        <w:jc w:val="center"/>
        <w:rPr>
          <w:b/>
          <w:bCs/>
          <w:sz w:val="26"/>
        </w:rPr>
      </w:pPr>
    </w:p>
    <w:p w:rsidR="00B52642" w:rsidRDefault="00B52642" w:rsidP="00B52642">
      <w:pPr>
        <w:shd w:val="clear" w:color="auto" w:fill="FFFFFF"/>
        <w:ind w:left="539"/>
        <w:jc w:val="center"/>
        <w:rPr>
          <w:b/>
          <w:bCs/>
          <w:sz w:val="26"/>
        </w:rPr>
      </w:pPr>
    </w:p>
    <w:p w:rsidR="00B52642" w:rsidRDefault="00B52642" w:rsidP="00B52642">
      <w:pPr>
        <w:shd w:val="clear" w:color="auto" w:fill="FFFFFF"/>
        <w:ind w:left="539"/>
        <w:jc w:val="center"/>
        <w:rPr>
          <w:b/>
          <w:bCs/>
          <w:sz w:val="26"/>
        </w:rPr>
      </w:pPr>
    </w:p>
    <w:p w:rsidR="00B52642" w:rsidRDefault="00B52642" w:rsidP="00B52642">
      <w:pPr>
        <w:shd w:val="clear" w:color="auto" w:fill="FFFFFF"/>
        <w:ind w:left="539"/>
        <w:jc w:val="center"/>
        <w:rPr>
          <w:b/>
          <w:bCs/>
          <w:sz w:val="26"/>
        </w:rPr>
      </w:pPr>
    </w:p>
    <w:p w:rsidR="00B52642" w:rsidRDefault="00B52642" w:rsidP="00B52642">
      <w:pPr>
        <w:shd w:val="clear" w:color="auto" w:fill="FFFFFF"/>
        <w:ind w:left="539"/>
        <w:jc w:val="center"/>
        <w:rPr>
          <w:b/>
          <w:bCs/>
          <w:sz w:val="26"/>
        </w:rPr>
      </w:pPr>
    </w:p>
    <w:p w:rsidR="00B52642" w:rsidRDefault="00B52642" w:rsidP="00B52642">
      <w:pPr>
        <w:shd w:val="clear" w:color="auto" w:fill="FFFFFF"/>
        <w:ind w:left="539"/>
        <w:jc w:val="center"/>
        <w:rPr>
          <w:b/>
          <w:bCs/>
          <w:sz w:val="26"/>
        </w:rPr>
      </w:pPr>
    </w:p>
    <w:p w:rsidR="00B52642" w:rsidRDefault="00B52642" w:rsidP="00B52642">
      <w:pPr>
        <w:shd w:val="clear" w:color="auto" w:fill="FFFFFF"/>
        <w:ind w:left="539"/>
        <w:jc w:val="center"/>
        <w:rPr>
          <w:b/>
          <w:bCs/>
          <w:sz w:val="26"/>
        </w:rPr>
      </w:pPr>
    </w:p>
    <w:p w:rsidR="00B52642" w:rsidRDefault="00B52642" w:rsidP="00B52642">
      <w:pPr>
        <w:shd w:val="clear" w:color="auto" w:fill="FFFFFF"/>
        <w:ind w:left="539"/>
        <w:jc w:val="center"/>
        <w:rPr>
          <w:sz w:val="26"/>
        </w:rPr>
      </w:pPr>
      <w:r>
        <w:rPr>
          <w:b/>
          <w:bCs/>
          <w:sz w:val="26"/>
        </w:rPr>
        <w:t>Основные мероприятия по предупреждению чрезвычайных ситу</w:t>
      </w:r>
      <w:r>
        <w:rPr>
          <w:b/>
          <w:bCs/>
          <w:sz w:val="26"/>
        </w:rPr>
        <w:t>а</w:t>
      </w:r>
      <w:r>
        <w:rPr>
          <w:b/>
          <w:bCs/>
          <w:sz w:val="26"/>
        </w:rPr>
        <w:t>ций</w:t>
      </w:r>
      <w:r>
        <w:rPr>
          <w:sz w:val="26"/>
        </w:rPr>
        <w:t>:</w:t>
      </w:r>
    </w:p>
    <w:p w:rsidR="00B52642" w:rsidRDefault="00B52642" w:rsidP="00B52642">
      <w:pPr>
        <w:shd w:val="clear" w:color="auto" w:fill="FFFFFF"/>
        <w:ind w:left="539"/>
        <w:jc w:val="center"/>
      </w:pPr>
    </w:p>
    <w:p w:rsidR="00B52642" w:rsidRDefault="00B52642" w:rsidP="00B52642">
      <w:pPr>
        <w:pStyle w:val="aa"/>
        <w:spacing w:before="0" w:beforeAutospacing="0" w:after="0" w:afterAutospacing="0" w:line="360" w:lineRule="auto"/>
        <w:jc w:val="both"/>
        <w:rPr>
          <w:b/>
          <w:bCs/>
          <w:szCs w:val="18"/>
        </w:rPr>
      </w:pPr>
      <w:r>
        <w:rPr>
          <w:szCs w:val="18"/>
        </w:rPr>
        <w:t xml:space="preserve">   1. </w:t>
      </w:r>
      <w:r>
        <w:rPr>
          <w:b/>
          <w:bCs/>
          <w:szCs w:val="18"/>
        </w:rPr>
        <w:t>Вести с населением разъяснительную работу через СМИ и систему «ОКСИОН»:</w:t>
      </w:r>
    </w:p>
    <w:p w:rsidR="00B52642" w:rsidRDefault="00B52642" w:rsidP="00B52642">
      <w:pPr>
        <w:pStyle w:val="21"/>
        <w:spacing w:line="360" w:lineRule="auto"/>
        <w:rPr>
          <w:szCs w:val="18"/>
        </w:rPr>
      </w:pPr>
      <w:r>
        <w:rPr>
          <w:szCs w:val="18"/>
        </w:rPr>
        <w:t>-  о соблюдении правил дорожного движения и скоростного режима на автодорогах обла</w:t>
      </w:r>
      <w:r>
        <w:rPr>
          <w:szCs w:val="18"/>
        </w:rPr>
        <w:t>с</w:t>
      </w:r>
      <w:r>
        <w:rPr>
          <w:szCs w:val="18"/>
        </w:rPr>
        <w:t>ти;</w:t>
      </w:r>
    </w:p>
    <w:p w:rsidR="00B52642" w:rsidRDefault="00B52642" w:rsidP="00B52642">
      <w:pPr>
        <w:pStyle w:val="12"/>
        <w:suppressLineNumbers w:val="0"/>
        <w:suppressAutoHyphens w:val="0"/>
        <w:spacing w:line="360" w:lineRule="auto"/>
        <w:rPr>
          <w:rFonts w:cs="Times New Roman"/>
          <w:szCs w:val="18"/>
          <w:lang w:eastAsia="ru-RU"/>
        </w:rPr>
      </w:pPr>
      <w:r>
        <w:rPr>
          <w:rFonts w:cs="Times New Roman"/>
          <w:szCs w:val="18"/>
          <w:lang w:eastAsia="ru-RU"/>
        </w:rPr>
        <w:t xml:space="preserve">-  о правилах эксплуатации электробытовых и газовых устройств; </w:t>
      </w:r>
    </w:p>
    <w:p w:rsidR="00B52642" w:rsidRDefault="00B52642" w:rsidP="00B52642">
      <w:pPr>
        <w:spacing w:line="360" w:lineRule="auto"/>
        <w:ind w:firstLine="567"/>
        <w:jc w:val="both"/>
        <w:rPr>
          <w:szCs w:val="18"/>
        </w:rPr>
      </w:pPr>
      <w:r>
        <w:rPr>
          <w:szCs w:val="18"/>
        </w:rPr>
        <w:t xml:space="preserve">- </w:t>
      </w:r>
      <w:r w:rsidR="008D5471">
        <w:rPr>
          <w:szCs w:val="18"/>
        </w:rPr>
        <w:t xml:space="preserve"> </w:t>
      </w:r>
      <w:r>
        <w:rPr>
          <w:szCs w:val="18"/>
        </w:rPr>
        <w:t>о наличии угрозы возникновения очагов АЧС, их ликвидации, мерах профилакт</w:t>
      </w:r>
      <w:r>
        <w:rPr>
          <w:szCs w:val="18"/>
        </w:rPr>
        <w:t>и</w:t>
      </w:r>
      <w:r>
        <w:rPr>
          <w:szCs w:val="18"/>
        </w:rPr>
        <w:t>ки этой болезни;</w:t>
      </w:r>
    </w:p>
    <w:p w:rsidR="00B52642" w:rsidRDefault="00B52642" w:rsidP="00B52642">
      <w:pPr>
        <w:pStyle w:val="90"/>
        <w:keepNext w:val="0"/>
        <w:autoSpaceDE/>
        <w:autoSpaceDN/>
        <w:spacing w:line="360" w:lineRule="auto"/>
        <w:ind w:firstLine="567"/>
        <w:outlineLvl w:val="9"/>
        <w:rPr>
          <w:szCs w:val="18"/>
        </w:rPr>
      </w:pPr>
      <w:r>
        <w:rPr>
          <w:szCs w:val="18"/>
        </w:rPr>
        <w:t>-  о правилах поведения на воде;</w:t>
      </w:r>
    </w:p>
    <w:p w:rsidR="00B52642" w:rsidRDefault="00B52642" w:rsidP="00B52642">
      <w:pPr>
        <w:pStyle w:val="90"/>
        <w:keepNext w:val="0"/>
        <w:autoSpaceDE/>
        <w:autoSpaceDN/>
        <w:spacing w:line="360" w:lineRule="auto"/>
        <w:ind w:firstLine="567"/>
        <w:outlineLvl w:val="9"/>
        <w:rPr>
          <w:szCs w:val="18"/>
        </w:rPr>
      </w:pPr>
      <w:r>
        <w:rPr>
          <w:szCs w:val="18"/>
        </w:rPr>
        <w:t>-  о необходимости соблюдения мер предосторожности во время грозы;</w:t>
      </w:r>
    </w:p>
    <w:p w:rsidR="00B52642" w:rsidRDefault="00B52642" w:rsidP="00B52642">
      <w:pPr>
        <w:spacing w:line="360" w:lineRule="auto"/>
        <w:ind w:firstLine="567"/>
        <w:jc w:val="both"/>
        <w:rPr>
          <w:szCs w:val="18"/>
        </w:rPr>
      </w:pPr>
      <w:r>
        <w:rPr>
          <w:szCs w:val="18"/>
        </w:rPr>
        <w:t>-  о профилактике природно-очаговых инфекций.</w:t>
      </w:r>
    </w:p>
    <w:p w:rsidR="00B52642" w:rsidRDefault="00B52642" w:rsidP="00B52642">
      <w:pPr>
        <w:pStyle w:val="aa"/>
        <w:spacing w:before="0" w:beforeAutospacing="0" w:after="0" w:afterAutospacing="0" w:line="360" w:lineRule="auto"/>
        <w:jc w:val="both"/>
        <w:rPr>
          <w:b/>
          <w:bCs/>
          <w:szCs w:val="18"/>
        </w:rPr>
      </w:pPr>
      <w:r>
        <w:rPr>
          <w:szCs w:val="18"/>
        </w:rPr>
        <w:t xml:space="preserve">   2. </w:t>
      </w:r>
      <w:r>
        <w:rPr>
          <w:b/>
          <w:bCs/>
          <w:szCs w:val="18"/>
        </w:rPr>
        <w:t>Поддерживать в готовности пожарно-спасательные формирования, аварийные бригады, коммунальные и дорожные службы к немедленному реагированию в сл</w:t>
      </w:r>
      <w:r>
        <w:rPr>
          <w:b/>
          <w:bCs/>
          <w:szCs w:val="18"/>
        </w:rPr>
        <w:t>у</w:t>
      </w:r>
      <w:r>
        <w:rPr>
          <w:b/>
          <w:bCs/>
          <w:szCs w:val="18"/>
        </w:rPr>
        <w:t>чае возникнов</w:t>
      </w:r>
      <w:r>
        <w:rPr>
          <w:b/>
          <w:bCs/>
          <w:szCs w:val="18"/>
        </w:rPr>
        <w:t>е</w:t>
      </w:r>
      <w:r>
        <w:rPr>
          <w:b/>
          <w:bCs/>
          <w:szCs w:val="18"/>
        </w:rPr>
        <w:t>ния аварийных и кризисных ситуаций.</w:t>
      </w:r>
    </w:p>
    <w:p w:rsidR="00B52642" w:rsidRDefault="00B52642" w:rsidP="00B52642">
      <w:pPr>
        <w:spacing w:line="360" w:lineRule="auto"/>
        <w:ind w:firstLine="680"/>
        <w:rPr>
          <w:b/>
          <w:bCs/>
          <w:i/>
          <w:iCs/>
        </w:rPr>
      </w:pPr>
    </w:p>
    <w:p w:rsidR="00B52642" w:rsidRDefault="00B52642" w:rsidP="00B52642">
      <w:pPr>
        <w:spacing w:line="360" w:lineRule="auto"/>
        <w:ind w:firstLine="680"/>
        <w:rPr>
          <w:b/>
          <w:bCs/>
          <w:i/>
          <w:iCs/>
        </w:rPr>
      </w:pPr>
      <w:r>
        <w:rPr>
          <w:b/>
          <w:bCs/>
          <w:i/>
          <w:iCs/>
        </w:rPr>
        <w:t>риски возникновения ЧС на тран</w:t>
      </w:r>
      <w:r>
        <w:rPr>
          <w:b/>
          <w:bCs/>
          <w:i/>
          <w:iCs/>
        </w:rPr>
        <w:t>с</w:t>
      </w:r>
      <w:r>
        <w:rPr>
          <w:b/>
          <w:bCs/>
          <w:i/>
          <w:iCs/>
        </w:rPr>
        <w:t>порте:</w:t>
      </w:r>
    </w:p>
    <w:p w:rsidR="00B52642" w:rsidRDefault="00B52642" w:rsidP="00B52642">
      <w:pPr>
        <w:numPr>
          <w:ilvl w:val="0"/>
          <w:numId w:val="2"/>
        </w:numPr>
        <w:spacing w:line="360" w:lineRule="auto"/>
        <w:jc w:val="both"/>
      </w:pPr>
      <w:r>
        <w:rPr>
          <w:bCs/>
        </w:rPr>
        <w:t>автомобильном</w:t>
      </w:r>
      <w:r>
        <w:t>.</w:t>
      </w:r>
    </w:p>
    <w:p w:rsidR="00B52642" w:rsidRDefault="00B52642" w:rsidP="00B52642">
      <w:pPr>
        <w:pStyle w:val="aa"/>
        <w:spacing w:before="0" w:beforeAutospacing="0" w:after="0" w:afterAutospacing="0" w:line="360" w:lineRule="auto"/>
        <w:jc w:val="both"/>
        <w:rPr>
          <w:i/>
          <w:iCs/>
          <w:szCs w:val="18"/>
        </w:rPr>
      </w:pPr>
      <w:r>
        <w:rPr>
          <w:i/>
          <w:iCs/>
          <w:szCs w:val="18"/>
        </w:rPr>
        <w:t xml:space="preserve">           Совместно с территориальными органами исполнительной власти и подраздел</w:t>
      </w:r>
      <w:r>
        <w:rPr>
          <w:i/>
          <w:iCs/>
          <w:szCs w:val="18"/>
        </w:rPr>
        <w:t>е</w:t>
      </w:r>
      <w:r>
        <w:rPr>
          <w:i/>
          <w:iCs/>
          <w:szCs w:val="18"/>
        </w:rPr>
        <w:t>ниями ГИБДД реализовать меры по предупреждению возникновения аварийных и чрезв</w:t>
      </w:r>
      <w:r>
        <w:rPr>
          <w:i/>
          <w:iCs/>
          <w:szCs w:val="18"/>
        </w:rPr>
        <w:t>ы</w:t>
      </w:r>
      <w:r>
        <w:rPr>
          <w:i/>
          <w:iCs/>
          <w:szCs w:val="18"/>
        </w:rPr>
        <w:t>ча</w:t>
      </w:r>
      <w:r>
        <w:rPr>
          <w:i/>
          <w:iCs/>
          <w:szCs w:val="18"/>
        </w:rPr>
        <w:t>й</w:t>
      </w:r>
      <w:r>
        <w:rPr>
          <w:i/>
          <w:iCs/>
          <w:szCs w:val="18"/>
        </w:rPr>
        <w:t>ных ситуаций на автомобильных трассах.</w:t>
      </w:r>
    </w:p>
    <w:p w:rsidR="00B52642" w:rsidRDefault="00B52642" w:rsidP="00B52642">
      <w:pPr>
        <w:spacing w:line="360" w:lineRule="auto"/>
        <w:ind w:firstLine="680"/>
        <w:jc w:val="both"/>
        <w:rPr>
          <w:b/>
          <w:bCs/>
          <w:i/>
          <w:iCs/>
        </w:rPr>
      </w:pPr>
      <w:r>
        <w:rPr>
          <w:b/>
          <w:bCs/>
          <w:i/>
          <w:iCs/>
        </w:rPr>
        <w:t>риски возникновения ЧС на потенциально опасных объектах:</w:t>
      </w:r>
    </w:p>
    <w:p w:rsidR="00B52642" w:rsidRDefault="00B52642" w:rsidP="00B52642">
      <w:pPr>
        <w:spacing w:line="360" w:lineRule="auto"/>
        <w:ind w:firstLine="680"/>
        <w:jc w:val="both"/>
      </w:pPr>
      <w:r>
        <w:t>-риски возникновения аварий на системах ЖКХ;</w:t>
      </w:r>
    </w:p>
    <w:p w:rsidR="00B52642" w:rsidRDefault="00B52642" w:rsidP="00B52642">
      <w:pPr>
        <w:pStyle w:val="aa"/>
        <w:spacing w:before="0" w:beforeAutospacing="0" w:after="0" w:afterAutospacing="0" w:line="360" w:lineRule="auto"/>
        <w:jc w:val="both"/>
        <w:rPr>
          <w:i/>
          <w:iCs/>
          <w:szCs w:val="18"/>
        </w:rPr>
      </w:pPr>
      <w:r>
        <w:rPr>
          <w:i/>
          <w:iCs/>
          <w:szCs w:val="18"/>
        </w:rPr>
        <w:t>Совместно с ОАО «Воронежоблгаз» и организациями, обслуживающими жилой фонд, проводить разъяснительную работу с потребителями (абонентами) природного газа - по пользованию газом в быту и содержанию ими газового оборудования в исправном с</w:t>
      </w:r>
      <w:r>
        <w:rPr>
          <w:i/>
          <w:iCs/>
          <w:szCs w:val="18"/>
        </w:rPr>
        <w:t>о</w:t>
      </w:r>
      <w:r>
        <w:rPr>
          <w:i/>
          <w:iCs/>
          <w:szCs w:val="18"/>
        </w:rPr>
        <w:t>стоянии, о необходимости заключения договоров на техническое обслуживание внутр</w:t>
      </w:r>
      <w:r>
        <w:rPr>
          <w:i/>
          <w:iCs/>
          <w:szCs w:val="18"/>
        </w:rPr>
        <w:t>и</w:t>
      </w:r>
      <w:r>
        <w:rPr>
          <w:i/>
          <w:iCs/>
          <w:szCs w:val="18"/>
        </w:rPr>
        <w:t>дом</w:t>
      </w:r>
      <w:r>
        <w:rPr>
          <w:i/>
          <w:iCs/>
          <w:szCs w:val="18"/>
        </w:rPr>
        <w:t>о</w:t>
      </w:r>
      <w:r>
        <w:rPr>
          <w:i/>
          <w:iCs/>
          <w:szCs w:val="18"/>
        </w:rPr>
        <w:t>вого газового оборудования со специализированной организацией.</w:t>
      </w:r>
    </w:p>
    <w:p w:rsidR="008D5471" w:rsidRPr="008D5471" w:rsidRDefault="008D5471" w:rsidP="008D5471">
      <w:pPr>
        <w:spacing w:line="360" w:lineRule="auto"/>
        <w:ind w:firstLine="680"/>
        <w:jc w:val="both"/>
        <w:rPr>
          <w:b/>
          <w:bCs/>
          <w:i/>
          <w:iCs/>
        </w:rPr>
      </w:pPr>
      <w:r w:rsidRPr="008D5471">
        <w:rPr>
          <w:b/>
          <w:bCs/>
          <w:i/>
          <w:iCs/>
        </w:rPr>
        <w:t>-риски возникновения аварий на электросетях:</w:t>
      </w:r>
    </w:p>
    <w:p w:rsidR="008D5471" w:rsidRPr="008D5471" w:rsidRDefault="008D5471" w:rsidP="008D5471">
      <w:pPr>
        <w:spacing w:line="360" w:lineRule="auto"/>
        <w:jc w:val="both"/>
        <w:rPr>
          <w:b/>
        </w:rPr>
      </w:pPr>
      <w:r w:rsidRPr="008D5471">
        <w:rPr>
          <w:iCs/>
        </w:rPr>
        <w:t xml:space="preserve">        Своевременное обслуживание и ремонт </w:t>
      </w:r>
      <w:r w:rsidRPr="008D5471">
        <w:rPr>
          <w:iCs/>
          <w:szCs w:val="18"/>
        </w:rPr>
        <w:t xml:space="preserve">объектов электроснабжения, </w:t>
      </w:r>
      <w:r w:rsidRPr="008D5471">
        <w:rPr>
          <w:iCs/>
        </w:rPr>
        <w:t>соблюдение техники безопасности и противопожарных мер на территориях расположения объе</w:t>
      </w:r>
      <w:r w:rsidRPr="008D5471">
        <w:rPr>
          <w:iCs/>
        </w:rPr>
        <w:t>к</w:t>
      </w:r>
      <w:r w:rsidRPr="008D5471">
        <w:rPr>
          <w:iCs/>
        </w:rPr>
        <w:t>тов.</w:t>
      </w:r>
    </w:p>
    <w:p w:rsidR="008D5471" w:rsidRPr="008D5471" w:rsidRDefault="008D5471" w:rsidP="008D5471">
      <w:pPr>
        <w:spacing w:line="360" w:lineRule="auto"/>
        <w:ind w:firstLine="680"/>
        <w:jc w:val="both"/>
        <w:rPr>
          <w:b/>
          <w:i/>
          <w:iCs/>
        </w:rPr>
      </w:pPr>
      <w:r w:rsidRPr="008D5471">
        <w:rPr>
          <w:b/>
          <w:i/>
          <w:iCs/>
        </w:rPr>
        <w:t xml:space="preserve"> -риски возникновения аварий на газопроводах:</w:t>
      </w:r>
    </w:p>
    <w:p w:rsidR="008D5471" w:rsidRPr="008D5471" w:rsidRDefault="008D5471" w:rsidP="008D5471">
      <w:pPr>
        <w:shd w:val="clear" w:color="auto" w:fill="FFFFFF"/>
        <w:spacing w:line="360" w:lineRule="auto"/>
        <w:jc w:val="both"/>
        <w:rPr>
          <w:iCs/>
        </w:rPr>
      </w:pPr>
      <w:r w:rsidRPr="008D5471">
        <w:rPr>
          <w:iCs/>
        </w:rPr>
        <w:t xml:space="preserve">         Своевременное обслуживание и ремонт, недопущение землеройных работ в районе прохождения газопровода, без присутствия представителя газовой службы;  соблюд</w:t>
      </w:r>
      <w:r w:rsidRPr="008D5471">
        <w:rPr>
          <w:iCs/>
        </w:rPr>
        <w:t>е</w:t>
      </w:r>
      <w:r w:rsidRPr="008D5471">
        <w:rPr>
          <w:iCs/>
        </w:rPr>
        <w:t>ние техники безопасности и противопожарных мер на территориях расположения объе</w:t>
      </w:r>
      <w:r w:rsidRPr="008D5471">
        <w:rPr>
          <w:iCs/>
        </w:rPr>
        <w:t>к</w:t>
      </w:r>
      <w:r w:rsidRPr="008D5471">
        <w:rPr>
          <w:iCs/>
        </w:rPr>
        <w:t xml:space="preserve">тов. </w:t>
      </w:r>
    </w:p>
    <w:p w:rsidR="008D5471" w:rsidRPr="008D5471" w:rsidRDefault="008D5471" w:rsidP="008D5471">
      <w:pPr>
        <w:spacing w:line="360" w:lineRule="auto"/>
        <w:ind w:firstLine="680"/>
        <w:jc w:val="both"/>
        <w:rPr>
          <w:b/>
          <w:i/>
          <w:iCs/>
        </w:rPr>
      </w:pPr>
      <w:r w:rsidRPr="008D5471">
        <w:rPr>
          <w:b/>
          <w:i/>
          <w:iCs/>
        </w:rPr>
        <w:t>-риски возникновения пожаров:</w:t>
      </w:r>
    </w:p>
    <w:p w:rsidR="008D5471" w:rsidRPr="008D5471" w:rsidRDefault="008D5471" w:rsidP="008D5471">
      <w:pPr>
        <w:spacing w:line="360" w:lineRule="auto"/>
        <w:ind w:firstLine="680"/>
        <w:jc w:val="both"/>
        <w:rPr>
          <w:b/>
          <w:i/>
          <w:iCs/>
        </w:rPr>
      </w:pPr>
      <w:r w:rsidRPr="008D5471">
        <w:rPr>
          <w:b/>
          <w:i/>
          <w:iCs/>
        </w:rPr>
        <w:t>-риски возникновения природных пожаров (лесные пожары);</w:t>
      </w:r>
    </w:p>
    <w:p w:rsidR="008D5471" w:rsidRPr="008D5471" w:rsidRDefault="008D5471" w:rsidP="008D5471">
      <w:pPr>
        <w:spacing w:line="360" w:lineRule="auto"/>
        <w:ind w:firstLine="680"/>
        <w:jc w:val="both"/>
        <w:rPr>
          <w:bCs/>
          <w:i/>
          <w:iCs/>
        </w:rPr>
      </w:pPr>
      <w:r w:rsidRPr="008D5471">
        <w:rPr>
          <w:i/>
          <w:iCs/>
          <w:szCs w:val="18"/>
        </w:rPr>
        <w:t>Органам местного самоуправления выполнить мероприятия, предусмотренные п</w:t>
      </w:r>
      <w:r w:rsidRPr="008D5471">
        <w:rPr>
          <w:i/>
          <w:iCs/>
          <w:szCs w:val="18"/>
        </w:rPr>
        <w:t>о</w:t>
      </w:r>
      <w:r w:rsidRPr="008D5471">
        <w:rPr>
          <w:i/>
          <w:iCs/>
          <w:szCs w:val="18"/>
        </w:rPr>
        <w:t>становлением Правительства Воронежской области от 22.05.2009 № 435 «Об утве</w:t>
      </w:r>
      <w:r w:rsidRPr="008D5471">
        <w:rPr>
          <w:i/>
          <w:iCs/>
          <w:szCs w:val="18"/>
        </w:rPr>
        <w:t>р</w:t>
      </w:r>
      <w:r w:rsidRPr="008D5471">
        <w:rPr>
          <w:i/>
          <w:iCs/>
          <w:szCs w:val="18"/>
        </w:rPr>
        <w:t>ждении Положения о порядке установления особого противопожарного режима на те</w:t>
      </w:r>
      <w:r w:rsidRPr="008D5471">
        <w:rPr>
          <w:i/>
          <w:iCs/>
          <w:szCs w:val="18"/>
        </w:rPr>
        <w:t>р</w:t>
      </w:r>
      <w:r w:rsidRPr="008D5471">
        <w:rPr>
          <w:i/>
          <w:iCs/>
          <w:szCs w:val="18"/>
        </w:rPr>
        <w:t>ритории Воронежской области» и распоряжением от 27 июля 2010г № 461-р «Об уст</w:t>
      </w:r>
      <w:r w:rsidRPr="008D5471">
        <w:rPr>
          <w:i/>
          <w:iCs/>
          <w:szCs w:val="18"/>
        </w:rPr>
        <w:t>а</w:t>
      </w:r>
      <w:r w:rsidRPr="008D5471">
        <w:rPr>
          <w:i/>
          <w:iCs/>
          <w:szCs w:val="18"/>
        </w:rPr>
        <w:t>новлении особого противопожарного режима на территории Воронежской области».</w:t>
      </w:r>
    </w:p>
    <w:p w:rsidR="008D5471" w:rsidRPr="008D5471" w:rsidRDefault="008D5471" w:rsidP="008D5471">
      <w:pPr>
        <w:spacing w:line="360" w:lineRule="auto"/>
        <w:ind w:firstLine="680"/>
        <w:jc w:val="both"/>
        <w:rPr>
          <w:b/>
          <w:i/>
          <w:iCs/>
        </w:rPr>
      </w:pPr>
      <w:r w:rsidRPr="008D5471">
        <w:rPr>
          <w:b/>
          <w:i/>
          <w:iCs/>
        </w:rPr>
        <w:t>-риски возникновения техногенных  пожаров.</w:t>
      </w:r>
    </w:p>
    <w:p w:rsidR="008D5471" w:rsidRPr="008D5471" w:rsidRDefault="008D5471" w:rsidP="008D5471">
      <w:pPr>
        <w:pStyle w:val="aa"/>
        <w:spacing w:before="0" w:beforeAutospacing="0" w:after="0" w:afterAutospacing="0" w:line="360" w:lineRule="auto"/>
        <w:jc w:val="both"/>
        <w:rPr>
          <w:i/>
          <w:iCs/>
          <w:szCs w:val="18"/>
        </w:rPr>
      </w:pPr>
      <w:r w:rsidRPr="008D5471">
        <w:rPr>
          <w:i/>
          <w:iCs/>
          <w:szCs w:val="18"/>
        </w:rPr>
        <w:t xml:space="preserve">           Силами ГПН, с участием сотрудников УВД проводить проверки противопожарн</w:t>
      </w:r>
      <w:r w:rsidRPr="008D5471">
        <w:rPr>
          <w:i/>
          <w:iCs/>
          <w:szCs w:val="18"/>
        </w:rPr>
        <w:t>о</w:t>
      </w:r>
      <w:r w:rsidRPr="008D5471">
        <w:rPr>
          <w:i/>
          <w:iCs/>
          <w:szCs w:val="18"/>
        </w:rPr>
        <w:t>го состояния административных зданий, учебных учреждений, производственных об</w:t>
      </w:r>
      <w:r w:rsidRPr="008D5471">
        <w:rPr>
          <w:i/>
          <w:iCs/>
          <w:szCs w:val="18"/>
        </w:rPr>
        <w:t>ъ</w:t>
      </w:r>
      <w:r w:rsidRPr="008D5471">
        <w:rPr>
          <w:i/>
          <w:iCs/>
          <w:szCs w:val="18"/>
        </w:rPr>
        <w:t>ектов. Проводить комплекс мероприятий по повышению пожарной безопасности на об</w:t>
      </w:r>
      <w:r w:rsidRPr="008D5471">
        <w:rPr>
          <w:i/>
          <w:iCs/>
          <w:szCs w:val="18"/>
        </w:rPr>
        <w:t>ъ</w:t>
      </w:r>
      <w:r w:rsidRPr="008D5471">
        <w:rPr>
          <w:i/>
          <w:iCs/>
          <w:szCs w:val="18"/>
        </w:rPr>
        <w:t>ектах с массовым пребыванием людей, обратить особое внимание на общеобразовател</w:t>
      </w:r>
      <w:r w:rsidRPr="008D5471">
        <w:rPr>
          <w:i/>
          <w:iCs/>
          <w:szCs w:val="18"/>
        </w:rPr>
        <w:t>ь</w:t>
      </w:r>
      <w:r w:rsidRPr="008D5471">
        <w:rPr>
          <w:i/>
          <w:iCs/>
          <w:szCs w:val="18"/>
        </w:rPr>
        <w:t xml:space="preserve">ные школы и дошкольные учреждения. </w:t>
      </w:r>
    </w:p>
    <w:p w:rsidR="008D5471" w:rsidRPr="008D5471" w:rsidRDefault="008D5471" w:rsidP="008D5471">
      <w:pPr>
        <w:spacing w:line="360" w:lineRule="auto"/>
        <w:ind w:firstLine="680"/>
        <w:jc w:val="both"/>
        <w:rPr>
          <w:b/>
        </w:rPr>
      </w:pPr>
      <w:r w:rsidRPr="008D5471">
        <w:rPr>
          <w:b/>
          <w:i/>
          <w:iCs/>
        </w:rPr>
        <w:t>-риски возникновения ЧС биолого-социального характера:</w:t>
      </w:r>
    </w:p>
    <w:p w:rsidR="008D5471" w:rsidRPr="008D5471" w:rsidRDefault="008D5471" w:rsidP="008D5471">
      <w:pPr>
        <w:spacing w:line="360" w:lineRule="auto"/>
        <w:ind w:firstLine="680"/>
        <w:jc w:val="both"/>
        <w:rPr>
          <w:bCs/>
        </w:rPr>
      </w:pPr>
      <w:r w:rsidRPr="008D5471">
        <w:rPr>
          <w:bCs/>
        </w:rPr>
        <w:t>-риски возникновения инфекционной заболеваемости людей;</w:t>
      </w:r>
    </w:p>
    <w:p w:rsidR="008D5471" w:rsidRPr="008D5471" w:rsidRDefault="008D5471" w:rsidP="008D5471">
      <w:pPr>
        <w:pStyle w:val="aa"/>
        <w:spacing w:before="0" w:beforeAutospacing="0" w:after="0" w:afterAutospacing="0" w:line="360" w:lineRule="auto"/>
        <w:jc w:val="both"/>
        <w:rPr>
          <w:i/>
          <w:iCs/>
          <w:szCs w:val="18"/>
        </w:rPr>
      </w:pPr>
      <w:r w:rsidRPr="008D5471">
        <w:rPr>
          <w:i/>
          <w:iCs/>
          <w:szCs w:val="18"/>
        </w:rPr>
        <w:t xml:space="preserve">          Проводить работу по выявлению нарушений в санитарно-техническом и санита</w:t>
      </w:r>
      <w:r w:rsidRPr="008D5471">
        <w:rPr>
          <w:i/>
          <w:iCs/>
          <w:szCs w:val="18"/>
        </w:rPr>
        <w:t>р</w:t>
      </w:r>
      <w:r w:rsidRPr="008D5471">
        <w:rPr>
          <w:i/>
          <w:iCs/>
          <w:szCs w:val="18"/>
        </w:rPr>
        <w:t>но-гигиеническом состоянии пищевых объектов и продуктовых рынках, водопроводных, канализационных сооружений и сетей. Особое внимание уделить пищеблокам детских д</w:t>
      </w:r>
      <w:r w:rsidRPr="008D5471">
        <w:rPr>
          <w:i/>
          <w:iCs/>
          <w:szCs w:val="18"/>
        </w:rPr>
        <w:t>о</w:t>
      </w:r>
      <w:r w:rsidRPr="008D5471">
        <w:rPr>
          <w:i/>
          <w:iCs/>
          <w:szCs w:val="18"/>
        </w:rPr>
        <w:t>школьных учреждений и учебных заведений.</w:t>
      </w:r>
    </w:p>
    <w:p w:rsidR="008D5471" w:rsidRPr="008D5471" w:rsidRDefault="008D5471" w:rsidP="008D5471">
      <w:pPr>
        <w:spacing w:line="360" w:lineRule="auto"/>
        <w:ind w:firstLine="680"/>
        <w:jc w:val="both"/>
        <w:rPr>
          <w:b/>
          <w:i/>
          <w:iCs/>
        </w:rPr>
      </w:pPr>
      <w:r w:rsidRPr="008D5471">
        <w:rPr>
          <w:b/>
          <w:i/>
          <w:iCs/>
        </w:rPr>
        <w:t>-риски заболеваемости с/х животных.</w:t>
      </w:r>
    </w:p>
    <w:p w:rsidR="008D5471" w:rsidRPr="008D5471" w:rsidRDefault="008D5471" w:rsidP="008D5471">
      <w:pPr>
        <w:pStyle w:val="aa"/>
        <w:spacing w:before="0" w:beforeAutospacing="0" w:after="0" w:afterAutospacing="0" w:line="360" w:lineRule="auto"/>
        <w:jc w:val="both"/>
        <w:rPr>
          <w:i/>
          <w:iCs/>
          <w:szCs w:val="18"/>
        </w:rPr>
      </w:pPr>
      <w:r w:rsidRPr="008D5471">
        <w:rPr>
          <w:i/>
          <w:iCs/>
          <w:szCs w:val="18"/>
        </w:rPr>
        <w:t xml:space="preserve">          Проводить профилактические мероприятия, направленные на снижение заболева</w:t>
      </w:r>
      <w:r w:rsidRPr="008D5471">
        <w:rPr>
          <w:i/>
          <w:iCs/>
          <w:szCs w:val="18"/>
        </w:rPr>
        <w:t>е</w:t>
      </w:r>
      <w:r w:rsidRPr="008D5471">
        <w:rPr>
          <w:i/>
          <w:iCs/>
          <w:szCs w:val="18"/>
        </w:rPr>
        <w:t>мости среди животных.</w:t>
      </w:r>
    </w:p>
    <w:p w:rsidR="008D5471" w:rsidRPr="008D5471" w:rsidRDefault="008D5471" w:rsidP="008D5471">
      <w:pPr>
        <w:widowControl w:val="0"/>
        <w:spacing w:line="360" w:lineRule="auto"/>
        <w:ind w:firstLine="680"/>
        <w:jc w:val="both"/>
      </w:pPr>
      <w:r w:rsidRPr="008D5471">
        <w:t>Для ликвидации чрезвычайных ситуаций муниципального характера на территории сельского поселения, Решением администрации создается резерв финансовых и матер</w:t>
      </w:r>
      <w:r w:rsidRPr="008D5471">
        <w:t>и</w:t>
      </w:r>
      <w:r w:rsidRPr="008D5471">
        <w:t>альных ресурсов.</w:t>
      </w:r>
    </w:p>
    <w:p w:rsidR="008D5471" w:rsidRPr="008D5471" w:rsidRDefault="008D5471" w:rsidP="008D5471">
      <w:pPr>
        <w:widowControl w:val="0"/>
        <w:spacing w:line="360" w:lineRule="auto"/>
        <w:ind w:firstLine="680"/>
        <w:jc w:val="both"/>
      </w:pPr>
      <w:r w:rsidRPr="008D5471">
        <w:t>Для ликвидации чрезвычайных ситуаций местного масштаба в администрациях сельских поселений имеются резервы финансовых и материальных ресурсов, при их н</w:t>
      </w:r>
      <w:r w:rsidRPr="008D5471">
        <w:t>е</w:t>
      </w:r>
      <w:r w:rsidRPr="008D5471">
        <w:t>достаточности предоставляется заявка с расчетами и обоснованием в Правительство В</w:t>
      </w:r>
      <w:r w:rsidRPr="008D5471">
        <w:t>о</w:t>
      </w:r>
      <w:r w:rsidRPr="008D5471">
        <w:t xml:space="preserve">ронежской области. </w:t>
      </w:r>
    </w:p>
    <w:p w:rsidR="00B52642" w:rsidRDefault="00B52642" w:rsidP="00B52642">
      <w:pPr>
        <w:widowControl w:val="0"/>
        <w:spacing w:line="360" w:lineRule="auto"/>
        <w:ind w:firstLine="680"/>
        <w:jc w:val="both"/>
      </w:pPr>
      <w:r>
        <w:rPr>
          <w:b/>
          <w:bCs/>
        </w:rPr>
        <w:t>Наблюдение и контроль в Никольском 1-м сельском поселении за состоян</w:t>
      </w:r>
      <w:r>
        <w:rPr>
          <w:b/>
          <w:bCs/>
        </w:rPr>
        <w:t>и</w:t>
      </w:r>
      <w:r>
        <w:rPr>
          <w:b/>
          <w:bCs/>
        </w:rPr>
        <w:t>ем окр</w:t>
      </w:r>
      <w:r>
        <w:rPr>
          <w:b/>
          <w:bCs/>
        </w:rPr>
        <w:t>у</w:t>
      </w:r>
      <w:r>
        <w:rPr>
          <w:b/>
          <w:bCs/>
        </w:rPr>
        <w:t>жающей среды</w:t>
      </w:r>
      <w:r>
        <w:t>, обстановкой на потенциально-опасных объектах и прилегающим к ним территориям  осуществляется сетью наблюдения лабораторного контроля, включа</w:t>
      </w:r>
      <w:r>
        <w:t>ю</w:t>
      </w:r>
      <w:r>
        <w:t>щего:</w:t>
      </w:r>
    </w:p>
    <w:p w:rsidR="00B52642" w:rsidRDefault="00B52642" w:rsidP="00B52642">
      <w:pPr>
        <w:widowControl w:val="0"/>
        <w:spacing w:line="360" w:lineRule="auto"/>
        <w:ind w:firstLine="680"/>
        <w:jc w:val="both"/>
      </w:pPr>
      <w:r>
        <w:t>- отделение государственного противопожарного надзора по Воробьевскому ра</w:t>
      </w:r>
      <w:r>
        <w:t>й</w:t>
      </w:r>
      <w:r>
        <w:t>ону;</w:t>
      </w:r>
    </w:p>
    <w:p w:rsidR="00B52642" w:rsidRDefault="00B52642" w:rsidP="00B52642">
      <w:pPr>
        <w:widowControl w:val="0"/>
        <w:spacing w:line="360" w:lineRule="auto"/>
        <w:ind w:firstLine="680"/>
        <w:jc w:val="both"/>
      </w:pPr>
      <w:r>
        <w:t>- территориальный отдел территориального управления Роспотребнадзора;</w:t>
      </w:r>
    </w:p>
    <w:p w:rsidR="00B52642" w:rsidRDefault="00B52642" w:rsidP="00B52642">
      <w:pPr>
        <w:widowControl w:val="0"/>
        <w:spacing w:line="360" w:lineRule="auto"/>
        <w:ind w:firstLine="680"/>
        <w:jc w:val="both"/>
      </w:pPr>
      <w:r>
        <w:t>- ГУ «Воробьевская районнная станция по борьбе с болезнями животных»;</w:t>
      </w:r>
    </w:p>
    <w:p w:rsidR="00B52642" w:rsidRDefault="00B52642" w:rsidP="00B52642">
      <w:pPr>
        <w:widowControl w:val="0"/>
        <w:spacing w:line="360" w:lineRule="auto"/>
        <w:ind w:firstLine="680"/>
        <w:jc w:val="both"/>
      </w:pPr>
      <w:r>
        <w:t>- Воробьевский районный отдел ФГУ «Россельхозцентр» по Воронежской области;</w:t>
      </w:r>
    </w:p>
    <w:p w:rsidR="00B52642" w:rsidRDefault="00B52642" w:rsidP="00B52642">
      <w:pPr>
        <w:widowControl w:val="0"/>
        <w:spacing w:line="360" w:lineRule="auto"/>
        <w:ind w:firstLine="680"/>
        <w:jc w:val="both"/>
      </w:pPr>
      <w:r>
        <w:t>- пост радиационного и химического наблюдения;</w:t>
      </w:r>
    </w:p>
    <w:p w:rsidR="00B52642" w:rsidRDefault="00B52642" w:rsidP="00B52642">
      <w:pPr>
        <w:widowControl w:val="0"/>
        <w:spacing w:line="360" w:lineRule="auto"/>
        <w:ind w:firstLine="680"/>
        <w:jc w:val="both"/>
      </w:pPr>
      <w:r>
        <w:t xml:space="preserve">- ведущий специалист по охране окружающей среды и природных ресурсов. </w:t>
      </w:r>
    </w:p>
    <w:p w:rsidR="00B52642" w:rsidRDefault="00B52642" w:rsidP="00B52642">
      <w:pPr>
        <w:widowControl w:val="0"/>
        <w:spacing w:line="360" w:lineRule="auto"/>
        <w:ind w:firstLine="680"/>
        <w:jc w:val="both"/>
      </w:pPr>
      <w:r>
        <w:t>Функционирование сети наблюдения лабораторного контроля осуществляется в 3-х режимах:</w:t>
      </w:r>
    </w:p>
    <w:p w:rsidR="00B52642" w:rsidRDefault="00B52642" w:rsidP="00B52642">
      <w:pPr>
        <w:widowControl w:val="0"/>
        <w:spacing w:line="360" w:lineRule="auto"/>
        <w:ind w:firstLine="680"/>
        <w:jc w:val="both"/>
      </w:pPr>
      <w:r>
        <w:t>- повседневной деятельности;</w:t>
      </w:r>
    </w:p>
    <w:p w:rsidR="00B52642" w:rsidRDefault="00B52642" w:rsidP="00B52642">
      <w:pPr>
        <w:widowControl w:val="0"/>
        <w:spacing w:line="360" w:lineRule="auto"/>
        <w:ind w:firstLine="680"/>
        <w:jc w:val="both"/>
      </w:pPr>
      <w:r>
        <w:t>- повышенной готовности;</w:t>
      </w:r>
    </w:p>
    <w:p w:rsidR="00B52642" w:rsidRDefault="00B52642" w:rsidP="00B52642">
      <w:pPr>
        <w:widowControl w:val="0"/>
        <w:spacing w:line="360" w:lineRule="auto"/>
        <w:ind w:firstLine="680"/>
        <w:jc w:val="both"/>
      </w:pPr>
      <w:r>
        <w:t>- чрезвычайной ситуации.</w:t>
      </w:r>
    </w:p>
    <w:p w:rsidR="00B52642" w:rsidRDefault="00B52642" w:rsidP="00B52642">
      <w:pPr>
        <w:widowControl w:val="0"/>
        <w:spacing w:line="360" w:lineRule="auto"/>
        <w:ind w:firstLine="680"/>
        <w:jc w:val="both"/>
      </w:pPr>
    </w:p>
    <w:p w:rsidR="00B52642" w:rsidRDefault="00B52642" w:rsidP="00B52642">
      <w:pPr>
        <w:widowControl w:val="0"/>
        <w:spacing w:line="360" w:lineRule="auto"/>
        <w:ind w:firstLine="680"/>
        <w:jc w:val="both"/>
      </w:pPr>
      <w:r>
        <w:t xml:space="preserve">На территории </w:t>
      </w:r>
      <w:r>
        <w:rPr>
          <w:b/>
          <w:bCs/>
          <w:szCs w:val="28"/>
        </w:rPr>
        <w:t>Воробьевского</w:t>
      </w:r>
      <w:r>
        <w:rPr>
          <w:b/>
          <w:bCs/>
        </w:rPr>
        <w:t xml:space="preserve"> муниципального района</w:t>
      </w:r>
      <w:r>
        <w:t xml:space="preserve"> разработан план гражда</w:t>
      </w:r>
      <w:r>
        <w:t>н</w:t>
      </w:r>
      <w:r>
        <w:t>ской обороны и действий по предупреждению и ликвидации чрезвычайных ситуаций пр</w:t>
      </w:r>
      <w:r>
        <w:t>и</w:t>
      </w:r>
      <w:r>
        <w:t xml:space="preserve">родного и техногенного характера, который утвержден главой администрации </w:t>
      </w:r>
      <w:r>
        <w:rPr>
          <w:szCs w:val="28"/>
        </w:rPr>
        <w:t>Воробье</w:t>
      </w:r>
      <w:r>
        <w:rPr>
          <w:szCs w:val="28"/>
        </w:rPr>
        <w:t>в</w:t>
      </w:r>
      <w:r>
        <w:rPr>
          <w:szCs w:val="28"/>
        </w:rPr>
        <w:t>ского</w:t>
      </w:r>
      <w:r>
        <w:t xml:space="preserve"> муниципальн</w:t>
      </w:r>
      <w:r>
        <w:t>о</w:t>
      </w:r>
      <w:r>
        <w:t>го района и согласован начальником ГУ МЧС России в Воронежской области.</w:t>
      </w:r>
    </w:p>
    <w:p w:rsidR="00B52642" w:rsidRDefault="00B52642" w:rsidP="00B52642">
      <w:pPr>
        <w:pStyle w:val="20"/>
        <w:spacing w:line="360" w:lineRule="auto"/>
        <w:ind w:firstLine="567"/>
        <w:jc w:val="both"/>
        <w:rPr>
          <w:sz w:val="24"/>
        </w:rPr>
      </w:pPr>
      <w:r>
        <w:rPr>
          <w:sz w:val="24"/>
        </w:rPr>
        <w:t>Планом гражданской обороны дается оценка возможной обстановки на территории района после нападения противника. Разработаны мероприятия гражданской обороны при переводе с мирного на военное время, порядок перевода, организация, сроки и объемы выполнения приема и размещения эвакуированного населения, организация управления сельской администрацией. Предусматривается так же инженерное обеспечение (стро</w:t>
      </w:r>
      <w:r>
        <w:rPr>
          <w:sz w:val="24"/>
        </w:rPr>
        <w:t>и</w:t>
      </w:r>
      <w:r>
        <w:rPr>
          <w:sz w:val="24"/>
        </w:rPr>
        <w:t>тельство быстровозводимых убежищ, скважин), материальное и продовольственное обе</w:t>
      </w:r>
      <w:r>
        <w:rPr>
          <w:sz w:val="24"/>
        </w:rPr>
        <w:t>с</w:t>
      </w:r>
      <w:r>
        <w:rPr>
          <w:sz w:val="24"/>
        </w:rPr>
        <w:t>печение, указаны конкретно точки питания. Медицинское обслуживание ос</w:t>
      </w:r>
      <w:r>
        <w:rPr>
          <w:sz w:val="24"/>
        </w:rPr>
        <w:t>у</w:t>
      </w:r>
      <w:r>
        <w:rPr>
          <w:sz w:val="24"/>
        </w:rPr>
        <w:t xml:space="preserve">ществляется силами  Воробьевской ЦРБ. </w:t>
      </w:r>
    </w:p>
    <w:p w:rsidR="00B52642" w:rsidRDefault="00B52642" w:rsidP="00B52642">
      <w:pPr>
        <w:pStyle w:val="20"/>
        <w:spacing w:line="360" w:lineRule="auto"/>
        <w:ind w:firstLine="567"/>
        <w:jc w:val="both"/>
        <w:rPr>
          <w:sz w:val="24"/>
        </w:rPr>
      </w:pPr>
      <w:r>
        <w:rPr>
          <w:sz w:val="24"/>
        </w:rPr>
        <w:t>Разработаны мероприятия: по транспортному обслуживанию с подсчетом необход</w:t>
      </w:r>
      <w:r>
        <w:rPr>
          <w:sz w:val="24"/>
        </w:rPr>
        <w:t>и</w:t>
      </w:r>
      <w:r>
        <w:rPr>
          <w:sz w:val="24"/>
        </w:rPr>
        <w:t>мого количества автомобилей, указан источник  их поступления;  противопожарное обе</w:t>
      </w:r>
      <w:r>
        <w:rPr>
          <w:sz w:val="24"/>
        </w:rPr>
        <w:t>с</w:t>
      </w:r>
      <w:r>
        <w:rPr>
          <w:sz w:val="24"/>
        </w:rPr>
        <w:t>печение с указанием приспособлений для туш</w:t>
      </w:r>
      <w:r>
        <w:rPr>
          <w:sz w:val="24"/>
        </w:rPr>
        <w:t>е</w:t>
      </w:r>
      <w:r>
        <w:rPr>
          <w:sz w:val="24"/>
        </w:rPr>
        <w:t xml:space="preserve">ния пожаров техникой, применение боевых  расчетов </w:t>
      </w:r>
      <w:r>
        <w:rPr>
          <w:sz w:val="24"/>
          <w:szCs w:val="28"/>
        </w:rPr>
        <w:t>ПЧ-37 ФПС</w:t>
      </w:r>
      <w:r>
        <w:rPr>
          <w:sz w:val="24"/>
        </w:rPr>
        <w:t>.</w:t>
      </w:r>
    </w:p>
    <w:p w:rsidR="00B52642" w:rsidRDefault="00B52642" w:rsidP="00B52642">
      <w:pPr>
        <w:spacing w:line="360" w:lineRule="auto"/>
        <w:ind w:firstLine="680"/>
        <w:jc w:val="both"/>
        <w:rPr>
          <w:szCs w:val="28"/>
        </w:rPr>
      </w:pPr>
      <w:r>
        <w:rPr>
          <w:szCs w:val="28"/>
        </w:rPr>
        <w:t>Для обеспечения пожарной безопасности территории Воробьевского  муниципал</w:t>
      </w:r>
      <w:r>
        <w:rPr>
          <w:szCs w:val="28"/>
        </w:rPr>
        <w:t>ь</w:t>
      </w:r>
      <w:r>
        <w:rPr>
          <w:szCs w:val="28"/>
        </w:rPr>
        <w:t>ного района, в селе Воробьевка располагается ПЧ-37 ФПС. На ее территории располож</w:t>
      </w:r>
      <w:r>
        <w:rPr>
          <w:szCs w:val="28"/>
        </w:rPr>
        <w:t>е</w:t>
      </w:r>
      <w:r>
        <w:rPr>
          <w:szCs w:val="28"/>
        </w:rPr>
        <w:t>ны помещения для хранения пожарной техники и ее технического обслуживания,  сл</w:t>
      </w:r>
      <w:r>
        <w:rPr>
          <w:szCs w:val="28"/>
        </w:rPr>
        <w:t>у</w:t>
      </w:r>
      <w:r>
        <w:rPr>
          <w:szCs w:val="28"/>
        </w:rPr>
        <w:t>жебные пом</w:t>
      </w:r>
      <w:r>
        <w:rPr>
          <w:szCs w:val="28"/>
        </w:rPr>
        <w:t>е</w:t>
      </w:r>
      <w:r>
        <w:rPr>
          <w:szCs w:val="28"/>
        </w:rPr>
        <w:t>щения для размещения личного состава, помещение для приема извещений о пожаре, технические и вспомогательные помещения, необходимые для выполнения задач, возложенных на п</w:t>
      </w:r>
      <w:r>
        <w:rPr>
          <w:szCs w:val="28"/>
        </w:rPr>
        <w:t>о</w:t>
      </w:r>
      <w:r>
        <w:rPr>
          <w:szCs w:val="28"/>
        </w:rPr>
        <w:t>жарную охрану.</w:t>
      </w:r>
    </w:p>
    <w:p w:rsidR="00B52642" w:rsidRDefault="00B52642" w:rsidP="00B52642">
      <w:pPr>
        <w:shd w:val="clear" w:color="auto" w:fill="FFFFFF"/>
        <w:spacing w:line="360" w:lineRule="auto"/>
        <w:jc w:val="both"/>
        <w:rPr>
          <w:b/>
        </w:rPr>
      </w:pPr>
      <w:r>
        <w:t xml:space="preserve">          Объекты социального назначения и объекты с массовым пребыванием людей в ц</w:t>
      </w:r>
      <w:r>
        <w:t>е</w:t>
      </w:r>
      <w:r>
        <w:t>лях противопожарной защищенности, оборудованы автоматической установкой пожа</w:t>
      </w:r>
      <w:r>
        <w:t>р</w:t>
      </w:r>
      <w:r>
        <w:t>ной сигнализации с дымовыми извещателями, системой оповещения и управления эв</w:t>
      </w:r>
      <w:r>
        <w:t>а</w:t>
      </w:r>
      <w:r>
        <w:t>куацией людей на пожаре 2-го и 3-го типа.</w:t>
      </w:r>
    </w:p>
    <w:p w:rsidR="00B52642" w:rsidRDefault="00B52642" w:rsidP="00B52642">
      <w:pPr>
        <w:pStyle w:val="20"/>
        <w:spacing w:line="360" w:lineRule="auto"/>
        <w:ind w:firstLine="567"/>
        <w:jc w:val="both"/>
        <w:rPr>
          <w:sz w:val="24"/>
        </w:rPr>
      </w:pPr>
      <w:r>
        <w:rPr>
          <w:sz w:val="24"/>
        </w:rPr>
        <w:t>Последовательное осуществление плана гражданской обороны и осуществление м</w:t>
      </w:r>
      <w:r>
        <w:rPr>
          <w:sz w:val="24"/>
        </w:rPr>
        <w:t>е</w:t>
      </w:r>
      <w:r>
        <w:rPr>
          <w:sz w:val="24"/>
        </w:rPr>
        <w:t>роприятий по предупреждению и снижению последствий чрезвычайных ситуаций, позв</w:t>
      </w:r>
      <w:r>
        <w:rPr>
          <w:sz w:val="24"/>
        </w:rPr>
        <w:t>о</w:t>
      </w:r>
      <w:r>
        <w:rPr>
          <w:sz w:val="24"/>
        </w:rPr>
        <w:t>ляет надеяться на благоприятный исход при возникновении чрезвычайных ситуаций пр</w:t>
      </w:r>
      <w:r>
        <w:rPr>
          <w:sz w:val="24"/>
        </w:rPr>
        <w:t>и</w:t>
      </w:r>
      <w:r>
        <w:rPr>
          <w:sz w:val="24"/>
        </w:rPr>
        <w:t>родного и техногенного характера.</w:t>
      </w:r>
    </w:p>
    <w:p w:rsidR="00B52642" w:rsidRDefault="00B52642" w:rsidP="00B52642">
      <w:pPr>
        <w:ind w:firstLine="680"/>
        <w:jc w:val="center"/>
        <w:rPr>
          <w:b/>
        </w:rPr>
      </w:pPr>
    </w:p>
    <w:p w:rsidR="000F2EED" w:rsidRPr="00A31D69" w:rsidRDefault="000F2EED" w:rsidP="000F2EED">
      <w:pPr>
        <w:ind w:firstLine="680"/>
        <w:jc w:val="center"/>
        <w:rPr>
          <w:b/>
          <w:color w:val="C00000"/>
        </w:rPr>
      </w:pPr>
    </w:p>
    <w:p w:rsidR="000F2EED" w:rsidRPr="008D5471" w:rsidRDefault="000F2EED" w:rsidP="000F2EED">
      <w:pPr>
        <w:pStyle w:val="20"/>
        <w:spacing w:line="360" w:lineRule="auto"/>
        <w:ind w:left="567"/>
        <w:jc w:val="center"/>
        <w:rPr>
          <w:b/>
          <w:bCs/>
          <w:i/>
          <w:iCs/>
          <w:sz w:val="24"/>
          <w:szCs w:val="26"/>
        </w:rPr>
      </w:pPr>
      <w:r w:rsidRPr="008D5471">
        <w:rPr>
          <w:b/>
          <w:bCs/>
          <w:i/>
          <w:iCs/>
          <w:sz w:val="24"/>
          <w:szCs w:val="26"/>
        </w:rPr>
        <w:t>6. ИСТОРИКО-КУЛЬТУРНЫЙ ПОТЕНЦИАЛ</w:t>
      </w:r>
    </w:p>
    <w:p w:rsidR="000F2EED" w:rsidRPr="008D5471" w:rsidRDefault="000F2EED" w:rsidP="000F2EED">
      <w:pPr>
        <w:pStyle w:val="20"/>
        <w:spacing w:line="360" w:lineRule="auto"/>
        <w:ind w:left="567"/>
        <w:rPr>
          <w:b/>
          <w:bCs/>
          <w:i/>
          <w:iCs/>
          <w:sz w:val="22"/>
          <w:szCs w:val="26"/>
        </w:rPr>
      </w:pPr>
    </w:p>
    <w:p w:rsidR="000F2EED" w:rsidRPr="008D5471" w:rsidRDefault="000F2EED" w:rsidP="000F2EED">
      <w:pPr>
        <w:pStyle w:val="af3"/>
        <w:widowControl/>
        <w:autoSpaceDE/>
        <w:autoSpaceDN/>
        <w:adjustRightInd/>
        <w:ind w:firstLine="0"/>
        <w:rPr>
          <w:bCs/>
        </w:rPr>
      </w:pPr>
      <w:r w:rsidRPr="008D5471">
        <w:t xml:space="preserve">          У Воробьевского края многовековая, богатая событиями история, истоки которой уходят в древность. </w:t>
      </w:r>
      <w:r w:rsidRPr="008D5471">
        <w:rPr>
          <w:szCs w:val="26"/>
        </w:rPr>
        <w:t xml:space="preserve">Территория  </w:t>
      </w:r>
      <w:r w:rsidR="004338DC" w:rsidRPr="008D5471">
        <w:t>Никольского 1-го</w:t>
      </w:r>
      <w:r w:rsidRPr="008D5471">
        <w:t xml:space="preserve"> сельского поселения</w:t>
      </w:r>
      <w:r w:rsidRPr="008D5471">
        <w:rPr>
          <w:szCs w:val="26"/>
        </w:rPr>
        <w:t xml:space="preserve">  имеет высокий  историко-культурный потенциал, на ней </w:t>
      </w:r>
      <w:r w:rsidRPr="008D5471">
        <w:rPr>
          <w:bCs/>
        </w:rPr>
        <w:t>существует ряд памятников культурного насл</w:t>
      </w:r>
      <w:r w:rsidRPr="008D5471">
        <w:rPr>
          <w:bCs/>
        </w:rPr>
        <w:t>е</w:t>
      </w:r>
      <w:r w:rsidRPr="008D5471">
        <w:rPr>
          <w:bCs/>
        </w:rPr>
        <w:t xml:space="preserve">дия. </w:t>
      </w:r>
    </w:p>
    <w:p w:rsidR="008D5471" w:rsidRPr="008D5471" w:rsidRDefault="008D5471" w:rsidP="008D5471">
      <w:pPr>
        <w:pStyle w:val="af3"/>
        <w:widowControl/>
        <w:autoSpaceDE/>
        <w:autoSpaceDN/>
        <w:adjustRightInd/>
        <w:spacing w:line="240" w:lineRule="auto"/>
        <w:ind w:firstLine="0"/>
        <w:jc w:val="center"/>
        <w:rPr>
          <w:b/>
        </w:rPr>
      </w:pPr>
      <w:r w:rsidRPr="008D5471">
        <w:rPr>
          <w:b/>
        </w:rPr>
        <w:t>Памятников культурного наследия на территории Никольского 1-го</w:t>
      </w:r>
    </w:p>
    <w:p w:rsidR="008D5471" w:rsidRPr="008D5471" w:rsidRDefault="008D5471" w:rsidP="008D5471">
      <w:pPr>
        <w:pStyle w:val="af3"/>
        <w:widowControl/>
        <w:autoSpaceDE/>
        <w:autoSpaceDN/>
        <w:adjustRightInd/>
        <w:spacing w:line="240" w:lineRule="auto"/>
        <w:ind w:firstLine="0"/>
        <w:jc w:val="center"/>
        <w:rPr>
          <w:b/>
        </w:rPr>
      </w:pPr>
      <w:r w:rsidRPr="008D5471">
        <w:rPr>
          <w:b/>
        </w:rPr>
        <w:t>сельского пос</w:t>
      </w:r>
      <w:r w:rsidRPr="008D5471">
        <w:rPr>
          <w:b/>
        </w:rPr>
        <w:t>е</w:t>
      </w:r>
      <w:r w:rsidRPr="008D5471">
        <w:rPr>
          <w:b/>
        </w:rPr>
        <w:t>ления</w:t>
      </w:r>
    </w:p>
    <w:tbl>
      <w:tblPr>
        <w:tblW w:w="0" w:type="auto"/>
        <w:jc w:val="center"/>
        <w:tblInd w:w="4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73"/>
        <w:gridCol w:w="1488"/>
        <w:gridCol w:w="1650"/>
        <w:gridCol w:w="1488"/>
      </w:tblGrid>
      <w:tr w:rsidR="008D5471" w:rsidTr="009C3968">
        <w:tblPrEx>
          <w:tblCellMar>
            <w:top w:w="0" w:type="dxa"/>
            <w:bottom w:w="0" w:type="dxa"/>
          </w:tblCellMar>
        </w:tblPrEx>
        <w:trPr>
          <w:jc w:val="center"/>
        </w:trPr>
        <w:tc>
          <w:tcPr>
            <w:tcW w:w="3773" w:type="dxa"/>
          </w:tcPr>
          <w:p w:rsidR="008D5471" w:rsidRDefault="008D5471" w:rsidP="009C3968">
            <w:pPr>
              <w:spacing w:line="360" w:lineRule="auto"/>
              <w:jc w:val="center"/>
              <w:rPr>
                <w:b/>
                <w:bCs/>
              </w:rPr>
            </w:pPr>
            <w:r>
              <w:rPr>
                <w:b/>
                <w:bCs/>
              </w:rPr>
              <w:t>Наименование</w:t>
            </w:r>
          </w:p>
        </w:tc>
        <w:tc>
          <w:tcPr>
            <w:tcW w:w="1488" w:type="dxa"/>
          </w:tcPr>
          <w:p w:rsidR="008D5471" w:rsidRDefault="008D5471" w:rsidP="009C3968">
            <w:pPr>
              <w:jc w:val="center"/>
              <w:rPr>
                <w:b/>
                <w:bCs/>
              </w:rPr>
            </w:pPr>
            <w:r>
              <w:rPr>
                <w:b/>
                <w:bCs/>
              </w:rPr>
              <w:t xml:space="preserve">Памятники </w:t>
            </w:r>
          </w:p>
          <w:p w:rsidR="008D5471" w:rsidRDefault="008D5471" w:rsidP="009C3968">
            <w:pPr>
              <w:jc w:val="center"/>
              <w:rPr>
                <w:b/>
                <w:bCs/>
              </w:rPr>
            </w:pPr>
            <w:r>
              <w:rPr>
                <w:b/>
                <w:bCs/>
              </w:rPr>
              <w:t>и</w:t>
            </w:r>
            <w:r>
              <w:rPr>
                <w:b/>
                <w:bCs/>
              </w:rPr>
              <w:t>с</w:t>
            </w:r>
            <w:r>
              <w:rPr>
                <w:b/>
                <w:bCs/>
              </w:rPr>
              <w:t>тории</w:t>
            </w:r>
          </w:p>
        </w:tc>
        <w:tc>
          <w:tcPr>
            <w:tcW w:w="1650" w:type="dxa"/>
          </w:tcPr>
          <w:p w:rsidR="008D5471" w:rsidRDefault="008D5471" w:rsidP="009C3968">
            <w:pPr>
              <w:jc w:val="center"/>
              <w:rPr>
                <w:b/>
                <w:bCs/>
              </w:rPr>
            </w:pPr>
            <w:r>
              <w:rPr>
                <w:b/>
                <w:bCs/>
              </w:rPr>
              <w:t xml:space="preserve">Памятники </w:t>
            </w:r>
          </w:p>
          <w:p w:rsidR="008D5471" w:rsidRDefault="008D5471" w:rsidP="009C3968">
            <w:pPr>
              <w:jc w:val="center"/>
              <w:rPr>
                <w:b/>
                <w:bCs/>
              </w:rPr>
            </w:pPr>
            <w:r>
              <w:rPr>
                <w:b/>
                <w:bCs/>
              </w:rPr>
              <w:t>архитектуры</w:t>
            </w:r>
          </w:p>
        </w:tc>
        <w:tc>
          <w:tcPr>
            <w:tcW w:w="1488" w:type="dxa"/>
          </w:tcPr>
          <w:p w:rsidR="008D5471" w:rsidRDefault="008D5471" w:rsidP="009C3968">
            <w:pPr>
              <w:jc w:val="center"/>
              <w:rPr>
                <w:b/>
                <w:bCs/>
              </w:rPr>
            </w:pPr>
            <w:r>
              <w:rPr>
                <w:b/>
                <w:bCs/>
              </w:rPr>
              <w:t>Памятники а</w:t>
            </w:r>
            <w:r>
              <w:rPr>
                <w:b/>
                <w:bCs/>
              </w:rPr>
              <w:t>р</w:t>
            </w:r>
            <w:r>
              <w:rPr>
                <w:b/>
                <w:bCs/>
              </w:rPr>
              <w:t>хеологии</w:t>
            </w:r>
          </w:p>
        </w:tc>
      </w:tr>
      <w:tr w:rsidR="008D5471" w:rsidTr="009C3968">
        <w:tblPrEx>
          <w:tblCellMar>
            <w:top w:w="0" w:type="dxa"/>
            <w:bottom w:w="0" w:type="dxa"/>
          </w:tblCellMar>
        </w:tblPrEx>
        <w:trPr>
          <w:trHeight w:val="140"/>
          <w:jc w:val="center"/>
        </w:trPr>
        <w:tc>
          <w:tcPr>
            <w:tcW w:w="3773" w:type="dxa"/>
          </w:tcPr>
          <w:p w:rsidR="008D5471" w:rsidRDefault="008D5471" w:rsidP="009C3968">
            <w:pPr>
              <w:jc w:val="center"/>
              <w:rPr>
                <w:sz w:val="16"/>
              </w:rPr>
            </w:pPr>
            <w:r>
              <w:rPr>
                <w:sz w:val="16"/>
              </w:rPr>
              <w:t>1</w:t>
            </w:r>
          </w:p>
        </w:tc>
        <w:tc>
          <w:tcPr>
            <w:tcW w:w="1488" w:type="dxa"/>
          </w:tcPr>
          <w:p w:rsidR="008D5471" w:rsidRDefault="008D5471" w:rsidP="009C3968">
            <w:pPr>
              <w:jc w:val="center"/>
              <w:rPr>
                <w:sz w:val="16"/>
              </w:rPr>
            </w:pPr>
            <w:r>
              <w:rPr>
                <w:sz w:val="16"/>
              </w:rPr>
              <w:t>2</w:t>
            </w:r>
          </w:p>
        </w:tc>
        <w:tc>
          <w:tcPr>
            <w:tcW w:w="1650" w:type="dxa"/>
          </w:tcPr>
          <w:p w:rsidR="008D5471" w:rsidRDefault="008D5471" w:rsidP="009C3968">
            <w:pPr>
              <w:jc w:val="center"/>
              <w:rPr>
                <w:sz w:val="16"/>
              </w:rPr>
            </w:pPr>
            <w:r>
              <w:rPr>
                <w:sz w:val="16"/>
              </w:rPr>
              <w:t>3</w:t>
            </w:r>
          </w:p>
        </w:tc>
        <w:tc>
          <w:tcPr>
            <w:tcW w:w="1488" w:type="dxa"/>
          </w:tcPr>
          <w:p w:rsidR="008D5471" w:rsidRDefault="008D5471" w:rsidP="009C3968">
            <w:pPr>
              <w:jc w:val="center"/>
              <w:rPr>
                <w:sz w:val="16"/>
              </w:rPr>
            </w:pPr>
            <w:r>
              <w:rPr>
                <w:sz w:val="16"/>
              </w:rPr>
              <w:t>4</w:t>
            </w:r>
          </w:p>
        </w:tc>
      </w:tr>
      <w:tr w:rsidR="008D5471" w:rsidRPr="008D5471" w:rsidTr="009C3968">
        <w:tblPrEx>
          <w:tblCellMar>
            <w:top w:w="0" w:type="dxa"/>
            <w:bottom w:w="0" w:type="dxa"/>
          </w:tblCellMar>
        </w:tblPrEx>
        <w:trPr>
          <w:jc w:val="center"/>
        </w:trPr>
        <w:tc>
          <w:tcPr>
            <w:tcW w:w="3773" w:type="dxa"/>
          </w:tcPr>
          <w:p w:rsidR="008D5471" w:rsidRPr="008D5471" w:rsidRDefault="008D5471" w:rsidP="00B33366">
            <w:pPr>
              <w:rPr>
                <w:bCs/>
              </w:rPr>
            </w:pPr>
            <w:r w:rsidRPr="008D5471">
              <w:rPr>
                <w:bCs/>
              </w:rPr>
              <w:t>Памятники культурного насл</w:t>
            </w:r>
            <w:r w:rsidRPr="008D5471">
              <w:rPr>
                <w:bCs/>
              </w:rPr>
              <w:t>е</w:t>
            </w:r>
            <w:r w:rsidRPr="008D5471">
              <w:rPr>
                <w:bCs/>
              </w:rPr>
              <w:t xml:space="preserve">дия </w:t>
            </w:r>
          </w:p>
        </w:tc>
        <w:tc>
          <w:tcPr>
            <w:tcW w:w="1488" w:type="dxa"/>
          </w:tcPr>
          <w:p w:rsidR="008D5471" w:rsidRPr="008D5471" w:rsidRDefault="008D5471" w:rsidP="009C3968">
            <w:pPr>
              <w:jc w:val="center"/>
              <w:rPr>
                <w:bCs/>
              </w:rPr>
            </w:pPr>
            <w:r w:rsidRPr="008D5471">
              <w:rPr>
                <w:bCs/>
              </w:rPr>
              <w:t>-</w:t>
            </w:r>
          </w:p>
        </w:tc>
        <w:tc>
          <w:tcPr>
            <w:tcW w:w="1650" w:type="dxa"/>
          </w:tcPr>
          <w:p w:rsidR="008D5471" w:rsidRPr="008D5471" w:rsidRDefault="00B33366" w:rsidP="009C3968">
            <w:pPr>
              <w:jc w:val="center"/>
              <w:rPr>
                <w:bCs/>
              </w:rPr>
            </w:pPr>
            <w:r>
              <w:rPr>
                <w:bCs/>
              </w:rPr>
              <w:t>-</w:t>
            </w:r>
          </w:p>
        </w:tc>
        <w:tc>
          <w:tcPr>
            <w:tcW w:w="1488" w:type="dxa"/>
          </w:tcPr>
          <w:p w:rsidR="008D5471" w:rsidRPr="008D5471" w:rsidRDefault="00B33366" w:rsidP="009C3968">
            <w:pPr>
              <w:jc w:val="center"/>
              <w:rPr>
                <w:bCs/>
              </w:rPr>
            </w:pPr>
            <w:r>
              <w:rPr>
                <w:bCs/>
              </w:rPr>
              <w:t>3</w:t>
            </w:r>
          </w:p>
        </w:tc>
      </w:tr>
    </w:tbl>
    <w:p w:rsidR="008D5471" w:rsidRDefault="008D5471" w:rsidP="008D5471">
      <w:pPr>
        <w:pStyle w:val="a9"/>
        <w:tabs>
          <w:tab w:val="left" w:pos="1515"/>
        </w:tabs>
        <w:ind w:left="0" w:firstLine="680"/>
        <w:jc w:val="center"/>
        <w:rPr>
          <w:b/>
          <w:bCs/>
          <w:i/>
          <w:iCs/>
          <w:sz w:val="22"/>
          <w:szCs w:val="26"/>
        </w:rPr>
      </w:pPr>
    </w:p>
    <w:p w:rsidR="008D5471" w:rsidRDefault="008D5471" w:rsidP="008D5471">
      <w:pPr>
        <w:pStyle w:val="13"/>
        <w:spacing w:before="0" w:after="0" w:line="360" w:lineRule="auto"/>
      </w:pPr>
      <w:r>
        <w:t xml:space="preserve">          Жители сельского поселения сохраняют и увековечивают память о героях всех войн,  ушедших и ныне живущих. В годы Великой Отечественной войны из </w:t>
      </w:r>
      <w:r>
        <w:rPr>
          <w:b/>
          <w:bCs/>
        </w:rPr>
        <w:t>Воробьевского района</w:t>
      </w:r>
      <w:r>
        <w:t xml:space="preserve"> было призвано на фронт более 8000 человек, около 6000 солдат и офицеров не вернулись с  поля брани. Война стала величайшим испытанием: вначале военных дейс</w:t>
      </w:r>
      <w:r>
        <w:t>т</w:t>
      </w:r>
      <w:r>
        <w:t>вий, о</w:t>
      </w:r>
      <w:r>
        <w:t>т</w:t>
      </w:r>
      <w:r>
        <w:t>ступая под натиском превосходящих сил противника, страна несла большие потери в технике и ж</w:t>
      </w:r>
      <w:r>
        <w:t>и</w:t>
      </w:r>
      <w:r>
        <w:t>вой силе,  прах солдат покоится в братских и безымянных могилах на всём пути отступл</w:t>
      </w:r>
      <w:r>
        <w:t>е</w:t>
      </w:r>
      <w:r>
        <w:t>ния советских войск - есть они и Воронежской области.</w:t>
      </w:r>
    </w:p>
    <w:p w:rsidR="008D5471" w:rsidRDefault="008D5471" w:rsidP="008D5471">
      <w:pPr>
        <w:pStyle w:val="12"/>
        <w:suppressLineNumbers w:val="0"/>
        <w:suppressAutoHyphens w:val="0"/>
        <w:spacing w:line="360" w:lineRule="auto"/>
      </w:pPr>
      <w:r>
        <w:t>Воробьевцы геройски сражались на всех фронтах: от западных границ СССР до М</w:t>
      </w:r>
      <w:r>
        <w:t>о</w:t>
      </w:r>
      <w:r>
        <w:t>сквы, от Сталинграда до Берлина. За подвиги, мужество и героизм в период ВОВ удосто</w:t>
      </w:r>
      <w:r>
        <w:t>е</w:t>
      </w:r>
      <w:r>
        <w:t xml:space="preserve">ны звания Героя Советского Союза: С.М. Даценко, Г.И. Корнеев, </w:t>
      </w:r>
      <w:r>
        <w:rPr>
          <w:b/>
        </w:rPr>
        <w:t>П.К. Шайкин (урож</w:t>
      </w:r>
      <w:r>
        <w:rPr>
          <w:b/>
        </w:rPr>
        <w:t>е</w:t>
      </w:r>
      <w:r>
        <w:rPr>
          <w:b/>
        </w:rPr>
        <w:t>нец с. Никольское 1-е),</w:t>
      </w:r>
      <w:r>
        <w:t xml:space="preserve"> А.И. Перегудов, И.К. Гудимов.  Полным кавалером орденов со</w:t>
      </w:r>
      <w:r>
        <w:t>л</w:t>
      </w:r>
      <w:r>
        <w:t>датской Славы стал М.А. Моис</w:t>
      </w:r>
      <w:r>
        <w:t>е</w:t>
      </w:r>
      <w:r>
        <w:t>енко. За мужество и героизм  получили высокие награды солдаты - жители Воробьевского района: 6 – орден Боевого Красного Знамени, 141 – о</w:t>
      </w:r>
      <w:r>
        <w:t>р</w:t>
      </w:r>
      <w:r>
        <w:t>ден Красной Звезды (в том числе 12 из них – повторно), 35 – орден Славы всех степеней, 261 – медаль «За отвагу», 250 – медаль «За боевые заслуги», 35 – медаль «За оборону Киева», 30 – медаль «За оборону Ст</w:t>
      </w:r>
      <w:r>
        <w:t>а</w:t>
      </w:r>
      <w:r>
        <w:t>линграда», 16 – медаль «За оборону Кавказа», 29 – медаль «За освобождение Варшавы», 28 - медаль «За освобождение Праги», 35 - медаль «За взятие Берл</w:t>
      </w:r>
      <w:r>
        <w:t>и</w:t>
      </w:r>
      <w:r>
        <w:t xml:space="preserve">на». </w:t>
      </w:r>
    </w:p>
    <w:p w:rsidR="008D5471" w:rsidRDefault="008D5471" w:rsidP="008D5471">
      <w:pPr>
        <w:pStyle w:val="12"/>
        <w:suppressLineNumbers w:val="0"/>
        <w:suppressAutoHyphens w:val="0"/>
        <w:spacing w:line="360" w:lineRule="auto"/>
      </w:pPr>
      <w:r>
        <w:t>Во время Великой Отечественной войны лучшие кадры Никольского 1-го сельск</w:t>
      </w:r>
      <w:r>
        <w:t>о</w:t>
      </w:r>
      <w:r>
        <w:t>го поселения ушли на фронт, в основном остались женщины, подростки и старики и инвал</w:t>
      </w:r>
      <w:r>
        <w:t>и</w:t>
      </w:r>
      <w:r>
        <w:t>ды. На их плечи легла вся тяжесть сельскохозяйственной работы. Сельчане собирали те</w:t>
      </w:r>
      <w:r>
        <w:t>п</w:t>
      </w:r>
      <w:r>
        <w:t xml:space="preserve">лые вещи, подарки для фронта, делали денежные взносы на военную технику, </w:t>
      </w:r>
      <w:r>
        <w:rPr>
          <w:szCs w:val="28"/>
        </w:rPr>
        <w:t>работ</w:t>
      </w:r>
      <w:r>
        <w:rPr>
          <w:szCs w:val="28"/>
        </w:rPr>
        <w:t>а</w:t>
      </w:r>
      <w:r>
        <w:rPr>
          <w:szCs w:val="28"/>
        </w:rPr>
        <w:t>ли  добросовестно, честно с л</w:t>
      </w:r>
      <w:r>
        <w:rPr>
          <w:szCs w:val="28"/>
        </w:rPr>
        <w:t>о</w:t>
      </w:r>
      <w:r>
        <w:rPr>
          <w:szCs w:val="28"/>
        </w:rPr>
        <w:t>зунгом: «Всё для фронта, всё для победы!»</w:t>
      </w:r>
    </w:p>
    <w:p w:rsidR="008D5471" w:rsidRDefault="008D5471" w:rsidP="008D5471">
      <w:pPr>
        <w:spacing w:line="360" w:lineRule="auto"/>
        <w:jc w:val="both"/>
      </w:pPr>
      <w:r>
        <w:t xml:space="preserve">         Память о героях увековечена в памятниках: в центре села</w:t>
      </w:r>
      <w:r>
        <w:rPr>
          <w:b/>
          <w:bCs/>
        </w:rPr>
        <w:t xml:space="preserve"> Никольское 1-е,</w:t>
      </w:r>
      <w:r>
        <w:t xml:space="preserve"> устано</w:t>
      </w:r>
      <w:r>
        <w:t>в</w:t>
      </w:r>
      <w:r>
        <w:t>лен монумент воинам, погибшим во время Великой Отечественной войны. Памятник во</w:t>
      </w:r>
      <w:r>
        <w:t>з</w:t>
      </w:r>
      <w:r>
        <w:t>веден на том месте, где была  разрушена церковь в память погибших в годы Великой От</w:t>
      </w:r>
      <w:r>
        <w:t>е</w:t>
      </w:r>
      <w:r>
        <w:t>чес</w:t>
      </w:r>
      <w:r>
        <w:t>т</w:t>
      </w:r>
      <w:r>
        <w:t xml:space="preserve">венной войны. </w:t>
      </w:r>
    </w:p>
    <w:p w:rsidR="008D5471" w:rsidRPr="008D5471" w:rsidRDefault="008D5471" w:rsidP="008D5471">
      <w:pPr>
        <w:pStyle w:val="12"/>
        <w:suppressLineNumbers w:val="0"/>
        <w:suppressAutoHyphens w:val="0"/>
        <w:spacing w:line="360" w:lineRule="auto"/>
        <w:rPr>
          <w:b/>
          <w:bCs/>
        </w:rPr>
      </w:pPr>
      <w:r w:rsidRPr="008D5471">
        <w:rPr>
          <w:b/>
          <w:bCs/>
        </w:rPr>
        <w:t xml:space="preserve">                                            Известные земляки:</w:t>
      </w:r>
    </w:p>
    <w:p w:rsidR="008D5471" w:rsidRDefault="008D5471" w:rsidP="008D5471">
      <w:pPr>
        <w:pStyle w:val="aa"/>
        <w:spacing w:before="0" w:beforeAutospacing="0" w:after="0" w:afterAutospacing="0" w:line="360" w:lineRule="auto"/>
        <w:ind w:firstLine="567"/>
      </w:pPr>
      <w:r>
        <w:t>Анастасия Ивонина — знаменитая певица из Воробьевского района. Известна тем, что н</w:t>
      </w:r>
      <w:r>
        <w:t>а</w:t>
      </w:r>
      <w:r>
        <w:t>родные песни исполняет с помощью свиста, а также владеет уникальной старинной те</w:t>
      </w:r>
      <w:r>
        <w:t>х</w:t>
      </w:r>
      <w:r>
        <w:t>никой пения «дильниканьем». В ее репертуаре огромное количество частушек. В 2006 году получила награду «Душа России». Пела в составе народного ансамбля села Никол</w:t>
      </w:r>
      <w:r>
        <w:t>ь</w:t>
      </w:r>
      <w:r>
        <w:t xml:space="preserve">ское 1-е. На протяжении многих лет Анастасия Ивановна Ивонина является постоянной участницей концертов, фестивалей и праздников народного искусства. </w:t>
      </w:r>
    </w:p>
    <w:p w:rsidR="008D5471" w:rsidRDefault="008D5471" w:rsidP="008D5471">
      <w:pPr>
        <w:pStyle w:val="12"/>
        <w:suppressLineNumbers w:val="0"/>
        <w:suppressAutoHyphens w:val="0"/>
        <w:spacing w:line="360" w:lineRule="auto"/>
        <w:rPr>
          <w:rFonts w:cs="Times New Roman"/>
          <w:szCs w:val="24"/>
          <w:lang w:eastAsia="ru-RU"/>
        </w:rPr>
      </w:pPr>
      <w:r>
        <w:rPr>
          <w:rFonts w:cs="Times New Roman"/>
          <w:bCs/>
        </w:rPr>
        <w:t>СДК проводит большую работу, направленную на повышение качества культурно - досуговой  деятельности, создания клубных формирований, клубов по интересам, кру</w:t>
      </w:r>
      <w:r>
        <w:rPr>
          <w:rFonts w:cs="Times New Roman"/>
          <w:bCs/>
        </w:rPr>
        <w:t>ж</w:t>
      </w:r>
      <w:r>
        <w:rPr>
          <w:rFonts w:cs="Times New Roman"/>
          <w:bCs/>
        </w:rPr>
        <w:t>ков, их посещают учащиеся школ. В СДК работают дискотека, теннисный стол. К праз</w:t>
      </w:r>
      <w:r>
        <w:rPr>
          <w:rFonts w:cs="Times New Roman"/>
          <w:bCs/>
        </w:rPr>
        <w:t>д</w:t>
      </w:r>
      <w:r>
        <w:rPr>
          <w:rFonts w:cs="Times New Roman"/>
          <w:bCs/>
        </w:rPr>
        <w:t xml:space="preserve">ничным дням готовят и проводят разнообразные мероприятия: </w:t>
      </w:r>
      <w:r>
        <w:rPr>
          <w:rFonts w:cs="Times New Roman"/>
          <w:szCs w:val="24"/>
          <w:lang w:eastAsia="ru-RU"/>
        </w:rPr>
        <w:t>Ро</w:t>
      </w:r>
      <w:r>
        <w:rPr>
          <w:rFonts w:cs="Times New Roman"/>
          <w:szCs w:val="24"/>
          <w:lang w:eastAsia="ru-RU"/>
        </w:rPr>
        <w:t>ж</w:t>
      </w:r>
      <w:r>
        <w:rPr>
          <w:rFonts w:cs="Times New Roman"/>
          <w:szCs w:val="24"/>
          <w:lang w:eastAsia="ru-RU"/>
        </w:rPr>
        <w:t>дественские встречи, День всех влюбленных, День защитников Отечества, Проводы русской зимы (народные гуляния, конкурсы), Женский праздник – 8 марта, День Победы, День семьи.  На Масл</w:t>
      </w:r>
      <w:r>
        <w:rPr>
          <w:rFonts w:cs="Times New Roman"/>
          <w:szCs w:val="24"/>
          <w:lang w:eastAsia="ru-RU"/>
        </w:rPr>
        <w:t>е</w:t>
      </w:r>
      <w:r>
        <w:rPr>
          <w:rFonts w:cs="Times New Roman"/>
          <w:szCs w:val="24"/>
          <w:lang w:eastAsia="ru-RU"/>
        </w:rPr>
        <w:t>ницу организуются гуляния, концерты, конкурсы, награждение призами. В день Села ус</w:t>
      </w:r>
      <w:r>
        <w:rPr>
          <w:rFonts w:cs="Times New Roman"/>
          <w:szCs w:val="24"/>
          <w:lang w:eastAsia="ru-RU"/>
        </w:rPr>
        <w:t>т</w:t>
      </w:r>
      <w:r>
        <w:rPr>
          <w:rFonts w:cs="Times New Roman"/>
          <w:szCs w:val="24"/>
          <w:lang w:eastAsia="ru-RU"/>
        </w:rPr>
        <w:t>ра</w:t>
      </w:r>
      <w:r>
        <w:rPr>
          <w:rFonts w:cs="Times New Roman"/>
          <w:szCs w:val="24"/>
          <w:lang w:eastAsia="ru-RU"/>
        </w:rPr>
        <w:t>и</w:t>
      </w:r>
      <w:r>
        <w:rPr>
          <w:rFonts w:cs="Times New Roman"/>
          <w:szCs w:val="24"/>
          <w:lang w:eastAsia="ru-RU"/>
        </w:rPr>
        <w:t xml:space="preserve">ваются праздничные гуляния, </w:t>
      </w:r>
      <w:r>
        <w:t>конкурсы частушек,</w:t>
      </w:r>
      <w:r>
        <w:rPr>
          <w:rFonts w:cs="Times New Roman"/>
          <w:szCs w:val="24"/>
          <w:lang w:eastAsia="ru-RU"/>
        </w:rPr>
        <w:t xml:space="preserve"> выставки, награждение памятными подарками, аттра</w:t>
      </w:r>
      <w:r>
        <w:rPr>
          <w:rFonts w:cs="Times New Roman"/>
          <w:szCs w:val="24"/>
          <w:lang w:eastAsia="ru-RU"/>
        </w:rPr>
        <w:t>к</w:t>
      </w:r>
      <w:r>
        <w:rPr>
          <w:rFonts w:cs="Times New Roman"/>
          <w:szCs w:val="24"/>
          <w:lang w:eastAsia="ru-RU"/>
        </w:rPr>
        <w:t xml:space="preserve">ционы для детей.  </w:t>
      </w:r>
    </w:p>
    <w:p w:rsidR="008D5471" w:rsidRDefault="008D5471" w:rsidP="008D5471">
      <w:pPr>
        <w:pStyle w:val="12"/>
        <w:suppressLineNumbers w:val="0"/>
        <w:suppressAutoHyphens w:val="0"/>
        <w:spacing w:line="360" w:lineRule="auto"/>
        <w:rPr>
          <w:rFonts w:cs="Times New Roman"/>
          <w:szCs w:val="24"/>
          <w:lang w:eastAsia="ru-RU"/>
        </w:rPr>
      </w:pPr>
      <w:r>
        <w:rPr>
          <w:rFonts w:cs="Times New Roman"/>
          <w:bCs/>
        </w:rPr>
        <w:t>Участники художественной самодеятельности поселения принимают участие в о</w:t>
      </w:r>
      <w:r>
        <w:rPr>
          <w:rFonts w:cs="Times New Roman"/>
          <w:bCs/>
        </w:rPr>
        <w:t>т</w:t>
      </w:r>
      <w:r>
        <w:rPr>
          <w:rFonts w:cs="Times New Roman"/>
          <w:bCs/>
        </w:rPr>
        <w:t xml:space="preserve">четных концертах и районных фестивалях. </w:t>
      </w:r>
    </w:p>
    <w:p w:rsidR="008D5471" w:rsidRDefault="008D5471" w:rsidP="008D5471">
      <w:pPr>
        <w:pStyle w:val="a7"/>
        <w:spacing w:line="360" w:lineRule="auto"/>
        <w:ind w:firstLine="567"/>
        <w:jc w:val="both"/>
        <w:rPr>
          <w:bCs/>
        </w:rPr>
      </w:pPr>
      <w:r>
        <w:rPr>
          <w:bCs/>
        </w:rPr>
        <w:t>Большую работу и активное участие в жизни села принимает библиотека: организ</w:t>
      </w:r>
      <w:r>
        <w:rPr>
          <w:bCs/>
        </w:rPr>
        <w:t>у</w:t>
      </w:r>
      <w:r>
        <w:rPr>
          <w:bCs/>
        </w:rPr>
        <w:t>ет тематические вечера, выставки, диспуты, игровые программы, викторины, часы п</w:t>
      </w:r>
      <w:r>
        <w:rPr>
          <w:bCs/>
        </w:rPr>
        <w:t>о</w:t>
      </w:r>
      <w:r>
        <w:rPr>
          <w:bCs/>
        </w:rPr>
        <w:t>эзии.</w:t>
      </w:r>
    </w:p>
    <w:p w:rsidR="008D5471" w:rsidRDefault="008D5471" w:rsidP="008D5471">
      <w:pPr>
        <w:pStyle w:val="20"/>
        <w:spacing w:line="360" w:lineRule="auto"/>
        <w:ind w:firstLine="567"/>
        <w:jc w:val="both"/>
        <w:rPr>
          <w:bCs/>
          <w:sz w:val="24"/>
        </w:rPr>
      </w:pPr>
      <w:r>
        <w:rPr>
          <w:sz w:val="24"/>
        </w:rPr>
        <w:t>В школах проводятся спортивные мероприятия - бег, кросс, эстафета, лыжные ста</w:t>
      </w:r>
      <w:r>
        <w:rPr>
          <w:sz w:val="24"/>
        </w:rPr>
        <w:t>р</w:t>
      </w:r>
      <w:r>
        <w:rPr>
          <w:sz w:val="24"/>
        </w:rPr>
        <w:t xml:space="preserve">ты, «Зарница». </w:t>
      </w:r>
    </w:p>
    <w:p w:rsidR="008D5471" w:rsidRDefault="008D5471" w:rsidP="008D5471">
      <w:pPr>
        <w:pStyle w:val="a7"/>
        <w:spacing w:line="360" w:lineRule="auto"/>
        <w:ind w:firstLine="567"/>
        <w:jc w:val="both"/>
      </w:pPr>
      <w:r>
        <w:t xml:space="preserve">Сегодня жители  </w:t>
      </w:r>
      <w:r>
        <w:rPr>
          <w:bCs/>
        </w:rPr>
        <w:t>Никольского 1-го сельского поселения</w:t>
      </w:r>
      <w:r>
        <w:t xml:space="preserve"> живут современной жи</w:t>
      </w:r>
      <w:r>
        <w:t>з</w:t>
      </w:r>
      <w:r>
        <w:t>нью и сохраняют свои культурные традиции.</w:t>
      </w:r>
    </w:p>
    <w:p w:rsidR="0007090F" w:rsidRPr="008D5471" w:rsidRDefault="00F45F56" w:rsidP="0007090F">
      <w:pPr>
        <w:spacing w:line="360" w:lineRule="auto"/>
        <w:jc w:val="center"/>
        <w:rPr>
          <w:b/>
          <w:bCs/>
          <w:i/>
          <w:iCs/>
          <w:szCs w:val="28"/>
        </w:rPr>
      </w:pPr>
      <w:r w:rsidRPr="008D5471">
        <w:rPr>
          <w:b/>
          <w:bCs/>
          <w:i/>
          <w:iCs/>
          <w:szCs w:val="28"/>
        </w:rPr>
        <w:t>7</w:t>
      </w:r>
      <w:r w:rsidR="0007090F" w:rsidRPr="008D5471">
        <w:rPr>
          <w:b/>
          <w:bCs/>
          <w:i/>
          <w:iCs/>
          <w:szCs w:val="28"/>
        </w:rPr>
        <w:t xml:space="preserve">.  ПЕРЕЧЕНЬ МЕРОПРИЯТИЙ, ПРЕДУСМОТРЕННЫЙ </w:t>
      </w:r>
    </w:p>
    <w:p w:rsidR="0007090F" w:rsidRPr="008D5471" w:rsidRDefault="0007090F" w:rsidP="0007090F">
      <w:pPr>
        <w:spacing w:line="360" w:lineRule="auto"/>
        <w:jc w:val="center"/>
        <w:rPr>
          <w:b/>
          <w:bCs/>
          <w:i/>
          <w:iCs/>
          <w:szCs w:val="28"/>
        </w:rPr>
      </w:pPr>
      <w:r w:rsidRPr="008D5471">
        <w:rPr>
          <w:b/>
          <w:bCs/>
          <w:i/>
          <w:iCs/>
          <w:szCs w:val="28"/>
        </w:rPr>
        <w:t xml:space="preserve">ГЕНЕРАЛЬНЫМ ПЛАНОМ РАЗВИТИЯ ТЕРРИТОРИИ  </w:t>
      </w:r>
    </w:p>
    <w:p w:rsidR="0007090F" w:rsidRPr="008D5471" w:rsidRDefault="004338DC" w:rsidP="0007090F">
      <w:pPr>
        <w:spacing w:line="360" w:lineRule="auto"/>
        <w:jc w:val="center"/>
        <w:rPr>
          <w:b/>
          <w:bCs/>
          <w:i/>
          <w:iCs/>
          <w:szCs w:val="28"/>
        </w:rPr>
      </w:pPr>
      <w:r w:rsidRPr="008D5471">
        <w:rPr>
          <w:b/>
          <w:bCs/>
          <w:i/>
          <w:iCs/>
          <w:szCs w:val="28"/>
        </w:rPr>
        <w:t>НИКОЛЬСКОГО 1-ГО</w:t>
      </w:r>
      <w:r w:rsidR="0007090F" w:rsidRPr="008D5471">
        <w:rPr>
          <w:b/>
          <w:bCs/>
          <w:i/>
          <w:iCs/>
          <w:szCs w:val="28"/>
        </w:rPr>
        <w:t xml:space="preserve"> СЕЛЬСКОГО ПОСЕЛЕНИЯ</w:t>
      </w:r>
    </w:p>
    <w:p w:rsidR="0007090F" w:rsidRPr="008D5471" w:rsidRDefault="00254B28" w:rsidP="0007090F">
      <w:pPr>
        <w:spacing w:line="360" w:lineRule="auto"/>
        <w:jc w:val="center"/>
        <w:rPr>
          <w:b/>
          <w:bCs/>
          <w:i/>
          <w:iCs/>
          <w:szCs w:val="28"/>
        </w:rPr>
      </w:pPr>
      <w:r>
        <w:rPr>
          <w:b/>
          <w:bCs/>
          <w:i/>
          <w:iCs/>
          <w:noProof/>
          <w:sz w:val="20"/>
          <w:szCs w:val="28"/>
        </w:rPr>
        <w:drawing>
          <wp:anchor distT="0" distB="0" distL="114300" distR="114300" simplePos="0" relativeHeight="251652608" behindDoc="0" locked="0" layoutInCell="1" allowOverlap="1">
            <wp:simplePos x="0" y="0"/>
            <wp:positionH relativeFrom="column">
              <wp:posOffset>2628900</wp:posOffset>
            </wp:positionH>
            <wp:positionV relativeFrom="paragraph">
              <wp:posOffset>11430</wp:posOffset>
            </wp:positionV>
            <wp:extent cx="608965" cy="753745"/>
            <wp:effectExtent l="19050" t="0" r="635" b="0"/>
            <wp:wrapSquare wrapText="bothSides"/>
            <wp:docPr id="86" name="Рисунок 33" descr="Воробьевский МР к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Воробьевский МР кон"/>
                    <pic:cNvPicPr>
                      <a:picLocks noChangeAspect="1" noChangeArrowheads="1"/>
                    </pic:cNvPicPr>
                  </pic:nvPicPr>
                  <pic:blipFill>
                    <a:blip r:embed="rId23" cstate="print"/>
                    <a:srcRect/>
                    <a:stretch>
                      <a:fillRect/>
                    </a:stretch>
                  </pic:blipFill>
                  <pic:spPr bwMode="auto">
                    <a:xfrm>
                      <a:off x="0" y="0"/>
                      <a:ext cx="608965" cy="753745"/>
                    </a:xfrm>
                    <a:prstGeom prst="rect">
                      <a:avLst/>
                    </a:prstGeom>
                    <a:noFill/>
                    <a:ln w="9525">
                      <a:noFill/>
                      <a:miter lim="800000"/>
                      <a:headEnd/>
                      <a:tailEnd/>
                    </a:ln>
                  </pic:spPr>
                </pic:pic>
              </a:graphicData>
            </a:graphic>
          </wp:anchor>
        </w:drawing>
      </w:r>
    </w:p>
    <w:p w:rsidR="0007090F" w:rsidRPr="008D5471" w:rsidRDefault="0007090F" w:rsidP="0007090F">
      <w:pPr>
        <w:spacing w:line="360" w:lineRule="auto"/>
        <w:jc w:val="center"/>
        <w:rPr>
          <w:b/>
          <w:bCs/>
          <w:i/>
          <w:iCs/>
          <w:szCs w:val="28"/>
        </w:rPr>
      </w:pPr>
    </w:p>
    <w:p w:rsidR="0007090F" w:rsidRPr="008D5471" w:rsidRDefault="0007090F" w:rsidP="0007090F">
      <w:pPr>
        <w:spacing w:line="360" w:lineRule="auto"/>
        <w:jc w:val="center"/>
        <w:rPr>
          <w:b/>
          <w:bCs/>
          <w:i/>
          <w:iCs/>
          <w:szCs w:val="28"/>
        </w:rPr>
      </w:pPr>
    </w:p>
    <w:p w:rsidR="0007090F" w:rsidRPr="008D5471" w:rsidRDefault="0007090F" w:rsidP="0007090F">
      <w:pPr>
        <w:ind w:left="357"/>
        <w:jc w:val="center"/>
        <w:rPr>
          <w:b/>
          <w:bCs/>
          <w:i/>
          <w:iCs/>
        </w:rPr>
      </w:pPr>
    </w:p>
    <w:p w:rsidR="0007090F" w:rsidRPr="008D5471" w:rsidRDefault="0007090F" w:rsidP="0007090F">
      <w:pPr>
        <w:ind w:left="357"/>
        <w:jc w:val="center"/>
        <w:rPr>
          <w:b/>
          <w:bCs/>
          <w:i/>
          <w:iCs/>
        </w:rPr>
      </w:pPr>
      <w:r w:rsidRPr="008D5471">
        <w:rPr>
          <w:b/>
          <w:bCs/>
          <w:i/>
          <w:iCs/>
        </w:rPr>
        <w:t>Расчетный срок Генплана – 2030 год.</w:t>
      </w:r>
    </w:p>
    <w:p w:rsidR="0007090F" w:rsidRPr="008D5471" w:rsidRDefault="0007090F" w:rsidP="0007090F">
      <w:pPr>
        <w:ind w:left="357"/>
        <w:jc w:val="center"/>
        <w:rPr>
          <w:b/>
          <w:bCs/>
          <w:i/>
          <w:iCs/>
        </w:rPr>
      </w:pPr>
    </w:p>
    <w:p w:rsidR="0007090F" w:rsidRPr="000761AE" w:rsidRDefault="0007090F" w:rsidP="0007090F">
      <w:pPr>
        <w:pStyle w:val="ConsPlusNormal"/>
        <w:widowControl/>
        <w:spacing w:line="360" w:lineRule="auto"/>
        <w:ind w:firstLine="540"/>
        <w:jc w:val="both"/>
        <w:rPr>
          <w:rFonts w:ascii="Times New Roman" w:hAnsi="Times New Roman" w:cs="Times New Roman"/>
          <w:sz w:val="24"/>
        </w:rPr>
      </w:pPr>
      <w:r w:rsidRPr="000761AE">
        <w:rPr>
          <w:b/>
          <w:bCs/>
          <w:sz w:val="24"/>
        </w:rPr>
        <w:t xml:space="preserve">  </w:t>
      </w:r>
      <w:r w:rsidRPr="000761AE">
        <w:rPr>
          <w:rFonts w:ascii="Times New Roman" w:hAnsi="Times New Roman" w:cs="Times New Roman"/>
          <w:sz w:val="24"/>
        </w:rPr>
        <w:t>Основными направлениями развития сельского хозяйства являются: восстановл</w:t>
      </w:r>
      <w:r w:rsidRPr="000761AE">
        <w:rPr>
          <w:rFonts w:ascii="Times New Roman" w:hAnsi="Times New Roman" w:cs="Times New Roman"/>
          <w:sz w:val="24"/>
        </w:rPr>
        <w:t>е</w:t>
      </w:r>
      <w:r w:rsidRPr="000761AE">
        <w:rPr>
          <w:rFonts w:ascii="Times New Roman" w:hAnsi="Times New Roman" w:cs="Times New Roman"/>
          <w:sz w:val="24"/>
        </w:rPr>
        <w:t>ние, стабилизация и выход из кризиса, создание благоприятных условий для устойчивого развития отрасли, обеспечивающего продовольственную безопасность, уменьшение пр</w:t>
      </w:r>
      <w:r w:rsidRPr="000761AE">
        <w:rPr>
          <w:rFonts w:ascii="Times New Roman" w:hAnsi="Times New Roman" w:cs="Times New Roman"/>
          <w:sz w:val="24"/>
        </w:rPr>
        <w:t>о</w:t>
      </w:r>
      <w:r w:rsidRPr="000761AE">
        <w:rPr>
          <w:rFonts w:ascii="Times New Roman" w:hAnsi="Times New Roman" w:cs="Times New Roman"/>
          <w:sz w:val="24"/>
        </w:rPr>
        <w:t>довольственной зависимости от других регионов.</w:t>
      </w:r>
    </w:p>
    <w:p w:rsidR="0007090F" w:rsidRPr="000761AE" w:rsidRDefault="0007090F" w:rsidP="0007090F">
      <w:pPr>
        <w:spacing w:line="360" w:lineRule="auto"/>
        <w:ind w:firstLine="567"/>
        <w:jc w:val="both"/>
      </w:pPr>
      <w:r w:rsidRPr="000761AE">
        <w:t>В настоящее время в Воронежской области реализуются следующие меры облас</w:t>
      </w:r>
      <w:r w:rsidRPr="000761AE">
        <w:t>т</w:t>
      </w:r>
      <w:r w:rsidRPr="000761AE">
        <w:t>ной поддержки сельскохозяйственного производства (без учета мер по социальному ра</w:t>
      </w:r>
      <w:r w:rsidRPr="000761AE">
        <w:t>з</w:t>
      </w:r>
      <w:r w:rsidRPr="000761AE">
        <w:t>витию села):</w:t>
      </w:r>
    </w:p>
    <w:p w:rsidR="0007090F" w:rsidRPr="000761AE" w:rsidRDefault="0007090F" w:rsidP="0007090F">
      <w:pPr>
        <w:numPr>
          <w:ilvl w:val="0"/>
          <w:numId w:val="9"/>
        </w:numPr>
        <w:spacing w:line="360" w:lineRule="auto"/>
        <w:ind w:left="0" w:firstLine="567"/>
        <w:jc w:val="both"/>
      </w:pPr>
      <w:r w:rsidRPr="000761AE">
        <w:t>поддержка элитного семеноводства;</w:t>
      </w:r>
    </w:p>
    <w:p w:rsidR="0007090F" w:rsidRPr="000761AE" w:rsidRDefault="0007090F" w:rsidP="0007090F">
      <w:pPr>
        <w:numPr>
          <w:ilvl w:val="0"/>
          <w:numId w:val="9"/>
        </w:numPr>
        <w:spacing w:line="360" w:lineRule="auto"/>
        <w:ind w:left="0" w:firstLine="567"/>
        <w:jc w:val="both"/>
      </w:pPr>
      <w:r w:rsidRPr="000761AE">
        <w:t>поддержка племенного животноводства;</w:t>
      </w:r>
    </w:p>
    <w:p w:rsidR="0007090F" w:rsidRPr="000761AE" w:rsidRDefault="0007090F" w:rsidP="0007090F">
      <w:pPr>
        <w:numPr>
          <w:ilvl w:val="0"/>
          <w:numId w:val="9"/>
        </w:numPr>
        <w:spacing w:line="360" w:lineRule="auto"/>
        <w:ind w:left="0" w:firstLine="567"/>
        <w:jc w:val="both"/>
      </w:pPr>
      <w:r w:rsidRPr="000761AE">
        <w:t>компенсация части затрат на уплату процентов по среднесрочным кредитам, пол</w:t>
      </w:r>
      <w:r w:rsidRPr="000761AE">
        <w:t>у</w:t>
      </w:r>
      <w:r w:rsidRPr="000761AE">
        <w:t>ченным на закупку техники и оборудования;</w:t>
      </w:r>
    </w:p>
    <w:p w:rsidR="0007090F" w:rsidRPr="000761AE" w:rsidRDefault="0007090F" w:rsidP="0007090F">
      <w:pPr>
        <w:numPr>
          <w:ilvl w:val="0"/>
          <w:numId w:val="9"/>
        </w:numPr>
        <w:spacing w:line="360" w:lineRule="auto"/>
        <w:ind w:left="0" w:firstLine="567"/>
        <w:jc w:val="both"/>
      </w:pPr>
      <w:r w:rsidRPr="000761AE">
        <w:t>поддержка фермерских хозяйств;</w:t>
      </w:r>
    </w:p>
    <w:p w:rsidR="0007090F" w:rsidRPr="000761AE" w:rsidRDefault="0007090F" w:rsidP="0007090F">
      <w:pPr>
        <w:numPr>
          <w:ilvl w:val="0"/>
          <w:numId w:val="9"/>
        </w:numPr>
        <w:spacing w:line="360" w:lineRule="auto"/>
        <w:ind w:left="0" w:firstLine="567"/>
        <w:jc w:val="both"/>
      </w:pPr>
      <w:r w:rsidRPr="000761AE">
        <w:t>повышение плодородия почв.</w:t>
      </w:r>
    </w:p>
    <w:p w:rsidR="0007090F" w:rsidRPr="000761AE" w:rsidRDefault="0007090F" w:rsidP="0007090F">
      <w:pPr>
        <w:spacing w:line="360" w:lineRule="auto"/>
        <w:jc w:val="both"/>
      </w:pPr>
      <w:r w:rsidRPr="000761AE">
        <w:t xml:space="preserve">           На территории Воронежской области реализуется Федеральная целевая программа "Сохранение и восстановление плодородия почв земель сельскохозяйственного назнач</w:t>
      </w:r>
      <w:r w:rsidRPr="000761AE">
        <w:t>е</w:t>
      </w:r>
      <w:r w:rsidRPr="000761AE">
        <w:t>ния и агроландшафтов,  как национального достояния России на 2006-2010 годы и на п</w:t>
      </w:r>
      <w:r w:rsidRPr="000761AE">
        <w:t>е</w:t>
      </w:r>
      <w:r w:rsidRPr="000761AE">
        <w:t>риод до 2012 года" и областная целевая программа "Совершенствование учета и управл</w:t>
      </w:r>
      <w:r w:rsidRPr="000761AE">
        <w:t>е</w:t>
      </w:r>
      <w:r w:rsidRPr="000761AE">
        <w:t>ния земель сельскохозяйственного назначения Воронежской области на 2010-2011 г</w:t>
      </w:r>
      <w:r w:rsidRPr="000761AE">
        <w:t>о</w:t>
      </w:r>
      <w:r w:rsidRPr="000761AE">
        <w:t>ды».</w:t>
      </w:r>
    </w:p>
    <w:p w:rsidR="0007090F" w:rsidRPr="000761AE" w:rsidRDefault="0007090F" w:rsidP="0007090F">
      <w:pPr>
        <w:spacing w:line="360" w:lineRule="auto"/>
        <w:ind w:firstLine="720"/>
        <w:jc w:val="both"/>
      </w:pPr>
      <w:r w:rsidRPr="000761AE">
        <w:t>Для доступности улучшения жилищных условий сельских граждан с невысокими личными доходами,  молодых специалистов и их семей на селе работают Федеральная ц</w:t>
      </w:r>
      <w:r w:rsidRPr="000761AE">
        <w:t>е</w:t>
      </w:r>
      <w:r w:rsidRPr="000761AE">
        <w:t>левая программа «Жилище» на 2001-2010 годы, областная целевая программа «Обеспеч</w:t>
      </w:r>
      <w:r w:rsidRPr="000761AE">
        <w:t>е</w:t>
      </w:r>
      <w:r w:rsidRPr="000761AE">
        <w:t>ние жильем молодых семей 2004-2010 годы», утвержденная постановлением Вороне</w:t>
      </w:r>
      <w:r w:rsidRPr="000761AE">
        <w:t>ж</w:t>
      </w:r>
      <w:r w:rsidRPr="000761AE">
        <w:t>ской областной Думы от 27.05.2004г. № 864-</w:t>
      </w:r>
      <w:r w:rsidRPr="000761AE">
        <w:rPr>
          <w:lang w:val="en-US"/>
        </w:rPr>
        <w:t>III</w:t>
      </w:r>
      <w:r w:rsidRPr="000761AE">
        <w:t>-ОД). Эти программы предусматривают  финансирование строительства или приобретение жилья  за счет системной работы по расширению ипотечного кредитования - прямой государственной поддержки молодых с</w:t>
      </w:r>
      <w:r w:rsidRPr="000761AE">
        <w:t>е</w:t>
      </w:r>
      <w:r w:rsidRPr="000761AE">
        <w:t>мей в приобретении жилья, формирования резервного жилищного фонда, информацио</w:t>
      </w:r>
      <w:r w:rsidRPr="000761AE">
        <w:t>н</w:t>
      </w:r>
      <w:r w:rsidRPr="000761AE">
        <w:t>ного обеспечения населения в области жилищного строительства, приобретения ж</w:t>
      </w:r>
      <w:r w:rsidRPr="000761AE">
        <w:t>и</w:t>
      </w:r>
      <w:r w:rsidRPr="000761AE">
        <w:t>лья (областная целевая программа «Развитие системы ипотечного жилищного кредит</w:t>
      </w:r>
      <w:r w:rsidRPr="000761AE">
        <w:t>о</w:t>
      </w:r>
      <w:r w:rsidRPr="000761AE">
        <w:t>вания населения Воронежской области на 2005 - 2010 годы», утвержденная постановлением В</w:t>
      </w:r>
      <w:r w:rsidRPr="000761AE">
        <w:t>о</w:t>
      </w:r>
      <w:r w:rsidRPr="000761AE">
        <w:t>ронежской областной Думы от 08.07.2004г. № 902-</w:t>
      </w:r>
      <w:r w:rsidRPr="000761AE">
        <w:rPr>
          <w:lang w:val="en-US"/>
        </w:rPr>
        <w:t>III</w:t>
      </w:r>
      <w:r w:rsidRPr="000761AE">
        <w:t xml:space="preserve">-ОД). </w:t>
      </w:r>
    </w:p>
    <w:p w:rsidR="0007090F" w:rsidRPr="000761AE" w:rsidRDefault="0007090F" w:rsidP="0007090F">
      <w:pPr>
        <w:pStyle w:val="af3"/>
        <w:widowControl/>
        <w:autoSpaceDE/>
        <w:autoSpaceDN/>
        <w:adjustRightInd/>
        <w:rPr>
          <w:szCs w:val="24"/>
        </w:rPr>
      </w:pPr>
      <w:r w:rsidRPr="000761AE">
        <w:rPr>
          <w:szCs w:val="24"/>
        </w:rPr>
        <w:t>Эти целевые программы стимулируют развития сельскохозяйственного произво</w:t>
      </w:r>
      <w:r w:rsidRPr="000761AE">
        <w:rPr>
          <w:szCs w:val="24"/>
        </w:rPr>
        <w:t>д</w:t>
      </w:r>
      <w:r w:rsidRPr="000761AE">
        <w:rPr>
          <w:szCs w:val="24"/>
        </w:rPr>
        <w:t>ства, создание новых рабочих мест, создание условий для закрепления молодых специ</w:t>
      </w:r>
      <w:r w:rsidRPr="000761AE">
        <w:rPr>
          <w:szCs w:val="24"/>
        </w:rPr>
        <w:t>а</w:t>
      </w:r>
      <w:r w:rsidRPr="000761AE">
        <w:rPr>
          <w:szCs w:val="24"/>
        </w:rPr>
        <w:t>листов на селе,  создание условий для комфортного проживания жителей в сельской мес</w:t>
      </w:r>
      <w:r w:rsidRPr="000761AE">
        <w:rPr>
          <w:szCs w:val="24"/>
        </w:rPr>
        <w:t>т</w:t>
      </w:r>
      <w:r w:rsidRPr="000761AE">
        <w:rPr>
          <w:szCs w:val="24"/>
        </w:rPr>
        <w:t xml:space="preserve">ности, уменьшение оттока сельского населения в пригородные районы. </w:t>
      </w:r>
    </w:p>
    <w:p w:rsidR="0007090F" w:rsidRPr="000761AE" w:rsidRDefault="0007090F" w:rsidP="0007090F">
      <w:pPr>
        <w:pStyle w:val="a7"/>
        <w:tabs>
          <w:tab w:val="left" w:pos="540"/>
        </w:tabs>
        <w:spacing w:line="360" w:lineRule="auto"/>
        <w:jc w:val="both"/>
      </w:pPr>
      <w:r w:rsidRPr="000761AE">
        <w:t xml:space="preserve">           В соответствии с «Перечнем поручений Президента РФ» от 08.04.2008 г. № Пр-582,пункт 9-б, областной программой «Развитие и поддержка малого предпринимательс</w:t>
      </w:r>
      <w:r w:rsidRPr="000761AE">
        <w:t>т</w:t>
      </w:r>
      <w:r w:rsidRPr="000761AE">
        <w:t>ва в В</w:t>
      </w:r>
      <w:r w:rsidRPr="000761AE">
        <w:t>о</w:t>
      </w:r>
      <w:r w:rsidRPr="000761AE">
        <w:t>ронежской области на 2006-2010 годы», рекомендуем предоставлять земельные участки, по мере востребования для развития малого предпринимательства (в целях со</w:t>
      </w:r>
      <w:r w:rsidRPr="000761AE">
        <w:t>з</w:t>
      </w:r>
      <w:r w:rsidRPr="000761AE">
        <w:t xml:space="preserve">дания объектов недвижимости для субъектов малого предпринимательства). </w:t>
      </w:r>
    </w:p>
    <w:p w:rsidR="0007090F" w:rsidRPr="000761AE" w:rsidRDefault="0007090F" w:rsidP="0007090F">
      <w:pPr>
        <w:pStyle w:val="a7"/>
        <w:tabs>
          <w:tab w:val="left" w:pos="540"/>
        </w:tabs>
        <w:spacing w:line="360" w:lineRule="auto"/>
        <w:jc w:val="both"/>
        <w:rPr>
          <w:b/>
          <w:bCs/>
        </w:rPr>
      </w:pPr>
      <w:r w:rsidRPr="000761AE">
        <w:t xml:space="preserve">          </w:t>
      </w:r>
      <w:r w:rsidRPr="000761AE">
        <w:rPr>
          <w:b/>
          <w:bCs/>
        </w:rPr>
        <w:t>Цель развития и поддержки малого и среднего предпринимательства – созд</w:t>
      </w:r>
      <w:r w:rsidRPr="000761AE">
        <w:rPr>
          <w:b/>
          <w:bCs/>
        </w:rPr>
        <w:t>а</w:t>
      </w:r>
      <w:r w:rsidRPr="000761AE">
        <w:rPr>
          <w:b/>
          <w:bCs/>
        </w:rPr>
        <w:t>ние рабочих мест, насыщение рынка товарами первой нео</w:t>
      </w:r>
      <w:r w:rsidRPr="000761AE">
        <w:rPr>
          <w:b/>
          <w:bCs/>
        </w:rPr>
        <w:t>б</w:t>
      </w:r>
      <w:r w:rsidRPr="000761AE">
        <w:rPr>
          <w:b/>
          <w:bCs/>
        </w:rPr>
        <w:t>ходимости.</w:t>
      </w:r>
    </w:p>
    <w:p w:rsidR="0007090F" w:rsidRPr="000761AE" w:rsidRDefault="0007090F" w:rsidP="0007090F">
      <w:pPr>
        <w:pStyle w:val="20"/>
        <w:spacing w:line="360" w:lineRule="auto"/>
        <w:jc w:val="both"/>
      </w:pPr>
      <w:r w:rsidRPr="000761AE">
        <w:rPr>
          <w:sz w:val="24"/>
        </w:rPr>
        <w:t xml:space="preserve">          Воронежская область принимает участие в</w:t>
      </w:r>
      <w:r w:rsidRPr="000761AE">
        <w:t xml:space="preserve"> </w:t>
      </w:r>
      <w:r w:rsidRPr="000761AE">
        <w:rPr>
          <w:sz w:val="24"/>
        </w:rPr>
        <w:t xml:space="preserve"> Федеральной программе «Моде</w:t>
      </w:r>
      <w:r w:rsidRPr="000761AE">
        <w:rPr>
          <w:sz w:val="24"/>
        </w:rPr>
        <w:t>р</w:t>
      </w:r>
      <w:r w:rsidRPr="000761AE">
        <w:rPr>
          <w:sz w:val="24"/>
        </w:rPr>
        <w:t>низация транспортной системы России»,</w:t>
      </w:r>
      <w:r w:rsidRPr="000761AE">
        <w:t xml:space="preserve"> </w:t>
      </w:r>
      <w:r w:rsidRPr="000761AE">
        <w:rPr>
          <w:sz w:val="24"/>
        </w:rPr>
        <w:t>утвержденной постановлением Правительства РФ от 05.12.2001г.</w:t>
      </w:r>
      <w:r w:rsidRPr="000761AE">
        <w:t xml:space="preserve"> </w:t>
      </w:r>
    </w:p>
    <w:p w:rsidR="0007090F" w:rsidRPr="000761AE" w:rsidRDefault="0007090F" w:rsidP="0007090F">
      <w:pPr>
        <w:pStyle w:val="20"/>
        <w:spacing w:line="360" w:lineRule="auto"/>
        <w:jc w:val="both"/>
        <w:rPr>
          <w:sz w:val="24"/>
        </w:rPr>
      </w:pPr>
      <w:r w:rsidRPr="000761AE">
        <w:rPr>
          <w:i/>
          <w:iCs/>
          <w:sz w:val="24"/>
        </w:rPr>
        <w:t xml:space="preserve">           </w:t>
      </w:r>
      <w:r w:rsidRPr="000761AE">
        <w:rPr>
          <w:sz w:val="24"/>
        </w:rPr>
        <w:t>Мероприятия по усовершенствованию и развитию транспортной инфраструктуры области помогут  расширить рынок сбыта продукции и услуг Воронежской области, п</w:t>
      </w:r>
      <w:r w:rsidRPr="000761AE">
        <w:rPr>
          <w:sz w:val="24"/>
        </w:rPr>
        <w:t>о</w:t>
      </w:r>
      <w:r w:rsidRPr="000761AE">
        <w:rPr>
          <w:sz w:val="24"/>
        </w:rPr>
        <w:t>высить статус региона, как узла международного,  транспортного коридора, улучшить связь центра региона с периферийными районами - что позволит повысить привлекател</w:t>
      </w:r>
      <w:r w:rsidRPr="000761AE">
        <w:rPr>
          <w:sz w:val="24"/>
        </w:rPr>
        <w:t>ь</w:t>
      </w:r>
      <w:r w:rsidRPr="000761AE">
        <w:rPr>
          <w:sz w:val="24"/>
        </w:rPr>
        <w:t>ность периферийных районов, остановить отток населения, организовать новые виды де</w:t>
      </w:r>
      <w:r w:rsidRPr="000761AE">
        <w:rPr>
          <w:sz w:val="24"/>
        </w:rPr>
        <w:t>я</w:t>
      </w:r>
      <w:r w:rsidRPr="000761AE">
        <w:rPr>
          <w:sz w:val="24"/>
        </w:rPr>
        <w:t xml:space="preserve">тельности на этих территориях. </w:t>
      </w:r>
    </w:p>
    <w:p w:rsidR="0007090F" w:rsidRPr="00A31D69" w:rsidRDefault="0007090F" w:rsidP="0007090F">
      <w:pPr>
        <w:ind w:firstLine="601"/>
        <w:jc w:val="center"/>
        <w:rPr>
          <w:b/>
          <w:bCs/>
          <w:color w:val="C00000"/>
          <w:sz w:val="26"/>
        </w:rPr>
      </w:pPr>
    </w:p>
    <w:p w:rsidR="0007090F" w:rsidRPr="000761AE" w:rsidRDefault="0007090F" w:rsidP="0007090F">
      <w:pPr>
        <w:ind w:firstLine="601"/>
        <w:jc w:val="center"/>
        <w:rPr>
          <w:b/>
          <w:bCs/>
          <w:sz w:val="26"/>
        </w:rPr>
      </w:pPr>
      <w:r w:rsidRPr="000761AE">
        <w:rPr>
          <w:b/>
          <w:bCs/>
          <w:sz w:val="26"/>
        </w:rPr>
        <w:t>7.</w:t>
      </w:r>
      <w:r w:rsidR="000761AE" w:rsidRPr="000761AE">
        <w:rPr>
          <w:b/>
          <w:bCs/>
          <w:sz w:val="26"/>
        </w:rPr>
        <w:t xml:space="preserve"> </w:t>
      </w:r>
      <w:r w:rsidRPr="000761AE">
        <w:rPr>
          <w:b/>
          <w:bCs/>
          <w:sz w:val="26"/>
        </w:rPr>
        <w:t xml:space="preserve">1. Мероприятия по развитию </w:t>
      </w:r>
      <w:r w:rsidR="000761AE" w:rsidRPr="000761AE">
        <w:rPr>
          <w:b/>
          <w:iCs/>
        </w:rPr>
        <w:t>административно-территориального</w:t>
      </w:r>
      <w:r w:rsidR="000761AE" w:rsidRPr="000761AE">
        <w:rPr>
          <w:b/>
          <w:bCs/>
          <w:sz w:val="26"/>
        </w:rPr>
        <w:t xml:space="preserve"> Н</w:t>
      </w:r>
      <w:r w:rsidR="000761AE" w:rsidRPr="000761AE">
        <w:rPr>
          <w:b/>
          <w:bCs/>
          <w:sz w:val="26"/>
        </w:rPr>
        <w:t>и</w:t>
      </w:r>
      <w:r w:rsidR="000761AE" w:rsidRPr="000761AE">
        <w:rPr>
          <w:b/>
          <w:bCs/>
          <w:sz w:val="26"/>
        </w:rPr>
        <w:t>кольского 1-го сельского поселения</w:t>
      </w:r>
    </w:p>
    <w:p w:rsidR="0007090F" w:rsidRPr="00A31D69" w:rsidRDefault="0007090F" w:rsidP="0007090F">
      <w:pPr>
        <w:ind w:firstLine="601"/>
        <w:jc w:val="center"/>
        <w:rPr>
          <w:b/>
          <w:bCs/>
          <w:color w:val="C00000"/>
          <w:sz w:val="26"/>
        </w:rPr>
      </w:pPr>
    </w:p>
    <w:p w:rsidR="000761AE" w:rsidRDefault="000761AE" w:rsidP="000761AE">
      <w:pPr>
        <w:numPr>
          <w:ilvl w:val="0"/>
          <w:numId w:val="21"/>
        </w:numPr>
        <w:spacing w:line="360" w:lineRule="auto"/>
        <w:jc w:val="both"/>
      </w:pPr>
      <w:r>
        <w:t xml:space="preserve">Изменение черты села </w:t>
      </w:r>
      <w:r>
        <w:rPr>
          <w:b/>
          <w:bCs/>
        </w:rPr>
        <w:t>Никольское 1-е</w:t>
      </w:r>
      <w:r>
        <w:t>, в связи с включением существующ</w:t>
      </w:r>
      <w:r w:rsidR="004C1434">
        <w:t>и</w:t>
      </w:r>
      <w:r>
        <w:t>х постр</w:t>
      </w:r>
      <w:r>
        <w:t>о</w:t>
      </w:r>
      <w:r>
        <w:t>ек (пожарное депо, территория родника), северо-восточная часть с</w:t>
      </w:r>
      <w:r>
        <w:t>е</w:t>
      </w:r>
      <w:r>
        <w:t>ла –7,8 га;</w:t>
      </w:r>
    </w:p>
    <w:p w:rsidR="000761AE" w:rsidRDefault="000761AE" w:rsidP="000761AE">
      <w:pPr>
        <w:spacing w:line="360" w:lineRule="auto"/>
        <w:ind w:firstLine="601"/>
        <w:jc w:val="both"/>
        <w:rPr>
          <w:b/>
          <w:bCs/>
          <w:i/>
          <w:iCs/>
          <w:szCs w:val="22"/>
        </w:rPr>
      </w:pPr>
      <w:r>
        <w:rPr>
          <w:szCs w:val="22"/>
        </w:rPr>
        <w:t>При этом необходимо предусмотреть</w:t>
      </w:r>
      <w:r>
        <w:rPr>
          <w:b/>
          <w:bCs/>
          <w:i/>
          <w:iCs/>
          <w:szCs w:val="22"/>
        </w:rPr>
        <w:t xml:space="preserve"> перевод земель</w:t>
      </w:r>
      <w:r>
        <w:rPr>
          <w:szCs w:val="22"/>
        </w:rPr>
        <w:t xml:space="preserve"> из категории </w:t>
      </w:r>
      <w:r>
        <w:rPr>
          <w:b/>
          <w:bCs/>
          <w:i/>
          <w:iCs/>
          <w:szCs w:val="22"/>
        </w:rPr>
        <w:t>«Земли сельск</w:t>
      </w:r>
      <w:r>
        <w:rPr>
          <w:b/>
          <w:bCs/>
          <w:i/>
          <w:iCs/>
          <w:szCs w:val="22"/>
        </w:rPr>
        <w:t>о</w:t>
      </w:r>
      <w:r>
        <w:rPr>
          <w:b/>
          <w:bCs/>
          <w:i/>
          <w:iCs/>
          <w:szCs w:val="22"/>
        </w:rPr>
        <w:t>хозяйственного назначения»</w:t>
      </w:r>
      <w:r>
        <w:rPr>
          <w:szCs w:val="22"/>
        </w:rPr>
        <w:t xml:space="preserve">  в категорию </w:t>
      </w:r>
      <w:r>
        <w:rPr>
          <w:b/>
          <w:bCs/>
          <w:i/>
          <w:iCs/>
          <w:szCs w:val="22"/>
        </w:rPr>
        <w:t>«Земли  населе</w:t>
      </w:r>
      <w:r>
        <w:rPr>
          <w:b/>
          <w:bCs/>
          <w:i/>
          <w:iCs/>
          <w:szCs w:val="22"/>
        </w:rPr>
        <w:t>н</w:t>
      </w:r>
      <w:r>
        <w:rPr>
          <w:b/>
          <w:bCs/>
          <w:i/>
          <w:iCs/>
          <w:szCs w:val="22"/>
        </w:rPr>
        <w:t>ных пунктов»</w:t>
      </w:r>
      <w:r>
        <w:rPr>
          <w:szCs w:val="22"/>
        </w:rPr>
        <w:t xml:space="preserve"> на площади  </w:t>
      </w:r>
      <w:r>
        <w:rPr>
          <w:b/>
          <w:bCs/>
          <w:i/>
          <w:iCs/>
          <w:szCs w:val="22"/>
        </w:rPr>
        <w:t>7,8 га.</w:t>
      </w:r>
    </w:p>
    <w:p w:rsidR="000761AE" w:rsidRDefault="00732C0F" w:rsidP="000761AE">
      <w:pPr>
        <w:spacing w:line="360" w:lineRule="auto"/>
        <w:rPr>
          <w:b/>
          <w:bCs/>
          <w:sz w:val="26"/>
        </w:rPr>
      </w:pPr>
      <w:r>
        <w:rPr>
          <w:b/>
          <w:bCs/>
          <w:sz w:val="26"/>
        </w:rPr>
        <w:t>7</w:t>
      </w:r>
      <w:r w:rsidR="000761AE">
        <w:rPr>
          <w:b/>
          <w:bCs/>
          <w:sz w:val="26"/>
        </w:rPr>
        <w:t>.2. Мероприятия по развитию объектов сельскохозяйственного назнач</w:t>
      </w:r>
      <w:r w:rsidR="000761AE">
        <w:rPr>
          <w:b/>
          <w:bCs/>
          <w:sz w:val="26"/>
        </w:rPr>
        <w:t>е</w:t>
      </w:r>
      <w:r w:rsidR="000761AE">
        <w:rPr>
          <w:b/>
          <w:bCs/>
          <w:sz w:val="26"/>
        </w:rPr>
        <w:t>ния</w:t>
      </w:r>
    </w:p>
    <w:p w:rsidR="000761AE" w:rsidRDefault="000761AE" w:rsidP="000761AE">
      <w:pPr>
        <w:spacing w:line="360" w:lineRule="auto"/>
        <w:ind w:firstLine="601"/>
        <w:jc w:val="both"/>
        <w:rPr>
          <w:i/>
        </w:rPr>
      </w:pPr>
      <w:r>
        <w:rPr>
          <w:b/>
          <w:bCs/>
          <w:i/>
        </w:rPr>
        <w:t>Схемой территориального планирования Воробьевского муниципального ра</w:t>
      </w:r>
      <w:r>
        <w:rPr>
          <w:b/>
          <w:bCs/>
          <w:i/>
        </w:rPr>
        <w:t>й</w:t>
      </w:r>
      <w:r>
        <w:rPr>
          <w:b/>
          <w:bCs/>
          <w:i/>
        </w:rPr>
        <w:t>она</w:t>
      </w:r>
      <w:r>
        <w:rPr>
          <w:i/>
        </w:rPr>
        <w:t xml:space="preserve">, в соответствии с инвестиционными площадками, выделенными </w:t>
      </w:r>
      <w:r>
        <w:rPr>
          <w:b/>
          <w:bCs/>
          <w:i/>
        </w:rPr>
        <w:t>администрацией ра</w:t>
      </w:r>
      <w:r>
        <w:rPr>
          <w:b/>
          <w:bCs/>
          <w:i/>
        </w:rPr>
        <w:t>й</w:t>
      </w:r>
      <w:r>
        <w:rPr>
          <w:b/>
          <w:bCs/>
          <w:i/>
        </w:rPr>
        <w:t>она</w:t>
      </w:r>
      <w:r>
        <w:rPr>
          <w:i/>
        </w:rPr>
        <w:t>, предусмотрено:</w:t>
      </w:r>
    </w:p>
    <w:p w:rsidR="000761AE" w:rsidRDefault="000761AE" w:rsidP="000761AE">
      <w:pPr>
        <w:numPr>
          <w:ilvl w:val="0"/>
          <w:numId w:val="21"/>
        </w:numPr>
        <w:spacing w:line="360" w:lineRule="auto"/>
        <w:jc w:val="both"/>
      </w:pPr>
      <w:r>
        <w:t>В сельском поселении</w:t>
      </w:r>
      <w:r>
        <w:rPr>
          <w:color w:val="000080"/>
        </w:rPr>
        <w:t xml:space="preserve"> </w:t>
      </w:r>
      <w:r>
        <w:rPr>
          <w:b/>
        </w:rPr>
        <w:t xml:space="preserve">Никольское 1-е, </w:t>
      </w:r>
      <w:r>
        <w:t>на площадке общей площадью 12,5 га (восто</w:t>
      </w:r>
      <w:r>
        <w:t>ч</w:t>
      </w:r>
      <w:r>
        <w:t>нее с. Никольское 1-е) – строительство животноводческого комплекса;</w:t>
      </w:r>
    </w:p>
    <w:p w:rsidR="000761AE" w:rsidRDefault="000761AE" w:rsidP="000761AE">
      <w:pPr>
        <w:pStyle w:val="20"/>
        <w:spacing w:line="360" w:lineRule="auto"/>
        <w:jc w:val="both"/>
        <w:rPr>
          <w:b/>
          <w:bCs/>
          <w:sz w:val="24"/>
        </w:rPr>
      </w:pPr>
      <w:r>
        <w:rPr>
          <w:b/>
          <w:bCs/>
          <w:sz w:val="24"/>
        </w:rPr>
        <w:t xml:space="preserve">            </w:t>
      </w:r>
    </w:p>
    <w:p w:rsidR="000761AE" w:rsidRPr="005F5085" w:rsidRDefault="005F5085" w:rsidP="005F5085">
      <w:pPr>
        <w:pStyle w:val="S1"/>
        <w:spacing w:line="240" w:lineRule="auto"/>
        <w:jc w:val="center"/>
        <w:rPr>
          <w:b/>
          <w:i w:val="0"/>
          <w:sz w:val="26"/>
          <w:szCs w:val="26"/>
        </w:rPr>
      </w:pPr>
      <w:r>
        <w:rPr>
          <w:b/>
          <w:i w:val="0"/>
          <w:sz w:val="26"/>
          <w:szCs w:val="26"/>
        </w:rPr>
        <w:t>7</w:t>
      </w:r>
      <w:r w:rsidR="000761AE" w:rsidRPr="005F5085">
        <w:rPr>
          <w:b/>
          <w:i w:val="0"/>
          <w:sz w:val="26"/>
          <w:szCs w:val="26"/>
        </w:rPr>
        <w:t>.3. Мероприятия по развитию и размещению объектов капитального</w:t>
      </w:r>
    </w:p>
    <w:p w:rsidR="000761AE" w:rsidRPr="005F5085" w:rsidRDefault="000761AE" w:rsidP="005F5085">
      <w:pPr>
        <w:pStyle w:val="S1"/>
        <w:spacing w:line="240" w:lineRule="auto"/>
        <w:jc w:val="center"/>
        <w:rPr>
          <w:b/>
          <w:i w:val="0"/>
          <w:sz w:val="26"/>
          <w:szCs w:val="26"/>
        </w:rPr>
      </w:pPr>
      <w:r w:rsidRPr="005F5085">
        <w:rPr>
          <w:b/>
          <w:i w:val="0"/>
          <w:sz w:val="26"/>
          <w:szCs w:val="26"/>
        </w:rPr>
        <w:t>строительства социального и культурно-бытового назначения</w:t>
      </w:r>
    </w:p>
    <w:p w:rsidR="000761AE" w:rsidRDefault="000761AE" w:rsidP="00732C0F">
      <w:pPr>
        <w:pStyle w:val="21"/>
        <w:rPr>
          <w:b/>
          <w:bCs/>
          <w:szCs w:val="28"/>
        </w:rPr>
      </w:pPr>
    </w:p>
    <w:p w:rsidR="000761AE" w:rsidRPr="00732C0F" w:rsidRDefault="000761AE" w:rsidP="000761AE">
      <w:pPr>
        <w:pStyle w:val="21"/>
        <w:spacing w:line="360" w:lineRule="auto"/>
        <w:rPr>
          <w:b/>
          <w:bCs/>
          <w:i/>
          <w:szCs w:val="28"/>
        </w:rPr>
      </w:pPr>
      <w:r w:rsidRPr="00732C0F">
        <w:rPr>
          <w:b/>
          <w:bCs/>
          <w:i/>
          <w:szCs w:val="28"/>
        </w:rPr>
        <w:t xml:space="preserve">Сложившаяся система социального и культурно-бытового обслуживания на территории сельского поселения требует определенной перестройки: село </w:t>
      </w:r>
      <w:r w:rsidR="00732C0F" w:rsidRPr="00732C0F">
        <w:rPr>
          <w:b/>
          <w:bCs/>
          <w:i/>
          <w:szCs w:val="28"/>
        </w:rPr>
        <w:t>Никол</w:t>
      </w:r>
      <w:r w:rsidR="00732C0F" w:rsidRPr="00732C0F">
        <w:rPr>
          <w:b/>
          <w:bCs/>
          <w:i/>
          <w:szCs w:val="28"/>
        </w:rPr>
        <w:t>ь</w:t>
      </w:r>
      <w:r w:rsidR="00732C0F" w:rsidRPr="00732C0F">
        <w:rPr>
          <w:b/>
          <w:bCs/>
          <w:i/>
          <w:szCs w:val="28"/>
        </w:rPr>
        <w:t>ск</w:t>
      </w:r>
      <w:r w:rsidRPr="00732C0F">
        <w:rPr>
          <w:b/>
          <w:bCs/>
          <w:i/>
          <w:szCs w:val="28"/>
        </w:rPr>
        <w:t>ое</w:t>
      </w:r>
      <w:r w:rsidR="00732C0F" w:rsidRPr="00732C0F">
        <w:rPr>
          <w:b/>
          <w:bCs/>
          <w:i/>
          <w:szCs w:val="28"/>
        </w:rPr>
        <w:t xml:space="preserve"> 1-е</w:t>
      </w:r>
      <w:r w:rsidRPr="00732C0F">
        <w:rPr>
          <w:b/>
          <w:bCs/>
          <w:i/>
          <w:szCs w:val="28"/>
        </w:rPr>
        <w:t>, как административный центр сельского поселения, должно иметь те учр</w:t>
      </w:r>
      <w:r w:rsidRPr="00732C0F">
        <w:rPr>
          <w:b/>
          <w:bCs/>
          <w:i/>
          <w:szCs w:val="28"/>
        </w:rPr>
        <w:t>е</w:t>
      </w:r>
      <w:r w:rsidRPr="00732C0F">
        <w:rPr>
          <w:b/>
          <w:bCs/>
          <w:i/>
          <w:szCs w:val="28"/>
        </w:rPr>
        <w:t>ждения обслуживания и той емкости, которые ему необходимы по условиям реальн</w:t>
      </w:r>
      <w:r w:rsidRPr="00732C0F">
        <w:rPr>
          <w:b/>
          <w:bCs/>
          <w:i/>
          <w:szCs w:val="28"/>
        </w:rPr>
        <w:t>о</w:t>
      </w:r>
      <w:r w:rsidRPr="00732C0F">
        <w:rPr>
          <w:b/>
          <w:bCs/>
          <w:i/>
          <w:szCs w:val="28"/>
        </w:rPr>
        <w:t>го спроса, с одной стороны, и которые оно в состоянии построить, исходя из его эк</w:t>
      </w:r>
      <w:r w:rsidRPr="00732C0F">
        <w:rPr>
          <w:b/>
          <w:bCs/>
          <w:i/>
          <w:szCs w:val="28"/>
        </w:rPr>
        <w:t>о</w:t>
      </w:r>
      <w:r w:rsidRPr="00732C0F">
        <w:rPr>
          <w:b/>
          <w:bCs/>
          <w:i/>
          <w:szCs w:val="28"/>
        </w:rPr>
        <w:t>номических возможностей, с другой ст</w:t>
      </w:r>
      <w:r w:rsidRPr="00732C0F">
        <w:rPr>
          <w:b/>
          <w:bCs/>
          <w:i/>
          <w:szCs w:val="28"/>
        </w:rPr>
        <w:t>о</w:t>
      </w:r>
      <w:r w:rsidRPr="00732C0F">
        <w:rPr>
          <w:b/>
          <w:bCs/>
          <w:i/>
          <w:szCs w:val="28"/>
        </w:rPr>
        <w:t xml:space="preserve">роны. </w:t>
      </w:r>
    </w:p>
    <w:p w:rsidR="005F5085" w:rsidRDefault="005F5085" w:rsidP="005F5085">
      <w:pPr>
        <w:pStyle w:val="S1"/>
        <w:spacing w:line="240" w:lineRule="auto"/>
        <w:rPr>
          <w:b/>
          <w:i w:val="0"/>
        </w:rPr>
      </w:pPr>
    </w:p>
    <w:p w:rsidR="000761AE" w:rsidRPr="005F5085" w:rsidRDefault="005F5085" w:rsidP="005F5085">
      <w:pPr>
        <w:pStyle w:val="S1"/>
        <w:spacing w:line="240" w:lineRule="auto"/>
        <w:rPr>
          <w:b/>
          <w:i w:val="0"/>
        </w:rPr>
      </w:pPr>
      <w:r>
        <w:rPr>
          <w:b/>
          <w:bCs/>
          <w:iCs w:val="0"/>
        </w:rPr>
        <w:t xml:space="preserve">● </w:t>
      </w:r>
      <w:r w:rsidR="000761AE" w:rsidRPr="005F5085">
        <w:rPr>
          <w:b/>
          <w:i w:val="0"/>
        </w:rPr>
        <w:t>Мероприятия по р</w:t>
      </w:r>
      <w:r>
        <w:rPr>
          <w:b/>
          <w:i w:val="0"/>
        </w:rPr>
        <w:t xml:space="preserve">азвитию объектов социального и </w:t>
      </w:r>
      <w:r w:rsidR="000761AE" w:rsidRPr="005F5085">
        <w:rPr>
          <w:b/>
          <w:i w:val="0"/>
        </w:rPr>
        <w:t>культурно-бытового</w:t>
      </w:r>
      <w:r w:rsidRPr="005F5085">
        <w:rPr>
          <w:b/>
          <w:i w:val="0"/>
        </w:rPr>
        <w:t xml:space="preserve"> </w:t>
      </w:r>
      <w:r w:rsidR="000761AE" w:rsidRPr="005F5085">
        <w:rPr>
          <w:b/>
          <w:i w:val="0"/>
        </w:rPr>
        <w:t>назнач</w:t>
      </w:r>
      <w:r w:rsidR="000761AE" w:rsidRPr="005F5085">
        <w:rPr>
          <w:b/>
          <w:i w:val="0"/>
        </w:rPr>
        <w:t>е</w:t>
      </w:r>
      <w:r w:rsidR="000761AE" w:rsidRPr="005F5085">
        <w:rPr>
          <w:b/>
          <w:i w:val="0"/>
        </w:rPr>
        <w:t>ния:</w:t>
      </w:r>
    </w:p>
    <w:p w:rsidR="005F5085" w:rsidRDefault="005F5085" w:rsidP="005F5085">
      <w:pPr>
        <w:pStyle w:val="S1"/>
      </w:pPr>
    </w:p>
    <w:p w:rsidR="000761AE" w:rsidRDefault="000761AE" w:rsidP="005F5085">
      <w:pPr>
        <w:spacing w:line="360" w:lineRule="auto"/>
        <w:jc w:val="both"/>
        <w:rPr>
          <w:b/>
          <w:bCs/>
        </w:rPr>
      </w:pPr>
      <w:r>
        <w:rPr>
          <w:b/>
        </w:rPr>
        <w:t xml:space="preserve">с. Никольское 1-е – </w:t>
      </w:r>
      <w:r>
        <w:rPr>
          <w:b/>
          <w:bCs/>
        </w:rPr>
        <w:t xml:space="preserve">строительство: </w:t>
      </w:r>
    </w:p>
    <w:p w:rsidR="000761AE" w:rsidRDefault="000761AE" w:rsidP="000761AE">
      <w:pPr>
        <w:spacing w:line="360" w:lineRule="auto"/>
        <w:ind w:left="227"/>
        <w:jc w:val="both"/>
      </w:pPr>
      <w:r>
        <w:t xml:space="preserve">- здание детского сада, </w:t>
      </w:r>
    </w:p>
    <w:p w:rsidR="000761AE" w:rsidRDefault="000761AE" w:rsidP="005F5085">
      <w:pPr>
        <w:spacing w:line="360" w:lineRule="auto"/>
        <w:ind w:left="227"/>
        <w:jc w:val="both"/>
        <w:rPr>
          <w:b/>
          <w:bCs/>
        </w:rPr>
      </w:pPr>
      <w:r>
        <w:rPr>
          <w:b/>
        </w:rPr>
        <w:t xml:space="preserve">х. Горюшкин – </w:t>
      </w:r>
      <w:r>
        <w:rPr>
          <w:b/>
          <w:bCs/>
        </w:rPr>
        <w:t xml:space="preserve">строительство: </w:t>
      </w:r>
    </w:p>
    <w:p w:rsidR="000761AE" w:rsidRDefault="000761AE" w:rsidP="000761AE">
      <w:pPr>
        <w:spacing w:line="360" w:lineRule="auto"/>
        <w:ind w:left="227"/>
        <w:jc w:val="both"/>
      </w:pPr>
      <w:r>
        <w:t>- здание магазина;</w:t>
      </w:r>
    </w:p>
    <w:p w:rsidR="000761AE" w:rsidRDefault="000761AE" w:rsidP="000761AE">
      <w:pPr>
        <w:spacing w:line="360" w:lineRule="auto"/>
        <w:jc w:val="both"/>
        <w:rPr>
          <w:b/>
          <w:bCs/>
        </w:rPr>
      </w:pPr>
      <w:r>
        <w:rPr>
          <w:b/>
        </w:rPr>
        <w:t xml:space="preserve">   с. Никольское 1-е – </w:t>
      </w:r>
      <w:r>
        <w:rPr>
          <w:b/>
          <w:bCs/>
        </w:rPr>
        <w:t>ре</w:t>
      </w:r>
      <w:r w:rsidR="005F5085">
        <w:rPr>
          <w:b/>
          <w:bCs/>
        </w:rPr>
        <w:t>монт</w:t>
      </w:r>
      <w:r>
        <w:rPr>
          <w:b/>
          <w:bCs/>
        </w:rPr>
        <w:t>:</w:t>
      </w:r>
    </w:p>
    <w:p w:rsidR="000761AE" w:rsidRDefault="000761AE" w:rsidP="000761AE">
      <w:pPr>
        <w:spacing w:line="360" w:lineRule="auto"/>
        <w:ind w:left="227"/>
        <w:jc w:val="both"/>
      </w:pPr>
      <w:r>
        <w:t xml:space="preserve">- здания дома-интерната. </w:t>
      </w:r>
    </w:p>
    <w:p w:rsidR="004D0644" w:rsidRDefault="004D0644" w:rsidP="000761AE">
      <w:pPr>
        <w:pStyle w:val="a7"/>
        <w:spacing w:line="360" w:lineRule="auto"/>
        <w:jc w:val="both"/>
        <w:rPr>
          <w:b/>
          <w:bCs/>
          <w:iCs/>
        </w:rPr>
      </w:pPr>
    </w:p>
    <w:p w:rsidR="000761AE" w:rsidRDefault="000761AE" w:rsidP="000761AE">
      <w:pPr>
        <w:pStyle w:val="a7"/>
        <w:spacing w:line="360" w:lineRule="auto"/>
        <w:jc w:val="both"/>
        <w:rPr>
          <w:b/>
          <w:bCs/>
          <w:iCs/>
        </w:rPr>
      </w:pPr>
      <w:r>
        <w:rPr>
          <w:b/>
          <w:bCs/>
          <w:iCs/>
        </w:rPr>
        <w:t xml:space="preserve">● Создание территории для массового отдыха жителей: </w:t>
      </w:r>
    </w:p>
    <w:p w:rsidR="000761AE" w:rsidRDefault="000761AE" w:rsidP="000761AE">
      <w:pPr>
        <w:pStyle w:val="a7"/>
        <w:spacing w:line="360" w:lineRule="auto"/>
        <w:jc w:val="both"/>
        <w:rPr>
          <w:b/>
          <w:bCs/>
          <w:iCs/>
        </w:rPr>
      </w:pPr>
      <w:r>
        <w:rPr>
          <w:b/>
          <w:bCs/>
          <w:iCs/>
        </w:rPr>
        <w:t>- с. Никол</w:t>
      </w:r>
      <w:r>
        <w:rPr>
          <w:b/>
          <w:bCs/>
          <w:iCs/>
        </w:rPr>
        <w:t>ь</w:t>
      </w:r>
      <w:r>
        <w:rPr>
          <w:b/>
          <w:bCs/>
          <w:iCs/>
        </w:rPr>
        <w:t>ское 1-е и х. Горюшкин.</w:t>
      </w:r>
    </w:p>
    <w:p w:rsidR="000761AE" w:rsidRPr="005F5085" w:rsidRDefault="005F5085" w:rsidP="005F5085">
      <w:pPr>
        <w:pStyle w:val="S1"/>
      </w:pPr>
      <w:r w:rsidRPr="005F5085">
        <w:t xml:space="preserve">- </w:t>
      </w:r>
      <w:r w:rsidRPr="005F5085">
        <w:rPr>
          <w:bCs/>
        </w:rPr>
        <w:t>благоустройство территории</w:t>
      </w:r>
      <w:r w:rsidRPr="005F5085">
        <w:t>: очистка территории, насыпь из  гальки и песка, уст</w:t>
      </w:r>
      <w:r w:rsidRPr="005F5085">
        <w:t>а</w:t>
      </w:r>
      <w:r w:rsidRPr="005F5085">
        <w:t>новка кабинок.</w:t>
      </w:r>
    </w:p>
    <w:p w:rsidR="004D0644" w:rsidRDefault="004D0644" w:rsidP="000761AE">
      <w:pPr>
        <w:pStyle w:val="20"/>
        <w:spacing w:line="360" w:lineRule="auto"/>
        <w:rPr>
          <w:b/>
          <w:sz w:val="24"/>
        </w:rPr>
      </w:pPr>
    </w:p>
    <w:p w:rsidR="000761AE" w:rsidRDefault="000761AE" w:rsidP="000761AE">
      <w:pPr>
        <w:pStyle w:val="20"/>
        <w:spacing w:line="360" w:lineRule="auto"/>
        <w:rPr>
          <w:b/>
          <w:bCs/>
          <w:sz w:val="24"/>
        </w:rPr>
      </w:pPr>
      <w:r>
        <w:rPr>
          <w:b/>
          <w:sz w:val="24"/>
        </w:rPr>
        <w:t xml:space="preserve">●   </w:t>
      </w:r>
      <w:r>
        <w:rPr>
          <w:b/>
          <w:bCs/>
          <w:sz w:val="24"/>
        </w:rPr>
        <w:t>Меропри</w:t>
      </w:r>
      <w:r>
        <w:rPr>
          <w:b/>
          <w:bCs/>
          <w:sz w:val="24"/>
        </w:rPr>
        <w:t>я</w:t>
      </w:r>
      <w:r>
        <w:rPr>
          <w:b/>
          <w:bCs/>
          <w:sz w:val="24"/>
        </w:rPr>
        <w:t>тия по развитию улично-дорожной сети:</w:t>
      </w:r>
    </w:p>
    <w:p w:rsidR="000761AE" w:rsidRDefault="000761AE" w:rsidP="000761AE">
      <w:pPr>
        <w:pStyle w:val="20"/>
        <w:spacing w:line="360" w:lineRule="auto"/>
        <w:jc w:val="both"/>
        <w:rPr>
          <w:sz w:val="24"/>
        </w:rPr>
      </w:pPr>
      <w:r>
        <w:rPr>
          <w:b/>
          <w:bCs/>
          <w:sz w:val="24"/>
        </w:rPr>
        <w:t xml:space="preserve"> - благоустройство</w:t>
      </w:r>
      <w:r>
        <w:rPr>
          <w:sz w:val="24"/>
        </w:rPr>
        <w:t xml:space="preserve"> </w:t>
      </w:r>
      <w:r>
        <w:rPr>
          <w:b/>
          <w:bCs/>
          <w:sz w:val="24"/>
        </w:rPr>
        <w:t>(асфальтовое покрытие)</w:t>
      </w:r>
      <w:r>
        <w:rPr>
          <w:b/>
          <w:bCs/>
          <w:i/>
          <w:iCs/>
          <w:sz w:val="24"/>
        </w:rPr>
        <w:t xml:space="preserve">  </w:t>
      </w:r>
      <w:r>
        <w:rPr>
          <w:b/>
          <w:bCs/>
          <w:sz w:val="24"/>
        </w:rPr>
        <w:t>улиц села Никольское 1-е:</w:t>
      </w:r>
      <w:r>
        <w:rPr>
          <w:sz w:val="24"/>
        </w:rPr>
        <w:t xml:space="preserve"> Борцов Рев</w:t>
      </w:r>
      <w:r>
        <w:rPr>
          <w:sz w:val="24"/>
        </w:rPr>
        <w:t>о</w:t>
      </w:r>
      <w:r>
        <w:rPr>
          <w:sz w:val="24"/>
        </w:rPr>
        <w:t>люции (часть), К. Маркса, Советская, Ф. Энгельса, Перегудова, Тельмана, Калинина, Ч</w:t>
      </w:r>
      <w:r>
        <w:rPr>
          <w:sz w:val="24"/>
        </w:rPr>
        <w:t>а</w:t>
      </w:r>
      <w:r>
        <w:rPr>
          <w:sz w:val="24"/>
        </w:rPr>
        <w:t>паева, Пушкина, Ленина, Заречная, Гагарина, Садовая, пер. Заре</w:t>
      </w:r>
      <w:r>
        <w:rPr>
          <w:sz w:val="24"/>
        </w:rPr>
        <w:t>ч</w:t>
      </w:r>
      <w:r>
        <w:rPr>
          <w:sz w:val="24"/>
        </w:rPr>
        <w:t>ный.</w:t>
      </w:r>
    </w:p>
    <w:p w:rsidR="000761AE" w:rsidRDefault="000761AE" w:rsidP="000761AE">
      <w:pPr>
        <w:pStyle w:val="20"/>
        <w:spacing w:line="360" w:lineRule="auto"/>
        <w:jc w:val="both"/>
        <w:rPr>
          <w:sz w:val="24"/>
        </w:rPr>
      </w:pPr>
      <w:r>
        <w:rPr>
          <w:b/>
          <w:bCs/>
          <w:sz w:val="24"/>
        </w:rPr>
        <w:t>- благоустройство (реконструкция асфальтового покрытия) улиц села Никол</w:t>
      </w:r>
      <w:r>
        <w:rPr>
          <w:b/>
          <w:bCs/>
          <w:sz w:val="24"/>
        </w:rPr>
        <w:t>ь</w:t>
      </w:r>
      <w:r>
        <w:rPr>
          <w:b/>
          <w:bCs/>
          <w:sz w:val="24"/>
        </w:rPr>
        <w:t>ское 1-е:</w:t>
      </w:r>
      <w:r>
        <w:rPr>
          <w:b/>
          <w:bCs/>
          <w:i/>
          <w:iCs/>
          <w:sz w:val="24"/>
        </w:rPr>
        <w:t xml:space="preserve">  </w:t>
      </w:r>
      <w:r>
        <w:rPr>
          <w:sz w:val="24"/>
        </w:rPr>
        <w:t xml:space="preserve"> Борцов Революции (часть). </w:t>
      </w:r>
    </w:p>
    <w:p w:rsidR="000761AE" w:rsidRDefault="000761AE" w:rsidP="000761AE">
      <w:pPr>
        <w:pStyle w:val="20"/>
        <w:spacing w:line="360" w:lineRule="auto"/>
        <w:jc w:val="both"/>
        <w:rPr>
          <w:sz w:val="24"/>
        </w:rPr>
      </w:pPr>
      <w:r>
        <w:rPr>
          <w:b/>
          <w:bCs/>
          <w:sz w:val="24"/>
        </w:rPr>
        <w:t>-  благоустройство</w:t>
      </w:r>
      <w:r>
        <w:rPr>
          <w:sz w:val="24"/>
        </w:rPr>
        <w:t xml:space="preserve"> </w:t>
      </w:r>
      <w:r>
        <w:rPr>
          <w:b/>
          <w:bCs/>
          <w:sz w:val="24"/>
        </w:rPr>
        <w:t>(асфальтовое покрытие)</w:t>
      </w:r>
      <w:r>
        <w:rPr>
          <w:b/>
          <w:bCs/>
          <w:i/>
          <w:iCs/>
          <w:sz w:val="24"/>
        </w:rPr>
        <w:t xml:space="preserve">  </w:t>
      </w:r>
      <w:r>
        <w:rPr>
          <w:b/>
          <w:bCs/>
          <w:sz w:val="24"/>
        </w:rPr>
        <w:t>улиц хутора Горюшкин:</w:t>
      </w:r>
      <w:r>
        <w:rPr>
          <w:sz w:val="24"/>
        </w:rPr>
        <w:t xml:space="preserve"> Зеленая Дубр</w:t>
      </w:r>
      <w:r>
        <w:rPr>
          <w:sz w:val="24"/>
        </w:rPr>
        <w:t>а</w:t>
      </w:r>
      <w:r>
        <w:rPr>
          <w:sz w:val="24"/>
        </w:rPr>
        <w:t>ва.</w:t>
      </w:r>
    </w:p>
    <w:p w:rsidR="000761AE" w:rsidRDefault="000761AE" w:rsidP="000761AE">
      <w:pPr>
        <w:pStyle w:val="7"/>
        <w:ind w:firstLine="0"/>
        <w:jc w:val="left"/>
        <w:rPr>
          <w:b/>
          <w:bCs/>
          <w:sz w:val="26"/>
        </w:rPr>
      </w:pPr>
      <w:r>
        <w:rPr>
          <w:b/>
          <w:bCs/>
          <w:sz w:val="26"/>
        </w:rPr>
        <w:t xml:space="preserve"> </w:t>
      </w:r>
      <w:r w:rsidR="00586075">
        <w:rPr>
          <w:b/>
          <w:bCs/>
          <w:sz w:val="26"/>
        </w:rPr>
        <w:t>7</w:t>
      </w:r>
      <w:r>
        <w:rPr>
          <w:b/>
          <w:bCs/>
          <w:sz w:val="26"/>
        </w:rPr>
        <w:t>.4. Развитие транспортной инфраструктуры</w:t>
      </w:r>
    </w:p>
    <w:p w:rsidR="000761AE" w:rsidRDefault="000761AE" w:rsidP="000761AE">
      <w:pPr>
        <w:spacing w:line="360" w:lineRule="auto"/>
        <w:jc w:val="both"/>
        <w:rPr>
          <w:b/>
          <w:bCs/>
          <w:color w:val="000000"/>
        </w:rPr>
      </w:pPr>
      <w:r>
        <w:rPr>
          <w:b/>
          <w:sz w:val="20"/>
        </w:rPr>
        <w:t>●</w:t>
      </w:r>
      <w:r>
        <w:rPr>
          <w:b/>
          <w:bCs/>
          <w:color w:val="000000"/>
        </w:rPr>
        <w:t xml:space="preserve"> </w:t>
      </w:r>
      <w:r>
        <w:rPr>
          <w:b/>
          <w:bCs/>
        </w:rPr>
        <w:t xml:space="preserve">строительство межпоселенческой автодороги </w:t>
      </w:r>
      <w:r>
        <w:t>общего пользования между                 селами Н</w:t>
      </w:r>
      <w:r>
        <w:t>и</w:t>
      </w:r>
      <w:r>
        <w:t>кольское 1-е и Никольское 2-е общей протяженностью 2 км;</w:t>
      </w:r>
    </w:p>
    <w:p w:rsidR="000761AE" w:rsidRDefault="000761AE" w:rsidP="000761AE">
      <w:pPr>
        <w:spacing w:line="360" w:lineRule="auto"/>
        <w:jc w:val="both"/>
      </w:pPr>
      <w:r>
        <w:rPr>
          <w:b/>
          <w:sz w:val="20"/>
        </w:rPr>
        <w:t>●</w:t>
      </w:r>
      <w:r>
        <w:rPr>
          <w:b/>
        </w:rPr>
        <w:t xml:space="preserve"> </w:t>
      </w:r>
      <w:r>
        <w:rPr>
          <w:b/>
          <w:bCs/>
        </w:rPr>
        <w:t xml:space="preserve">благоустройство остановок </w:t>
      </w:r>
      <w:r>
        <w:t xml:space="preserve">общественного транспорта. </w:t>
      </w:r>
    </w:p>
    <w:p w:rsidR="00732C0F" w:rsidRDefault="00732C0F" w:rsidP="004D0644">
      <w:pPr>
        <w:pStyle w:val="7"/>
        <w:spacing w:line="240" w:lineRule="auto"/>
        <w:ind w:firstLine="0"/>
        <w:jc w:val="left"/>
        <w:rPr>
          <w:b/>
          <w:bCs/>
          <w:sz w:val="26"/>
        </w:rPr>
      </w:pPr>
    </w:p>
    <w:p w:rsidR="000761AE" w:rsidRDefault="00586075" w:rsidP="000761AE">
      <w:pPr>
        <w:pStyle w:val="7"/>
        <w:ind w:firstLine="0"/>
        <w:jc w:val="left"/>
        <w:rPr>
          <w:b/>
          <w:bCs/>
          <w:sz w:val="26"/>
        </w:rPr>
      </w:pPr>
      <w:r>
        <w:rPr>
          <w:b/>
          <w:bCs/>
          <w:sz w:val="26"/>
        </w:rPr>
        <w:t>7</w:t>
      </w:r>
      <w:r w:rsidR="000761AE">
        <w:rPr>
          <w:b/>
          <w:bCs/>
          <w:sz w:val="26"/>
        </w:rPr>
        <w:t>.5. Развитие инженерной инфраструктуры</w:t>
      </w:r>
    </w:p>
    <w:p w:rsidR="000761AE" w:rsidRDefault="000761AE" w:rsidP="004D0644"/>
    <w:p w:rsidR="000761AE" w:rsidRDefault="000761AE" w:rsidP="000761AE">
      <w:pPr>
        <w:pStyle w:val="20"/>
        <w:spacing w:line="360" w:lineRule="auto"/>
        <w:ind w:firstLine="567"/>
        <w:jc w:val="both"/>
        <w:rPr>
          <w:b/>
          <w:bCs/>
          <w:i/>
          <w:iCs/>
          <w:color w:val="000000"/>
          <w:sz w:val="24"/>
          <w:szCs w:val="22"/>
        </w:rPr>
      </w:pPr>
      <w:r>
        <w:rPr>
          <w:b/>
          <w:bCs/>
          <w:i/>
          <w:iCs/>
          <w:sz w:val="24"/>
        </w:rPr>
        <w:t>Мероприятия по энергоснабжению, водоснабжению, газоснабжению, тепл</w:t>
      </w:r>
      <w:r>
        <w:rPr>
          <w:b/>
          <w:bCs/>
          <w:i/>
          <w:iCs/>
          <w:sz w:val="24"/>
        </w:rPr>
        <w:t>о</w:t>
      </w:r>
      <w:r>
        <w:rPr>
          <w:b/>
          <w:bCs/>
          <w:i/>
          <w:iCs/>
          <w:sz w:val="24"/>
        </w:rPr>
        <w:t xml:space="preserve">снабжению,  развитию связи и информатики на территории населенных пунктов, намеченные на перспективу,  позволят </w:t>
      </w:r>
      <w:r>
        <w:rPr>
          <w:b/>
          <w:bCs/>
          <w:i/>
          <w:iCs/>
          <w:color w:val="000000"/>
          <w:sz w:val="24"/>
          <w:szCs w:val="22"/>
        </w:rPr>
        <w:t>улучшить качество жизни населения, увел</w:t>
      </w:r>
      <w:r>
        <w:rPr>
          <w:b/>
          <w:bCs/>
          <w:i/>
          <w:iCs/>
          <w:color w:val="000000"/>
          <w:sz w:val="24"/>
          <w:szCs w:val="22"/>
        </w:rPr>
        <w:t>и</w:t>
      </w:r>
      <w:r>
        <w:rPr>
          <w:b/>
          <w:bCs/>
          <w:i/>
          <w:iCs/>
          <w:color w:val="000000"/>
          <w:sz w:val="24"/>
          <w:szCs w:val="22"/>
        </w:rPr>
        <w:t>чить перспективу развития отраслей сельского хозяйства, малого и среднего пре</w:t>
      </w:r>
      <w:r>
        <w:rPr>
          <w:b/>
          <w:bCs/>
          <w:i/>
          <w:iCs/>
          <w:color w:val="000000"/>
          <w:sz w:val="24"/>
          <w:szCs w:val="22"/>
        </w:rPr>
        <w:t>д</w:t>
      </w:r>
      <w:r>
        <w:rPr>
          <w:b/>
          <w:bCs/>
          <w:i/>
          <w:iCs/>
          <w:color w:val="000000"/>
          <w:sz w:val="24"/>
          <w:szCs w:val="22"/>
        </w:rPr>
        <w:t>принимательства, увеличить инвестиционную привлекательность администрати</w:t>
      </w:r>
      <w:r>
        <w:rPr>
          <w:b/>
          <w:bCs/>
          <w:i/>
          <w:iCs/>
          <w:color w:val="000000"/>
          <w:sz w:val="24"/>
          <w:szCs w:val="22"/>
        </w:rPr>
        <w:t>в</w:t>
      </w:r>
      <w:r>
        <w:rPr>
          <w:b/>
          <w:bCs/>
          <w:i/>
          <w:iCs/>
          <w:color w:val="000000"/>
          <w:sz w:val="24"/>
          <w:szCs w:val="22"/>
        </w:rPr>
        <w:t>ного района и сел</w:t>
      </w:r>
      <w:r>
        <w:rPr>
          <w:b/>
          <w:bCs/>
          <w:i/>
          <w:iCs/>
          <w:color w:val="000000"/>
          <w:sz w:val="24"/>
          <w:szCs w:val="22"/>
        </w:rPr>
        <w:t>ь</w:t>
      </w:r>
      <w:r>
        <w:rPr>
          <w:b/>
          <w:bCs/>
          <w:i/>
          <w:iCs/>
          <w:color w:val="000000"/>
          <w:sz w:val="24"/>
          <w:szCs w:val="22"/>
        </w:rPr>
        <w:t>ского поселения.</w:t>
      </w:r>
    </w:p>
    <w:p w:rsidR="000761AE" w:rsidRDefault="000761AE" w:rsidP="000761AE">
      <w:pPr>
        <w:pStyle w:val="20"/>
        <w:spacing w:line="360" w:lineRule="auto"/>
        <w:ind w:firstLine="567"/>
        <w:jc w:val="center"/>
        <w:rPr>
          <w:b/>
          <w:bCs/>
          <w:i/>
          <w:iCs/>
          <w:sz w:val="26"/>
        </w:rPr>
      </w:pPr>
      <w:r>
        <w:rPr>
          <w:b/>
          <w:bCs/>
          <w:i/>
          <w:iCs/>
          <w:sz w:val="26"/>
        </w:rPr>
        <w:t>Электроснабжение</w:t>
      </w:r>
    </w:p>
    <w:p w:rsidR="000761AE" w:rsidRDefault="000761AE" w:rsidP="000761AE">
      <w:pPr>
        <w:autoSpaceDE w:val="0"/>
        <w:spacing w:line="360" w:lineRule="auto"/>
        <w:ind w:firstLine="567"/>
        <w:rPr>
          <w:rFonts w:ascii="TimesNewRomanPS-ItalicMT" w:hAnsi="TimesNewRomanPS-ItalicMT" w:cs="TimesNewRomanPS-ItalicMT"/>
          <w:b/>
          <w:bCs/>
          <w:color w:val="000000"/>
          <w:szCs w:val="22"/>
        </w:rPr>
      </w:pPr>
      <w:r>
        <w:t>●</w:t>
      </w:r>
      <w:r>
        <w:rPr>
          <w:rFonts w:ascii="TimesNewRomanPS-ItalicMT" w:hAnsi="TimesNewRomanPS-ItalicMT" w:cs="TimesNewRomanPS-ItalicMT"/>
          <w:b/>
          <w:bCs/>
          <w:color w:val="000000"/>
          <w:szCs w:val="22"/>
        </w:rPr>
        <w:t xml:space="preserve"> реконструкция существующих электросетей.</w:t>
      </w:r>
    </w:p>
    <w:p w:rsidR="000761AE" w:rsidRDefault="000761AE" w:rsidP="000761AE">
      <w:pPr>
        <w:pStyle w:val="20"/>
        <w:spacing w:line="360" w:lineRule="auto"/>
        <w:ind w:firstLine="567"/>
        <w:jc w:val="center"/>
        <w:rPr>
          <w:b/>
          <w:bCs/>
          <w:i/>
          <w:iCs/>
          <w:sz w:val="26"/>
        </w:rPr>
      </w:pPr>
      <w:r>
        <w:rPr>
          <w:b/>
          <w:bCs/>
          <w:i/>
          <w:iCs/>
          <w:sz w:val="26"/>
        </w:rPr>
        <w:t>Водоснабжение</w:t>
      </w:r>
    </w:p>
    <w:p w:rsidR="000761AE" w:rsidRDefault="000761AE" w:rsidP="000761AE">
      <w:pPr>
        <w:pStyle w:val="20"/>
        <w:spacing w:line="360" w:lineRule="auto"/>
        <w:ind w:firstLine="567"/>
        <w:jc w:val="both"/>
        <w:rPr>
          <w:sz w:val="24"/>
        </w:rPr>
      </w:pPr>
      <w:r>
        <w:rPr>
          <w:sz w:val="24"/>
        </w:rPr>
        <w:t>●  в</w:t>
      </w:r>
      <w:r>
        <w:rPr>
          <w:b/>
          <w:bCs/>
          <w:sz w:val="24"/>
        </w:rPr>
        <w:t xml:space="preserve">одооснабжение села Никольское 1-е: </w:t>
      </w:r>
      <w:r>
        <w:rPr>
          <w:sz w:val="24"/>
        </w:rPr>
        <w:t>строительство водопровода по улицам К. Маркса, Советская, Ф. Энгельса, Перегудова (часть), Тельмана, Калинина, Чапаева, Пу</w:t>
      </w:r>
      <w:r>
        <w:rPr>
          <w:sz w:val="24"/>
        </w:rPr>
        <w:t>ш</w:t>
      </w:r>
      <w:r>
        <w:rPr>
          <w:sz w:val="24"/>
        </w:rPr>
        <w:t>кина, Ленина, Заречная, Гагарина, Садовая, пер. Заре</w:t>
      </w:r>
      <w:r>
        <w:rPr>
          <w:sz w:val="24"/>
        </w:rPr>
        <w:t>ч</w:t>
      </w:r>
      <w:r>
        <w:rPr>
          <w:sz w:val="24"/>
        </w:rPr>
        <w:t>ный;</w:t>
      </w:r>
    </w:p>
    <w:p w:rsidR="000761AE" w:rsidRDefault="000761AE" w:rsidP="000761AE">
      <w:pPr>
        <w:pStyle w:val="20"/>
        <w:spacing w:line="360" w:lineRule="auto"/>
        <w:ind w:firstLine="567"/>
        <w:jc w:val="both"/>
        <w:rPr>
          <w:sz w:val="24"/>
        </w:rPr>
      </w:pPr>
      <w:r>
        <w:rPr>
          <w:sz w:val="24"/>
        </w:rPr>
        <w:t xml:space="preserve">●  </w:t>
      </w:r>
      <w:r>
        <w:rPr>
          <w:b/>
          <w:bCs/>
          <w:sz w:val="24"/>
        </w:rPr>
        <w:t xml:space="preserve">водооснабжение хутора Горюшкин: </w:t>
      </w:r>
      <w:r>
        <w:rPr>
          <w:sz w:val="24"/>
        </w:rPr>
        <w:t>строительство водопровода по улице Зел</w:t>
      </w:r>
      <w:r>
        <w:rPr>
          <w:sz w:val="24"/>
        </w:rPr>
        <w:t>е</w:t>
      </w:r>
      <w:r>
        <w:rPr>
          <w:sz w:val="24"/>
        </w:rPr>
        <w:t>ная Дубрава и водонапорной башни;</w:t>
      </w:r>
    </w:p>
    <w:p w:rsidR="000761AE" w:rsidRDefault="000761AE" w:rsidP="000761AE">
      <w:pPr>
        <w:pStyle w:val="20"/>
        <w:spacing w:line="360" w:lineRule="auto"/>
        <w:ind w:firstLine="567"/>
        <w:jc w:val="both"/>
        <w:rPr>
          <w:b/>
          <w:bCs/>
          <w:sz w:val="24"/>
        </w:rPr>
      </w:pPr>
      <w:r>
        <w:rPr>
          <w:sz w:val="24"/>
        </w:rPr>
        <w:t xml:space="preserve">● </w:t>
      </w:r>
      <w:r>
        <w:rPr>
          <w:b/>
          <w:bCs/>
          <w:sz w:val="24"/>
        </w:rPr>
        <w:t>замена оборудования на всех объектах водоснабжения системами автоматич</w:t>
      </w:r>
      <w:r>
        <w:rPr>
          <w:b/>
          <w:bCs/>
          <w:sz w:val="24"/>
        </w:rPr>
        <w:t>е</w:t>
      </w:r>
      <w:r>
        <w:rPr>
          <w:b/>
          <w:bCs/>
          <w:sz w:val="24"/>
        </w:rPr>
        <w:t>ского управления и регулирования;</w:t>
      </w:r>
    </w:p>
    <w:p w:rsidR="000761AE" w:rsidRDefault="000761AE" w:rsidP="000761AE">
      <w:pPr>
        <w:autoSpaceDE w:val="0"/>
        <w:snapToGrid w:val="0"/>
        <w:spacing w:line="360" w:lineRule="auto"/>
        <w:ind w:firstLine="567"/>
        <w:jc w:val="both"/>
        <w:rPr>
          <w:b/>
          <w:bCs/>
          <w:color w:val="000000"/>
          <w:szCs w:val="22"/>
        </w:rPr>
      </w:pPr>
      <w:r>
        <w:rPr>
          <w:b/>
        </w:rPr>
        <w:t>●</w:t>
      </w:r>
      <w:r>
        <w:rPr>
          <w:b/>
          <w:bCs/>
          <w:color w:val="000000"/>
          <w:szCs w:val="22"/>
        </w:rPr>
        <w:t xml:space="preserve"> установка водомеров на вводах водопровода во всех зданиях для осуществл</w:t>
      </w:r>
      <w:r>
        <w:rPr>
          <w:b/>
          <w:bCs/>
          <w:color w:val="000000"/>
          <w:szCs w:val="22"/>
        </w:rPr>
        <w:t>е</w:t>
      </w:r>
      <w:r>
        <w:rPr>
          <w:b/>
          <w:bCs/>
          <w:color w:val="000000"/>
          <w:szCs w:val="22"/>
        </w:rPr>
        <w:t xml:space="preserve">ния первичного учета расходования воды отдельными потребителями. </w:t>
      </w:r>
    </w:p>
    <w:p w:rsidR="000761AE" w:rsidRDefault="000761AE" w:rsidP="000761AE">
      <w:pPr>
        <w:pStyle w:val="20"/>
        <w:spacing w:line="360" w:lineRule="auto"/>
        <w:ind w:firstLine="567"/>
        <w:jc w:val="center"/>
        <w:rPr>
          <w:b/>
          <w:bCs/>
          <w:i/>
          <w:iCs/>
          <w:sz w:val="26"/>
        </w:rPr>
      </w:pPr>
      <w:r>
        <w:rPr>
          <w:b/>
          <w:bCs/>
          <w:i/>
          <w:iCs/>
          <w:sz w:val="26"/>
        </w:rPr>
        <w:t>Связь, информационное обеспечение</w:t>
      </w:r>
    </w:p>
    <w:p w:rsidR="000761AE" w:rsidRDefault="000761AE" w:rsidP="000761AE">
      <w:pPr>
        <w:pStyle w:val="20"/>
        <w:spacing w:line="360" w:lineRule="auto"/>
        <w:jc w:val="both"/>
        <w:rPr>
          <w:b/>
          <w:bCs/>
          <w:sz w:val="24"/>
        </w:rPr>
      </w:pPr>
      <w:r>
        <w:rPr>
          <w:b/>
          <w:bCs/>
          <w:sz w:val="26"/>
        </w:rPr>
        <w:t>Мероприятия</w:t>
      </w:r>
      <w:r>
        <w:rPr>
          <w:sz w:val="24"/>
        </w:rPr>
        <w:t xml:space="preserve"> </w:t>
      </w:r>
      <w:r>
        <w:rPr>
          <w:b/>
          <w:bCs/>
          <w:sz w:val="24"/>
        </w:rPr>
        <w:t>по улучшению качества связи:</w:t>
      </w:r>
    </w:p>
    <w:p w:rsidR="000761AE" w:rsidRDefault="000761AE" w:rsidP="000761AE">
      <w:pPr>
        <w:pStyle w:val="S4"/>
      </w:pPr>
      <w:r>
        <w:t>● Замена сельских станций АТС типа АТСК 50/200 на электронные до 2014 г</w:t>
      </w:r>
      <w:r>
        <w:t>о</w:t>
      </w:r>
      <w:r>
        <w:t>да;</w:t>
      </w:r>
    </w:p>
    <w:p w:rsidR="000761AE" w:rsidRDefault="000761AE" w:rsidP="000761AE">
      <w:pPr>
        <w:pStyle w:val="S4"/>
      </w:pPr>
      <w:r>
        <w:t>●  Установка платформ ШПД и IРТВ на сельских АТС.</w:t>
      </w:r>
    </w:p>
    <w:p w:rsidR="000761AE" w:rsidRDefault="000761AE" w:rsidP="000761AE">
      <w:pPr>
        <w:autoSpaceDE w:val="0"/>
        <w:spacing w:line="360" w:lineRule="auto"/>
        <w:jc w:val="both"/>
        <w:rPr>
          <w:color w:val="000000"/>
          <w:szCs w:val="20"/>
        </w:rPr>
      </w:pPr>
      <w:r>
        <w:rPr>
          <w:b/>
          <w:sz w:val="20"/>
        </w:rPr>
        <w:t xml:space="preserve">● </w:t>
      </w:r>
      <w:r>
        <w:rPr>
          <w:b/>
          <w:bCs/>
          <w:color w:val="000000"/>
          <w:szCs w:val="20"/>
        </w:rPr>
        <w:t>внедрение ресурсосберегающего оборудования</w:t>
      </w:r>
      <w:r>
        <w:rPr>
          <w:color w:val="000000"/>
          <w:szCs w:val="20"/>
        </w:rPr>
        <w:t>, в том числе применение полиэтил</w:t>
      </w:r>
      <w:r>
        <w:rPr>
          <w:color w:val="000000"/>
          <w:szCs w:val="20"/>
        </w:rPr>
        <w:t>е</w:t>
      </w:r>
      <w:r>
        <w:rPr>
          <w:color w:val="000000"/>
          <w:szCs w:val="20"/>
        </w:rPr>
        <w:t>новых труб при новом строительстве и реконструкции газопроводов.</w:t>
      </w:r>
    </w:p>
    <w:p w:rsidR="000761AE" w:rsidRDefault="000761AE" w:rsidP="000761AE">
      <w:pPr>
        <w:pStyle w:val="20"/>
        <w:tabs>
          <w:tab w:val="left" w:pos="3600"/>
        </w:tabs>
        <w:spacing w:line="360" w:lineRule="auto"/>
        <w:ind w:firstLine="567"/>
        <w:jc w:val="center"/>
        <w:rPr>
          <w:b/>
          <w:bCs/>
          <w:i/>
          <w:iCs/>
          <w:sz w:val="26"/>
        </w:rPr>
      </w:pPr>
      <w:r>
        <w:rPr>
          <w:b/>
          <w:bCs/>
          <w:i/>
          <w:iCs/>
          <w:sz w:val="26"/>
        </w:rPr>
        <w:t>Газоснабжение</w:t>
      </w:r>
    </w:p>
    <w:p w:rsidR="000761AE" w:rsidRDefault="000761AE" w:rsidP="000761AE">
      <w:pPr>
        <w:autoSpaceDE w:val="0"/>
        <w:spacing w:line="360" w:lineRule="auto"/>
        <w:jc w:val="both"/>
        <w:rPr>
          <w:color w:val="000000"/>
          <w:szCs w:val="20"/>
        </w:rPr>
      </w:pPr>
      <w:r>
        <w:rPr>
          <w:b/>
          <w:sz w:val="20"/>
        </w:rPr>
        <w:t xml:space="preserve">● </w:t>
      </w:r>
      <w:r>
        <w:rPr>
          <w:b/>
          <w:bCs/>
          <w:color w:val="000000"/>
          <w:szCs w:val="20"/>
        </w:rPr>
        <w:t>внедрение ресурсосберегающего оборудования</w:t>
      </w:r>
      <w:r>
        <w:rPr>
          <w:color w:val="000000"/>
          <w:szCs w:val="20"/>
        </w:rPr>
        <w:t>, в том числе применение полиэтил</w:t>
      </w:r>
      <w:r>
        <w:rPr>
          <w:color w:val="000000"/>
          <w:szCs w:val="20"/>
        </w:rPr>
        <w:t>е</w:t>
      </w:r>
      <w:r>
        <w:rPr>
          <w:color w:val="000000"/>
          <w:szCs w:val="20"/>
        </w:rPr>
        <w:t>новых труб при новом строительстве и реконструкции газопроводов.</w:t>
      </w:r>
    </w:p>
    <w:p w:rsidR="000761AE" w:rsidRDefault="000761AE" w:rsidP="000761AE">
      <w:pPr>
        <w:autoSpaceDE w:val="0"/>
        <w:spacing w:line="360" w:lineRule="auto"/>
        <w:ind w:firstLine="567"/>
        <w:jc w:val="center"/>
        <w:rPr>
          <w:b/>
          <w:bCs/>
          <w:i/>
        </w:rPr>
      </w:pPr>
    </w:p>
    <w:p w:rsidR="000761AE" w:rsidRDefault="000761AE" w:rsidP="000761AE">
      <w:pPr>
        <w:autoSpaceDE w:val="0"/>
        <w:spacing w:line="360" w:lineRule="auto"/>
        <w:ind w:firstLine="567"/>
        <w:jc w:val="center"/>
        <w:rPr>
          <w:b/>
          <w:bCs/>
          <w:i/>
        </w:rPr>
      </w:pPr>
      <w:r>
        <w:rPr>
          <w:b/>
          <w:bCs/>
          <w:i/>
        </w:rPr>
        <w:t>Теплоснабжение</w:t>
      </w:r>
    </w:p>
    <w:p w:rsidR="000761AE" w:rsidRDefault="000761AE" w:rsidP="000761AE">
      <w:pPr>
        <w:autoSpaceDE w:val="0"/>
        <w:spacing w:line="360" w:lineRule="auto"/>
        <w:jc w:val="both"/>
        <w:rPr>
          <w:bCs/>
          <w:iCs/>
          <w:color w:val="000000"/>
          <w:szCs w:val="20"/>
        </w:rPr>
      </w:pPr>
      <w:r>
        <w:rPr>
          <w:b/>
          <w:sz w:val="20"/>
        </w:rPr>
        <w:t xml:space="preserve">● </w:t>
      </w:r>
      <w:r>
        <w:rPr>
          <w:bCs/>
          <w:iCs/>
          <w:color w:val="000000"/>
          <w:szCs w:val="20"/>
        </w:rPr>
        <w:t>реконструкция котельных на природном газе с заменой устаревшего оборудования  на экономичное и энергоемкое с КПД &gt; 90%.</w:t>
      </w:r>
    </w:p>
    <w:p w:rsidR="000761AE" w:rsidRDefault="000761AE" w:rsidP="000761AE">
      <w:pPr>
        <w:pStyle w:val="7"/>
        <w:spacing w:line="240" w:lineRule="auto"/>
        <w:ind w:firstLine="0"/>
        <w:jc w:val="left"/>
        <w:rPr>
          <w:b/>
          <w:bCs/>
          <w:sz w:val="26"/>
        </w:rPr>
      </w:pPr>
    </w:p>
    <w:p w:rsidR="000761AE" w:rsidRDefault="00586075" w:rsidP="000761AE">
      <w:pPr>
        <w:pStyle w:val="7"/>
        <w:spacing w:line="240" w:lineRule="auto"/>
        <w:ind w:firstLine="0"/>
        <w:jc w:val="left"/>
        <w:rPr>
          <w:b/>
          <w:bCs/>
          <w:sz w:val="26"/>
        </w:rPr>
      </w:pPr>
      <w:r>
        <w:rPr>
          <w:b/>
          <w:bCs/>
          <w:sz w:val="26"/>
        </w:rPr>
        <w:t>7</w:t>
      </w:r>
      <w:r w:rsidR="000761AE">
        <w:rPr>
          <w:b/>
          <w:bCs/>
          <w:sz w:val="26"/>
        </w:rPr>
        <w:t xml:space="preserve">.6. Мероприятия по развитию объектов спецназначения </w:t>
      </w:r>
    </w:p>
    <w:p w:rsidR="004D0644" w:rsidRDefault="004D0644" w:rsidP="004D0644">
      <w:pPr>
        <w:pStyle w:val="a4"/>
        <w:tabs>
          <w:tab w:val="clear" w:pos="4677"/>
          <w:tab w:val="clear" w:pos="9355"/>
        </w:tabs>
        <w:ind w:firstLine="567"/>
        <w:jc w:val="center"/>
        <w:rPr>
          <w:b/>
          <w:sz w:val="26"/>
        </w:rPr>
      </w:pPr>
    </w:p>
    <w:p w:rsidR="004D0644" w:rsidRPr="004D0644" w:rsidRDefault="004D0644" w:rsidP="004D0644">
      <w:pPr>
        <w:pStyle w:val="a4"/>
        <w:tabs>
          <w:tab w:val="clear" w:pos="4677"/>
          <w:tab w:val="clear" w:pos="9355"/>
        </w:tabs>
        <w:ind w:firstLine="567"/>
        <w:jc w:val="center"/>
        <w:rPr>
          <w:b/>
          <w:bCs/>
          <w:i/>
        </w:rPr>
      </w:pPr>
      <w:r w:rsidRPr="004D0644">
        <w:rPr>
          <w:b/>
          <w:i/>
          <w:sz w:val="26"/>
        </w:rPr>
        <w:t>Генпланом намечены мероприятия по б</w:t>
      </w:r>
      <w:r w:rsidRPr="004D0644">
        <w:rPr>
          <w:b/>
          <w:bCs/>
          <w:i/>
        </w:rPr>
        <w:t xml:space="preserve">лагоустройству </w:t>
      </w:r>
    </w:p>
    <w:p w:rsidR="004D0644" w:rsidRPr="004D0644" w:rsidRDefault="004D0644" w:rsidP="004D0644">
      <w:pPr>
        <w:pStyle w:val="a4"/>
        <w:tabs>
          <w:tab w:val="clear" w:pos="4677"/>
          <w:tab w:val="clear" w:pos="9355"/>
        </w:tabs>
        <w:ind w:firstLine="567"/>
        <w:jc w:val="center"/>
        <w:rPr>
          <w:bCs/>
          <w:i/>
        </w:rPr>
      </w:pPr>
      <w:r w:rsidRPr="004D0644">
        <w:rPr>
          <w:b/>
          <w:bCs/>
          <w:i/>
        </w:rPr>
        <w:t xml:space="preserve">мест захоронения </w:t>
      </w:r>
      <w:r w:rsidRPr="004D0644">
        <w:rPr>
          <w:bCs/>
          <w:i/>
        </w:rPr>
        <w:t>(кладбища):</w:t>
      </w:r>
    </w:p>
    <w:p w:rsidR="004D0644" w:rsidRPr="002B04B1" w:rsidRDefault="004D0644" w:rsidP="004D0644">
      <w:pPr>
        <w:pStyle w:val="a4"/>
        <w:tabs>
          <w:tab w:val="clear" w:pos="4677"/>
          <w:tab w:val="clear" w:pos="9355"/>
        </w:tabs>
        <w:ind w:firstLine="567"/>
        <w:jc w:val="center"/>
        <w:rPr>
          <w:bCs/>
        </w:rPr>
      </w:pPr>
    </w:p>
    <w:p w:rsidR="004D0644" w:rsidRPr="002B04B1" w:rsidRDefault="004D0644" w:rsidP="004D0644">
      <w:pPr>
        <w:pStyle w:val="a4"/>
        <w:tabs>
          <w:tab w:val="clear" w:pos="4677"/>
          <w:tab w:val="clear" w:pos="9355"/>
        </w:tabs>
        <w:spacing w:line="360" w:lineRule="auto"/>
        <w:jc w:val="both"/>
      </w:pPr>
      <w:r w:rsidRPr="002B04B1">
        <w:t xml:space="preserve">● </w:t>
      </w:r>
      <w:r w:rsidRPr="002B04B1">
        <w:rPr>
          <w:b/>
          <w:bCs/>
        </w:rPr>
        <w:t>озеленение</w:t>
      </w:r>
      <w:r w:rsidRPr="002B04B1">
        <w:t xml:space="preserve"> территории по периметру с использованием пород деревьев, обладающих свойствами поглощать и нейтрализовать неприятные запахи (хвойные породы, ольха, клен, вяз, акация); </w:t>
      </w:r>
      <w:r w:rsidRPr="002B04B1">
        <w:rPr>
          <w:b/>
          <w:bCs/>
        </w:rPr>
        <w:t>очистка</w:t>
      </w:r>
      <w:r w:rsidRPr="002B04B1">
        <w:t xml:space="preserve"> террит</w:t>
      </w:r>
      <w:r w:rsidRPr="002B04B1">
        <w:t>о</w:t>
      </w:r>
      <w:r w:rsidRPr="002B04B1">
        <w:t xml:space="preserve">рии, </w:t>
      </w:r>
      <w:r w:rsidRPr="002B04B1">
        <w:rPr>
          <w:b/>
          <w:bCs/>
        </w:rPr>
        <w:t>организация</w:t>
      </w:r>
      <w:r w:rsidRPr="002B04B1">
        <w:t xml:space="preserve"> мест сбора мусора</w:t>
      </w:r>
      <w:r>
        <w:t>.</w:t>
      </w:r>
    </w:p>
    <w:p w:rsidR="004D0644" w:rsidRDefault="004D0644" w:rsidP="004D0644">
      <w:pPr>
        <w:pStyle w:val="7"/>
        <w:spacing w:line="240" w:lineRule="auto"/>
        <w:rPr>
          <w:b/>
          <w:bCs/>
          <w:i/>
          <w:sz w:val="24"/>
        </w:rPr>
      </w:pPr>
    </w:p>
    <w:p w:rsidR="004D0644" w:rsidRPr="004D0644" w:rsidRDefault="004D0644" w:rsidP="004D0644">
      <w:pPr>
        <w:pStyle w:val="7"/>
        <w:spacing w:line="240" w:lineRule="auto"/>
        <w:rPr>
          <w:b/>
          <w:bCs/>
          <w:i/>
          <w:sz w:val="24"/>
        </w:rPr>
      </w:pPr>
      <w:r w:rsidRPr="004D0644">
        <w:rPr>
          <w:b/>
          <w:bCs/>
          <w:i/>
          <w:sz w:val="24"/>
        </w:rPr>
        <w:t>Генпланом предложены мероприятия по развитию объектов спецназначения (мест захоронения отходов потре</w:t>
      </w:r>
      <w:r w:rsidRPr="004D0644">
        <w:rPr>
          <w:b/>
          <w:bCs/>
          <w:i/>
          <w:sz w:val="24"/>
        </w:rPr>
        <w:t>б</w:t>
      </w:r>
      <w:r w:rsidRPr="004D0644">
        <w:rPr>
          <w:b/>
          <w:bCs/>
          <w:i/>
          <w:sz w:val="24"/>
        </w:rPr>
        <w:t>ления):</w:t>
      </w:r>
    </w:p>
    <w:p w:rsidR="004D0644" w:rsidRPr="004D0644" w:rsidRDefault="004D0644" w:rsidP="004D0644">
      <w:pPr>
        <w:rPr>
          <w:i/>
        </w:rPr>
      </w:pPr>
    </w:p>
    <w:p w:rsidR="004D0644" w:rsidRPr="00477FBE" w:rsidRDefault="004D0644" w:rsidP="004D0644">
      <w:pPr>
        <w:pStyle w:val="Normal"/>
        <w:spacing w:before="0" w:after="0" w:line="360" w:lineRule="auto"/>
      </w:pPr>
      <w:r w:rsidRPr="00477FBE">
        <w:rPr>
          <w:b/>
          <w:bCs/>
        </w:rPr>
        <w:sym w:font="Symbol" w:char="F0B7"/>
      </w:r>
      <w:r w:rsidRPr="00477FBE">
        <w:rPr>
          <w:b/>
          <w:bCs/>
        </w:rPr>
        <w:t xml:space="preserve"> закрытие </w:t>
      </w:r>
      <w:r w:rsidRPr="002B04B1">
        <w:rPr>
          <w:b/>
        </w:rPr>
        <w:t xml:space="preserve">и </w:t>
      </w:r>
      <w:r w:rsidRPr="00477FBE">
        <w:rPr>
          <w:b/>
          <w:bCs/>
        </w:rPr>
        <w:t xml:space="preserve">рекультивация </w:t>
      </w:r>
      <w:r>
        <w:rPr>
          <w:b/>
          <w:bCs/>
        </w:rPr>
        <w:t xml:space="preserve">свалок;  </w:t>
      </w:r>
      <w:r w:rsidRPr="00477FBE">
        <w:rPr>
          <w:b/>
        </w:rPr>
        <w:t xml:space="preserve">озеленение </w:t>
      </w:r>
      <w:r>
        <w:rPr>
          <w:b/>
        </w:rPr>
        <w:t xml:space="preserve">их </w:t>
      </w:r>
      <w:r w:rsidRPr="00477FBE">
        <w:rPr>
          <w:b/>
          <w:bCs/>
        </w:rPr>
        <w:t>территорий</w:t>
      </w:r>
      <w:r w:rsidRPr="00477FBE">
        <w:rPr>
          <w:bCs/>
        </w:rPr>
        <w:t xml:space="preserve"> (</w:t>
      </w:r>
      <w:r w:rsidRPr="00477FBE">
        <w:t>по периметру пол</w:t>
      </w:r>
      <w:r w:rsidRPr="00477FBE">
        <w:t>и</w:t>
      </w:r>
      <w:r w:rsidRPr="00477FBE">
        <w:t>гонов - посадка защитных лесонасаждений  с использованием пород деревьев, облада</w:t>
      </w:r>
      <w:r w:rsidRPr="00477FBE">
        <w:t>ю</w:t>
      </w:r>
      <w:r w:rsidRPr="00477FBE">
        <w:t>щих свойствами поглощать и нейтрализовать неприятные запахи (хвойные породы, ольха, клен, вяз, ак</w:t>
      </w:r>
      <w:r w:rsidRPr="00477FBE">
        <w:t>а</w:t>
      </w:r>
      <w:r w:rsidRPr="00477FBE">
        <w:t>ция).</w:t>
      </w:r>
    </w:p>
    <w:p w:rsidR="004D0644" w:rsidRPr="00477FBE" w:rsidRDefault="004D0644" w:rsidP="004D0644">
      <w:pPr>
        <w:pStyle w:val="Normal"/>
        <w:spacing w:before="0" w:after="0" w:line="360" w:lineRule="auto"/>
        <w:ind w:firstLine="567"/>
        <w:rPr>
          <w:b/>
          <w:bCs/>
        </w:rPr>
      </w:pPr>
      <w:r w:rsidRPr="00477FBE">
        <w:rPr>
          <w:b/>
          <w:bCs/>
        </w:rPr>
        <w:t>В соответствии с под</w:t>
      </w:r>
      <w:r w:rsidRPr="00477FBE">
        <w:rPr>
          <w:b/>
          <w:bCs/>
          <w:szCs w:val="28"/>
        </w:rPr>
        <w:t>программой «Создание системы обращения с отходами п</w:t>
      </w:r>
      <w:r w:rsidRPr="00477FBE">
        <w:rPr>
          <w:b/>
          <w:bCs/>
          <w:szCs w:val="28"/>
        </w:rPr>
        <w:t>о</w:t>
      </w:r>
      <w:r w:rsidRPr="00477FBE">
        <w:rPr>
          <w:b/>
          <w:bCs/>
          <w:szCs w:val="28"/>
        </w:rPr>
        <w:t>требления на территории Воронежской области на 2010-</w:t>
      </w:r>
      <w:smartTag w:uri="urn:schemas-microsoft-com:office:smarttags" w:element="metricconverter">
        <w:smartTagPr>
          <w:attr w:name="ProductID" w:val="2014 г"/>
        </w:smartTagPr>
        <w:r w:rsidRPr="00477FBE">
          <w:rPr>
            <w:b/>
            <w:bCs/>
            <w:szCs w:val="28"/>
          </w:rPr>
          <w:t>2014 г</w:t>
        </w:r>
      </w:smartTag>
      <w:r w:rsidRPr="00477FBE">
        <w:rPr>
          <w:b/>
          <w:bCs/>
          <w:szCs w:val="28"/>
        </w:rPr>
        <w:t>.г. и на период до 2020 года»</w:t>
      </w:r>
      <w:r w:rsidRPr="00477FBE">
        <w:rPr>
          <w:b/>
          <w:bCs/>
        </w:rPr>
        <w:t xml:space="preserve"> намечено:  </w:t>
      </w:r>
    </w:p>
    <w:p w:rsidR="004D0644" w:rsidRPr="0010114C" w:rsidRDefault="004D0644" w:rsidP="004D0644">
      <w:pPr>
        <w:pStyle w:val="21"/>
        <w:spacing w:line="360" w:lineRule="auto"/>
        <w:ind w:firstLine="0"/>
      </w:pPr>
      <w:r w:rsidRPr="0010114C">
        <w:rPr>
          <w:b/>
          <w:bCs/>
        </w:rPr>
        <w:sym w:font="Symbol" w:char="F0B7"/>
      </w:r>
      <w:r w:rsidRPr="0010114C">
        <w:rPr>
          <w:b/>
          <w:bCs/>
        </w:rPr>
        <w:t xml:space="preserve"> организация 3-х </w:t>
      </w:r>
      <w:r w:rsidRPr="0010114C">
        <w:rPr>
          <w:b/>
          <w:bCs/>
          <w:szCs w:val="28"/>
        </w:rPr>
        <w:t xml:space="preserve">контейнерных площадок </w:t>
      </w:r>
      <w:r w:rsidRPr="0010114C">
        <w:rPr>
          <w:bCs/>
          <w:szCs w:val="28"/>
        </w:rPr>
        <w:t xml:space="preserve">(асфальтированных) </w:t>
      </w:r>
      <w:r w:rsidRPr="0010114C">
        <w:rPr>
          <w:szCs w:val="28"/>
        </w:rPr>
        <w:t>для сбора и временн</w:t>
      </w:r>
      <w:r w:rsidRPr="0010114C">
        <w:rPr>
          <w:szCs w:val="28"/>
        </w:rPr>
        <w:t>о</w:t>
      </w:r>
      <w:r w:rsidRPr="0010114C">
        <w:rPr>
          <w:szCs w:val="28"/>
        </w:rPr>
        <w:t>го накопления отходов с установлением на ней контейнеров большой емкости (</w:t>
      </w:r>
      <w:smartTag w:uri="urn:schemas-microsoft-com:office:smarttags" w:element="metricconverter">
        <w:smartTagPr>
          <w:attr w:name="ProductID" w:val="30 м3"/>
        </w:smartTagPr>
        <w:r w:rsidRPr="0010114C">
          <w:rPr>
            <w:szCs w:val="28"/>
          </w:rPr>
          <w:t>30 м</w:t>
        </w:r>
        <w:r w:rsidRPr="0010114C">
          <w:rPr>
            <w:szCs w:val="28"/>
            <w:vertAlign w:val="superscript"/>
          </w:rPr>
          <w:t>3</w:t>
        </w:r>
      </w:smartTag>
      <w:r w:rsidRPr="0010114C">
        <w:rPr>
          <w:szCs w:val="28"/>
        </w:rPr>
        <w:t>), к</w:t>
      </w:r>
      <w:r w:rsidRPr="0010114C">
        <w:rPr>
          <w:szCs w:val="28"/>
        </w:rPr>
        <w:t>о</w:t>
      </w:r>
      <w:r w:rsidRPr="0010114C">
        <w:rPr>
          <w:szCs w:val="28"/>
        </w:rPr>
        <w:t>торые оснащены системой «Мультилифт» (по типовому проекту)</w:t>
      </w:r>
      <w:r w:rsidRPr="0010114C">
        <w:t xml:space="preserve"> и </w:t>
      </w:r>
      <w:r w:rsidRPr="0010114C">
        <w:rPr>
          <w:b/>
        </w:rPr>
        <w:t>организация  под</w:t>
      </w:r>
      <w:r w:rsidRPr="0010114C">
        <w:rPr>
          <w:b/>
        </w:rPr>
        <w:t>ъ</w:t>
      </w:r>
      <w:r w:rsidRPr="0010114C">
        <w:rPr>
          <w:b/>
        </w:rPr>
        <w:t>ездного пути с асфальтированным покрытием</w:t>
      </w:r>
      <w:r w:rsidRPr="0010114C">
        <w:rPr>
          <w:szCs w:val="28"/>
        </w:rPr>
        <w:t xml:space="preserve">: </w:t>
      </w:r>
      <w:r w:rsidRPr="00477FBE">
        <w:rPr>
          <w:b/>
          <w:szCs w:val="28"/>
        </w:rPr>
        <w:t>1-я</w:t>
      </w:r>
      <w:r w:rsidRPr="0010114C">
        <w:rPr>
          <w:szCs w:val="28"/>
        </w:rPr>
        <w:t xml:space="preserve"> – </w:t>
      </w:r>
      <w:r w:rsidRPr="0010114C">
        <w:t xml:space="preserve">за восточнее </w:t>
      </w:r>
      <w:r w:rsidRPr="0010114C">
        <w:rPr>
          <w:b/>
        </w:rPr>
        <w:t xml:space="preserve">с. </w:t>
      </w:r>
      <w:r w:rsidRPr="0010114C">
        <w:rPr>
          <w:b/>
          <w:iCs/>
        </w:rPr>
        <w:t>Н</w:t>
      </w:r>
      <w:r w:rsidRPr="0010114C">
        <w:rPr>
          <w:b/>
          <w:iCs/>
        </w:rPr>
        <w:t>и</w:t>
      </w:r>
      <w:r w:rsidRPr="0010114C">
        <w:rPr>
          <w:b/>
          <w:iCs/>
        </w:rPr>
        <w:t>кольское 1-е</w:t>
      </w:r>
      <w:r w:rsidRPr="0010114C">
        <w:rPr>
          <w:b/>
        </w:rPr>
        <w:t>,</w:t>
      </w:r>
      <w:r w:rsidRPr="0010114C">
        <w:t xml:space="preserve"> на месте свалки ТБО, </w:t>
      </w:r>
      <w:r w:rsidRPr="00477FBE">
        <w:rPr>
          <w:b/>
        </w:rPr>
        <w:t>2-я</w:t>
      </w:r>
      <w:r w:rsidRPr="0010114C">
        <w:t xml:space="preserve"> – восточнее </w:t>
      </w:r>
      <w:r w:rsidRPr="0010114C">
        <w:rPr>
          <w:b/>
          <w:bCs/>
        </w:rPr>
        <w:t xml:space="preserve">с. </w:t>
      </w:r>
      <w:r w:rsidRPr="0010114C">
        <w:rPr>
          <w:b/>
          <w:iCs/>
        </w:rPr>
        <w:t>Никольское 1-е</w:t>
      </w:r>
      <w:r w:rsidRPr="0010114C">
        <w:rPr>
          <w:b/>
          <w:bCs/>
        </w:rPr>
        <w:t xml:space="preserve">, </w:t>
      </w:r>
      <w:r w:rsidRPr="0010114C">
        <w:rPr>
          <w:bCs/>
        </w:rPr>
        <w:t>на расстоянии 0,6</w:t>
      </w:r>
      <w:r>
        <w:rPr>
          <w:bCs/>
        </w:rPr>
        <w:t>4</w:t>
      </w:r>
      <w:r w:rsidRPr="0010114C">
        <w:rPr>
          <w:bCs/>
        </w:rPr>
        <w:t xml:space="preserve"> км;</w:t>
      </w:r>
      <w:r w:rsidRPr="0010114C">
        <w:rPr>
          <w:b/>
          <w:bCs/>
        </w:rPr>
        <w:t xml:space="preserve"> </w:t>
      </w:r>
      <w:r>
        <w:t>3</w:t>
      </w:r>
      <w:r w:rsidRPr="0010114C">
        <w:t xml:space="preserve">-я – </w:t>
      </w:r>
      <w:r>
        <w:rPr>
          <w:iCs/>
        </w:rPr>
        <w:t>с</w:t>
      </w:r>
      <w:r>
        <w:rPr>
          <w:iCs/>
        </w:rPr>
        <w:t>е</w:t>
      </w:r>
      <w:r>
        <w:rPr>
          <w:iCs/>
        </w:rPr>
        <w:t>веро-восточнее х</w:t>
      </w:r>
      <w:r w:rsidRPr="00327493">
        <w:rPr>
          <w:b/>
          <w:iCs/>
        </w:rPr>
        <w:t>. Горюшкин</w:t>
      </w:r>
      <w:r>
        <w:rPr>
          <w:iCs/>
        </w:rPr>
        <w:t>, на расстоянии 1,1 км;</w:t>
      </w:r>
      <w:r w:rsidRPr="0010114C">
        <w:t xml:space="preserve"> участки расположены за границами населенных пунктов,  с учетом соблюдения с</w:t>
      </w:r>
      <w:r w:rsidRPr="0010114C">
        <w:t>а</w:t>
      </w:r>
      <w:r w:rsidRPr="0010114C">
        <w:t xml:space="preserve">нитарно-защитных зон. </w:t>
      </w:r>
    </w:p>
    <w:p w:rsidR="004D0644" w:rsidRPr="0010114C" w:rsidRDefault="004D0644" w:rsidP="004D0644">
      <w:pPr>
        <w:pStyle w:val="21"/>
        <w:spacing w:line="360" w:lineRule="auto"/>
        <w:ind w:firstLine="0"/>
        <w:rPr>
          <w:i/>
          <w:iCs/>
        </w:rPr>
      </w:pPr>
      <w:r w:rsidRPr="0010114C">
        <w:rPr>
          <w:b/>
          <w:bCs/>
        </w:rPr>
        <w:sym w:font="Symbol" w:char="F0B7"/>
      </w:r>
      <w:r w:rsidRPr="0010114C">
        <w:rPr>
          <w:b/>
          <w:bCs/>
        </w:rPr>
        <w:t xml:space="preserve"> выделение</w:t>
      </w:r>
      <w:r w:rsidRPr="0010114C">
        <w:rPr>
          <w:b/>
          <w:bCs/>
          <w:szCs w:val="28"/>
        </w:rPr>
        <w:t xml:space="preserve"> 5-и площадок </w:t>
      </w:r>
      <w:r w:rsidRPr="0010114C">
        <w:rPr>
          <w:iCs/>
        </w:rPr>
        <w:t>у зданий магазинов, в селитебной зоне (по улицам) под м</w:t>
      </w:r>
      <w:r w:rsidRPr="0010114C">
        <w:rPr>
          <w:iCs/>
        </w:rPr>
        <w:t>у</w:t>
      </w:r>
      <w:r w:rsidRPr="0010114C">
        <w:rPr>
          <w:iCs/>
        </w:rPr>
        <w:t>сорные контейнеры для сбора отходов для дальнейшей их транспортировки (по распис</w:t>
      </w:r>
      <w:r w:rsidRPr="0010114C">
        <w:rPr>
          <w:iCs/>
        </w:rPr>
        <w:t>а</w:t>
      </w:r>
      <w:r w:rsidRPr="0010114C">
        <w:rPr>
          <w:iCs/>
        </w:rPr>
        <w:t xml:space="preserve">нию) на контейнерные площадку временного накопления отходов: в </w:t>
      </w:r>
      <w:r w:rsidRPr="0010114C">
        <w:rPr>
          <w:b/>
        </w:rPr>
        <w:t xml:space="preserve">с. </w:t>
      </w:r>
      <w:r w:rsidRPr="0010114C">
        <w:rPr>
          <w:b/>
          <w:iCs/>
        </w:rPr>
        <w:t>Н</w:t>
      </w:r>
      <w:r w:rsidRPr="0010114C">
        <w:rPr>
          <w:b/>
          <w:iCs/>
        </w:rPr>
        <w:t>и</w:t>
      </w:r>
      <w:r w:rsidRPr="0010114C">
        <w:rPr>
          <w:b/>
          <w:iCs/>
        </w:rPr>
        <w:t>кольское 1-е</w:t>
      </w:r>
      <w:r w:rsidRPr="0010114C">
        <w:rPr>
          <w:b/>
        </w:rPr>
        <w:t xml:space="preserve"> - 3, </w:t>
      </w:r>
      <w:r w:rsidRPr="0010114C">
        <w:rPr>
          <w:b/>
          <w:bCs/>
        </w:rPr>
        <w:t>х. Горюшкин – 2.</w:t>
      </w:r>
    </w:p>
    <w:p w:rsidR="000761AE" w:rsidRDefault="00586075" w:rsidP="000761AE">
      <w:pPr>
        <w:pStyle w:val="7"/>
        <w:ind w:firstLine="0"/>
        <w:jc w:val="left"/>
        <w:rPr>
          <w:b/>
          <w:bCs/>
          <w:sz w:val="24"/>
        </w:rPr>
      </w:pPr>
      <w:r>
        <w:rPr>
          <w:b/>
          <w:bCs/>
          <w:sz w:val="26"/>
        </w:rPr>
        <w:t>7</w:t>
      </w:r>
      <w:r w:rsidR="000761AE">
        <w:rPr>
          <w:b/>
          <w:bCs/>
          <w:sz w:val="26"/>
        </w:rPr>
        <w:t xml:space="preserve">.7. </w:t>
      </w:r>
      <w:r w:rsidR="000761AE">
        <w:rPr>
          <w:b/>
          <w:bCs/>
          <w:sz w:val="26"/>
          <w:szCs w:val="26"/>
        </w:rPr>
        <w:t xml:space="preserve">Природоохранные мероприятия </w:t>
      </w:r>
    </w:p>
    <w:p w:rsidR="000761AE" w:rsidRDefault="000761AE" w:rsidP="000761AE">
      <w:pPr>
        <w:pStyle w:val="90"/>
        <w:keepNext w:val="0"/>
        <w:autoSpaceDE/>
        <w:autoSpaceDN/>
        <w:spacing w:line="360" w:lineRule="auto"/>
        <w:outlineLvl w:val="9"/>
      </w:pPr>
      <w:r>
        <w:rPr>
          <w:b/>
          <w:sz w:val="20"/>
        </w:rPr>
        <w:t>●</w:t>
      </w:r>
      <w:r>
        <w:rPr>
          <w:b/>
        </w:rPr>
        <w:t xml:space="preserve">   </w:t>
      </w:r>
      <w:r>
        <w:rPr>
          <w:b/>
          <w:bCs/>
        </w:rPr>
        <w:t xml:space="preserve">очистка русла реки Подгорная </w:t>
      </w:r>
      <w:r>
        <w:t>в границах сельского поселения</w:t>
      </w:r>
    </w:p>
    <w:p w:rsidR="000761AE" w:rsidRDefault="000761AE" w:rsidP="000761AE">
      <w:pPr>
        <w:pStyle w:val="90"/>
        <w:keepNext w:val="0"/>
        <w:autoSpaceDE/>
        <w:autoSpaceDN/>
        <w:spacing w:line="360" w:lineRule="auto"/>
        <w:outlineLvl w:val="9"/>
      </w:pPr>
      <w:r>
        <w:rPr>
          <w:b/>
          <w:sz w:val="20"/>
        </w:rPr>
        <w:t>●</w:t>
      </w:r>
      <w:r>
        <w:rPr>
          <w:b/>
        </w:rPr>
        <w:t xml:space="preserve">   </w:t>
      </w:r>
      <w:r>
        <w:rPr>
          <w:b/>
          <w:bCs/>
        </w:rPr>
        <w:t xml:space="preserve">ремонт плотины пруда, </w:t>
      </w:r>
      <w:r>
        <w:t xml:space="preserve">северо-западнее жилой застройки х. Горюшкин. </w:t>
      </w:r>
    </w:p>
    <w:p w:rsidR="000761AE" w:rsidRDefault="000761AE" w:rsidP="000761AE"/>
    <w:p w:rsidR="000761AE" w:rsidRDefault="000761AE" w:rsidP="000761AE">
      <w:pPr>
        <w:pStyle w:val="90"/>
        <w:keepNext w:val="0"/>
        <w:autoSpaceDE/>
        <w:autoSpaceDN/>
        <w:spacing w:line="360" w:lineRule="auto"/>
        <w:outlineLvl w:val="9"/>
      </w:pPr>
      <w:r>
        <w:t xml:space="preserve">          После осуществления перечисленных мероприятий, </w:t>
      </w:r>
      <w:r>
        <w:rPr>
          <w:b/>
          <w:bCs/>
        </w:rPr>
        <w:t>в Никольском 1-м сельском поселении</w:t>
      </w:r>
      <w:r>
        <w:t xml:space="preserve"> будут созданы благоприятные условия для дальнейшего развития индивид</w:t>
      </w:r>
      <w:r>
        <w:t>у</w:t>
      </w:r>
      <w:r>
        <w:t>ального жилищного строительства и улучшение условий проживания населения. Из всего выш</w:t>
      </w:r>
      <w:r>
        <w:t>е</w:t>
      </w:r>
      <w:r>
        <w:t>перечисленного, можно сделать вывод, что у муниципального образования имеются большие возможности для дальнейшего развития. Это земельные ресурсы и обеспече</w:t>
      </w:r>
      <w:r>
        <w:t>н</w:t>
      </w:r>
      <w:r>
        <w:t>ность раб</w:t>
      </w:r>
      <w:r>
        <w:t>о</w:t>
      </w:r>
      <w:r>
        <w:t>чей силой. Поэтому администрации муниципального образования, используя предоставленные Правительством РФ и Воронежской области возможности в рамках осуществл</w:t>
      </w:r>
      <w:r>
        <w:t>е</w:t>
      </w:r>
      <w:r>
        <w:t>ния программ, необходимо вносить предложения по реализации их в границах сельского поселения.</w:t>
      </w:r>
    </w:p>
    <w:p w:rsidR="000761AE" w:rsidRDefault="000761AE" w:rsidP="000761AE">
      <w:pPr>
        <w:pStyle w:val="90"/>
        <w:keepNext w:val="0"/>
        <w:autoSpaceDE/>
        <w:autoSpaceDN/>
        <w:spacing w:line="360" w:lineRule="auto"/>
        <w:outlineLvl w:val="9"/>
      </w:pPr>
    </w:p>
    <w:p w:rsidR="005F5085" w:rsidRDefault="005F5085" w:rsidP="005F5085"/>
    <w:p w:rsidR="005F5085" w:rsidRDefault="005F5085" w:rsidP="005F5085"/>
    <w:p w:rsidR="005F5085" w:rsidRDefault="005F5085" w:rsidP="005F5085"/>
    <w:p w:rsidR="005F5085" w:rsidRDefault="005F5085" w:rsidP="005F5085"/>
    <w:p w:rsidR="005F5085" w:rsidRDefault="005F5085" w:rsidP="005F5085"/>
    <w:p w:rsidR="005F5085" w:rsidRDefault="005F5085" w:rsidP="005F5085"/>
    <w:p w:rsidR="005F5085" w:rsidRDefault="005F5085" w:rsidP="005F5085"/>
    <w:p w:rsidR="005F5085" w:rsidRDefault="005F5085" w:rsidP="005F5085"/>
    <w:p w:rsidR="005F5085" w:rsidRPr="005F5085" w:rsidRDefault="005F5085" w:rsidP="005F5085"/>
    <w:p w:rsidR="00806C2C" w:rsidRPr="00A31D69" w:rsidRDefault="00806C2C" w:rsidP="0007090F">
      <w:pPr>
        <w:spacing w:line="360" w:lineRule="auto"/>
        <w:jc w:val="center"/>
        <w:rPr>
          <w:b/>
          <w:bCs/>
          <w:i/>
          <w:iCs/>
          <w:color w:val="C00000"/>
        </w:rPr>
      </w:pPr>
    </w:p>
    <w:p w:rsidR="00806C2C" w:rsidRPr="00A31D69" w:rsidRDefault="00806C2C">
      <w:pPr>
        <w:pStyle w:val="a7"/>
        <w:tabs>
          <w:tab w:val="left" w:pos="540"/>
        </w:tabs>
        <w:spacing w:line="360" w:lineRule="auto"/>
        <w:rPr>
          <w:b/>
          <w:bCs/>
          <w:i/>
          <w:iCs/>
          <w:color w:val="C00000"/>
        </w:rPr>
      </w:pPr>
    </w:p>
    <w:p w:rsidR="00806C2C" w:rsidRPr="00A31D69" w:rsidRDefault="00806C2C">
      <w:pPr>
        <w:pStyle w:val="a7"/>
        <w:tabs>
          <w:tab w:val="left" w:pos="540"/>
        </w:tabs>
        <w:spacing w:line="360" w:lineRule="auto"/>
        <w:rPr>
          <w:b/>
          <w:bCs/>
          <w:i/>
          <w:iCs/>
          <w:color w:val="C00000"/>
        </w:rPr>
      </w:pPr>
    </w:p>
    <w:p w:rsidR="00806C2C" w:rsidRDefault="00806C2C">
      <w:pPr>
        <w:pStyle w:val="a7"/>
        <w:tabs>
          <w:tab w:val="left" w:pos="540"/>
        </w:tabs>
        <w:spacing w:line="360" w:lineRule="auto"/>
        <w:rPr>
          <w:b/>
          <w:bCs/>
          <w:i/>
          <w:iCs/>
          <w:color w:val="C00000"/>
        </w:rPr>
      </w:pPr>
    </w:p>
    <w:p w:rsidR="00A044C4" w:rsidRDefault="00A044C4">
      <w:pPr>
        <w:pStyle w:val="a7"/>
        <w:tabs>
          <w:tab w:val="left" w:pos="540"/>
        </w:tabs>
        <w:spacing w:line="360" w:lineRule="auto"/>
        <w:rPr>
          <w:b/>
          <w:bCs/>
          <w:i/>
          <w:iCs/>
          <w:color w:val="C00000"/>
        </w:rPr>
      </w:pPr>
    </w:p>
    <w:p w:rsidR="00A044C4" w:rsidRDefault="00A044C4">
      <w:pPr>
        <w:pStyle w:val="a7"/>
        <w:tabs>
          <w:tab w:val="left" w:pos="540"/>
        </w:tabs>
        <w:spacing w:line="360" w:lineRule="auto"/>
        <w:rPr>
          <w:b/>
          <w:bCs/>
          <w:i/>
          <w:iCs/>
          <w:color w:val="C00000"/>
        </w:rPr>
      </w:pPr>
    </w:p>
    <w:p w:rsidR="00A044C4" w:rsidRDefault="00A044C4">
      <w:pPr>
        <w:pStyle w:val="a7"/>
        <w:tabs>
          <w:tab w:val="left" w:pos="540"/>
        </w:tabs>
        <w:spacing w:line="360" w:lineRule="auto"/>
        <w:rPr>
          <w:b/>
          <w:bCs/>
          <w:i/>
          <w:iCs/>
          <w:color w:val="C00000"/>
        </w:rPr>
      </w:pPr>
    </w:p>
    <w:p w:rsidR="00A044C4" w:rsidRDefault="00A044C4">
      <w:pPr>
        <w:pStyle w:val="a7"/>
        <w:tabs>
          <w:tab w:val="left" w:pos="540"/>
        </w:tabs>
        <w:spacing w:line="360" w:lineRule="auto"/>
        <w:rPr>
          <w:b/>
          <w:bCs/>
          <w:i/>
          <w:iCs/>
          <w:color w:val="C00000"/>
        </w:rPr>
      </w:pPr>
    </w:p>
    <w:p w:rsidR="00A044C4" w:rsidRPr="00A31D69" w:rsidRDefault="00A044C4">
      <w:pPr>
        <w:pStyle w:val="a7"/>
        <w:tabs>
          <w:tab w:val="left" w:pos="540"/>
        </w:tabs>
        <w:spacing w:line="360" w:lineRule="auto"/>
        <w:rPr>
          <w:b/>
          <w:bCs/>
          <w:i/>
          <w:iCs/>
          <w:color w:val="C00000"/>
        </w:rPr>
      </w:pPr>
    </w:p>
    <w:p w:rsidR="00A044C4" w:rsidRDefault="00A044C4">
      <w:pPr>
        <w:pStyle w:val="a7"/>
        <w:tabs>
          <w:tab w:val="left" w:pos="540"/>
        </w:tabs>
        <w:spacing w:line="360" w:lineRule="auto"/>
        <w:rPr>
          <w:b/>
          <w:bCs/>
          <w:i/>
          <w:iCs/>
          <w:color w:val="C00000"/>
        </w:rPr>
      </w:pPr>
    </w:p>
    <w:p w:rsidR="00A044C4" w:rsidRDefault="00A044C4">
      <w:pPr>
        <w:pStyle w:val="a7"/>
        <w:tabs>
          <w:tab w:val="left" w:pos="540"/>
        </w:tabs>
        <w:spacing w:line="360" w:lineRule="auto"/>
        <w:rPr>
          <w:b/>
          <w:bCs/>
          <w:i/>
          <w:iCs/>
          <w:color w:val="C00000"/>
        </w:rPr>
      </w:pPr>
    </w:p>
    <w:p w:rsidR="00A044C4" w:rsidRDefault="00A044C4">
      <w:pPr>
        <w:pStyle w:val="a7"/>
        <w:tabs>
          <w:tab w:val="left" w:pos="540"/>
        </w:tabs>
        <w:spacing w:line="360" w:lineRule="auto"/>
        <w:rPr>
          <w:b/>
          <w:bCs/>
          <w:i/>
          <w:iCs/>
          <w:color w:val="C00000"/>
        </w:rPr>
      </w:pPr>
    </w:p>
    <w:p w:rsidR="00806C2C" w:rsidRPr="00A31D69" w:rsidRDefault="00806C2C">
      <w:pPr>
        <w:pStyle w:val="a7"/>
        <w:tabs>
          <w:tab w:val="left" w:pos="540"/>
        </w:tabs>
        <w:spacing w:line="360" w:lineRule="auto"/>
        <w:rPr>
          <w:b/>
          <w:bCs/>
          <w:i/>
          <w:iCs/>
          <w:color w:val="C00000"/>
        </w:rPr>
      </w:pPr>
    </w:p>
    <w:p w:rsidR="00806C2C" w:rsidRPr="00A31D69" w:rsidRDefault="00254B28">
      <w:pPr>
        <w:pStyle w:val="a7"/>
        <w:tabs>
          <w:tab w:val="left" w:pos="540"/>
        </w:tabs>
        <w:spacing w:line="360" w:lineRule="auto"/>
        <w:rPr>
          <w:b/>
          <w:bCs/>
          <w:i/>
          <w:iCs/>
          <w:color w:val="C00000"/>
        </w:rPr>
      </w:pPr>
      <w:r>
        <w:rPr>
          <w:noProof/>
        </w:rPr>
        <w:drawing>
          <wp:anchor distT="0" distB="0" distL="114300" distR="114300" simplePos="0" relativeHeight="251664896" behindDoc="0" locked="0" layoutInCell="1" allowOverlap="1">
            <wp:simplePos x="0" y="0"/>
            <wp:positionH relativeFrom="column">
              <wp:posOffset>-278765</wp:posOffset>
            </wp:positionH>
            <wp:positionV relativeFrom="paragraph">
              <wp:posOffset>2392680</wp:posOffset>
            </wp:positionV>
            <wp:extent cx="6525260" cy="3795395"/>
            <wp:effectExtent l="19050" t="0" r="8890" b="0"/>
            <wp:wrapTopAndBottom/>
            <wp:docPr id="100" name="Рисунок 100" descr="ПроектныеПредложенияНикольское1-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ПроектныеПредложенияНикольское1-е"/>
                    <pic:cNvPicPr>
                      <a:picLocks noChangeAspect="1" noChangeArrowheads="1"/>
                    </pic:cNvPicPr>
                  </pic:nvPicPr>
                  <pic:blipFill>
                    <a:blip r:embed="rId24" cstate="print"/>
                    <a:srcRect/>
                    <a:stretch>
                      <a:fillRect/>
                    </a:stretch>
                  </pic:blipFill>
                  <pic:spPr bwMode="auto">
                    <a:xfrm>
                      <a:off x="0" y="0"/>
                      <a:ext cx="6525260" cy="3795395"/>
                    </a:xfrm>
                    <a:prstGeom prst="rect">
                      <a:avLst/>
                    </a:prstGeom>
                    <a:noFill/>
                    <a:ln w="9525">
                      <a:noFill/>
                      <a:miter lim="800000"/>
                      <a:headEnd/>
                      <a:tailEnd/>
                    </a:ln>
                  </pic:spPr>
                </pic:pic>
              </a:graphicData>
            </a:graphic>
          </wp:anchor>
        </w:drawing>
      </w:r>
    </w:p>
    <w:p w:rsidR="00806C2C" w:rsidRPr="00A31D69" w:rsidRDefault="00806C2C">
      <w:pPr>
        <w:pStyle w:val="a7"/>
        <w:tabs>
          <w:tab w:val="left" w:pos="540"/>
        </w:tabs>
        <w:spacing w:line="360" w:lineRule="auto"/>
        <w:rPr>
          <w:b/>
          <w:bCs/>
          <w:i/>
          <w:iCs/>
          <w:color w:val="C00000"/>
        </w:rPr>
      </w:pPr>
    </w:p>
    <w:p w:rsidR="00806C2C" w:rsidRPr="00A31D69" w:rsidRDefault="00806C2C">
      <w:pPr>
        <w:pStyle w:val="a7"/>
        <w:tabs>
          <w:tab w:val="left" w:pos="540"/>
        </w:tabs>
        <w:spacing w:line="360" w:lineRule="auto"/>
        <w:rPr>
          <w:b/>
          <w:bCs/>
          <w:i/>
          <w:iCs/>
          <w:color w:val="C00000"/>
        </w:rPr>
      </w:pPr>
    </w:p>
    <w:p w:rsidR="00806C2C" w:rsidRPr="00A31D69" w:rsidRDefault="00806C2C">
      <w:pPr>
        <w:pStyle w:val="a7"/>
        <w:tabs>
          <w:tab w:val="left" w:pos="540"/>
        </w:tabs>
        <w:spacing w:line="360" w:lineRule="auto"/>
        <w:rPr>
          <w:b/>
          <w:bCs/>
          <w:i/>
          <w:iCs/>
          <w:color w:val="C00000"/>
        </w:rPr>
      </w:pPr>
    </w:p>
    <w:p w:rsidR="00806C2C" w:rsidRPr="00A31D69" w:rsidRDefault="00806C2C">
      <w:pPr>
        <w:pStyle w:val="a7"/>
        <w:tabs>
          <w:tab w:val="left" w:pos="540"/>
        </w:tabs>
        <w:spacing w:line="360" w:lineRule="auto"/>
        <w:rPr>
          <w:b/>
          <w:bCs/>
          <w:i/>
          <w:iCs/>
          <w:color w:val="C00000"/>
        </w:rPr>
      </w:pPr>
    </w:p>
    <w:p w:rsidR="00806C2C" w:rsidRPr="00A31D69" w:rsidRDefault="00806C2C">
      <w:pPr>
        <w:pStyle w:val="a7"/>
        <w:tabs>
          <w:tab w:val="left" w:pos="540"/>
        </w:tabs>
        <w:spacing w:line="360" w:lineRule="auto"/>
        <w:rPr>
          <w:b/>
          <w:bCs/>
          <w:i/>
          <w:iCs/>
          <w:color w:val="C00000"/>
        </w:rPr>
      </w:pPr>
    </w:p>
    <w:p w:rsidR="00806C2C" w:rsidRPr="00A31D69" w:rsidRDefault="00806C2C">
      <w:pPr>
        <w:pStyle w:val="a7"/>
        <w:tabs>
          <w:tab w:val="left" w:pos="540"/>
        </w:tabs>
        <w:spacing w:line="360" w:lineRule="auto"/>
        <w:rPr>
          <w:b/>
          <w:bCs/>
          <w:i/>
          <w:iCs/>
          <w:color w:val="C00000"/>
        </w:rPr>
      </w:pPr>
    </w:p>
    <w:p w:rsidR="00806C2C" w:rsidRPr="00A31D69" w:rsidRDefault="00806C2C">
      <w:pPr>
        <w:pStyle w:val="a7"/>
        <w:tabs>
          <w:tab w:val="left" w:pos="540"/>
        </w:tabs>
        <w:spacing w:line="360" w:lineRule="auto"/>
        <w:rPr>
          <w:b/>
          <w:bCs/>
          <w:i/>
          <w:iCs/>
          <w:color w:val="C00000"/>
        </w:rPr>
      </w:pPr>
    </w:p>
    <w:p w:rsidR="00806C2C" w:rsidRPr="00A31D69" w:rsidRDefault="00806C2C">
      <w:pPr>
        <w:pStyle w:val="a7"/>
        <w:tabs>
          <w:tab w:val="left" w:pos="540"/>
        </w:tabs>
        <w:spacing w:line="360" w:lineRule="auto"/>
        <w:rPr>
          <w:b/>
          <w:bCs/>
          <w:i/>
          <w:iCs/>
          <w:color w:val="C00000"/>
        </w:rPr>
      </w:pPr>
    </w:p>
    <w:p w:rsidR="00004351" w:rsidRPr="00A31D69" w:rsidRDefault="00004351">
      <w:pPr>
        <w:pStyle w:val="a7"/>
        <w:tabs>
          <w:tab w:val="left" w:pos="540"/>
        </w:tabs>
        <w:spacing w:line="360" w:lineRule="auto"/>
        <w:rPr>
          <w:b/>
          <w:bCs/>
          <w:i/>
          <w:iCs/>
          <w:color w:val="C00000"/>
        </w:rPr>
      </w:pPr>
    </w:p>
    <w:p w:rsidR="00004351" w:rsidRPr="00A31D69" w:rsidRDefault="00004351">
      <w:pPr>
        <w:pStyle w:val="a7"/>
        <w:tabs>
          <w:tab w:val="left" w:pos="540"/>
        </w:tabs>
        <w:spacing w:line="360" w:lineRule="auto"/>
        <w:rPr>
          <w:b/>
          <w:bCs/>
          <w:i/>
          <w:iCs/>
          <w:color w:val="C00000"/>
        </w:rPr>
      </w:pPr>
    </w:p>
    <w:p w:rsidR="00004351" w:rsidRPr="00A31D69" w:rsidRDefault="00004351">
      <w:pPr>
        <w:pStyle w:val="a7"/>
        <w:tabs>
          <w:tab w:val="left" w:pos="540"/>
        </w:tabs>
        <w:spacing w:line="360" w:lineRule="auto"/>
        <w:rPr>
          <w:b/>
          <w:bCs/>
          <w:i/>
          <w:iCs/>
          <w:color w:val="C00000"/>
        </w:rPr>
      </w:pPr>
    </w:p>
    <w:p w:rsidR="00004351" w:rsidRPr="00A31D69" w:rsidRDefault="00004351">
      <w:pPr>
        <w:pStyle w:val="a7"/>
        <w:tabs>
          <w:tab w:val="left" w:pos="540"/>
        </w:tabs>
        <w:spacing w:line="360" w:lineRule="auto"/>
        <w:rPr>
          <w:b/>
          <w:bCs/>
          <w:i/>
          <w:iCs/>
          <w:color w:val="C00000"/>
        </w:rPr>
      </w:pPr>
    </w:p>
    <w:p w:rsidR="00806C2C" w:rsidRDefault="00806C2C">
      <w:pPr>
        <w:pStyle w:val="a7"/>
        <w:tabs>
          <w:tab w:val="left" w:pos="540"/>
        </w:tabs>
        <w:spacing w:line="360" w:lineRule="auto"/>
        <w:rPr>
          <w:b/>
          <w:bCs/>
          <w:i/>
          <w:iCs/>
          <w:color w:val="C00000"/>
        </w:rPr>
      </w:pPr>
    </w:p>
    <w:p w:rsidR="00A044C4" w:rsidRDefault="00A044C4">
      <w:pPr>
        <w:pStyle w:val="a7"/>
        <w:tabs>
          <w:tab w:val="left" w:pos="540"/>
        </w:tabs>
        <w:spacing w:line="360" w:lineRule="auto"/>
        <w:rPr>
          <w:b/>
          <w:bCs/>
          <w:i/>
          <w:iCs/>
          <w:color w:val="C00000"/>
        </w:rPr>
      </w:pPr>
    </w:p>
    <w:p w:rsidR="00A044C4" w:rsidRDefault="00A044C4">
      <w:pPr>
        <w:pStyle w:val="a7"/>
        <w:tabs>
          <w:tab w:val="left" w:pos="540"/>
        </w:tabs>
        <w:spacing w:line="360" w:lineRule="auto"/>
        <w:rPr>
          <w:b/>
          <w:bCs/>
          <w:i/>
          <w:iCs/>
          <w:color w:val="C00000"/>
        </w:rPr>
      </w:pPr>
    </w:p>
    <w:p w:rsidR="00A044C4" w:rsidRDefault="00A044C4">
      <w:pPr>
        <w:pStyle w:val="a7"/>
        <w:tabs>
          <w:tab w:val="left" w:pos="540"/>
        </w:tabs>
        <w:spacing w:line="360" w:lineRule="auto"/>
        <w:rPr>
          <w:b/>
          <w:bCs/>
          <w:i/>
          <w:iCs/>
          <w:color w:val="C00000"/>
        </w:rPr>
      </w:pPr>
    </w:p>
    <w:p w:rsidR="00A044C4" w:rsidRPr="00A31D69" w:rsidRDefault="00A044C4">
      <w:pPr>
        <w:pStyle w:val="a7"/>
        <w:tabs>
          <w:tab w:val="left" w:pos="540"/>
        </w:tabs>
        <w:spacing w:line="360" w:lineRule="auto"/>
        <w:rPr>
          <w:b/>
          <w:bCs/>
          <w:i/>
          <w:iCs/>
          <w:color w:val="C00000"/>
        </w:rPr>
      </w:pPr>
    </w:p>
    <w:p w:rsidR="00806C2C" w:rsidRPr="00A31D69" w:rsidRDefault="00806C2C">
      <w:pPr>
        <w:pStyle w:val="a7"/>
        <w:tabs>
          <w:tab w:val="left" w:pos="540"/>
        </w:tabs>
        <w:spacing w:line="360" w:lineRule="auto"/>
        <w:rPr>
          <w:b/>
          <w:bCs/>
          <w:i/>
          <w:iCs/>
          <w:color w:val="C00000"/>
        </w:rPr>
      </w:pPr>
    </w:p>
    <w:p w:rsidR="00806C2C" w:rsidRPr="00A31D69" w:rsidRDefault="00806C2C">
      <w:pPr>
        <w:pStyle w:val="a7"/>
        <w:tabs>
          <w:tab w:val="left" w:pos="540"/>
        </w:tabs>
        <w:spacing w:line="360" w:lineRule="auto"/>
        <w:rPr>
          <w:b/>
          <w:bCs/>
          <w:i/>
          <w:iCs/>
          <w:color w:val="C00000"/>
        </w:rPr>
      </w:pPr>
    </w:p>
    <w:p w:rsidR="008C1FB4" w:rsidRPr="000C2669" w:rsidRDefault="008C1FB4">
      <w:pPr>
        <w:pStyle w:val="a7"/>
        <w:tabs>
          <w:tab w:val="left" w:pos="540"/>
        </w:tabs>
        <w:spacing w:line="360" w:lineRule="auto"/>
        <w:rPr>
          <w:b/>
          <w:bCs/>
          <w:i/>
          <w:iCs/>
        </w:rPr>
      </w:pPr>
      <w:r w:rsidRPr="000C2669">
        <w:rPr>
          <w:b/>
          <w:bCs/>
          <w:i/>
          <w:iCs/>
        </w:rPr>
        <w:t>8. ОСНОВНЫЕ ТЕХНИКО-ЭКОНОМИЧЕСКИЕ  ПОКАЗАТЕЛИ</w:t>
      </w:r>
    </w:p>
    <w:p w:rsidR="008C1FB4" w:rsidRPr="000C2669" w:rsidRDefault="008C1FB4">
      <w:pPr>
        <w:pStyle w:val="a7"/>
        <w:spacing w:line="360" w:lineRule="auto"/>
        <w:jc w:val="both"/>
      </w:pPr>
    </w:p>
    <w:tbl>
      <w:tblPr>
        <w:tblW w:w="98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80"/>
        <w:gridCol w:w="5417"/>
        <w:gridCol w:w="1620"/>
        <w:gridCol w:w="1080"/>
        <w:gridCol w:w="972"/>
      </w:tblGrid>
      <w:tr w:rsidR="00210E76" w:rsidRPr="000C2669" w:rsidTr="00D55DBC">
        <w:trPr>
          <w:cantSplit/>
          <w:jc w:val="center"/>
        </w:trPr>
        <w:tc>
          <w:tcPr>
            <w:tcW w:w="780" w:type="dxa"/>
            <w:vAlign w:val="center"/>
          </w:tcPr>
          <w:p w:rsidR="00210E76" w:rsidRPr="000C2669" w:rsidRDefault="00210E76" w:rsidP="00327493">
            <w:pPr>
              <w:pStyle w:val="S0"/>
            </w:pPr>
            <w:r w:rsidRPr="000C2669">
              <w:t xml:space="preserve">№ </w:t>
            </w:r>
          </w:p>
          <w:p w:rsidR="00210E76" w:rsidRPr="000C2669" w:rsidRDefault="00210E76" w:rsidP="00327493">
            <w:pPr>
              <w:pStyle w:val="S0"/>
            </w:pPr>
            <w:r w:rsidRPr="000C2669">
              <w:t>п/п</w:t>
            </w:r>
          </w:p>
          <w:p w:rsidR="00210E76" w:rsidRPr="000C2669" w:rsidRDefault="00210E76" w:rsidP="00327493">
            <w:pPr>
              <w:pStyle w:val="S0"/>
            </w:pPr>
          </w:p>
        </w:tc>
        <w:tc>
          <w:tcPr>
            <w:tcW w:w="5417" w:type="dxa"/>
            <w:vAlign w:val="center"/>
          </w:tcPr>
          <w:p w:rsidR="00210E76" w:rsidRPr="000C2669" w:rsidRDefault="00210E76" w:rsidP="00327493">
            <w:pPr>
              <w:pStyle w:val="S0"/>
            </w:pPr>
            <w:r w:rsidRPr="000C2669">
              <w:t>Показатели</w:t>
            </w:r>
          </w:p>
        </w:tc>
        <w:tc>
          <w:tcPr>
            <w:tcW w:w="1620" w:type="dxa"/>
            <w:vAlign w:val="center"/>
          </w:tcPr>
          <w:p w:rsidR="00210E76" w:rsidRPr="000C2669" w:rsidRDefault="00210E76" w:rsidP="00327493">
            <w:pPr>
              <w:pStyle w:val="S0"/>
            </w:pPr>
            <w:r w:rsidRPr="000C2669">
              <w:t>Единица измерения</w:t>
            </w:r>
          </w:p>
        </w:tc>
        <w:tc>
          <w:tcPr>
            <w:tcW w:w="1080" w:type="dxa"/>
            <w:vAlign w:val="center"/>
          </w:tcPr>
          <w:p w:rsidR="00210E76" w:rsidRPr="000C2669" w:rsidRDefault="00210E76" w:rsidP="00327493">
            <w:pPr>
              <w:pStyle w:val="S0"/>
            </w:pPr>
            <w:r w:rsidRPr="000C2669">
              <w:t>Современное состояние</w:t>
            </w:r>
          </w:p>
        </w:tc>
        <w:tc>
          <w:tcPr>
            <w:tcW w:w="972" w:type="dxa"/>
            <w:vAlign w:val="center"/>
          </w:tcPr>
          <w:p w:rsidR="00210E76" w:rsidRPr="000C2669" w:rsidRDefault="00210E76" w:rsidP="00327493">
            <w:pPr>
              <w:pStyle w:val="S0"/>
            </w:pPr>
            <w:r w:rsidRPr="000C2669">
              <w:t>Расчетный срок</w:t>
            </w:r>
          </w:p>
        </w:tc>
      </w:tr>
      <w:tr w:rsidR="00210E76" w:rsidRPr="000C2669" w:rsidTr="00D55DBC">
        <w:trPr>
          <w:cantSplit/>
          <w:tblHeader/>
          <w:jc w:val="center"/>
        </w:trPr>
        <w:tc>
          <w:tcPr>
            <w:tcW w:w="780" w:type="dxa"/>
          </w:tcPr>
          <w:p w:rsidR="00210E76" w:rsidRPr="000C2669" w:rsidRDefault="00210E76" w:rsidP="00327493">
            <w:pPr>
              <w:pStyle w:val="S0"/>
            </w:pPr>
            <w:r w:rsidRPr="000C2669">
              <w:t>1</w:t>
            </w:r>
          </w:p>
        </w:tc>
        <w:tc>
          <w:tcPr>
            <w:tcW w:w="5417" w:type="dxa"/>
            <w:vAlign w:val="center"/>
          </w:tcPr>
          <w:p w:rsidR="00210E76" w:rsidRPr="000C2669" w:rsidRDefault="00210E76" w:rsidP="00327493">
            <w:pPr>
              <w:pStyle w:val="S0"/>
            </w:pPr>
            <w:r w:rsidRPr="000C2669">
              <w:t>2</w:t>
            </w:r>
          </w:p>
        </w:tc>
        <w:tc>
          <w:tcPr>
            <w:tcW w:w="1620" w:type="dxa"/>
            <w:vAlign w:val="center"/>
          </w:tcPr>
          <w:p w:rsidR="00210E76" w:rsidRPr="000C2669" w:rsidRDefault="00210E76" w:rsidP="00327493">
            <w:pPr>
              <w:pStyle w:val="S0"/>
            </w:pPr>
            <w:r w:rsidRPr="000C2669">
              <w:t>3</w:t>
            </w:r>
          </w:p>
        </w:tc>
        <w:tc>
          <w:tcPr>
            <w:tcW w:w="1080" w:type="dxa"/>
            <w:vAlign w:val="center"/>
          </w:tcPr>
          <w:p w:rsidR="00210E76" w:rsidRPr="000C2669" w:rsidRDefault="00210E76" w:rsidP="00327493">
            <w:pPr>
              <w:pStyle w:val="S0"/>
            </w:pPr>
            <w:r w:rsidRPr="000C2669">
              <w:t>4</w:t>
            </w:r>
          </w:p>
        </w:tc>
        <w:tc>
          <w:tcPr>
            <w:tcW w:w="972" w:type="dxa"/>
            <w:vAlign w:val="center"/>
          </w:tcPr>
          <w:p w:rsidR="00210E76" w:rsidRPr="000C2669" w:rsidRDefault="00210E76" w:rsidP="00327493">
            <w:pPr>
              <w:pStyle w:val="S0"/>
            </w:pPr>
            <w:r w:rsidRPr="000C2669">
              <w:t>5</w:t>
            </w:r>
          </w:p>
        </w:tc>
      </w:tr>
      <w:tr w:rsidR="00210E76" w:rsidRPr="000C2669" w:rsidTr="00D55DBC">
        <w:trPr>
          <w:jc w:val="center"/>
        </w:trPr>
        <w:tc>
          <w:tcPr>
            <w:tcW w:w="780" w:type="dxa"/>
          </w:tcPr>
          <w:p w:rsidR="00210E76" w:rsidRPr="000C2669" w:rsidRDefault="00210E76" w:rsidP="00327493">
            <w:pPr>
              <w:pStyle w:val="S0"/>
            </w:pPr>
            <w:r w:rsidRPr="000C2669">
              <w:t>I</w:t>
            </w:r>
          </w:p>
        </w:tc>
        <w:tc>
          <w:tcPr>
            <w:tcW w:w="5417" w:type="dxa"/>
          </w:tcPr>
          <w:p w:rsidR="00210E76" w:rsidRPr="000C2669" w:rsidRDefault="00210E76" w:rsidP="00327493">
            <w:pPr>
              <w:pStyle w:val="S0"/>
            </w:pPr>
            <w:r w:rsidRPr="000C2669">
              <w:t>ТЕРРИТОРИЯ</w:t>
            </w:r>
          </w:p>
        </w:tc>
        <w:tc>
          <w:tcPr>
            <w:tcW w:w="1620" w:type="dxa"/>
            <w:vAlign w:val="center"/>
          </w:tcPr>
          <w:p w:rsidR="00210E76" w:rsidRPr="000C2669" w:rsidRDefault="00210E76" w:rsidP="00327493">
            <w:pPr>
              <w:pStyle w:val="S0"/>
            </w:pPr>
            <w:r w:rsidRPr="000C2669">
              <w:t>тыс. га</w:t>
            </w:r>
          </w:p>
        </w:tc>
        <w:tc>
          <w:tcPr>
            <w:tcW w:w="1080" w:type="dxa"/>
            <w:vAlign w:val="center"/>
          </w:tcPr>
          <w:p w:rsidR="00210E76" w:rsidRPr="000C2669" w:rsidRDefault="00210E76" w:rsidP="00327493">
            <w:pPr>
              <w:pStyle w:val="S0"/>
              <w:rPr>
                <w:szCs w:val="20"/>
              </w:rPr>
            </w:pPr>
            <w:r w:rsidRPr="000C2669">
              <w:t>13,29</w:t>
            </w:r>
          </w:p>
        </w:tc>
        <w:tc>
          <w:tcPr>
            <w:tcW w:w="972" w:type="dxa"/>
            <w:vAlign w:val="center"/>
          </w:tcPr>
          <w:p w:rsidR="00210E76" w:rsidRPr="000C2669" w:rsidRDefault="00210E76" w:rsidP="00327493">
            <w:pPr>
              <w:pStyle w:val="S0"/>
              <w:rPr>
                <w:szCs w:val="20"/>
              </w:rPr>
            </w:pPr>
            <w:r w:rsidRPr="000C2669">
              <w:t>13,29</w:t>
            </w:r>
          </w:p>
        </w:tc>
      </w:tr>
      <w:tr w:rsidR="00210E76" w:rsidRPr="000C2669" w:rsidTr="00D55DBC">
        <w:trPr>
          <w:jc w:val="center"/>
        </w:trPr>
        <w:tc>
          <w:tcPr>
            <w:tcW w:w="780" w:type="dxa"/>
            <w:vAlign w:val="center"/>
          </w:tcPr>
          <w:p w:rsidR="00210E76" w:rsidRPr="000C2669" w:rsidRDefault="00210E76" w:rsidP="00327493">
            <w:pPr>
              <w:pStyle w:val="S0"/>
            </w:pPr>
            <w:r w:rsidRPr="000C2669">
              <w:t>1.1</w:t>
            </w:r>
          </w:p>
        </w:tc>
        <w:tc>
          <w:tcPr>
            <w:tcW w:w="5417" w:type="dxa"/>
            <w:vAlign w:val="center"/>
          </w:tcPr>
          <w:p w:rsidR="00210E76" w:rsidRPr="000C2669" w:rsidRDefault="00210E76" w:rsidP="00327493">
            <w:pPr>
              <w:pStyle w:val="S0"/>
            </w:pPr>
            <w:r w:rsidRPr="000C2669">
              <w:t>земли сельскохозяйственного назн</w:t>
            </w:r>
            <w:r w:rsidRPr="000C2669">
              <w:t>а</w:t>
            </w:r>
            <w:r w:rsidRPr="000C2669">
              <w:t xml:space="preserve">чения </w:t>
            </w:r>
          </w:p>
        </w:tc>
        <w:tc>
          <w:tcPr>
            <w:tcW w:w="1620" w:type="dxa"/>
            <w:vAlign w:val="center"/>
          </w:tcPr>
          <w:p w:rsidR="00210E76" w:rsidRPr="000C2669" w:rsidRDefault="00210E76" w:rsidP="00327493">
            <w:pPr>
              <w:pStyle w:val="S0"/>
            </w:pPr>
            <w:r w:rsidRPr="000C2669">
              <w:t>тыс. га</w:t>
            </w:r>
          </w:p>
        </w:tc>
        <w:tc>
          <w:tcPr>
            <w:tcW w:w="1080" w:type="dxa"/>
          </w:tcPr>
          <w:p w:rsidR="00210E76" w:rsidRPr="000C2669" w:rsidRDefault="00210E76" w:rsidP="00D55DBC">
            <w:pPr>
              <w:jc w:val="center"/>
            </w:pPr>
            <w:r w:rsidRPr="000C2669">
              <w:t>11,9</w:t>
            </w:r>
          </w:p>
        </w:tc>
        <w:tc>
          <w:tcPr>
            <w:tcW w:w="972" w:type="dxa"/>
          </w:tcPr>
          <w:p w:rsidR="00210E76" w:rsidRPr="000C2669" w:rsidRDefault="00210E76" w:rsidP="00D55DBC">
            <w:pPr>
              <w:jc w:val="center"/>
            </w:pPr>
            <w:r w:rsidRPr="000C2669">
              <w:t>11,9</w:t>
            </w:r>
          </w:p>
        </w:tc>
      </w:tr>
      <w:tr w:rsidR="00210E76" w:rsidRPr="000C2669" w:rsidTr="00D55DBC">
        <w:trPr>
          <w:jc w:val="center"/>
        </w:trPr>
        <w:tc>
          <w:tcPr>
            <w:tcW w:w="780" w:type="dxa"/>
            <w:vAlign w:val="center"/>
          </w:tcPr>
          <w:p w:rsidR="00210E76" w:rsidRPr="000C2669" w:rsidRDefault="00210E76" w:rsidP="00327493">
            <w:pPr>
              <w:pStyle w:val="S0"/>
            </w:pPr>
            <w:r w:rsidRPr="000C2669">
              <w:t>1.2</w:t>
            </w:r>
          </w:p>
        </w:tc>
        <w:tc>
          <w:tcPr>
            <w:tcW w:w="5417" w:type="dxa"/>
            <w:vAlign w:val="center"/>
          </w:tcPr>
          <w:p w:rsidR="00210E76" w:rsidRPr="000C2669" w:rsidRDefault="00210E76" w:rsidP="00327493">
            <w:pPr>
              <w:pStyle w:val="S0"/>
            </w:pPr>
            <w:r w:rsidRPr="000C2669">
              <w:t>земли населенных пунктов</w:t>
            </w:r>
          </w:p>
        </w:tc>
        <w:tc>
          <w:tcPr>
            <w:tcW w:w="1620" w:type="dxa"/>
            <w:vAlign w:val="center"/>
          </w:tcPr>
          <w:p w:rsidR="00210E76" w:rsidRPr="000C2669" w:rsidRDefault="00210E76" w:rsidP="00327493">
            <w:pPr>
              <w:pStyle w:val="S0"/>
            </w:pPr>
            <w:r w:rsidRPr="000C2669">
              <w:t>тыс. га</w:t>
            </w:r>
          </w:p>
        </w:tc>
        <w:tc>
          <w:tcPr>
            <w:tcW w:w="1080" w:type="dxa"/>
          </w:tcPr>
          <w:p w:rsidR="00210E76" w:rsidRPr="000C2669" w:rsidRDefault="00210E76" w:rsidP="00D55DBC">
            <w:pPr>
              <w:jc w:val="center"/>
            </w:pPr>
            <w:r w:rsidRPr="000C2669">
              <w:rPr>
                <w:iCs/>
              </w:rPr>
              <w:t>1,0</w:t>
            </w:r>
          </w:p>
        </w:tc>
        <w:tc>
          <w:tcPr>
            <w:tcW w:w="972" w:type="dxa"/>
          </w:tcPr>
          <w:p w:rsidR="00210E76" w:rsidRPr="000C2669" w:rsidRDefault="00210E76" w:rsidP="00D55DBC">
            <w:pPr>
              <w:jc w:val="center"/>
            </w:pPr>
            <w:r w:rsidRPr="000C2669">
              <w:rPr>
                <w:iCs/>
              </w:rPr>
              <w:t>1,0</w:t>
            </w:r>
          </w:p>
        </w:tc>
      </w:tr>
      <w:tr w:rsidR="00210E76" w:rsidRPr="000C2669" w:rsidTr="00D55DBC">
        <w:trPr>
          <w:jc w:val="center"/>
        </w:trPr>
        <w:tc>
          <w:tcPr>
            <w:tcW w:w="780" w:type="dxa"/>
            <w:vAlign w:val="center"/>
          </w:tcPr>
          <w:p w:rsidR="00210E76" w:rsidRPr="000C2669" w:rsidRDefault="00210E76" w:rsidP="00327493">
            <w:pPr>
              <w:pStyle w:val="S0"/>
            </w:pPr>
            <w:r w:rsidRPr="000C2669">
              <w:t>1.3</w:t>
            </w:r>
          </w:p>
        </w:tc>
        <w:tc>
          <w:tcPr>
            <w:tcW w:w="5417" w:type="dxa"/>
            <w:vAlign w:val="center"/>
          </w:tcPr>
          <w:p w:rsidR="00210E76" w:rsidRPr="000C2669" w:rsidRDefault="00210E76" w:rsidP="00327493">
            <w:pPr>
              <w:pStyle w:val="S0"/>
            </w:pPr>
            <w:r w:rsidRPr="000C2669">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620" w:type="dxa"/>
            <w:vAlign w:val="center"/>
          </w:tcPr>
          <w:p w:rsidR="00210E76" w:rsidRPr="000C2669" w:rsidRDefault="00210E76" w:rsidP="00327493">
            <w:pPr>
              <w:pStyle w:val="S0"/>
            </w:pPr>
            <w:r w:rsidRPr="000C2669">
              <w:t>тыс. га</w:t>
            </w:r>
          </w:p>
        </w:tc>
        <w:tc>
          <w:tcPr>
            <w:tcW w:w="1080" w:type="dxa"/>
          </w:tcPr>
          <w:p w:rsidR="00210E76" w:rsidRPr="000C2669" w:rsidRDefault="00210E76" w:rsidP="00D55DBC">
            <w:pPr>
              <w:jc w:val="center"/>
            </w:pPr>
          </w:p>
          <w:p w:rsidR="00210E76" w:rsidRPr="000C2669" w:rsidRDefault="00210E76" w:rsidP="00D55DBC">
            <w:pPr>
              <w:jc w:val="center"/>
            </w:pPr>
          </w:p>
          <w:p w:rsidR="00210E76" w:rsidRPr="000C2669" w:rsidRDefault="00210E76" w:rsidP="00D55DBC">
            <w:pPr>
              <w:jc w:val="center"/>
            </w:pPr>
            <w:r w:rsidRPr="000C2669">
              <w:t>0,13</w:t>
            </w:r>
          </w:p>
        </w:tc>
        <w:tc>
          <w:tcPr>
            <w:tcW w:w="972" w:type="dxa"/>
          </w:tcPr>
          <w:p w:rsidR="00210E76" w:rsidRPr="000C2669" w:rsidRDefault="00210E76" w:rsidP="00D55DBC">
            <w:pPr>
              <w:jc w:val="center"/>
            </w:pPr>
          </w:p>
          <w:p w:rsidR="00210E76" w:rsidRPr="000C2669" w:rsidRDefault="00210E76" w:rsidP="00D55DBC">
            <w:pPr>
              <w:jc w:val="center"/>
            </w:pPr>
          </w:p>
          <w:p w:rsidR="00210E76" w:rsidRPr="000C2669" w:rsidRDefault="00210E76" w:rsidP="00D55DBC">
            <w:pPr>
              <w:jc w:val="center"/>
            </w:pPr>
            <w:r w:rsidRPr="000C2669">
              <w:t>0,13</w:t>
            </w:r>
          </w:p>
        </w:tc>
      </w:tr>
      <w:tr w:rsidR="00210E76" w:rsidRPr="000C2669" w:rsidTr="00D55DBC">
        <w:trPr>
          <w:jc w:val="center"/>
        </w:trPr>
        <w:tc>
          <w:tcPr>
            <w:tcW w:w="780" w:type="dxa"/>
            <w:vAlign w:val="center"/>
          </w:tcPr>
          <w:p w:rsidR="00210E76" w:rsidRPr="000C2669" w:rsidRDefault="00210E76" w:rsidP="00327493">
            <w:pPr>
              <w:pStyle w:val="S0"/>
            </w:pPr>
            <w:r w:rsidRPr="000C2669">
              <w:t>1.4</w:t>
            </w:r>
          </w:p>
        </w:tc>
        <w:tc>
          <w:tcPr>
            <w:tcW w:w="5417" w:type="dxa"/>
            <w:vAlign w:val="center"/>
          </w:tcPr>
          <w:p w:rsidR="00210E76" w:rsidRPr="000C2669" w:rsidRDefault="00210E76" w:rsidP="00327493">
            <w:pPr>
              <w:pStyle w:val="S0"/>
            </w:pPr>
            <w:r w:rsidRPr="000C2669">
              <w:t>земли особо охраняемых терр</w:t>
            </w:r>
            <w:r w:rsidRPr="000C2669">
              <w:t>и</w:t>
            </w:r>
            <w:r w:rsidRPr="000C2669">
              <w:t>торий и объектов</w:t>
            </w:r>
          </w:p>
        </w:tc>
        <w:tc>
          <w:tcPr>
            <w:tcW w:w="1620" w:type="dxa"/>
          </w:tcPr>
          <w:p w:rsidR="00210E76" w:rsidRPr="000C2669" w:rsidRDefault="00210E76" w:rsidP="00327493">
            <w:pPr>
              <w:pStyle w:val="S0"/>
            </w:pPr>
            <w:r w:rsidRPr="000C2669">
              <w:t>тыс. га</w:t>
            </w:r>
          </w:p>
        </w:tc>
        <w:tc>
          <w:tcPr>
            <w:tcW w:w="1080" w:type="dxa"/>
          </w:tcPr>
          <w:p w:rsidR="00210E76" w:rsidRPr="000C2669" w:rsidRDefault="00210E76" w:rsidP="00D55DBC">
            <w:pPr>
              <w:jc w:val="center"/>
            </w:pPr>
            <w:r w:rsidRPr="000C2669">
              <w:t>-</w:t>
            </w:r>
          </w:p>
        </w:tc>
        <w:tc>
          <w:tcPr>
            <w:tcW w:w="972" w:type="dxa"/>
          </w:tcPr>
          <w:p w:rsidR="00210E76" w:rsidRPr="000C2669" w:rsidRDefault="00210E76" w:rsidP="00D55DBC">
            <w:pPr>
              <w:jc w:val="center"/>
            </w:pPr>
            <w:r w:rsidRPr="000C2669">
              <w:t>-</w:t>
            </w:r>
          </w:p>
        </w:tc>
      </w:tr>
      <w:tr w:rsidR="00210E76" w:rsidRPr="000C2669" w:rsidTr="00D55DBC">
        <w:trPr>
          <w:jc w:val="center"/>
        </w:trPr>
        <w:tc>
          <w:tcPr>
            <w:tcW w:w="780" w:type="dxa"/>
            <w:vAlign w:val="center"/>
          </w:tcPr>
          <w:p w:rsidR="00210E76" w:rsidRPr="000C2669" w:rsidRDefault="00210E76" w:rsidP="00327493">
            <w:pPr>
              <w:pStyle w:val="S0"/>
            </w:pPr>
            <w:r w:rsidRPr="000C2669">
              <w:t>1.5</w:t>
            </w:r>
          </w:p>
        </w:tc>
        <w:tc>
          <w:tcPr>
            <w:tcW w:w="5417" w:type="dxa"/>
            <w:vAlign w:val="center"/>
          </w:tcPr>
          <w:p w:rsidR="00210E76" w:rsidRPr="000C2669" w:rsidRDefault="00210E76" w:rsidP="00327493">
            <w:pPr>
              <w:pStyle w:val="S0"/>
            </w:pPr>
            <w:r w:rsidRPr="000C2669">
              <w:t>земли лесного фонда</w:t>
            </w:r>
          </w:p>
        </w:tc>
        <w:tc>
          <w:tcPr>
            <w:tcW w:w="1620" w:type="dxa"/>
          </w:tcPr>
          <w:p w:rsidR="00210E76" w:rsidRPr="000C2669" w:rsidRDefault="00210E76" w:rsidP="00327493">
            <w:pPr>
              <w:pStyle w:val="S0"/>
            </w:pPr>
            <w:r w:rsidRPr="000C2669">
              <w:t>тыс. га</w:t>
            </w:r>
          </w:p>
        </w:tc>
        <w:tc>
          <w:tcPr>
            <w:tcW w:w="1080" w:type="dxa"/>
          </w:tcPr>
          <w:p w:rsidR="00210E76" w:rsidRPr="000C2669" w:rsidRDefault="00210E76" w:rsidP="00D55DBC">
            <w:pPr>
              <w:jc w:val="center"/>
            </w:pPr>
            <w:r w:rsidRPr="000C2669">
              <w:t>0,22</w:t>
            </w:r>
          </w:p>
        </w:tc>
        <w:tc>
          <w:tcPr>
            <w:tcW w:w="972" w:type="dxa"/>
          </w:tcPr>
          <w:p w:rsidR="00210E76" w:rsidRPr="000C2669" w:rsidRDefault="00210E76" w:rsidP="00D55DBC">
            <w:pPr>
              <w:jc w:val="center"/>
            </w:pPr>
            <w:r w:rsidRPr="000C2669">
              <w:t>0,22</w:t>
            </w:r>
          </w:p>
        </w:tc>
      </w:tr>
      <w:tr w:rsidR="00210E76" w:rsidRPr="000C2669" w:rsidTr="00D55DBC">
        <w:trPr>
          <w:jc w:val="center"/>
        </w:trPr>
        <w:tc>
          <w:tcPr>
            <w:tcW w:w="780" w:type="dxa"/>
            <w:vAlign w:val="center"/>
          </w:tcPr>
          <w:p w:rsidR="00210E76" w:rsidRPr="000C2669" w:rsidRDefault="00210E76" w:rsidP="00327493">
            <w:pPr>
              <w:pStyle w:val="S0"/>
            </w:pPr>
            <w:r w:rsidRPr="000C2669">
              <w:t>1.6</w:t>
            </w:r>
          </w:p>
        </w:tc>
        <w:tc>
          <w:tcPr>
            <w:tcW w:w="5417" w:type="dxa"/>
            <w:vAlign w:val="center"/>
          </w:tcPr>
          <w:p w:rsidR="00210E76" w:rsidRPr="000C2669" w:rsidRDefault="00210E76" w:rsidP="00327493">
            <w:pPr>
              <w:pStyle w:val="S0"/>
            </w:pPr>
            <w:r w:rsidRPr="000C2669">
              <w:t>земли водного фонда</w:t>
            </w:r>
          </w:p>
        </w:tc>
        <w:tc>
          <w:tcPr>
            <w:tcW w:w="1620" w:type="dxa"/>
          </w:tcPr>
          <w:p w:rsidR="00210E76" w:rsidRPr="000C2669" w:rsidRDefault="00210E76" w:rsidP="00327493">
            <w:pPr>
              <w:pStyle w:val="S0"/>
            </w:pPr>
            <w:r w:rsidRPr="000C2669">
              <w:t>тыс. га</w:t>
            </w:r>
          </w:p>
        </w:tc>
        <w:tc>
          <w:tcPr>
            <w:tcW w:w="1080" w:type="dxa"/>
          </w:tcPr>
          <w:p w:rsidR="00210E76" w:rsidRPr="000C2669" w:rsidRDefault="00210E76" w:rsidP="00D55DBC">
            <w:pPr>
              <w:jc w:val="center"/>
            </w:pPr>
            <w:r w:rsidRPr="000C2669">
              <w:t>-</w:t>
            </w:r>
          </w:p>
        </w:tc>
        <w:tc>
          <w:tcPr>
            <w:tcW w:w="972" w:type="dxa"/>
          </w:tcPr>
          <w:p w:rsidR="00210E76" w:rsidRPr="000C2669" w:rsidRDefault="00210E76" w:rsidP="00D55DBC">
            <w:pPr>
              <w:jc w:val="center"/>
            </w:pPr>
            <w:r w:rsidRPr="000C2669">
              <w:t>-</w:t>
            </w:r>
          </w:p>
        </w:tc>
      </w:tr>
      <w:tr w:rsidR="00210E76" w:rsidRPr="000C2669" w:rsidTr="00D55DBC">
        <w:trPr>
          <w:jc w:val="center"/>
        </w:trPr>
        <w:tc>
          <w:tcPr>
            <w:tcW w:w="780" w:type="dxa"/>
            <w:vAlign w:val="center"/>
          </w:tcPr>
          <w:p w:rsidR="00210E76" w:rsidRPr="000C2669" w:rsidRDefault="00210E76" w:rsidP="00327493">
            <w:pPr>
              <w:pStyle w:val="S0"/>
            </w:pPr>
            <w:r w:rsidRPr="000C2669">
              <w:t>1.7</w:t>
            </w:r>
          </w:p>
        </w:tc>
        <w:tc>
          <w:tcPr>
            <w:tcW w:w="5417" w:type="dxa"/>
            <w:vAlign w:val="center"/>
          </w:tcPr>
          <w:p w:rsidR="00210E76" w:rsidRPr="000C2669" w:rsidRDefault="00210E76" w:rsidP="00327493">
            <w:pPr>
              <w:pStyle w:val="S0"/>
            </w:pPr>
            <w:r w:rsidRPr="000C2669">
              <w:t>земли запаса</w:t>
            </w:r>
          </w:p>
        </w:tc>
        <w:tc>
          <w:tcPr>
            <w:tcW w:w="1620" w:type="dxa"/>
          </w:tcPr>
          <w:p w:rsidR="00210E76" w:rsidRPr="000C2669" w:rsidRDefault="00210E76" w:rsidP="00327493">
            <w:pPr>
              <w:pStyle w:val="S0"/>
            </w:pPr>
            <w:r w:rsidRPr="000C2669">
              <w:t>тыс. га</w:t>
            </w:r>
          </w:p>
        </w:tc>
        <w:tc>
          <w:tcPr>
            <w:tcW w:w="1080" w:type="dxa"/>
          </w:tcPr>
          <w:p w:rsidR="00210E76" w:rsidRPr="000C2669" w:rsidRDefault="00210E76" w:rsidP="00D55DBC">
            <w:pPr>
              <w:jc w:val="center"/>
            </w:pPr>
            <w:r w:rsidRPr="000C2669">
              <w:t>0,04</w:t>
            </w:r>
          </w:p>
        </w:tc>
        <w:tc>
          <w:tcPr>
            <w:tcW w:w="972" w:type="dxa"/>
          </w:tcPr>
          <w:p w:rsidR="00210E76" w:rsidRPr="000C2669" w:rsidRDefault="00210E76" w:rsidP="00D55DBC">
            <w:pPr>
              <w:jc w:val="center"/>
            </w:pPr>
            <w:r w:rsidRPr="000C2669">
              <w:t>0,04</w:t>
            </w:r>
          </w:p>
        </w:tc>
      </w:tr>
      <w:tr w:rsidR="00210E76" w:rsidRPr="000C2669" w:rsidTr="00D55DBC">
        <w:trPr>
          <w:jc w:val="center"/>
        </w:trPr>
        <w:tc>
          <w:tcPr>
            <w:tcW w:w="780" w:type="dxa"/>
            <w:vAlign w:val="center"/>
          </w:tcPr>
          <w:p w:rsidR="00210E76" w:rsidRPr="000C2669" w:rsidRDefault="00210E76" w:rsidP="00327493">
            <w:pPr>
              <w:pStyle w:val="S0"/>
            </w:pPr>
            <w:r w:rsidRPr="000C2669">
              <w:t>II</w:t>
            </w:r>
          </w:p>
        </w:tc>
        <w:tc>
          <w:tcPr>
            <w:tcW w:w="5417" w:type="dxa"/>
            <w:vAlign w:val="center"/>
          </w:tcPr>
          <w:p w:rsidR="00210E76" w:rsidRPr="000C2669" w:rsidRDefault="00210E76" w:rsidP="00327493">
            <w:pPr>
              <w:pStyle w:val="S0"/>
            </w:pPr>
            <w:r w:rsidRPr="000C2669">
              <w:t>АДМИНИСТРАТИВНО-ТЕРРИТОРИАЛЬНОЕ УСТРОЙСТВО</w:t>
            </w:r>
          </w:p>
        </w:tc>
        <w:tc>
          <w:tcPr>
            <w:tcW w:w="1620" w:type="dxa"/>
          </w:tcPr>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jc w:val="center"/>
        </w:trPr>
        <w:tc>
          <w:tcPr>
            <w:tcW w:w="780" w:type="dxa"/>
            <w:vAlign w:val="center"/>
          </w:tcPr>
          <w:p w:rsidR="00210E76" w:rsidRPr="000C2669" w:rsidRDefault="00210E76" w:rsidP="00327493">
            <w:pPr>
              <w:pStyle w:val="S0"/>
            </w:pPr>
            <w:r w:rsidRPr="000C2669">
              <w:t>2.1</w:t>
            </w:r>
          </w:p>
        </w:tc>
        <w:tc>
          <w:tcPr>
            <w:tcW w:w="5417" w:type="dxa"/>
            <w:vAlign w:val="center"/>
          </w:tcPr>
          <w:p w:rsidR="00210E76" w:rsidRPr="000C2669" w:rsidRDefault="00210E76" w:rsidP="00327493">
            <w:pPr>
              <w:pStyle w:val="S0"/>
            </w:pPr>
            <w:r w:rsidRPr="000C2669">
              <w:t>Руднянское сельское поселение</w:t>
            </w:r>
          </w:p>
        </w:tc>
        <w:tc>
          <w:tcPr>
            <w:tcW w:w="1620" w:type="dxa"/>
          </w:tcPr>
          <w:p w:rsidR="00210E76" w:rsidRPr="000C2669" w:rsidRDefault="00210E76" w:rsidP="00327493">
            <w:pPr>
              <w:pStyle w:val="S0"/>
            </w:pPr>
            <w:r w:rsidRPr="000C2669">
              <w:t>единиц</w:t>
            </w:r>
          </w:p>
        </w:tc>
        <w:tc>
          <w:tcPr>
            <w:tcW w:w="1080" w:type="dxa"/>
          </w:tcPr>
          <w:p w:rsidR="00210E76" w:rsidRPr="000C2669" w:rsidRDefault="00210E76" w:rsidP="00327493">
            <w:pPr>
              <w:pStyle w:val="S0"/>
            </w:pPr>
            <w:r w:rsidRPr="000C2669">
              <w:t>1</w:t>
            </w:r>
          </w:p>
        </w:tc>
        <w:tc>
          <w:tcPr>
            <w:tcW w:w="972" w:type="dxa"/>
          </w:tcPr>
          <w:p w:rsidR="00210E76" w:rsidRPr="000C2669" w:rsidRDefault="00210E76" w:rsidP="00327493">
            <w:pPr>
              <w:pStyle w:val="S0"/>
            </w:pPr>
            <w:r w:rsidRPr="000C2669">
              <w:t>1</w:t>
            </w:r>
          </w:p>
        </w:tc>
      </w:tr>
      <w:tr w:rsidR="00210E76" w:rsidRPr="000C2669" w:rsidTr="00D55DBC">
        <w:trPr>
          <w:jc w:val="center"/>
        </w:trPr>
        <w:tc>
          <w:tcPr>
            <w:tcW w:w="780" w:type="dxa"/>
            <w:vAlign w:val="center"/>
          </w:tcPr>
          <w:p w:rsidR="00210E76" w:rsidRPr="000C2669" w:rsidRDefault="00210E76" w:rsidP="00327493">
            <w:pPr>
              <w:pStyle w:val="S0"/>
            </w:pPr>
            <w:r w:rsidRPr="000C2669">
              <w:t>2.2</w:t>
            </w:r>
          </w:p>
        </w:tc>
        <w:tc>
          <w:tcPr>
            <w:tcW w:w="5417" w:type="dxa"/>
            <w:vAlign w:val="center"/>
          </w:tcPr>
          <w:p w:rsidR="00210E76" w:rsidRPr="000C2669" w:rsidRDefault="00210E76" w:rsidP="00327493">
            <w:pPr>
              <w:pStyle w:val="S0"/>
            </w:pPr>
            <w:r w:rsidRPr="000C2669">
              <w:t>число населенных пунктов</w:t>
            </w:r>
          </w:p>
        </w:tc>
        <w:tc>
          <w:tcPr>
            <w:tcW w:w="1620" w:type="dxa"/>
          </w:tcPr>
          <w:p w:rsidR="00210E76" w:rsidRPr="000C2669" w:rsidRDefault="00210E76" w:rsidP="00327493">
            <w:pPr>
              <w:pStyle w:val="S0"/>
            </w:pPr>
            <w:r w:rsidRPr="000C2669">
              <w:t>единиц</w:t>
            </w:r>
          </w:p>
        </w:tc>
        <w:tc>
          <w:tcPr>
            <w:tcW w:w="1080" w:type="dxa"/>
          </w:tcPr>
          <w:p w:rsidR="00210E76" w:rsidRPr="000C2669" w:rsidRDefault="00210E76" w:rsidP="00327493">
            <w:pPr>
              <w:pStyle w:val="S0"/>
            </w:pPr>
            <w:r w:rsidRPr="000C2669">
              <w:t>2</w:t>
            </w:r>
          </w:p>
        </w:tc>
        <w:tc>
          <w:tcPr>
            <w:tcW w:w="972" w:type="dxa"/>
          </w:tcPr>
          <w:p w:rsidR="00210E76" w:rsidRPr="000C2669" w:rsidRDefault="00210E76" w:rsidP="00327493">
            <w:pPr>
              <w:pStyle w:val="S0"/>
            </w:pPr>
            <w:r w:rsidRPr="000C2669">
              <w:t>2</w:t>
            </w:r>
          </w:p>
        </w:tc>
      </w:tr>
      <w:tr w:rsidR="00210E76" w:rsidRPr="000C2669" w:rsidTr="00D55DBC">
        <w:trPr>
          <w:jc w:val="center"/>
        </w:trPr>
        <w:tc>
          <w:tcPr>
            <w:tcW w:w="780" w:type="dxa"/>
            <w:vAlign w:val="center"/>
          </w:tcPr>
          <w:p w:rsidR="00210E76" w:rsidRPr="000C2669" w:rsidRDefault="00210E76" w:rsidP="00327493">
            <w:pPr>
              <w:pStyle w:val="S0"/>
            </w:pPr>
            <w:r w:rsidRPr="000C2669">
              <w:t>III</w:t>
            </w:r>
          </w:p>
        </w:tc>
        <w:tc>
          <w:tcPr>
            <w:tcW w:w="5417" w:type="dxa"/>
            <w:vAlign w:val="center"/>
          </w:tcPr>
          <w:p w:rsidR="00210E76" w:rsidRPr="000C2669" w:rsidRDefault="00210E76" w:rsidP="00327493">
            <w:pPr>
              <w:pStyle w:val="S0"/>
            </w:pPr>
            <w:r w:rsidRPr="000C2669">
              <w:t>НАСЕЛЕНИЕ</w:t>
            </w:r>
          </w:p>
        </w:tc>
        <w:tc>
          <w:tcPr>
            <w:tcW w:w="1620" w:type="dxa"/>
          </w:tcPr>
          <w:p w:rsidR="00210E76" w:rsidRPr="000C2669" w:rsidRDefault="00210E76" w:rsidP="00327493">
            <w:pPr>
              <w:pStyle w:val="S0"/>
            </w:pPr>
          </w:p>
        </w:tc>
        <w:tc>
          <w:tcPr>
            <w:tcW w:w="1080" w:type="dxa"/>
          </w:tcPr>
          <w:p w:rsidR="00210E76" w:rsidRPr="000C2669" w:rsidRDefault="00210E76" w:rsidP="00327493">
            <w:pPr>
              <w:pStyle w:val="S0"/>
              <w:rPr>
                <w:highlight w:val="yellow"/>
              </w:rPr>
            </w:pPr>
          </w:p>
        </w:tc>
        <w:tc>
          <w:tcPr>
            <w:tcW w:w="972" w:type="dxa"/>
          </w:tcPr>
          <w:p w:rsidR="00210E76" w:rsidRPr="000C2669" w:rsidRDefault="00210E76" w:rsidP="00327493">
            <w:pPr>
              <w:pStyle w:val="S0"/>
              <w:rPr>
                <w:highlight w:val="yellow"/>
              </w:rPr>
            </w:pPr>
          </w:p>
        </w:tc>
      </w:tr>
      <w:tr w:rsidR="00210E76" w:rsidRPr="000C2669" w:rsidTr="00D55DBC">
        <w:trPr>
          <w:jc w:val="center"/>
        </w:trPr>
        <w:tc>
          <w:tcPr>
            <w:tcW w:w="780" w:type="dxa"/>
            <w:vAlign w:val="center"/>
          </w:tcPr>
          <w:p w:rsidR="00210E76" w:rsidRPr="000C2669" w:rsidRDefault="00210E76" w:rsidP="00327493">
            <w:pPr>
              <w:pStyle w:val="S0"/>
            </w:pPr>
            <w:r w:rsidRPr="000C2669">
              <w:t>3.1</w:t>
            </w:r>
          </w:p>
        </w:tc>
        <w:tc>
          <w:tcPr>
            <w:tcW w:w="5417" w:type="dxa"/>
            <w:vAlign w:val="center"/>
          </w:tcPr>
          <w:p w:rsidR="00210E76" w:rsidRPr="000C2669" w:rsidRDefault="00210E76" w:rsidP="00327493">
            <w:pPr>
              <w:pStyle w:val="S0"/>
            </w:pPr>
            <w:r w:rsidRPr="000C2669">
              <w:t>всего</w:t>
            </w:r>
          </w:p>
        </w:tc>
        <w:tc>
          <w:tcPr>
            <w:tcW w:w="1620" w:type="dxa"/>
          </w:tcPr>
          <w:p w:rsidR="00210E76" w:rsidRPr="000C2669" w:rsidRDefault="00210E76" w:rsidP="00327493">
            <w:pPr>
              <w:pStyle w:val="S0"/>
            </w:pPr>
            <w:r w:rsidRPr="000C2669">
              <w:t>тыс. чел.</w:t>
            </w:r>
          </w:p>
        </w:tc>
        <w:tc>
          <w:tcPr>
            <w:tcW w:w="1080" w:type="dxa"/>
          </w:tcPr>
          <w:p w:rsidR="00210E76" w:rsidRPr="000C2669" w:rsidRDefault="00210E76" w:rsidP="00327493">
            <w:pPr>
              <w:pStyle w:val="S0"/>
            </w:pPr>
            <w:r w:rsidRPr="000C2669">
              <w:t>2,16</w:t>
            </w:r>
          </w:p>
        </w:tc>
        <w:tc>
          <w:tcPr>
            <w:tcW w:w="972" w:type="dxa"/>
          </w:tcPr>
          <w:p w:rsidR="00210E76" w:rsidRPr="000C2669" w:rsidRDefault="00210E76" w:rsidP="00327493">
            <w:pPr>
              <w:pStyle w:val="S0"/>
            </w:pPr>
            <w:r w:rsidRPr="000C2669">
              <w:t>2,20</w:t>
            </w:r>
          </w:p>
        </w:tc>
      </w:tr>
      <w:tr w:rsidR="00210E76" w:rsidRPr="000C2669" w:rsidTr="00D55DBC">
        <w:trPr>
          <w:jc w:val="center"/>
        </w:trPr>
        <w:tc>
          <w:tcPr>
            <w:tcW w:w="780" w:type="dxa"/>
            <w:vAlign w:val="center"/>
          </w:tcPr>
          <w:p w:rsidR="00210E76" w:rsidRPr="000C2669" w:rsidRDefault="00210E76" w:rsidP="00327493">
            <w:pPr>
              <w:pStyle w:val="S0"/>
            </w:pPr>
          </w:p>
        </w:tc>
        <w:tc>
          <w:tcPr>
            <w:tcW w:w="5417" w:type="dxa"/>
            <w:vAlign w:val="center"/>
          </w:tcPr>
          <w:p w:rsidR="00210E76" w:rsidRPr="000C2669" w:rsidRDefault="00210E76" w:rsidP="00327493">
            <w:pPr>
              <w:pStyle w:val="S0"/>
            </w:pPr>
            <w:r w:rsidRPr="000C2669">
              <w:t>в том числе</w:t>
            </w:r>
          </w:p>
        </w:tc>
        <w:tc>
          <w:tcPr>
            <w:tcW w:w="1620" w:type="dxa"/>
          </w:tcPr>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jc w:val="center"/>
        </w:trPr>
        <w:tc>
          <w:tcPr>
            <w:tcW w:w="780" w:type="dxa"/>
            <w:vAlign w:val="center"/>
          </w:tcPr>
          <w:p w:rsidR="00210E76" w:rsidRPr="000C2669" w:rsidRDefault="00210E76" w:rsidP="00327493">
            <w:pPr>
              <w:pStyle w:val="S0"/>
            </w:pPr>
            <w:r w:rsidRPr="000C2669">
              <w:t>3.2</w:t>
            </w:r>
          </w:p>
        </w:tc>
        <w:tc>
          <w:tcPr>
            <w:tcW w:w="5417" w:type="dxa"/>
            <w:vAlign w:val="center"/>
          </w:tcPr>
          <w:p w:rsidR="00210E76" w:rsidRPr="000C2669" w:rsidRDefault="00210E76" w:rsidP="00327493">
            <w:pPr>
              <w:pStyle w:val="S0"/>
            </w:pPr>
            <w:r w:rsidRPr="000C2669">
              <w:t>Возрастная структура н</w:t>
            </w:r>
            <w:r w:rsidRPr="000C2669">
              <w:t>а</w:t>
            </w:r>
            <w:r w:rsidRPr="000C2669">
              <w:t>селения:</w:t>
            </w:r>
          </w:p>
        </w:tc>
        <w:tc>
          <w:tcPr>
            <w:tcW w:w="1620" w:type="dxa"/>
          </w:tcPr>
          <w:p w:rsidR="00210E76" w:rsidRPr="000C2669" w:rsidRDefault="00210E76" w:rsidP="00327493">
            <w:pPr>
              <w:pStyle w:val="S0"/>
            </w:pPr>
          </w:p>
        </w:tc>
        <w:tc>
          <w:tcPr>
            <w:tcW w:w="1080" w:type="dxa"/>
            <w:vAlign w:val="center"/>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cantSplit/>
          <w:jc w:val="center"/>
        </w:trPr>
        <w:tc>
          <w:tcPr>
            <w:tcW w:w="780" w:type="dxa"/>
            <w:vMerge w:val="restart"/>
            <w:vAlign w:val="center"/>
          </w:tcPr>
          <w:p w:rsidR="00210E76" w:rsidRPr="000C2669" w:rsidRDefault="00210E76" w:rsidP="00327493">
            <w:pPr>
              <w:pStyle w:val="S0"/>
            </w:pPr>
            <w:r w:rsidRPr="000C2669">
              <w:t>3.2.1</w:t>
            </w:r>
          </w:p>
        </w:tc>
        <w:tc>
          <w:tcPr>
            <w:tcW w:w="5417" w:type="dxa"/>
            <w:vMerge w:val="restart"/>
            <w:vAlign w:val="center"/>
          </w:tcPr>
          <w:p w:rsidR="00210E76" w:rsidRPr="000C2669" w:rsidRDefault="00210E76" w:rsidP="00327493">
            <w:pPr>
              <w:pStyle w:val="S0"/>
            </w:pPr>
            <w:r w:rsidRPr="000C2669">
              <w:t>- младше трудоспособного возраста</w:t>
            </w:r>
          </w:p>
        </w:tc>
        <w:tc>
          <w:tcPr>
            <w:tcW w:w="1620" w:type="dxa"/>
          </w:tcPr>
          <w:p w:rsidR="00210E76" w:rsidRPr="000C2669" w:rsidRDefault="00210E76" w:rsidP="00327493">
            <w:pPr>
              <w:pStyle w:val="S0"/>
            </w:pPr>
            <w:r w:rsidRPr="000C2669">
              <w:t>тыс. чел.</w:t>
            </w:r>
          </w:p>
        </w:tc>
        <w:tc>
          <w:tcPr>
            <w:tcW w:w="1080" w:type="dxa"/>
            <w:vAlign w:val="center"/>
          </w:tcPr>
          <w:p w:rsidR="00210E76" w:rsidRPr="000C2669" w:rsidRDefault="00210E76" w:rsidP="00327493">
            <w:pPr>
              <w:pStyle w:val="S0"/>
            </w:pPr>
            <w:r w:rsidRPr="000C2669">
              <w:t>0,38</w:t>
            </w:r>
          </w:p>
        </w:tc>
        <w:tc>
          <w:tcPr>
            <w:tcW w:w="972" w:type="dxa"/>
            <w:vAlign w:val="center"/>
          </w:tcPr>
          <w:p w:rsidR="00210E76" w:rsidRPr="000C2669" w:rsidRDefault="00210E76" w:rsidP="00327493">
            <w:pPr>
              <w:pStyle w:val="S0"/>
            </w:pPr>
            <w:r w:rsidRPr="000C2669">
              <w:t>0,37</w:t>
            </w:r>
          </w:p>
        </w:tc>
      </w:tr>
      <w:tr w:rsidR="00210E76" w:rsidRPr="000C2669" w:rsidTr="00D55DBC">
        <w:trPr>
          <w:cantSplit/>
          <w:jc w:val="center"/>
        </w:trPr>
        <w:tc>
          <w:tcPr>
            <w:tcW w:w="780" w:type="dxa"/>
            <w:vMerge/>
            <w:vAlign w:val="center"/>
          </w:tcPr>
          <w:p w:rsidR="00210E76" w:rsidRPr="000C2669" w:rsidRDefault="00210E76" w:rsidP="00327493">
            <w:pPr>
              <w:pStyle w:val="S0"/>
            </w:pPr>
          </w:p>
        </w:tc>
        <w:tc>
          <w:tcPr>
            <w:tcW w:w="5417" w:type="dxa"/>
            <w:vMerge/>
            <w:vAlign w:val="center"/>
          </w:tcPr>
          <w:p w:rsidR="00210E76" w:rsidRPr="000C2669" w:rsidRDefault="00210E76" w:rsidP="00327493">
            <w:pPr>
              <w:pStyle w:val="S0"/>
            </w:pPr>
          </w:p>
        </w:tc>
        <w:tc>
          <w:tcPr>
            <w:tcW w:w="1620" w:type="dxa"/>
          </w:tcPr>
          <w:p w:rsidR="00210E76" w:rsidRPr="000C2669" w:rsidRDefault="00210E76" w:rsidP="00327493">
            <w:pPr>
              <w:pStyle w:val="S0"/>
            </w:pPr>
            <w:r w:rsidRPr="000C2669">
              <w:t>% от общей чи</w:t>
            </w:r>
            <w:r w:rsidRPr="000C2669">
              <w:t>с</w:t>
            </w:r>
            <w:r w:rsidRPr="000C2669">
              <w:t xml:space="preserve">ленности </w:t>
            </w:r>
          </w:p>
        </w:tc>
        <w:tc>
          <w:tcPr>
            <w:tcW w:w="1080" w:type="dxa"/>
            <w:vAlign w:val="center"/>
          </w:tcPr>
          <w:p w:rsidR="00210E76" w:rsidRPr="000C2669" w:rsidRDefault="00210E76" w:rsidP="00327493">
            <w:pPr>
              <w:pStyle w:val="S0"/>
            </w:pPr>
            <w:r w:rsidRPr="000C2669">
              <w:t>17,6</w:t>
            </w:r>
          </w:p>
        </w:tc>
        <w:tc>
          <w:tcPr>
            <w:tcW w:w="972" w:type="dxa"/>
            <w:vAlign w:val="center"/>
          </w:tcPr>
          <w:p w:rsidR="00210E76" w:rsidRPr="000C2669" w:rsidRDefault="00210E76" w:rsidP="00327493">
            <w:pPr>
              <w:pStyle w:val="S0"/>
            </w:pPr>
            <w:r w:rsidRPr="000C2669">
              <w:t>16,8</w:t>
            </w:r>
          </w:p>
        </w:tc>
      </w:tr>
      <w:tr w:rsidR="00210E76" w:rsidRPr="000C2669" w:rsidTr="00D55DBC">
        <w:trPr>
          <w:cantSplit/>
          <w:jc w:val="center"/>
        </w:trPr>
        <w:tc>
          <w:tcPr>
            <w:tcW w:w="780" w:type="dxa"/>
            <w:vMerge w:val="restart"/>
            <w:vAlign w:val="center"/>
          </w:tcPr>
          <w:p w:rsidR="00210E76" w:rsidRPr="000C2669" w:rsidRDefault="00210E76" w:rsidP="00327493">
            <w:pPr>
              <w:pStyle w:val="S0"/>
            </w:pPr>
            <w:r w:rsidRPr="000C2669">
              <w:t>3.2.2</w:t>
            </w:r>
          </w:p>
        </w:tc>
        <w:tc>
          <w:tcPr>
            <w:tcW w:w="5417" w:type="dxa"/>
            <w:vMerge w:val="restart"/>
            <w:vAlign w:val="center"/>
          </w:tcPr>
          <w:p w:rsidR="00210E76" w:rsidRPr="000C2669" w:rsidRDefault="00210E76" w:rsidP="00327493">
            <w:pPr>
              <w:pStyle w:val="S0"/>
            </w:pPr>
            <w:r w:rsidRPr="000C2669">
              <w:t>- трудоспособного возра</w:t>
            </w:r>
            <w:r w:rsidRPr="000C2669">
              <w:t>с</w:t>
            </w:r>
            <w:r w:rsidRPr="000C2669">
              <w:t>та</w:t>
            </w:r>
          </w:p>
        </w:tc>
        <w:tc>
          <w:tcPr>
            <w:tcW w:w="1620" w:type="dxa"/>
          </w:tcPr>
          <w:p w:rsidR="00210E76" w:rsidRPr="000C2669" w:rsidRDefault="00210E76" w:rsidP="00327493">
            <w:pPr>
              <w:pStyle w:val="S0"/>
            </w:pPr>
            <w:r w:rsidRPr="000C2669">
              <w:t>тыс. чел.</w:t>
            </w:r>
          </w:p>
        </w:tc>
        <w:tc>
          <w:tcPr>
            <w:tcW w:w="1080" w:type="dxa"/>
            <w:vAlign w:val="center"/>
          </w:tcPr>
          <w:p w:rsidR="00210E76" w:rsidRPr="000C2669" w:rsidRDefault="00210E76" w:rsidP="00327493">
            <w:pPr>
              <w:pStyle w:val="S0"/>
            </w:pPr>
            <w:r w:rsidRPr="000C2669">
              <w:t>1,08</w:t>
            </w:r>
          </w:p>
        </w:tc>
        <w:tc>
          <w:tcPr>
            <w:tcW w:w="972" w:type="dxa"/>
            <w:vAlign w:val="center"/>
          </w:tcPr>
          <w:p w:rsidR="00210E76" w:rsidRPr="000C2669" w:rsidRDefault="00210E76" w:rsidP="00327493">
            <w:pPr>
              <w:pStyle w:val="S0"/>
            </w:pPr>
            <w:r w:rsidRPr="000C2669">
              <w:t>1,11</w:t>
            </w:r>
          </w:p>
        </w:tc>
      </w:tr>
      <w:tr w:rsidR="00210E76" w:rsidRPr="000C2669" w:rsidTr="00D55DBC">
        <w:trPr>
          <w:cantSplit/>
          <w:jc w:val="center"/>
        </w:trPr>
        <w:tc>
          <w:tcPr>
            <w:tcW w:w="780" w:type="dxa"/>
            <w:vMerge/>
            <w:vAlign w:val="center"/>
          </w:tcPr>
          <w:p w:rsidR="00210E76" w:rsidRPr="000C2669" w:rsidRDefault="00210E76" w:rsidP="00327493">
            <w:pPr>
              <w:pStyle w:val="S0"/>
            </w:pPr>
          </w:p>
        </w:tc>
        <w:tc>
          <w:tcPr>
            <w:tcW w:w="5417" w:type="dxa"/>
            <w:vMerge/>
            <w:vAlign w:val="center"/>
          </w:tcPr>
          <w:p w:rsidR="00210E76" w:rsidRPr="000C2669" w:rsidRDefault="00210E76" w:rsidP="00327493">
            <w:pPr>
              <w:pStyle w:val="S0"/>
            </w:pPr>
          </w:p>
        </w:tc>
        <w:tc>
          <w:tcPr>
            <w:tcW w:w="1620" w:type="dxa"/>
          </w:tcPr>
          <w:p w:rsidR="00210E76" w:rsidRPr="000C2669" w:rsidRDefault="00210E76" w:rsidP="00327493">
            <w:pPr>
              <w:pStyle w:val="S0"/>
            </w:pPr>
            <w:r w:rsidRPr="000C2669">
              <w:t>% от общей чи</w:t>
            </w:r>
            <w:r w:rsidRPr="000C2669">
              <w:t>с</w:t>
            </w:r>
            <w:r w:rsidRPr="000C2669">
              <w:t xml:space="preserve">ленности </w:t>
            </w:r>
          </w:p>
        </w:tc>
        <w:tc>
          <w:tcPr>
            <w:tcW w:w="1080" w:type="dxa"/>
            <w:vAlign w:val="center"/>
          </w:tcPr>
          <w:p w:rsidR="00210E76" w:rsidRPr="000C2669" w:rsidRDefault="00210E76" w:rsidP="00327493">
            <w:pPr>
              <w:pStyle w:val="S0"/>
            </w:pPr>
            <w:r w:rsidRPr="000C2669">
              <w:t>49,9</w:t>
            </w:r>
          </w:p>
        </w:tc>
        <w:tc>
          <w:tcPr>
            <w:tcW w:w="972" w:type="dxa"/>
            <w:vAlign w:val="center"/>
          </w:tcPr>
          <w:p w:rsidR="00210E76" w:rsidRPr="000C2669" w:rsidRDefault="00210E76" w:rsidP="00327493">
            <w:pPr>
              <w:pStyle w:val="S0"/>
            </w:pPr>
            <w:r w:rsidRPr="000C2669">
              <w:t>50,5</w:t>
            </w:r>
          </w:p>
        </w:tc>
      </w:tr>
      <w:tr w:rsidR="00210E76" w:rsidRPr="000C2669" w:rsidTr="00D55DBC">
        <w:trPr>
          <w:cantSplit/>
          <w:jc w:val="center"/>
        </w:trPr>
        <w:tc>
          <w:tcPr>
            <w:tcW w:w="780" w:type="dxa"/>
            <w:vMerge w:val="restart"/>
            <w:vAlign w:val="center"/>
          </w:tcPr>
          <w:p w:rsidR="00210E76" w:rsidRPr="000C2669" w:rsidRDefault="00210E76" w:rsidP="00327493">
            <w:pPr>
              <w:pStyle w:val="S0"/>
            </w:pPr>
            <w:r w:rsidRPr="000C2669">
              <w:t>3.2.3</w:t>
            </w:r>
          </w:p>
        </w:tc>
        <w:tc>
          <w:tcPr>
            <w:tcW w:w="5417" w:type="dxa"/>
            <w:vMerge w:val="restart"/>
            <w:vAlign w:val="center"/>
          </w:tcPr>
          <w:p w:rsidR="00210E76" w:rsidRPr="000C2669" w:rsidRDefault="00210E76" w:rsidP="00327493">
            <w:pPr>
              <w:pStyle w:val="S0"/>
            </w:pPr>
            <w:r w:rsidRPr="000C2669">
              <w:t>- старше трудоспособного возраста</w:t>
            </w:r>
          </w:p>
        </w:tc>
        <w:tc>
          <w:tcPr>
            <w:tcW w:w="1620" w:type="dxa"/>
          </w:tcPr>
          <w:p w:rsidR="00210E76" w:rsidRPr="000C2669" w:rsidRDefault="00210E76" w:rsidP="00327493">
            <w:pPr>
              <w:pStyle w:val="S0"/>
            </w:pPr>
            <w:r w:rsidRPr="000C2669">
              <w:t>тыс. чел.</w:t>
            </w:r>
          </w:p>
        </w:tc>
        <w:tc>
          <w:tcPr>
            <w:tcW w:w="1080" w:type="dxa"/>
            <w:vAlign w:val="center"/>
          </w:tcPr>
          <w:p w:rsidR="00210E76" w:rsidRPr="000C2669" w:rsidRDefault="00210E76" w:rsidP="00327493">
            <w:pPr>
              <w:pStyle w:val="S0"/>
            </w:pPr>
            <w:r w:rsidRPr="000C2669">
              <w:t>0,70</w:t>
            </w:r>
          </w:p>
        </w:tc>
        <w:tc>
          <w:tcPr>
            <w:tcW w:w="972" w:type="dxa"/>
            <w:vAlign w:val="center"/>
          </w:tcPr>
          <w:p w:rsidR="00210E76" w:rsidRPr="000C2669" w:rsidRDefault="00210E76" w:rsidP="00327493">
            <w:pPr>
              <w:pStyle w:val="S0"/>
            </w:pPr>
            <w:r w:rsidRPr="000C2669">
              <w:t>0,72</w:t>
            </w:r>
          </w:p>
        </w:tc>
      </w:tr>
      <w:tr w:rsidR="00210E76" w:rsidRPr="000C2669" w:rsidTr="00D55DBC">
        <w:trPr>
          <w:cantSplit/>
          <w:jc w:val="center"/>
        </w:trPr>
        <w:tc>
          <w:tcPr>
            <w:tcW w:w="780" w:type="dxa"/>
            <w:vMerge/>
            <w:vAlign w:val="center"/>
          </w:tcPr>
          <w:p w:rsidR="00210E76" w:rsidRPr="000C2669" w:rsidRDefault="00210E76" w:rsidP="00327493">
            <w:pPr>
              <w:pStyle w:val="S0"/>
            </w:pPr>
          </w:p>
        </w:tc>
        <w:tc>
          <w:tcPr>
            <w:tcW w:w="5417" w:type="dxa"/>
            <w:vMerge/>
            <w:vAlign w:val="center"/>
          </w:tcPr>
          <w:p w:rsidR="00210E76" w:rsidRPr="000C2669" w:rsidRDefault="00210E76" w:rsidP="00327493">
            <w:pPr>
              <w:pStyle w:val="S0"/>
            </w:pPr>
          </w:p>
        </w:tc>
        <w:tc>
          <w:tcPr>
            <w:tcW w:w="1620" w:type="dxa"/>
          </w:tcPr>
          <w:p w:rsidR="00210E76" w:rsidRPr="000C2669" w:rsidRDefault="00210E76" w:rsidP="00327493">
            <w:pPr>
              <w:pStyle w:val="S0"/>
            </w:pPr>
            <w:r w:rsidRPr="000C2669">
              <w:t>% от общей чи</w:t>
            </w:r>
            <w:r w:rsidRPr="000C2669">
              <w:t>с</w:t>
            </w:r>
            <w:r w:rsidRPr="000C2669">
              <w:t xml:space="preserve">ленности </w:t>
            </w:r>
          </w:p>
        </w:tc>
        <w:tc>
          <w:tcPr>
            <w:tcW w:w="1080" w:type="dxa"/>
            <w:tcBorders>
              <w:bottom w:val="single" w:sz="4" w:space="0" w:color="auto"/>
            </w:tcBorders>
            <w:vAlign w:val="center"/>
          </w:tcPr>
          <w:p w:rsidR="00210E76" w:rsidRPr="000C2669" w:rsidRDefault="00210E76" w:rsidP="00327493">
            <w:pPr>
              <w:pStyle w:val="S0"/>
            </w:pPr>
            <w:r w:rsidRPr="000C2669">
              <w:t>32,5</w:t>
            </w:r>
          </w:p>
        </w:tc>
        <w:tc>
          <w:tcPr>
            <w:tcW w:w="972" w:type="dxa"/>
            <w:tcBorders>
              <w:bottom w:val="single" w:sz="4" w:space="0" w:color="auto"/>
            </w:tcBorders>
            <w:vAlign w:val="center"/>
          </w:tcPr>
          <w:p w:rsidR="00210E76" w:rsidRPr="000C2669" w:rsidRDefault="00210E76" w:rsidP="00327493">
            <w:pPr>
              <w:pStyle w:val="S0"/>
            </w:pPr>
            <w:r w:rsidRPr="000C2669">
              <w:t>32,7</w:t>
            </w:r>
          </w:p>
        </w:tc>
      </w:tr>
      <w:tr w:rsidR="00210E76" w:rsidRPr="000C2669" w:rsidTr="00D55DBC">
        <w:trPr>
          <w:cantSplit/>
          <w:jc w:val="center"/>
        </w:trPr>
        <w:tc>
          <w:tcPr>
            <w:tcW w:w="780" w:type="dxa"/>
            <w:vAlign w:val="center"/>
          </w:tcPr>
          <w:p w:rsidR="00210E76" w:rsidRPr="000C2669" w:rsidRDefault="00210E76" w:rsidP="00327493">
            <w:pPr>
              <w:pStyle w:val="S0"/>
            </w:pPr>
            <w:r w:rsidRPr="000C2669">
              <w:t>3.3</w:t>
            </w:r>
          </w:p>
        </w:tc>
        <w:tc>
          <w:tcPr>
            <w:tcW w:w="5417" w:type="dxa"/>
            <w:vAlign w:val="center"/>
          </w:tcPr>
          <w:p w:rsidR="00210E76" w:rsidRPr="000C2669" w:rsidRDefault="00210E76" w:rsidP="00327493">
            <w:pPr>
              <w:pStyle w:val="S0"/>
            </w:pPr>
            <w:r w:rsidRPr="000C2669">
              <w:t>Численность занятого н</w:t>
            </w:r>
            <w:r w:rsidRPr="000C2669">
              <w:t>а</w:t>
            </w:r>
            <w:r w:rsidRPr="000C2669">
              <w:t>селения</w:t>
            </w:r>
          </w:p>
        </w:tc>
        <w:tc>
          <w:tcPr>
            <w:tcW w:w="1620" w:type="dxa"/>
            <w:tcBorders>
              <w:right w:val="single" w:sz="4" w:space="0" w:color="auto"/>
            </w:tcBorders>
          </w:tcPr>
          <w:p w:rsidR="00210E76" w:rsidRPr="000C2669" w:rsidRDefault="00210E76" w:rsidP="00327493">
            <w:pPr>
              <w:pStyle w:val="S0"/>
            </w:pPr>
            <w:r w:rsidRPr="000C2669">
              <w:t>тыс. чел.</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0,37</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0,42</w:t>
            </w:r>
          </w:p>
        </w:tc>
      </w:tr>
      <w:tr w:rsidR="00210E76" w:rsidRPr="000C2669" w:rsidTr="00D55DBC">
        <w:trPr>
          <w:cantSplit/>
          <w:jc w:val="center"/>
        </w:trPr>
        <w:tc>
          <w:tcPr>
            <w:tcW w:w="780" w:type="dxa"/>
            <w:vAlign w:val="center"/>
          </w:tcPr>
          <w:p w:rsidR="00210E76" w:rsidRPr="000C2669" w:rsidRDefault="00210E76" w:rsidP="00327493">
            <w:pPr>
              <w:pStyle w:val="S0"/>
            </w:pPr>
            <w:r w:rsidRPr="000C2669">
              <w:t>3.3.1.</w:t>
            </w:r>
          </w:p>
        </w:tc>
        <w:tc>
          <w:tcPr>
            <w:tcW w:w="5417" w:type="dxa"/>
            <w:vAlign w:val="center"/>
          </w:tcPr>
          <w:p w:rsidR="00210E76" w:rsidRPr="000C2669" w:rsidRDefault="00210E76" w:rsidP="00327493">
            <w:pPr>
              <w:pStyle w:val="S0"/>
            </w:pPr>
            <w:r w:rsidRPr="000C2669">
              <w:t xml:space="preserve">- безработных - всего/ </w:t>
            </w:r>
          </w:p>
          <w:p w:rsidR="00210E76" w:rsidRPr="000C2669" w:rsidRDefault="00210E76" w:rsidP="00327493">
            <w:pPr>
              <w:pStyle w:val="S0"/>
            </w:pPr>
            <w:r w:rsidRPr="000C2669">
              <w:t>- зарегистрир</w:t>
            </w:r>
            <w:r w:rsidRPr="000C2669">
              <w:t>о</w:t>
            </w:r>
            <w:r w:rsidRPr="000C2669">
              <w:t>ванных в службах занятости</w:t>
            </w:r>
          </w:p>
        </w:tc>
        <w:tc>
          <w:tcPr>
            <w:tcW w:w="1620" w:type="dxa"/>
          </w:tcPr>
          <w:p w:rsidR="00210E76" w:rsidRPr="000C2669" w:rsidRDefault="00210E76" w:rsidP="00327493">
            <w:pPr>
              <w:pStyle w:val="S0"/>
            </w:pPr>
            <w:r w:rsidRPr="000C2669">
              <w:t>тыс. чел./</w:t>
            </w:r>
          </w:p>
          <w:p w:rsidR="00210E76" w:rsidRPr="000C2669" w:rsidRDefault="00210E76" w:rsidP="00327493">
            <w:pPr>
              <w:pStyle w:val="S0"/>
            </w:pPr>
            <w:r w:rsidRPr="000C2669">
              <w:t>тыс. чел.</w:t>
            </w:r>
          </w:p>
        </w:tc>
        <w:tc>
          <w:tcPr>
            <w:tcW w:w="1080" w:type="dxa"/>
          </w:tcPr>
          <w:p w:rsidR="00210E76" w:rsidRPr="000C2669" w:rsidRDefault="00210E76" w:rsidP="00327493">
            <w:pPr>
              <w:pStyle w:val="S0"/>
            </w:pPr>
            <w:r w:rsidRPr="000C2669">
              <w:t>0,13</w:t>
            </w:r>
          </w:p>
          <w:p w:rsidR="00210E76" w:rsidRPr="000C2669" w:rsidRDefault="00210E76" w:rsidP="00327493">
            <w:pPr>
              <w:pStyle w:val="S0"/>
            </w:pPr>
            <w:r w:rsidRPr="000C2669">
              <w:t>/0,04</w:t>
            </w:r>
          </w:p>
        </w:tc>
        <w:tc>
          <w:tcPr>
            <w:tcW w:w="972" w:type="dxa"/>
          </w:tcPr>
          <w:p w:rsidR="00210E76" w:rsidRPr="000C2669" w:rsidRDefault="00210E76" w:rsidP="00327493">
            <w:pPr>
              <w:pStyle w:val="S0"/>
            </w:pPr>
            <w:r w:rsidRPr="000C2669">
              <w:t>-</w:t>
            </w:r>
          </w:p>
        </w:tc>
      </w:tr>
      <w:tr w:rsidR="00210E76" w:rsidRPr="000C2669" w:rsidTr="00D55DBC">
        <w:trPr>
          <w:jc w:val="center"/>
        </w:trPr>
        <w:tc>
          <w:tcPr>
            <w:tcW w:w="780" w:type="dxa"/>
            <w:vAlign w:val="center"/>
          </w:tcPr>
          <w:p w:rsidR="00210E76" w:rsidRPr="000C2669" w:rsidRDefault="00210E76" w:rsidP="00327493">
            <w:pPr>
              <w:pStyle w:val="S0"/>
            </w:pPr>
            <w:r w:rsidRPr="000C2669">
              <w:t>IV</w:t>
            </w:r>
          </w:p>
        </w:tc>
        <w:tc>
          <w:tcPr>
            <w:tcW w:w="5417" w:type="dxa"/>
            <w:vAlign w:val="center"/>
          </w:tcPr>
          <w:p w:rsidR="00210E76" w:rsidRPr="000C2669" w:rsidRDefault="00210E76" w:rsidP="00327493">
            <w:pPr>
              <w:pStyle w:val="S0"/>
            </w:pPr>
            <w:r w:rsidRPr="000C2669">
              <w:t>ЭКОНОМИЧЕСКИЙ ПОТЕНЦИАЛ</w:t>
            </w:r>
          </w:p>
        </w:tc>
        <w:tc>
          <w:tcPr>
            <w:tcW w:w="1620" w:type="dxa"/>
          </w:tcPr>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jc w:val="center"/>
        </w:trPr>
        <w:tc>
          <w:tcPr>
            <w:tcW w:w="780" w:type="dxa"/>
            <w:vAlign w:val="center"/>
          </w:tcPr>
          <w:p w:rsidR="00210E76" w:rsidRPr="000C2669" w:rsidRDefault="00210E76" w:rsidP="00327493">
            <w:pPr>
              <w:pStyle w:val="S0"/>
            </w:pPr>
            <w:r w:rsidRPr="000C2669">
              <w:t>4.1</w:t>
            </w:r>
          </w:p>
        </w:tc>
        <w:tc>
          <w:tcPr>
            <w:tcW w:w="5417" w:type="dxa"/>
            <w:vAlign w:val="center"/>
          </w:tcPr>
          <w:p w:rsidR="00210E76" w:rsidRPr="000C2669" w:rsidRDefault="00210E76" w:rsidP="00327493">
            <w:pPr>
              <w:pStyle w:val="S0"/>
            </w:pPr>
            <w:r w:rsidRPr="000C2669">
              <w:t>СЕЛЬСКОЕ ХОЗЯЙСТВО</w:t>
            </w:r>
          </w:p>
        </w:tc>
        <w:tc>
          <w:tcPr>
            <w:tcW w:w="1620" w:type="dxa"/>
          </w:tcPr>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jc w:val="center"/>
        </w:trPr>
        <w:tc>
          <w:tcPr>
            <w:tcW w:w="780" w:type="dxa"/>
            <w:vAlign w:val="center"/>
          </w:tcPr>
          <w:p w:rsidR="00210E76" w:rsidRPr="000C2669" w:rsidRDefault="00210E76" w:rsidP="00327493">
            <w:pPr>
              <w:pStyle w:val="S0"/>
            </w:pPr>
            <w:r w:rsidRPr="000C2669">
              <w:t>4.1.1.</w:t>
            </w:r>
          </w:p>
        </w:tc>
        <w:tc>
          <w:tcPr>
            <w:tcW w:w="5417" w:type="dxa"/>
            <w:vAlign w:val="center"/>
          </w:tcPr>
          <w:p w:rsidR="00210E76" w:rsidRPr="000C2669" w:rsidRDefault="00210E76" w:rsidP="00327493">
            <w:pPr>
              <w:pStyle w:val="S0"/>
            </w:pPr>
            <w:r w:rsidRPr="000C2669">
              <w:t>- число сельхозпроизводителей</w:t>
            </w:r>
          </w:p>
        </w:tc>
        <w:tc>
          <w:tcPr>
            <w:tcW w:w="1620" w:type="dxa"/>
          </w:tcPr>
          <w:p w:rsidR="00210E76" w:rsidRPr="000C2669" w:rsidRDefault="00210E76" w:rsidP="00327493">
            <w:pPr>
              <w:pStyle w:val="S0"/>
            </w:pPr>
            <w:r w:rsidRPr="000C2669">
              <w:t>единиц</w:t>
            </w:r>
          </w:p>
        </w:tc>
        <w:tc>
          <w:tcPr>
            <w:tcW w:w="1080" w:type="dxa"/>
          </w:tcPr>
          <w:p w:rsidR="00210E76" w:rsidRPr="000C2669" w:rsidRDefault="00210E76" w:rsidP="00327493">
            <w:pPr>
              <w:pStyle w:val="S0"/>
            </w:pPr>
            <w:r w:rsidRPr="000C2669">
              <w:t>-</w:t>
            </w:r>
          </w:p>
        </w:tc>
        <w:tc>
          <w:tcPr>
            <w:tcW w:w="972" w:type="dxa"/>
          </w:tcPr>
          <w:p w:rsidR="00210E76" w:rsidRPr="000C2669" w:rsidRDefault="00210E76" w:rsidP="00327493">
            <w:pPr>
              <w:pStyle w:val="S0"/>
            </w:pPr>
            <w:r w:rsidRPr="000C2669">
              <w:t>1</w:t>
            </w:r>
          </w:p>
        </w:tc>
      </w:tr>
      <w:tr w:rsidR="00210E76" w:rsidRPr="000C2669" w:rsidTr="00D55DBC">
        <w:trPr>
          <w:jc w:val="center"/>
        </w:trPr>
        <w:tc>
          <w:tcPr>
            <w:tcW w:w="780" w:type="dxa"/>
            <w:vAlign w:val="center"/>
          </w:tcPr>
          <w:p w:rsidR="00210E76" w:rsidRPr="000C2669" w:rsidRDefault="00210E76" w:rsidP="00327493">
            <w:pPr>
              <w:pStyle w:val="S0"/>
            </w:pPr>
            <w:r w:rsidRPr="000C2669">
              <w:t>4.1.2.</w:t>
            </w:r>
          </w:p>
        </w:tc>
        <w:tc>
          <w:tcPr>
            <w:tcW w:w="5417" w:type="dxa"/>
            <w:vAlign w:val="center"/>
          </w:tcPr>
          <w:p w:rsidR="00210E76" w:rsidRPr="000C2669" w:rsidRDefault="00210E76" w:rsidP="00327493">
            <w:pPr>
              <w:pStyle w:val="S0"/>
            </w:pPr>
            <w:r w:rsidRPr="000C2669">
              <w:t>- число КФХ</w:t>
            </w:r>
          </w:p>
        </w:tc>
        <w:tc>
          <w:tcPr>
            <w:tcW w:w="1620" w:type="dxa"/>
          </w:tcPr>
          <w:p w:rsidR="00210E76" w:rsidRPr="000C2669" w:rsidRDefault="00210E76" w:rsidP="00327493">
            <w:pPr>
              <w:pStyle w:val="S0"/>
            </w:pPr>
            <w:r w:rsidRPr="000C2669">
              <w:t>единиц</w:t>
            </w:r>
          </w:p>
        </w:tc>
        <w:tc>
          <w:tcPr>
            <w:tcW w:w="1080" w:type="dxa"/>
          </w:tcPr>
          <w:p w:rsidR="00210E76" w:rsidRPr="000C2669" w:rsidRDefault="00210E76" w:rsidP="00327493">
            <w:pPr>
              <w:pStyle w:val="S0"/>
            </w:pPr>
            <w:r w:rsidRPr="000C2669">
              <w:t>8</w:t>
            </w:r>
          </w:p>
        </w:tc>
        <w:tc>
          <w:tcPr>
            <w:tcW w:w="972" w:type="dxa"/>
          </w:tcPr>
          <w:p w:rsidR="00210E76" w:rsidRPr="000C2669" w:rsidRDefault="00210E76" w:rsidP="00327493">
            <w:pPr>
              <w:pStyle w:val="S0"/>
            </w:pPr>
            <w:r w:rsidRPr="000C2669">
              <w:t>10-12</w:t>
            </w:r>
          </w:p>
        </w:tc>
      </w:tr>
      <w:tr w:rsidR="00210E76" w:rsidRPr="000C2669" w:rsidTr="00D55DBC">
        <w:trPr>
          <w:jc w:val="center"/>
        </w:trPr>
        <w:tc>
          <w:tcPr>
            <w:tcW w:w="780" w:type="dxa"/>
            <w:vAlign w:val="center"/>
          </w:tcPr>
          <w:p w:rsidR="00210E76" w:rsidRPr="000C2669" w:rsidRDefault="00210E76" w:rsidP="00327493">
            <w:pPr>
              <w:pStyle w:val="S0"/>
            </w:pPr>
            <w:r w:rsidRPr="000C2669">
              <w:t>V</w:t>
            </w:r>
          </w:p>
        </w:tc>
        <w:tc>
          <w:tcPr>
            <w:tcW w:w="5417" w:type="dxa"/>
            <w:vAlign w:val="center"/>
          </w:tcPr>
          <w:p w:rsidR="00210E76" w:rsidRPr="000C2669" w:rsidRDefault="00210E76" w:rsidP="00327493">
            <w:pPr>
              <w:pStyle w:val="S0"/>
            </w:pPr>
            <w:r w:rsidRPr="000C2669">
              <w:t>ЖИЛИЩНЫЙ ФОНД</w:t>
            </w:r>
          </w:p>
        </w:tc>
        <w:tc>
          <w:tcPr>
            <w:tcW w:w="1620" w:type="dxa"/>
          </w:tcPr>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cantSplit/>
          <w:jc w:val="center"/>
        </w:trPr>
        <w:tc>
          <w:tcPr>
            <w:tcW w:w="780" w:type="dxa"/>
            <w:vMerge w:val="restart"/>
            <w:vAlign w:val="center"/>
          </w:tcPr>
          <w:p w:rsidR="00210E76" w:rsidRPr="000C2669" w:rsidRDefault="00210E76" w:rsidP="00327493">
            <w:pPr>
              <w:pStyle w:val="S0"/>
            </w:pPr>
            <w:r w:rsidRPr="000C2669">
              <w:t>5.1</w:t>
            </w:r>
          </w:p>
        </w:tc>
        <w:tc>
          <w:tcPr>
            <w:tcW w:w="5417" w:type="dxa"/>
            <w:vMerge w:val="restart"/>
            <w:vAlign w:val="center"/>
          </w:tcPr>
          <w:p w:rsidR="00210E76" w:rsidRPr="000C2669" w:rsidRDefault="00210E76" w:rsidP="00327493">
            <w:pPr>
              <w:pStyle w:val="S0"/>
            </w:pPr>
            <w:r w:rsidRPr="000C2669">
              <w:t>Жилищный фонд - всего</w:t>
            </w:r>
          </w:p>
        </w:tc>
        <w:tc>
          <w:tcPr>
            <w:tcW w:w="1620" w:type="dxa"/>
          </w:tcPr>
          <w:p w:rsidR="00210E76" w:rsidRPr="000C2669" w:rsidRDefault="00210E76" w:rsidP="00327493">
            <w:pPr>
              <w:pStyle w:val="S0"/>
            </w:pPr>
            <w:r w:rsidRPr="000C2669">
              <w:t>тыс. м²</w:t>
            </w:r>
          </w:p>
        </w:tc>
        <w:tc>
          <w:tcPr>
            <w:tcW w:w="1080" w:type="dxa"/>
            <w:vAlign w:val="center"/>
          </w:tcPr>
          <w:p w:rsidR="00210E76" w:rsidRPr="000C2669" w:rsidRDefault="00210E76" w:rsidP="00327493">
            <w:pPr>
              <w:pStyle w:val="S0"/>
            </w:pPr>
            <w:r w:rsidRPr="000C2669">
              <w:t>85,8</w:t>
            </w:r>
          </w:p>
        </w:tc>
        <w:tc>
          <w:tcPr>
            <w:tcW w:w="972" w:type="dxa"/>
            <w:vAlign w:val="center"/>
          </w:tcPr>
          <w:p w:rsidR="00210E76" w:rsidRPr="000C2669" w:rsidRDefault="00210E76" w:rsidP="00327493">
            <w:pPr>
              <w:pStyle w:val="S0"/>
            </w:pPr>
            <w:r w:rsidRPr="000C2669">
              <w:t>27,8</w:t>
            </w:r>
          </w:p>
        </w:tc>
      </w:tr>
      <w:tr w:rsidR="00210E76" w:rsidRPr="000C2669" w:rsidTr="00D55DBC">
        <w:trPr>
          <w:cantSplit/>
          <w:jc w:val="center"/>
        </w:trPr>
        <w:tc>
          <w:tcPr>
            <w:tcW w:w="780" w:type="dxa"/>
            <w:vMerge/>
            <w:vAlign w:val="center"/>
          </w:tcPr>
          <w:p w:rsidR="00210E76" w:rsidRPr="000C2669" w:rsidRDefault="00210E76" w:rsidP="00327493">
            <w:pPr>
              <w:pStyle w:val="S0"/>
            </w:pPr>
          </w:p>
        </w:tc>
        <w:tc>
          <w:tcPr>
            <w:tcW w:w="5417" w:type="dxa"/>
            <w:vMerge/>
            <w:vAlign w:val="center"/>
          </w:tcPr>
          <w:p w:rsidR="00210E76" w:rsidRPr="000C2669" w:rsidRDefault="00210E76" w:rsidP="00327493">
            <w:pPr>
              <w:pStyle w:val="S0"/>
            </w:pPr>
          </w:p>
        </w:tc>
        <w:tc>
          <w:tcPr>
            <w:tcW w:w="1620" w:type="dxa"/>
          </w:tcPr>
          <w:p w:rsidR="00210E76" w:rsidRPr="000C2669" w:rsidRDefault="00210E76" w:rsidP="00327493">
            <w:pPr>
              <w:pStyle w:val="S0"/>
            </w:pPr>
            <w:r w:rsidRPr="000C2669">
              <w:t>домов и квартир</w:t>
            </w:r>
          </w:p>
        </w:tc>
        <w:tc>
          <w:tcPr>
            <w:tcW w:w="1080" w:type="dxa"/>
            <w:vAlign w:val="center"/>
          </w:tcPr>
          <w:p w:rsidR="00210E76" w:rsidRPr="000C2669" w:rsidRDefault="00210E76" w:rsidP="00327493">
            <w:pPr>
              <w:pStyle w:val="S0"/>
            </w:pPr>
            <w:r w:rsidRPr="000C2669">
              <w:t>1187</w:t>
            </w:r>
          </w:p>
        </w:tc>
        <w:tc>
          <w:tcPr>
            <w:tcW w:w="972" w:type="dxa"/>
            <w:vAlign w:val="center"/>
          </w:tcPr>
          <w:p w:rsidR="00210E76" w:rsidRPr="000C2669" w:rsidRDefault="00210E76" w:rsidP="00327493">
            <w:pPr>
              <w:pStyle w:val="S0"/>
            </w:pPr>
            <w:r w:rsidRPr="000C2669">
              <w:t>1200</w:t>
            </w:r>
          </w:p>
        </w:tc>
      </w:tr>
      <w:tr w:rsidR="00210E76" w:rsidRPr="000C2669" w:rsidTr="00D55DBC">
        <w:trPr>
          <w:jc w:val="center"/>
        </w:trPr>
        <w:tc>
          <w:tcPr>
            <w:tcW w:w="780" w:type="dxa"/>
            <w:vAlign w:val="center"/>
          </w:tcPr>
          <w:p w:rsidR="00210E76" w:rsidRPr="000C2669" w:rsidRDefault="00210E76" w:rsidP="00327493">
            <w:pPr>
              <w:pStyle w:val="S0"/>
            </w:pPr>
            <w:r w:rsidRPr="000C2669">
              <w:t>5. 2.</w:t>
            </w:r>
          </w:p>
        </w:tc>
        <w:tc>
          <w:tcPr>
            <w:tcW w:w="5417" w:type="dxa"/>
            <w:vAlign w:val="center"/>
          </w:tcPr>
          <w:p w:rsidR="00210E76" w:rsidRPr="000C2669" w:rsidRDefault="00210E76" w:rsidP="00327493">
            <w:pPr>
              <w:pStyle w:val="S0"/>
            </w:pPr>
            <w:r w:rsidRPr="000C2669">
              <w:t>Обеспеченность населения общей площ</w:t>
            </w:r>
            <w:r w:rsidRPr="000C2669">
              <w:t>а</w:t>
            </w:r>
            <w:r w:rsidRPr="000C2669">
              <w:t>дью</w:t>
            </w:r>
          </w:p>
        </w:tc>
        <w:tc>
          <w:tcPr>
            <w:tcW w:w="1620" w:type="dxa"/>
            <w:vAlign w:val="center"/>
          </w:tcPr>
          <w:p w:rsidR="00210E76" w:rsidRPr="000C2669" w:rsidRDefault="00210E76" w:rsidP="00327493">
            <w:pPr>
              <w:pStyle w:val="S0"/>
            </w:pPr>
            <w:r w:rsidRPr="000C2669">
              <w:t>кв.м./чел</w:t>
            </w:r>
          </w:p>
        </w:tc>
        <w:tc>
          <w:tcPr>
            <w:tcW w:w="1080" w:type="dxa"/>
            <w:vAlign w:val="center"/>
          </w:tcPr>
          <w:p w:rsidR="00210E76" w:rsidRPr="000C2669" w:rsidRDefault="00210E76" w:rsidP="00327493">
            <w:pPr>
              <w:pStyle w:val="S0"/>
            </w:pPr>
            <w:r w:rsidRPr="000C2669">
              <w:t>39,7</w:t>
            </w:r>
          </w:p>
        </w:tc>
        <w:tc>
          <w:tcPr>
            <w:tcW w:w="972" w:type="dxa"/>
            <w:vAlign w:val="center"/>
          </w:tcPr>
          <w:p w:rsidR="00210E76" w:rsidRPr="000C2669" w:rsidRDefault="00210E76" w:rsidP="00327493">
            <w:pPr>
              <w:pStyle w:val="S0"/>
            </w:pPr>
            <w:r w:rsidRPr="000C2669">
              <w:t>40</w:t>
            </w:r>
          </w:p>
        </w:tc>
      </w:tr>
      <w:tr w:rsidR="00210E76" w:rsidRPr="000C2669" w:rsidTr="00D55DBC">
        <w:trPr>
          <w:jc w:val="center"/>
        </w:trPr>
        <w:tc>
          <w:tcPr>
            <w:tcW w:w="780" w:type="dxa"/>
            <w:vAlign w:val="center"/>
          </w:tcPr>
          <w:p w:rsidR="00210E76" w:rsidRPr="000C2669" w:rsidRDefault="00210E76" w:rsidP="00327493">
            <w:pPr>
              <w:pStyle w:val="S0"/>
            </w:pPr>
            <w:r w:rsidRPr="000C2669">
              <w:t>VI</w:t>
            </w:r>
          </w:p>
        </w:tc>
        <w:tc>
          <w:tcPr>
            <w:tcW w:w="5417" w:type="dxa"/>
            <w:vAlign w:val="center"/>
          </w:tcPr>
          <w:p w:rsidR="00210E76" w:rsidRPr="000C2669" w:rsidRDefault="00210E76" w:rsidP="00327493">
            <w:pPr>
              <w:pStyle w:val="S0"/>
            </w:pPr>
            <w:r w:rsidRPr="000C2669">
              <w:t>ОБЪЕКТЫ СОЦИАЛЬНОГО И КУЛЬТУРНО-БЫТОВОГО ОБСЛУЖИВАНИЯ</w:t>
            </w:r>
          </w:p>
        </w:tc>
        <w:tc>
          <w:tcPr>
            <w:tcW w:w="1620" w:type="dxa"/>
          </w:tcPr>
          <w:p w:rsidR="00210E76" w:rsidRPr="000C2669" w:rsidRDefault="00210E76" w:rsidP="00327493">
            <w:pPr>
              <w:pStyle w:val="S0"/>
            </w:pPr>
          </w:p>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jc w:val="center"/>
        </w:trPr>
        <w:tc>
          <w:tcPr>
            <w:tcW w:w="780" w:type="dxa"/>
            <w:vAlign w:val="center"/>
          </w:tcPr>
          <w:p w:rsidR="00210E76" w:rsidRPr="000C2669" w:rsidRDefault="00210E76" w:rsidP="00327493">
            <w:pPr>
              <w:pStyle w:val="S0"/>
            </w:pPr>
            <w:r w:rsidRPr="000C2669">
              <w:t>6.1.</w:t>
            </w:r>
          </w:p>
        </w:tc>
        <w:tc>
          <w:tcPr>
            <w:tcW w:w="5417" w:type="dxa"/>
            <w:vAlign w:val="center"/>
          </w:tcPr>
          <w:p w:rsidR="00210E76" w:rsidRPr="000C2669" w:rsidRDefault="00210E76" w:rsidP="00327493">
            <w:pPr>
              <w:pStyle w:val="S0"/>
            </w:pPr>
            <w:r w:rsidRPr="000C2669">
              <w:t>ОБРАЗОВАНИЕ</w:t>
            </w:r>
          </w:p>
        </w:tc>
        <w:tc>
          <w:tcPr>
            <w:tcW w:w="1620" w:type="dxa"/>
          </w:tcPr>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trHeight w:val="60"/>
          <w:jc w:val="center"/>
        </w:trPr>
        <w:tc>
          <w:tcPr>
            <w:tcW w:w="780" w:type="dxa"/>
            <w:vAlign w:val="center"/>
          </w:tcPr>
          <w:p w:rsidR="00210E76" w:rsidRPr="000C2669" w:rsidRDefault="00210E76" w:rsidP="00327493">
            <w:pPr>
              <w:pStyle w:val="S0"/>
            </w:pPr>
            <w:r w:rsidRPr="000C2669">
              <w:t>6.1.1.</w:t>
            </w:r>
          </w:p>
        </w:tc>
        <w:tc>
          <w:tcPr>
            <w:tcW w:w="5417" w:type="dxa"/>
            <w:vAlign w:val="center"/>
          </w:tcPr>
          <w:p w:rsidR="00210E76" w:rsidRPr="000C2669" w:rsidRDefault="00210E76" w:rsidP="00327493">
            <w:pPr>
              <w:pStyle w:val="S0"/>
            </w:pPr>
            <w:r w:rsidRPr="000C2669">
              <w:t>дошкольно-образовательные учреждения</w:t>
            </w:r>
          </w:p>
        </w:tc>
        <w:tc>
          <w:tcPr>
            <w:tcW w:w="1620" w:type="dxa"/>
          </w:tcPr>
          <w:p w:rsidR="00210E76" w:rsidRPr="000C2669" w:rsidRDefault="00210E76" w:rsidP="00327493">
            <w:pPr>
              <w:pStyle w:val="S0"/>
            </w:pPr>
            <w:r w:rsidRPr="000C2669">
              <w:t>кол-во</w:t>
            </w:r>
          </w:p>
        </w:tc>
        <w:tc>
          <w:tcPr>
            <w:tcW w:w="1080" w:type="dxa"/>
          </w:tcPr>
          <w:p w:rsidR="00210E76" w:rsidRPr="000C2669" w:rsidRDefault="00210E76" w:rsidP="00327493">
            <w:pPr>
              <w:pStyle w:val="S0"/>
            </w:pPr>
            <w:r w:rsidRPr="000C2669">
              <w:t>1</w:t>
            </w:r>
          </w:p>
        </w:tc>
        <w:tc>
          <w:tcPr>
            <w:tcW w:w="972" w:type="dxa"/>
          </w:tcPr>
          <w:p w:rsidR="00210E76" w:rsidRPr="000C2669" w:rsidRDefault="00210E76" w:rsidP="00327493">
            <w:pPr>
              <w:pStyle w:val="S0"/>
            </w:pPr>
            <w:r w:rsidRPr="000C2669">
              <w:t>2</w:t>
            </w:r>
          </w:p>
        </w:tc>
      </w:tr>
      <w:tr w:rsidR="00210E76" w:rsidRPr="000C2669" w:rsidTr="00D55DBC">
        <w:trPr>
          <w:trHeight w:val="60"/>
          <w:jc w:val="center"/>
        </w:trPr>
        <w:tc>
          <w:tcPr>
            <w:tcW w:w="780" w:type="dxa"/>
            <w:vAlign w:val="center"/>
          </w:tcPr>
          <w:p w:rsidR="00210E76" w:rsidRPr="000C2669" w:rsidRDefault="00210E76" w:rsidP="00327493">
            <w:pPr>
              <w:pStyle w:val="S0"/>
            </w:pPr>
            <w:r w:rsidRPr="000C2669">
              <w:t>6.1.2.</w:t>
            </w:r>
          </w:p>
        </w:tc>
        <w:tc>
          <w:tcPr>
            <w:tcW w:w="5417" w:type="dxa"/>
            <w:vAlign w:val="center"/>
          </w:tcPr>
          <w:p w:rsidR="00210E76" w:rsidRPr="000C2669" w:rsidRDefault="00210E76" w:rsidP="00327493">
            <w:pPr>
              <w:pStyle w:val="S0"/>
            </w:pPr>
            <w:r w:rsidRPr="000C2669">
              <w:t>учебно-образовательные учреждения</w:t>
            </w:r>
          </w:p>
        </w:tc>
        <w:tc>
          <w:tcPr>
            <w:tcW w:w="1620" w:type="dxa"/>
          </w:tcPr>
          <w:p w:rsidR="00210E76" w:rsidRPr="000C2669" w:rsidRDefault="00210E76" w:rsidP="00327493">
            <w:pPr>
              <w:pStyle w:val="S0"/>
            </w:pPr>
            <w:r w:rsidRPr="000C2669">
              <w:t>кол-во</w:t>
            </w:r>
          </w:p>
        </w:tc>
        <w:tc>
          <w:tcPr>
            <w:tcW w:w="1080" w:type="dxa"/>
          </w:tcPr>
          <w:p w:rsidR="00210E76" w:rsidRPr="000C2669" w:rsidRDefault="00210E76" w:rsidP="00327493">
            <w:pPr>
              <w:pStyle w:val="S0"/>
            </w:pPr>
            <w:r w:rsidRPr="000C2669">
              <w:t>2</w:t>
            </w:r>
          </w:p>
        </w:tc>
        <w:tc>
          <w:tcPr>
            <w:tcW w:w="972" w:type="dxa"/>
          </w:tcPr>
          <w:p w:rsidR="00210E76" w:rsidRPr="000C2669" w:rsidRDefault="00210E76" w:rsidP="00327493">
            <w:pPr>
              <w:pStyle w:val="S0"/>
            </w:pPr>
            <w:r w:rsidRPr="000C2669">
              <w:t>2</w:t>
            </w:r>
          </w:p>
        </w:tc>
      </w:tr>
      <w:tr w:rsidR="00210E76" w:rsidRPr="000C2669" w:rsidTr="00D55DBC">
        <w:trPr>
          <w:trHeight w:val="60"/>
          <w:jc w:val="center"/>
        </w:trPr>
        <w:tc>
          <w:tcPr>
            <w:tcW w:w="780" w:type="dxa"/>
            <w:vAlign w:val="center"/>
          </w:tcPr>
          <w:p w:rsidR="00210E76" w:rsidRPr="000C2669" w:rsidRDefault="00210E76" w:rsidP="00327493">
            <w:pPr>
              <w:pStyle w:val="S0"/>
            </w:pPr>
            <w:r w:rsidRPr="000C2669">
              <w:t>6.1.3.</w:t>
            </w:r>
          </w:p>
        </w:tc>
        <w:tc>
          <w:tcPr>
            <w:tcW w:w="5417" w:type="dxa"/>
            <w:vAlign w:val="center"/>
          </w:tcPr>
          <w:p w:rsidR="00210E76" w:rsidRPr="000C2669" w:rsidRDefault="00210E76" w:rsidP="00327493">
            <w:pPr>
              <w:pStyle w:val="S0"/>
            </w:pPr>
            <w:r w:rsidRPr="000C2669">
              <w:t>ГООУ «Руднянская специальная  коррекционная общео</w:t>
            </w:r>
            <w:r w:rsidRPr="000C2669">
              <w:t>б</w:t>
            </w:r>
            <w:r w:rsidRPr="000C2669">
              <w:t>разовательная  школа-интернат VIII вида»</w:t>
            </w:r>
          </w:p>
        </w:tc>
        <w:tc>
          <w:tcPr>
            <w:tcW w:w="1620" w:type="dxa"/>
          </w:tcPr>
          <w:p w:rsidR="00210E76" w:rsidRPr="000C2669" w:rsidRDefault="00210E76" w:rsidP="00327493">
            <w:pPr>
              <w:pStyle w:val="S0"/>
            </w:pPr>
            <w:r w:rsidRPr="000C2669">
              <w:t>кол-во</w:t>
            </w:r>
          </w:p>
        </w:tc>
        <w:tc>
          <w:tcPr>
            <w:tcW w:w="1080" w:type="dxa"/>
          </w:tcPr>
          <w:p w:rsidR="00210E76" w:rsidRPr="000C2669" w:rsidRDefault="00210E76" w:rsidP="00327493">
            <w:pPr>
              <w:pStyle w:val="S0"/>
            </w:pPr>
            <w:r w:rsidRPr="000C2669">
              <w:t>1</w:t>
            </w:r>
          </w:p>
        </w:tc>
        <w:tc>
          <w:tcPr>
            <w:tcW w:w="972" w:type="dxa"/>
          </w:tcPr>
          <w:p w:rsidR="00210E76" w:rsidRPr="000C2669" w:rsidRDefault="00210E76" w:rsidP="00327493">
            <w:pPr>
              <w:pStyle w:val="S0"/>
            </w:pPr>
            <w:r w:rsidRPr="000C2669">
              <w:t>1</w:t>
            </w:r>
          </w:p>
        </w:tc>
      </w:tr>
      <w:tr w:rsidR="00210E76" w:rsidRPr="000C2669" w:rsidTr="00D55DBC">
        <w:trPr>
          <w:trHeight w:val="60"/>
          <w:jc w:val="center"/>
        </w:trPr>
        <w:tc>
          <w:tcPr>
            <w:tcW w:w="780" w:type="dxa"/>
            <w:vAlign w:val="center"/>
          </w:tcPr>
          <w:p w:rsidR="00210E76" w:rsidRPr="000C2669" w:rsidRDefault="00210E76" w:rsidP="00327493">
            <w:pPr>
              <w:pStyle w:val="S0"/>
            </w:pPr>
            <w:r w:rsidRPr="000C2669">
              <w:t>6.2.</w:t>
            </w:r>
          </w:p>
        </w:tc>
        <w:tc>
          <w:tcPr>
            <w:tcW w:w="5417" w:type="dxa"/>
            <w:vAlign w:val="center"/>
          </w:tcPr>
          <w:p w:rsidR="00210E76" w:rsidRPr="00327493" w:rsidRDefault="00210E76" w:rsidP="00327493">
            <w:pPr>
              <w:pStyle w:val="S0"/>
            </w:pPr>
            <w:r w:rsidRPr="00327493">
              <w:t>ЗДРАВООХРАНЕНИЕ</w:t>
            </w:r>
          </w:p>
        </w:tc>
        <w:tc>
          <w:tcPr>
            <w:tcW w:w="1620" w:type="dxa"/>
          </w:tcPr>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trHeight w:val="60"/>
          <w:jc w:val="center"/>
        </w:trPr>
        <w:tc>
          <w:tcPr>
            <w:tcW w:w="780" w:type="dxa"/>
            <w:vAlign w:val="center"/>
          </w:tcPr>
          <w:p w:rsidR="00210E76" w:rsidRPr="000C2669" w:rsidRDefault="00210E76" w:rsidP="00327493">
            <w:pPr>
              <w:pStyle w:val="S0"/>
            </w:pPr>
            <w:r w:rsidRPr="000C2669">
              <w:t>6.2.1.</w:t>
            </w:r>
          </w:p>
        </w:tc>
        <w:tc>
          <w:tcPr>
            <w:tcW w:w="5417" w:type="dxa"/>
            <w:vAlign w:val="center"/>
          </w:tcPr>
          <w:p w:rsidR="00210E76" w:rsidRPr="00327493" w:rsidRDefault="00210E76" w:rsidP="00327493">
            <w:pPr>
              <w:pStyle w:val="S0"/>
            </w:pPr>
            <w:r w:rsidRPr="00327493">
              <w:t>ФАП/амбулатория</w:t>
            </w:r>
          </w:p>
        </w:tc>
        <w:tc>
          <w:tcPr>
            <w:tcW w:w="1620" w:type="dxa"/>
          </w:tcPr>
          <w:p w:rsidR="00210E76" w:rsidRPr="000C2669" w:rsidRDefault="00210E76" w:rsidP="00327493">
            <w:pPr>
              <w:pStyle w:val="S0"/>
            </w:pPr>
            <w:r w:rsidRPr="000C2669">
              <w:t>кол-во</w:t>
            </w:r>
          </w:p>
        </w:tc>
        <w:tc>
          <w:tcPr>
            <w:tcW w:w="1080" w:type="dxa"/>
          </w:tcPr>
          <w:p w:rsidR="00210E76" w:rsidRPr="000C2669" w:rsidRDefault="00210E76" w:rsidP="00327493">
            <w:pPr>
              <w:pStyle w:val="S0"/>
            </w:pPr>
            <w:r w:rsidRPr="000C2669">
              <w:t>1/1</w:t>
            </w:r>
          </w:p>
        </w:tc>
        <w:tc>
          <w:tcPr>
            <w:tcW w:w="972" w:type="dxa"/>
          </w:tcPr>
          <w:p w:rsidR="00210E76" w:rsidRPr="000C2669" w:rsidRDefault="00210E76" w:rsidP="00327493">
            <w:pPr>
              <w:pStyle w:val="S0"/>
            </w:pPr>
            <w:r w:rsidRPr="000C2669">
              <w:t>11</w:t>
            </w:r>
          </w:p>
        </w:tc>
      </w:tr>
      <w:tr w:rsidR="00210E76" w:rsidRPr="000C2669" w:rsidTr="00D55DBC">
        <w:trPr>
          <w:trHeight w:val="60"/>
          <w:jc w:val="center"/>
        </w:trPr>
        <w:tc>
          <w:tcPr>
            <w:tcW w:w="780" w:type="dxa"/>
            <w:vAlign w:val="center"/>
          </w:tcPr>
          <w:p w:rsidR="00210E76" w:rsidRPr="000C2669" w:rsidRDefault="00210E76" w:rsidP="00327493">
            <w:pPr>
              <w:pStyle w:val="S0"/>
            </w:pPr>
            <w:r w:rsidRPr="000C2669">
              <w:t>6.2.2.</w:t>
            </w:r>
          </w:p>
        </w:tc>
        <w:tc>
          <w:tcPr>
            <w:tcW w:w="5417" w:type="dxa"/>
            <w:vAlign w:val="center"/>
          </w:tcPr>
          <w:p w:rsidR="00210E76" w:rsidRPr="00327493" w:rsidRDefault="00210E76" w:rsidP="00327493">
            <w:pPr>
              <w:pStyle w:val="S0"/>
            </w:pPr>
            <w:r w:rsidRPr="00327493">
              <w:t>МУ ВР «Центр временного проживания  граждан  пожилого  возра</w:t>
            </w:r>
            <w:r w:rsidRPr="00327493">
              <w:t>с</w:t>
            </w:r>
            <w:r w:rsidRPr="00327493">
              <w:t>та и инвалидов»</w:t>
            </w:r>
          </w:p>
        </w:tc>
        <w:tc>
          <w:tcPr>
            <w:tcW w:w="1620" w:type="dxa"/>
          </w:tcPr>
          <w:p w:rsidR="00210E76" w:rsidRPr="000C2669" w:rsidRDefault="00210E76" w:rsidP="00327493">
            <w:pPr>
              <w:pStyle w:val="S0"/>
            </w:pPr>
            <w:r w:rsidRPr="000C2669">
              <w:t>кол-во</w:t>
            </w:r>
          </w:p>
        </w:tc>
        <w:tc>
          <w:tcPr>
            <w:tcW w:w="1080" w:type="dxa"/>
          </w:tcPr>
          <w:p w:rsidR="00210E76" w:rsidRPr="000C2669" w:rsidRDefault="00210E76" w:rsidP="00327493">
            <w:pPr>
              <w:pStyle w:val="S0"/>
            </w:pPr>
            <w:r w:rsidRPr="000C2669">
              <w:t>1</w:t>
            </w:r>
          </w:p>
        </w:tc>
        <w:tc>
          <w:tcPr>
            <w:tcW w:w="972" w:type="dxa"/>
          </w:tcPr>
          <w:p w:rsidR="00210E76" w:rsidRPr="000C2669" w:rsidRDefault="00210E76" w:rsidP="00327493">
            <w:pPr>
              <w:pStyle w:val="S0"/>
            </w:pPr>
            <w:r w:rsidRPr="000C2669">
              <w:t>1</w:t>
            </w:r>
          </w:p>
        </w:tc>
      </w:tr>
      <w:tr w:rsidR="00210E76" w:rsidRPr="000C2669" w:rsidTr="00D55DBC">
        <w:trPr>
          <w:trHeight w:val="60"/>
          <w:jc w:val="center"/>
        </w:trPr>
        <w:tc>
          <w:tcPr>
            <w:tcW w:w="780" w:type="dxa"/>
            <w:vAlign w:val="center"/>
          </w:tcPr>
          <w:p w:rsidR="00210E76" w:rsidRPr="000C2669" w:rsidRDefault="00210E76" w:rsidP="00327493">
            <w:pPr>
              <w:pStyle w:val="S0"/>
            </w:pPr>
            <w:r w:rsidRPr="000C2669">
              <w:t>6.3</w:t>
            </w:r>
          </w:p>
        </w:tc>
        <w:tc>
          <w:tcPr>
            <w:tcW w:w="5417" w:type="dxa"/>
            <w:vAlign w:val="center"/>
          </w:tcPr>
          <w:p w:rsidR="00210E76" w:rsidRPr="00327493" w:rsidRDefault="00210E76" w:rsidP="00327493">
            <w:pPr>
              <w:pStyle w:val="S0"/>
            </w:pPr>
            <w:r w:rsidRPr="00327493">
              <w:t>КУЛЬТУРА</w:t>
            </w:r>
          </w:p>
        </w:tc>
        <w:tc>
          <w:tcPr>
            <w:tcW w:w="1620" w:type="dxa"/>
          </w:tcPr>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trHeight w:val="60"/>
          <w:jc w:val="center"/>
        </w:trPr>
        <w:tc>
          <w:tcPr>
            <w:tcW w:w="780" w:type="dxa"/>
            <w:vAlign w:val="center"/>
          </w:tcPr>
          <w:p w:rsidR="00210E76" w:rsidRPr="000C2669" w:rsidRDefault="00210E76" w:rsidP="00327493">
            <w:pPr>
              <w:pStyle w:val="S0"/>
            </w:pPr>
            <w:r w:rsidRPr="000C2669">
              <w:t>6.3.1.</w:t>
            </w:r>
          </w:p>
        </w:tc>
        <w:tc>
          <w:tcPr>
            <w:tcW w:w="5417" w:type="dxa"/>
            <w:vAlign w:val="center"/>
          </w:tcPr>
          <w:p w:rsidR="00210E76" w:rsidRPr="00327493" w:rsidRDefault="00210E76" w:rsidP="00327493">
            <w:pPr>
              <w:pStyle w:val="S0"/>
            </w:pPr>
            <w:r w:rsidRPr="00327493">
              <w:t>СДК</w:t>
            </w:r>
          </w:p>
        </w:tc>
        <w:tc>
          <w:tcPr>
            <w:tcW w:w="1620" w:type="dxa"/>
          </w:tcPr>
          <w:p w:rsidR="00210E76" w:rsidRPr="000C2669" w:rsidRDefault="00210E76" w:rsidP="00327493">
            <w:pPr>
              <w:pStyle w:val="S0"/>
            </w:pPr>
            <w:r w:rsidRPr="000C2669">
              <w:t>кол-во</w:t>
            </w:r>
          </w:p>
        </w:tc>
        <w:tc>
          <w:tcPr>
            <w:tcW w:w="1080" w:type="dxa"/>
          </w:tcPr>
          <w:p w:rsidR="00210E76" w:rsidRPr="000C2669" w:rsidRDefault="00210E76" w:rsidP="00327493">
            <w:pPr>
              <w:pStyle w:val="S0"/>
            </w:pPr>
            <w:r w:rsidRPr="000C2669">
              <w:t>2</w:t>
            </w:r>
          </w:p>
        </w:tc>
        <w:tc>
          <w:tcPr>
            <w:tcW w:w="972" w:type="dxa"/>
          </w:tcPr>
          <w:p w:rsidR="00210E76" w:rsidRPr="000C2669" w:rsidRDefault="00210E76" w:rsidP="00327493">
            <w:pPr>
              <w:pStyle w:val="S0"/>
            </w:pPr>
            <w:r w:rsidRPr="000C2669">
              <w:t>2</w:t>
            </w:r>
          </w:p>
        </w:tc>
      </w:tr>
      <w:tr w:rsidR="00210E76" w:rsidRPr="000C2669" w:rsidTr="00D55DBC">
        <w:trPr>
          <w:trHeight w:val="60"/>
          <w:jc w:val="center"/>
        </w:trPr>
        <w:tc>
          <w:tcPr>
            <w:tcW w:w="780" w:type="dxa"/>
            <w:vAlign w:val="center"/>
          </w:tcPr>
          <w:p w:rsidR="00210E76" w:rsidRPr="000C2669" w:rsidRDefault="00210E76" w:rsidP="00327493">
            <w:pPr>
              <w:pStyle w:val="S0"/>
            </w:pPr>
            <w:r w:rsidRPr="000C2669">
              <w:t>6.3.2.</w:t>
            </w:r>
          </w:p>
        </w:tc>
        <w:tc>
          <w:tcPr>
            <w:tcW w:w="5417" w:type="dxa"/>
            <w:vAlign w:val="center"/>
          </w:tcPr>
          <w:p w:rsidR="00210E76" w:rsidRPr="00327493" w:rsidRDefault="00210E76" w:rsidP="00327493">
            <w:pPr>
              <w:pStyle w:val="S0"/>
            </w:pPr>
            <w:r w:rsidRPr="00327493">
              <w:t>Библиотеки</w:t>
            </w:r>
          </w:p>
        </w:tc>
        <w:tc>
          <w:tcPr>
            <w:tcW w:w="1620" w:type="dxa"/>
          </w:tcPr>
          <w:p w:rsidR="00210E76" w:rsidRPr="000C2669" w:rsidRDefault="00210E76" w:rsidP="00327493">
            <w:pPr>
              <w:pStyle w:val="S0"/>
            </w:pPr>
            <w:r w:rsidRPr="000C2669">
              <w:t>кол-во</w:t>
            </w:r>
          </w:p>
        </w:tc>
        <w:tc>
          <w:tcPr>
            <w:tcW w:w="1080" w:type="dxa"/>
          </w:tcPr>
          <w:p w:rsidR="00210E76" w:rsidRPr="000C2669" w:rsidRDefault="00210E76" w:rsidP="00327493">
            <w:pPr>
              <w:pStyle w:val="S0"/>
            </w:pPr>
            <w:r w:rsidRPr="000C2669">
              <w:t>2</w:t>
            </w:r>
          </w:p>
        </w:tc>
        <w:tc>
          <w:tcPr>
            <w:tcW w:w="972" w:type="dxa"/>
          </w:tcPr>
          <w:p w:rsidR="00210E76" w:rsidRPr="000C2669" w:rsidRDefault="00210E76" w:rsidP="00327493">
            <w:pPr>
              <w:pStyle w:val="S0"/>
            </w:pPr>
            <w:r w:rsidRPr="000C2669">
              <w:t>2</w:t>
            </w:r>
          </w:p>
        </w:tc>
      </w:tr>
      <w:tr w:rsidR="00210E76" w:rsidRPr="000C2669" w:rsidTr="00D55DBC">
        <w:trPr>
          <w:trHeight w:val="282"/>
          <w:jc w:val="center"/>
        </w:trPr>
        <w:tc>
          <w:tcPr>
            <w:tcW w:w="780" w:type="dxa"/>
            <w:vAlign w:val="center"/>
          </w:tcPr>
          <w:p w:rsidR="00210E76" w:rsidRPr="000C2669" w:rsidRDefault="00210E76" w:rsidP="00327493">
            <w:pPr>
              <w:pStyle w:val="S0"/>
            </w:pPr>
            <w:r w:rsidRPr="000C2669">
              <w:t>6.4.</w:t>
            </w:r>
          </w:p>
        </w:tc>
        <w:tc>
          <w:tcPr>
            <w:tcW w:w="5417" w:type="dxa"/>
            <w:vAlign w:val="center"/>
          </w:tcPr>
          <w:p w:rsidR="00210E76" w:rsidRPr="00327493" w:rsidRDefault="00210E76" w:rsidP="00327493">
            <w:pPr>
              <w:pStyle w:val="S0"/>
            </w:pPr>
            <w:r w:rsidRPr="00327493">
              <w:t>ФИЗКУЛЬТУРА И СПОРТ</w:t>
            </w:r>
          </w:p>
        </w:tc>
        <w:tc>
          <w:tcPr>
            <w:tcW w:w="1620" w:type="dxa"/>
          </w:tcPr>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trHeight w:val="282"/>
          <w:jc w:val="center"/>
        </w:trPr>
        <w:tc>
          <w:tcPr>
            <w:tcW w:w="780" w:type="dxa"/>
            <w:vAlign w:val="center"/>
          </w:tcPr>
          <w:p w:rsidR="00210E76" w:rsidRPr="000C2669" w:rsidRDefault="00210E76" w:rsidP="00327493">
            <w:pPr>
              <w:pStyle w:val="S0"/>
            </w:pPr>
            <w:r w:rsidRPr="000C2669">
              <w:t>6.4.1.</w:t>
            </w:r>
          </w:p>
        </w:tc>
        <w:tc>
          <w:tcPr>
            <w:tcW w:w="5417" w:type="dxa"/>
            <w:vAlign w:val="center"/>
          </w:tcPr>
          <w:p w:rsidR="00210E76" w:rsidRPr="00327493" w:rsidRDefault="00210E76" w:rsidP="00327493">
            <w:pPr>
              <w:pStyle w:val="S0"/>
            </w:pPr>
            <w:r w:rsidRPr="00327493">
              <w:t>Хоккейная коробка</w:t>
            </w:r>
          </w:p>
        </w:tc>
        <w:tc>
          <w:tcPr>
            <w:tcW w:w="1620" w:type="dxa"/>
          </w:tcPr>
          <w:p w:rsidR="00210E76" w:rsidRPr="000C2669" w:rsidRDefault="00210E76" w:rsidP="00327493">
            <w:pPr>
              <w:pStyle w:val="S0"/>
            </w:pPr>
            <w:r w:rsidRPr="000C2669">
              <w:t>кол-во</w:t>
            </w:r>
          </w:p>
        </w:tc>
        <w:tc>
          <w:tcPr>
            <w:tcW w:w="1080" w:type="dxa"/>
          </w:tcPr>
          <w:p w:rsidR="00210E76" w:rsidRPr="000C2669" w:rsidRDefault="00210E76" w:rsidP="00327493">
            <w:pPr>
              <w:pStyle w:val="S0"/>
            </w:pPr>
            <w:r w:rsidRPr="000C2669">
              <w:t>1</w:t>
            </w:r>
          </w:p>
        </w:tc>
        <w:tc>
          <w:tcPr>
            <w:tcW w:w="972" w:type="dxa"/>
          </w:tcPr>
          <w:p w:rsidR="00210E76" w:rsidRPr="000C2669" w:rsidRDefault="00210E76" w:rsidP="00327493">
            <w:pPr>
              <w:pStyle w:val="S0"/>
            </w:pPr>
            <w:r w:rsidRPr="000C2669">
              <w:t>1</w:t>
            </w:r>
          </w:p>
        </w:tc>
      </w:tr>
      <w:tr w:rsidR="00210E76" w:rsidRPr="000C2669" w:rsidTr="00D55DBC">
        <w:trPr>
          <w:jc w:val="center"/>
        </w:trPr>
        <w:tc>
          <w:tcPr>
            <w:tcW w:w="780" w:type="dxa"/>
            <w:vAlign w:val="center"/>
          </w:tcPr>
          <w:p w:rsidR="00210E76" w:rsidRPr="000C2669" w:rsidRDefault="00210E76" w:rsidP="00327493">
            <w:pPr>
              <w:pStyle w:val="S0"/>
            </w:pPr>
            <w:r w:rsidRPr="000C2669">
              <w:t>6.4.2.</w:t>
            </w:r>
          </w:p>
        </w:tc>
        <w:tc>
          <w:tcPr>
            <w:tcW w:w="5417" w:type="dxa"/>
            <w:vAlign w:val="center"/>
          </w:tcPr>
          <w:p w:rsidR="00210E76" w:rsidRPr="00327493" w:rsidRDefault="00210E76" w:rsidP="00327493">
            <w:pPr>
              <w:pStyle w:val="S0"/>
            </w:pPr>
            <w:r w:rsidRPr="00327493">
              <w:t>Спортивные объекты</w:t>
            </w:r>
          </w:p>
        </w:tc>
        <w:tc>
          <w:tcPr>
            <w:tcW w:w="1620" w:type="dxa"/>
          </w:tcPr>
          <w:p w:rsidR="00210E76" w:rsidRPr="000C2669" w:rsidRDefault="00210E76" w:rsidP="00327493">
            <w:pPr>
              <w:pStyle w:val="S0"/>
            </w:pPr>
            <w:r w:rsidRPr="000C2669">
              <w:t>кол-во</w:t>
            </w:r>
          </w:p>
        </w:tc>
        <w:tc>
          <w:tcPr>
            <w:tcW w:w="1080" w:type="dxa"/>
          </w:tcPr>
          <w:p w:rsidR="00210E76" w:rsidRPr="000C2669" w:rsidRDefault="00210E76" w:rsidP="00327493">
            <w:pPr>
              <w:pStyle w:val="S0"/>
            </w:pPr>
            <w:r w:rsidRPr="000C2669">
              <w:t>7</w:t>
            </w:r>
          </w:p>
        </w:tc>
        <w:tc>
          <w:tcPr>
            <w:tcW w:w="972" w:type="dxa"/>
          </w:tcPr>
          <w:p w:rsidR="00210E76" w:rsidRPr="000C2669" w:rsidRDefault="00210E76" w:rsidP="00327493">
            <w:pPr>
              <w:pStyle w:val="S0"/>
            </w:pPr>
            <w:r w:rsidRPr="000C2669">
              <w:t>8</w:t>
            </w:r>
          </w:p>
        </w:tc>
      </w:tr>
      <w:tr w:rsidR="00210E76" w:rsidRPr="000C2669" w:rsidTr="00D55DBC">
        <w:trPr>
          <w:jc w:val="center"/>
        </w:trPr>
        <w:tc>
          <w:tcPr>
            <w:tcW w:w="780" w:type="dxa"/>
            <w:vAlign w:val="center"/>
          </w:tcPr>
          <w:p w:rsidR="00210E76" w:rsidRPr="000C2669" w:rsidRDefault="00210E76" w:rsidP="00327493">
            <w:pPr>
              <w:pStyle w:val="S0"/>
            </w:pPr>
            <w:r w:rsidRPr="000C2669">
              <w:t>6.5.</w:t>
            </w:r>
          </w:p>
        </w:tc>
        <w:tc>
          <w:tcPr>
            <w:tcW w:w="5417" w:type="dxa"/>
            <w:vAlign w:val="center"/>
          </w:tcPr>
          <w:p w:rsidR="00210E76" w:rsidRPr="00327493" w:rsidRDefault="00210E76" w:rsidP="00327493">
            <w:pPr>
              <w:pStyle w:val="S0"/>
            </w:pPr>
            <w:r w:rsidRPr="00327493">
              <w:t>ТОРГОВЛЯ</w:t>
            </w:r>
          </w:p>
        </w:tc>
        <w:tc>
          <w:tcPr>
            <w:tcW w:w="1620" w:type="dxa"/>
          </w:tcPr>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jc w:val="center"/>
        </w:trPr>
        <w:tc>
          <w:tcPr>
            <w:tcW w:w="780" w:type="dxa"/>
            <w:vAlign w:val="center"/>
          </w:tcPr>
          <w:p w:rsidR="00210E76" w:rsidRPr="000C2669" w:rsidRDefault="00210E76" w:rsidP="00327493">
            <w:pPr>
              <w:pStyle w:val="S0"/>
            </w:pPr>
            <w:r w:rsidRPr="000C2669">
              <w:t>6.5.1.</w:t>
            </w:r>
          </w:p>
        </w:tc>
        <w:tc>
          <w:tcPr>
            <w:tcW w:w="5417" w:type="dxa"/>
            <w:vAlign w:val="center"/>
          </w:tcPr>
          <w:p w:rsidR="00210E76" w:rsidRPr="00327493" w:rsidRDefault="00210E76" w:rsidP="00327493">
            <w:pPr>
              <w:pStyle w:val="S0"/>
            </w:pPr>
            <w:r w:rsidRPr="00327493">
              <w:t>Магазины</w:t>
            </w:r>
          </w:p>
        </w:tc>
        <w:tc>
          <w:tcPr>
            <w:tcW w:w="1620" w:type="dxa"/>
          </w:tcPr>
          <w:p w:rsidR="00210E76" w:rsidRPr="000C2669" w:rsidRDefault="00210E76" w:rsidP="00327493">
            <w:pPr>
              <w:pStyle w:val="S0"/>
            </w:pPr>
            <w:r w:rsidRPr="000C2669">
              <w:t>кол-во</w:t>
            </w:r>
          </w:p>
        </w:tc>
        <w:tc>
          <w:tcPr>
            <w:tcW w:w="1080" w:type="dxa"/>
          </w:tcPr>
          <w:p w:rsidR="00210E76" w:rsidRPr="000C2669" w:rsidRDefault="00210E76" w:rsidP="00327493">
            <w:pPr>
              <w:pStyle w:val="S0"/>
            </w:pPr>
            <w:r w:rsidRPr="000C2669">
              <w:t>8</w:t>
            </w:r>
          </w:p>
        </w:tc>
        <w:tc>
          <w:tcPr>
            <w:tcW w:w="972" w:type="dxa"/>
          </w:tcPr>
          <w:p w:rsidR="00210E76" w:rsidRPr="000C2669" w:rsidRDefault="00210E76" w:rsidP="00327493">
            <w:pPr>
              <w:pStyle w:val="S0"/>
            </w:pPr>
            <w:r w:rsidRPr="000C2669">
              <w:t>9</w:t>
            </w:r>
          </w:p>
        </w:tc>
      </w:tr>
      <w:tr w:rsidR="00210E76" w:rsidRPr="000C2669" w:rsidTr="00D55DBC">
        <w:trPr>
          <w:jc w:val="center"/>
        </w:trPr>
        <w:tc>
          <w:tcPr>
            <w:tcW w:w="780" w:type="dxa"/>
            <w:vAlign w:val="center"/>
          </w:tcPr>
          <w:p w:rsidR="00210E76" w:rsidRPr="000C2669" w:rsidRDefault="00210E76" w:rsidP="00327493">
            <w:pPr>
              <w:pStyle w:val="S0"/>
            </w:pPr>
            <w:r w:rsidRPr="000C2669">
              <w:t>VII</w:t>
            </w:r>
          </w:p>
        </w:tc>
        <w:tc>
          <w:tcPr>
            <w:tcW w:w="5417" w:type="dxa"/>
            <w:vAlign w:val="center"/>
          </w:tcPr>
          <w:p w:rsidR="00210E76" w:rsidRPr="00327493" w:rsidRDefault="00210E76" w:rsidP="00327493">
            <w:pPr>
              <w:pStyle w:val="S0"/>
            </w:pPr>
            <w:r w:rsidRPr="00327493">
              <w:t>ТРАНСПОРТНАЯ ИНФРАСТРУКТУРА</w:t>
            </w:r>
          </w:p>
        </w:tc>
        <w:tc>
          <w:tcPr>
            <w:tcW w:w="1620" w:type="dxa"/>
          </w:tcPr>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jc w:val="center"/>
        </w:trPr>
        <w:tc>
          <w:tcPr>
            <w:tcW w:w="780" w:type="dxa"/>
            <w:vAlign w:val="center"/>
          </w:tcPr>
          <w:p w:rsidR="00210E76" w:rsidRPr="000C2669" w:rsidRDefault="00210E76" w:rsidP="00327493">
            <w:pPr>
              <w:pStyle w:val="S0"/>
            </w:pPr>
            <w:r w:rsidRPr="000C2669">
              <w:t>7.1.</w:t>
            </w:r>
          </w:p>
        </w:tc>
        <w:tc>
          <w:tcPr>
            <w:tcW w:w="5417" w:type="dxa"/>
            <w:vAlign w:val="center"/>
          </w:tcPr>
          <w:p w:rsidR="00210E76" w:rsidRPr="00327493" w:rsidRDefault="00210E76" w:rsidP="00327493">
            <w:pPr>
              <w:pStyle w:val="S0"/>
            </w:pPr>
            <w:r w:rsidRPr="00327493">
              <w:t>Протяженность железной дороги</w:t>
            </w:r>
          </w:p>
        </w:tc>
        <w:tc>
          <w:tcPr>
            <w:tcW w:w="1620" w:type="dxa"/>
          </w:tcPr>
          <w:p w:rsidR="00210E76" w:rsidRPr="000C2669" w:rsidRDefault="00210E76" w:rsidP="00327493">
            <w:pPr>
              <w:pStyle w:val="S0"/>
            </w:pPr>
            <w:r w:rsidRPr="000C2669">
              <w:t>км</w:t>
            </w:r>
          </w:p>
        </w:tc>
        <w:tc>
          <w:tcPr>
            <w:tcW w:w="1080" w:type="dxa"/>
          </w:tcPr>
          <w:p w:rsidR="00210E76" w:rsidRPr="000C2669" w:rsidRDefault="00210E76" w:rsidP="00327493">
            <w:pPr>
              <w:pStyle w:val="S0"/>
            </w:pPr>
            <w:r w:rsidRPr="000C2669">
              <w:t>26,0</w:t>
            </w:r>
          </w:p>
        </w:tc>
        <w:tc>
          <w:tcPr>
            <w:tcW w:w="972" w:type="dxa"/>
          </w:tcPr>
          <w:p w:rsidR="00210E76" w:rsidRPr="000C2669" w:rsidRDefault="00210E76" w:rsidP="00327493">
            <w:pPr>
              <w:pStyle w:val="S0"/>
            </w:pPr>
            <w:r w:rsidRPr="000C2669">
              <w:t>26,0</w:t>
            </w:r>
          </w:p>
        </w:tc>
      </w:tr>
      <w:tr w:rsidR="00210E76" w:rsidRPr="000C2669" w:rsidTr="00D55DBC">
        <w:trPr>
          <w:jc w:val="center"/>
        </w:trPr>
        <w:tc>
          <w:tcPr>
            <w:tcW w:w="780" w:type="dxa"/>
            <w:vAlign w:val="center"/>
          </w:tcPr>
          <w:p w:rsidR="00210E76" w:rsidRPr="000C2669" w:rsidRDefault="00210E76" w:rsidP="00327493">
            <w:pPr>
              <w:pStyle w:val="S0"/>
            </w:pPr>
            <w:r w:rsidRPr="000C2669">
              <w:t>7.2</w:t>
            </w:r>
          </w:p>
        </w:tc>
        <w:tc>
          <w:tcPr>
            <w:tcW w:w="5417" w:type="dxa"/>
          </w:tcPr>
          <w:p w:rsidR="00210E76" w:rsidRPr="00327493" w:rsidRDefault="00210E76" w:rsidP="00327493">
            <w:pPr>
              <w:pStyle w:val="S0"/>
            </w:pPr>
            <w:r w:rsidRPr="00327493">
              <w:t>Протяженность автомобильных дорог общего пользования (собствен. Воронежской области) - всего</w:t>
            </w:r>
          </w:p>
        </w:tc>
        <w:tc>
          <w:tcPr>
            <w:tcW w:w="1620" w:type="dxa"/>
            <w:vAlign w:val="center"/>
          </w:tcPr>
          <w:p w:rsidR="00210E76" w:rsidRPr="000C2669" w:rsidRDefault="00210E76" w:rsidP="00327493">
            <w:pPr>
              <w:pStyle w:val="S0"/>
            </w:pPr>
            <w:r w:rsidRPr="000C2669">
              <w:t>км</w:t>
            </w:r>
          </w:p>
        </w:tc>
        <w:tc>
          <w:tcPr>
            <w:tcW w:w="1080" w:type="dxa"/>
          </w:tcPr>
          <w:p w:rsidR="00210E76" w:rsidRPr="000C2669" w:rsidRDefault="00210E76" w:rsidP="00327493">
            <w:pPr>
              <w:pStyle w:val="S0"/>
            </w:pPr>
          </w:p>
          <w:p w:rsidR="00210E76" w:rsidRPr="000C2669" w:rsidRDefault="00210E76" w:rsidP="00327493">
            <w:pPr>
              <w:pStyle w:val="S0"/>
            </w:pPr>
            <w:r w:rsidRPr="000C2669">
              <w:t>19,7</w:t>
            </w:r>
          </w:p>
        </w:tc>
        <w:tc>
          <w:tcPr>
            <w:tcW w:w="972" w:type="dxa"/>
          </w:tcPr>
          <w:p w:rsidR="00210E76" w:rsidRPr="000C2669" w:rsidRDefault="00210E76" w:rsidP="00327493">
            <w:pPr>
              <w:pStyle w:val="S0"/>
            </w:pPr>
          </w:p>
          <w:p w:rsidR="00210E76" w:rsidRPr="000C2669" w:rsidRDefault="00210E76" w:rsidP="00327493">
            <w:pPr>
              <w:pStyle w:val="S0"/>
            </w:pPr>
            <w:r w:rsidRPr="000C2669">
              <w:t>19,7</w:t>
            </w:r>
          </w:p>
        </w:tc>
      </w:tr>
      <w:tr w:rsidR="00210E76" w:rsidRPr="000C2669" w:rsidTr="00D55DBC">
        <w:trPr>
          <w:jc w:val="center"/>
        </w:trPr>
        <w:tc>
          <w:tcPr>
            <w:tcW w:w="780" w:type="dxa"/>
            <w:vAlign w:val="center"/>
          </w:tcPr>
          <w:p w:rsidR="00210E76" w:rsidRPr="000C2669" w:rsidRDefault="00210E76" w:rsidP="00327493">
            <w:pPr>
              <w:pStyle w:val="S0"/>
            </w:pPr>
            <w:r w:rsidRPr="000C2669">
              <w:t>VIII</w:t>
            </w:r>
          </w:p>
        </w:tc>
        <w:tc>
          <w:tcPr>
            <w:tcW w:w="5417" w:type="dxa"/>
          </w:tcPr>
          <w:p w:rsidR="00210E76" w:rsidRPr="00327493" w:rsidRDefault="00210E76" w:rsidP="00327493">
            <w:pPr>
              <w:pStyle w:val="S0"/>
            </w:pPr>
            <w:r w:rsidRPr="00327493">
              <w:t>ИНЖЕНЕРНАЯ ИНФРАСТРУКТУРА</w:t>
            </w:r>
          </w:p>
        </w:tc>
        <w:tc>
          <w:tcPr>
            <w:tcW w:w="1620" w:type="dxa"/>
          </w:tcPr>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rPr>
          <w:jc w:val="center"/>
        </w:trPr>
        <w:tc>
          <w:tcPr>
            <w:tcW w:w="780" w:type="dxa"/>
            <w:vAlign w:val="center"/>
          </w:tcPr>
          <w:p w:rsidR="00210E76" w:rsidRPr="000C2669" w:rsidRDefault="00210E76" w:rsidP="00327493">
            <w:pPr>
              <w:pStyle w:val="S0"/>
            </w:pPr>
            <w:r w:rsidRPr="000C2669">
              <w:t>8.1.</w:t>
            </w:r>
          </w:p>
        </w:tc>
        <w:tc>
          <w:tcPr>
            <w:tcW w:w="5417" w:type="dxa"/>
            <w:vAlign w:val="center"/>
          </w:tcPr>
          <w:p w:rsidR="00210E76" w:rsidRPr="00327493" w:rsidRDefault="00210E76" w:rsidP="00327493">
            <w:pPr>
              <w:pStyle w:val="S0"/>
            </w:pPr>
            <w:r w:rsidRPr="00327493">
              <w:t>ЭЛЕКТРОСНАБЖЕНИЕ</w:t>
            </w:r>
          </w:p>
        </w:tc>
        <w:tc>
          <w:tcPr>
            <w:tcW w:w="1620" w:type="dxa"/>
            <w:vAlign w:val="center"/>
          </w:tcPr>
          <w:p w:rsidR="00210E76" w:rsidRPr="000C2669" w:rsidRDefault="00210E76" w:rsidP="00327493">
            <w:pPr>
              <w:pStyle w:val="S0"/>
            </w:pPr>
          </w:p>
        </w:tc>
        <w:tc>
          <w:tcPr>
            <w:tcW w:w="1080" w:type="dxa"/>
          </w:tcPr>
          <w:p w:rsidR="00210E76" w:rsidRPr="000C2669" w:rsidRDefault="00210E76" w:rsidP="00327493">
            <w:pPr>
              <w:pStyle w:val="S0"/>
            </w:pPr>
          </w:p>
        </w:tc>
        <w:tc>
          <w:tcPr>
            <w:tcW w:w="972" w:type="dxa"/>
          </w:tcPr>
          <w:p w:rsidR="00210E76" w:rsidRPr="000C2669" w:rsidRDefault="00210E76" w:rsidP="00327493">
            <w:pPr>
              <w:pStyle w:val="S0"/>
            </w:pP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8.1.3.</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 xml:space="preserve">КТП </w:t>
            </w:r>
          </w:p>
        </w:tc>
        <w:tc>
          <w:tcPr>
            <w:tcW w:w="162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единиц</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30</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30</w:t>
            </w: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8.1.4.</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 xml:space="preserve">Обеспеченность </w:t>
            </w:r>
          </w:p>
        </w:tc>
        <w:tc>
          <w:tcPr>
            <w:tcW w:w="162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100</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100</w:t>
            </w: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8.2.</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СВЯЗЬ</w:t>
            </w:r>
          </w:p>
        </w:tc>
        <w:tc>
          <w:tcPr>
            <w:tcW w:w="162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8.2.1</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АТС</w:t>
            </w:r>
          </w:p>
        </w:tc>
        <w:tc>
          <w:tcPr>
            <w:tcW w:w="1620" w:type="dxa"/>
            <w:tcBorders>
              <w:top w:val="single" w:sz="4" w:space="0" w:color="auto"/>
              <w:left w:val="single" w:sz="4" w:space="0" w:color="auto"/>
              <w:bottom w:val="single" w:sz="4" w:space="0" w:color="auto"/>
              <w:right w:val="single" w:sz="4" w:space="0" w:color="auto"/>
            </w:tcBorders>
          </w:tcPr>
          <w:p w:rsidR="00210E76" w:rsidRPr="000C2669" w:rsidRDefault="00210E76" w:rsidP="00327493">
            <w:pPr>
              <w:pStyle w:val="S0"/>
            </w:pPr>
            <w:r w:rsidRPr="000C2669">
              <w:t>кол-во</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2</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2</w:t>
            </w: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8.2.2.</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абонентов связи</w:t>
            </w:r>
          </w:p>
        </w:tc>
        <w:tc>
          <w:tcPr>
            <w:tcW w:w="1620" w:type="dxa"/>
            <w:tcBorders>
              <w:top w:val="single" w:sz="4" w:space="0" w:color="auto"/>
              <w:left w:val="single" w:sz="4" w:space="0" w:color="auto"/>
              <w:bottom w:val="single" w:sz="4" w:space="0" w:color="auto"/>
              <w:right w:val="single" w:sz="4" w:space="0" w:color="auto"/>
            </w:tcBorders>
          </w:tcPr>
          <w:p w:rsidR="00210E76" w:rsidRPr="000C2669" w:rsidRDefault="00210E76" w:rsidP="00327493">
            <w:pPr>
              <w:pStyle w:val="S0"/>
            </w:pPr>
            <w:r w:rsidRPr="000C2669">
              <w:t>кол-во</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400</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400</w:t>
            </w: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8.2.3.</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Обеспеченность</w:t>
            </w:r>
          </w:p>
        </w:tc>
        <w:tc>
          <w:tcPr>
            <w:tcW w:w="1620" w:type="dxa"/>
            <w:tcBorders>
              <w:top w:val="single" w:sz="4" w:space="0" w:color="auto"/>
              <w:left w:val="single" w:sz="4" w:space="0" w:color="auto"/>
              <w:bottom w:val="single" w:sz="4" w:space="0" w:color="auto"/>
              <w:right w:val="single" w:sz="4" w:space="0" w:color="auto"/>
            </w:tcBorders>
          </w:tcPr>
          <w:p w:rsidR="00210E76" w:rsidRPr="000C2669" w:rsidRDefault="00210E76" w:rsidP="00327493">
            <w:pPr>
              <w:pStyle w:val="S0"/>
            </w:pPr>
            <w:r w:rsidRPr="000C2669">
              <w:t>%</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19</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30-40</w:t>
            </w: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8.2.4.</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радиоточек</w:t>
            </w:r>
          </w:p>
        </w:tc>
        <w:tc>
          <w:tcPr>
            <w:tcW w:w="1620" w:type="dxa"/>
            <w:tcBorders>
              <w:top w:val="single" w:sz="4" w:space="0" w:color="auto"/>
              <w:left w:val="single" w:sz="4" w:space="0" w:color="auto"/>
              <w:bottom w:val="single" w:sz="4" w:space="0" w:color="auto"/>
              <w:right w:val="single" w:sz="4" w:space="0" w:color="auto"/>
            </w:tcBorders>
          </w:tcPr>
          <w:p w:rsidR="00210E76" w:rsidRPr="000C2669" w:rsidRDefault="00210E76" w:rsidP="00327493">
            <w:pPr>
              <w:pStyle w:val="S0"/>
            </w:pPr>
            <w:r w:rsidRPr="000C2669">
              <w:t>кол-во</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170</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120</w:t>
            </w: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8.2.5.</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Радиотелевизионная станция</w:t>
            </w:r>
          </w:p>
        </w:tc>
        <w:tc>
          <w:tcPr>
            <w:tcW w:w="1620" w:type="dxa"/>
            <w:tcBorders>
              <w:top w:val="single" w:sz="4" w:space="0" w:color="auto"/>
              <w:left w:val="single" w:sz="4" w:space="0" w:color="auto"/>
              <w:bottom w:val="single" w:sz="4" w:space="0" w:color="auto"/>
              <w:right w:val="single" w:sz="4" w:space="0" w:color="auto"/>
            </w:tcBorders>
          </w:tcPr>
          <w:p w:rsidR="00210E76" w:rsidRPr="000C2669" w:rsidRDefault="00210E76" w:rsidP="00327493">
            <w:pPr>
              <w:pStyle w:val="S0"/>
            </w:pPr>
            <w:r w:rsidRPr="000C2669">
              <w:t>кол-во</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1</w:t>
            </w: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8.3.</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ГАЗОСНАБЖЕНИЕ</w:t>
            </w:r>
          </w:p>
        </w:tc>
        <w:tc>
          <w:tcPr>
            <w:tcW w:w="162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8.3.1.</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ГРП</w:t>
            </w:r>
          </w:p>
        </w:tc>
        <w:tc>
          <w:tcPr>
            <w:tcW w:w="162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км</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2</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2</w:t>
            </w: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8.3.2.</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ШРП</w:t>
            </w:r>
          </w:p>
        </w:tc>
        <w:tc>
          <w:tcPr>
            <w:tcW w:w="162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5</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5</w:t>
            </w: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8.3.3.</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Обеспеченность</w:t>
            </w:r>
          </w:p>
        </w:tc>
        <w:tc>
          <w:tcPr>
            <w:tcW w:w="1620" w:type="dxa"/>
            <w:tcBorders>
              <w:top w:val="single" w:sz="4" w:space="0" w:color="auto"/>
              <w:left w:val="single" w:sz="4" w:space="0" w:color="auto"/>
              <w:bottom w:val="single" w:sz="4" w:space="0" w:color="auto"/>
              <w:right w:val="single" w:sz="4" w:space="0" w:color="auto"/>
            </w:tcBorders>
          </w:tcPr>
          <w:p w:rsidR="00210E76" w:rsidRPr="000C2669" w:rsidRDefault="00210E76" w:rsidP="00327493">
            <w:pPr>
              <w:pStyle w:val="S0"/>
            </w:pPr>
            <w:r w:rsidRPr="000C2669">
              <w:t>%</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65</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80-85</w:t>
            </w: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8.4.</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ВОДОСНАБЖЕНИЕ</w:t>
            </w:r>
          </w:p>
        </w:tc>
        <w:tc>
          <w:tcPr>
            <w:tcW w:w="162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8.4.1.</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 xml:space="preserve">протяженность сетей </w:t>
            </w:r>
          </w:p>
        </w:tc>
        <w:tc>
          <w:tcPr>
            <w:tcW w:w="162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км</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4,5</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12</w:t>
            </w: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8.4.2.</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Обеспеченность</w:t>
            </w:r>
          </w:p>
        </w:tc>
        <w:tc>
          <w:tcPr>
            <w:tcW w:w="162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19</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55-60</w:t>
            </w: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8.4.3.</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уличные колонки</w:t>
            </w:r>
          </w:p>
        </w:tc>
        <w:tc>
          <w:tcPr>
            <w:tcW w:w="1620" w:type="dxa"/>
            <w:tcBorders>
              <w:top w:val="single" w:sz="4" w:space="0" w:color="auto"/>
              <w:left w:val="single" w:sz="4" w:space="0" w:color="auto"/>
              <w:bottom w:val="single" w:sz="4" w:space="0" w:color="auto"/>
              <w:right w:val="single" w:sz="4" w:space="0" w:color="auto"/>
            </w:tcBorders>
          </w:tcPr>
          <w:p w:rsidR="00210E76" w:rsidRPr="000C2669" w:rsidRDefault="00210E76" w:rsidP="00327493">
            <w:pPr>
              <w:pStyle w:val="S0"/>
            </w:pPr>
            <w:r w:rsidRPr="000C2669">
              <w:t>кол-во</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15</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20</w:t>
            </w:r>
          </w:p>
        </w:tc>
      </w:tr>
      <w:tr w:rsidR="00210E76"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8.4.5.</w:t>
            </w:r>
          </w:p>
        </w:tc>
        <w:tc>
          <w:tcPr>
            <w:tcW w:w="5417" w:type="dxa"/>
            <w:tcBorders>
              <w:top w:val="single" w:sz="4" w:space="0" w:color="auto"/>
              <w:left w:val="single" w:sz="4" w:space="0" w:color="auto"/>
              <w:bottom w:val="single" w:sz="4" w:space="0" w:color="auto"/>
              <w:right w:val="single" w:sz="4" w:space="0" w:color="auto"/>
            </w:tcBorders>
            <w:vAlign w:val="center"/>
          </w:tcPr>
          <w:p w:rsidR="00210E76" w:rsidRPr="00327493" w:rsidRDefault="00210E76" w:rsidP="00327493">
            <w:pPr>
              <w:pStyle w:val="S0"/>
            </w:pPr>
            <w:r w:rsidRPr="00327493">
              <w:t>уличные колодцы</w:t>
            </w:r>
          </w:p>
        </w:tc>
        <w:tc>
          <w:tcPr>
            <w:tcW w:w="1620" w:type="dxa"/>
            <w:tcBorders>
              <w:top w:val="single" w:sz="4" w:space="0" w:color="auto"/>
              <w:left w:val="single" w:sz="4" w:space="0" w:color="auto"/>
              <w:bottom w:val="single" w:sz="4" w:space="0" w:color="auto"/>
              <w:right w:val="single" w:sz="4" w:space="0" w:color="auto"/>
            </w:tcBorders>
          </w:tcPr>
          <w:p w:rsidR="00210E76" w:rsidRPr="000C2669" w:rsidRDefault="00210E76" w:rsidP="00327493">
            <w:pPr>
              <w:pStyle w:val="S0"/>
            </w:pPr>
            <w:r w:rsidRPr="000C2669">
              <w:t>кол-во</w:t>
            </w:r>
          </w:p>
        </w:tc>
        <w:tc>
          <w:tcPr>
            <w:tcW w:w="1080"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5</w:t>
            </w:r>
          </w:p>
        </w:tc>
        <w:tc>
          <w:tcPr>
            <w:tcW w:w="972" w:type="dxa"/>
            <w:tcBorders>
              <w:top w:val="single" w:sz="4" w:space="0" w:color="auto"/>
              <w:left w:val="single" w:sz="4" w:space="0" w:color="auto"/>
              <w:bottom w:val="single" w:sz="4" w:space="0" w:color="auto"/>
              <w:right w:val="single" w:sz="4" w:space="0" w:color="auto"/>
            </w:tcBorders>
            <w:vAlign w:val="center"/>
          </w:tcPr>
          <w:p w:rsidR="00210E76" w:rsidRPr="000C2669" w:rsidRDefault="00210E76" w:rsidP="00327493">
            <w:pPr>
              <w:pStyle w:val="S0"/>
            </w:pPr>
            <w:r w:rsidRPr="000C2669">
              <w:t>5</w:t>
            </w:r>
          </w:p>
        </w:tc>
      </w:tr>
      <w:tr w:rsidR="00327493" w:rsidRPr="000C2669" w:rsidTr="0008482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327493" w:rsidRDefault="00327493" w:rsidP="00327493">
            <w:pPr>
              <w:pStyle w:val="S0"/>
            </w:pPr>
            <w:r>
              <w:t>IX</w:t>
            </w:r>
          </w:p>
        </w:tc>
        <w:tc>
          <w:tcPr>
            <w:tcW w:w="5417" w:type="dxa"/>
            <w:tcBorders>
              <w:top w:val="single" w:sz="4" w:space="0" w:color="auto"/>
              <w:left w:val="single" w:sz="4" w:space="0" w:color="auto"/>
              <w:bottom w:val="single" w:sz="4" w:space="0" w:color="auto"/>
              <w:right w:val="single" w:sz="4" w:space="0" w:color="auto"/>
            </w:tcBorders>
            <w:vAlign w:val="center"/>
          </w:tcPr>
          <w:p w:rsidR="00327493" w:rsidRPr="00327493" w:rsidRDefault="00327493" w:rsidP="00327493">
            <w:pPr>
              <w:pStyle w:val="S0"/>
            </w:pPr>
            <w:r w:rsidRPr="00327493">
              <w:t>Объекты спецназначения</w:t>
            </w:r>
          </w:p>
        </w:tc>
        <w:tc>
          <w:tcPr>
            <w:tcW w:w="1620" w:type="dxa"/>
            <w:tcBorders>
              <w:top w:val="single" w:sz="4" w:space="0" w:color="auto"/>
              <w:left w:val="single" w:sz="4" w:space="0" w:color="auto"/>
              <w:bottom w:val="single" w:sz="4" w:space="0" w:color="auto"/>
              <w:right w:val="single" w:sz="4" w:space="0" w:color="auto"/>
            </w:tcBorders>
          </w:tcPr>
          <w:p w:rsidR="00327493" w:rsidRDefault="00327493" w:rsidP="00327493">
            <w:pPr>
              <w:pStyle w:val="S0"/>
            </w:pPr>
          </w:p>
        </w:tc>
        <w:tc>
          <w:tcPr>
            <w:tcW w:w="1080" w:type="dxa"/>
            <w:tcBorders>
              <w:top w:val="single" w:sz="4" w:space="0" w:color="auto"/>
              <w:left w:val="single" w:sz="4" w:space="0" w:color="auto"/>
              <w:bottom w:val="single" w:sz="4" w:space="0" w:color="auto"/>
              <w:right w:val="single" w:sz="4" w:space="0" w:color="auto"/>
            </w:tcBorders>
            <w:vAlign w:val="center"/>
          </w:tcPr>
          <w:p w:rsidR="00327493" w:rsidRDefault="00327493" w:rsidP="00327493">
            <w:pPr>
              <w:pStyle w:val="S0"/>
            </w:pPr>
          </w:p>
        </w:tc>
        <w:tc>
          <w:tcPr>
            <w:tcW w:w="972" w:type="dxa"/>
            <w:tcBorders>
              <w:top w:val="single" w:sz="4" w:space="0" w:color="auto"/>
              <w:left w:val="single" w:sz="4" w:space="0" w:color="auto"/>
              <w:bottom w:val="single" w:sz="4" w:space="0" w:color="auto"/>
              <w:right w:val="single" w:sz="4" w:space="0" w:color="auto"/>
            </w:tcBorders>
            <w:vAlign w:val="center"/>
          </w:tcPr>
          <w:p w:rsidR="00327493" w:rsidRDefault="00327493" w:rsidP="00327493">
            <w:pPr>
              <w:pStyle w:val="S0"/>
            </w:pPr>
          </w:p>
        </w:tc>
      </w:tr>
      <w:tr w:rsidR="00327493" w:rsidRPr="000C2669" w:rsidTr="00D55D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327493" w:rsidRDefault="00327493" w:rsidP="00327493">
            <w:pPr>
              <w:pStyle w:val="S0"/>
            </w:pPr>
            <w:r>
              <w:t>9.1.</w:t>
            </w:r>
          </w:p>
        </w:tc>
        <w:tc>
          <w:tcPr>
            <w:tcW w:w="5417" w:type="dxa"/>
            <w:tcBorders>
              <w:top w:val="single" w:sz="4" w:space="0" w:color="auto"/>
              <w:left w:val="single" w:sz="4" w:space="0" w:color="auto"/>
              <w:bottom w:val="single" w:sz="4" w:space="0" w:color="auto"/>
              <w:right w:val="single" w:sz="4" w:space="0" w:color="auto"/>
            </w:tcBorders>
            <w:vAlign w:val="center"/>
          </w:tcPr>
          <w:p w:rsidR="00327493" w:rsidRPr="00327493" w:rsidRDefault="00327493" w:rsidP="00327493">
            <w:pPr>
              <w:pStyle w:val="S0"/>
            </w:pPr>
            <w:r w:rsidRPr="00327493">
              <w:t xml:space="preserve">          Места захоронения - кладбища</w:t>
            </w:r>
          </w:p>
        </w:tc>
        <w:tc>
          <w:tcPr>
            <w:tcW w:w="1620" w:type="dxa"/>
            <w:tcBorders>
              <w:top w:val="single" w:sz="4" w:space="0" w:color="auto"/>
              <w:left w:val="single" w:sz="4" w:space="0" w:color="auto"/>
              <w:bottom w:val="single" w:sz="4" w:space="0" w:color="auto"/>
              <w:right w:val="single" w:sz="4" w:space="0" w:color="auto"/>
            </w:tcBorders>
          </w:tcPr>
          <w:p w:rsidR="00327493" w:rsidRDefault="00327493" w:rsidP="00327493">
            <w:pPr>
              <w:pStyle w:val="S0"/>
            </w:pPr>
            <w:r>
              <w:t>кол-во</w:t>
            </w:r>
          </w:p>
        </w:tc>
        <w:tc>
          <w:tcPr>
            <w:tcW w:w="1080" w:type="dxa"/>
            <w:tcBorders>
              <w:top w:val="single" w:sz="4" w:space="0" w:color="auto"/>
              <w:left w:val="single" w:sz="4" w:space="0" w:color="auto"/>
              <w:bottom w:val="single" w:sz="4" w:space="0" w:color="auto"/>
              <w:right w:val="single" w:sz="4" w:space="0" w:color="auto"/>
            </w:tcBorders>
          </w:tcPr>
          <w:p w:rsidR="00327493" w:rsidRDefault="00327493" w:rsidP="00327493">
            <w:pPr>
              <w:pStyle w:val="S0"/>
            </w:pPr>
            <w:r>
              <w:t>3</w:t>
            </w:r>
          </w:p>
        </w:tc>
        <w:tc>
          <w:tcPr>
            <w:tcW w:w="972" w:type="dxa"/>
            <w:tcBorders>
              <w:top w:val="single" w:sz="4" w:space="0" w:color="auto"/>
              <w:left w:val="single" w:sz="4" w:space="0" w:color="auto"/>
              <w:bottom w:val="single" w:sz="4" w:space="0" w:color="auto"/>
              <w:right w:val="single" w:sz="4" w:space="0" w:color="auto"/>
            </w:tcBorders>
          </w:tcPr>
          <w:p w:rsidR="00327493" w:rsidRDefault="00327493" w:rsidP="00327493">
            <w:pPr>
              <w:pStyle w:val="S0"/>
            </w:pPr>
            <w:r>
              <w:t>3</w:t>
            </w:r>
          </w:p>
        </w:tc>
      </w:tr>
      <w:tr w:rsidR="00327493" w:rsidRPr="000C2669" w:rsidTr="0008482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80" w:type="dxa"/>
            <w:tcBorders>
              <w:top w:val="single" w:sz="4" w:space="0" w:color="auto"/>
              <w:left w:val="single" w:sz="4" w:space="0" w:color="auto"/>
              <w:bottom w:val="single" w:sz="4" w:space="0" w:color="auto"/>
              <w:right w:val="single" w:sz="4" w:space="0" w:color="auto"/>
            </w:tcBorders>
            <w:vAlign w:val="center"/>
          </w:tcPr>
          <w:p w:rsidR="00327493" w:rsidRDefault="00327493" w:rsidP="00327493">
            <w:pPr>
              <w:pStyle w:val="S0"/>
            </w:pPr>
            <w:r>
              <w:t>9.2.</w:t>
            </w:r>
          </w:p>
        </w:tc>
        <w:tc>
          <w:tcPr>
            <w:tcW w:w="5417" w:type="dxa"/>
            <w:tcBorders>
              <w:top w:val="single" w:sz="4" w:space="0" w:color="auto"/>
              <w:left w:val="single" w:sz="4" w:space="0" w:color="auto"/>
              <w:bottom w:val="single" w:sz="4" w:space="0" w:color="auto"/>
              <w:right w:val="single" w:sz="4" w:space="0" w:color="auto"/>
            </w:tcBorders>
            <w:vAlign w:val="center"/>
          </w:tcPr>
          <w:p w:rsidR="00327493" w:rsidRPr="00327493" w:rsidRDefault="00327493" w:rsidP="004004FB">
            <w:pPr>
              <w:pStyle w:val="S0"/>
            </w:pPr>
            <w:r w:rsidRPr="00327493">
              <w:t xml:space="preserve">Места для сбора и временного накопления отходов: </w:t>
            </w:r>
            <w:r w:rsidRPr="00327493">
              <w:rPr>
                <w:bCs/>
              </w:rPr>
              <w:t xml:space="preserve">контейнерные площадки  </w:t>
            </w:r>
            <w:r w:rsidRPr="00327493">
              <w:t>с установлением на ней контейнеров большой емкости (30 м</w:t>
            </w:r>
            <w:r w:rsidRPr="00327493">
              <w:rPr>
                <w:vertAlign w:val="superscript"/>
              </w:rPr>
              <w:t>3</w:t>
            </w:r>
            <w:r w:rsidR="004004FB">
              <w:t xml:space="preserve">, </w:t>
            </w:r>
            <w:r w:rsidRPr="00327493">
              <w:t xml:space="preserve">система «Мультилифт») </w:t>
            </w:r>
          </w:p>
        </w:tc>
        <w:tc>
          <w:tcPr>
            <w:tcW w:w="1620" w:type="dxa"/>
            <w:tcBorders>
              <w:top w:val="single" w:sz="4" w:space="0" w:color="auto"/>
              <w:left w:val="single" w:sz="4" w:space="0" w:color="auto"/>
              <w:bottom w:val="single" w:sz="4" w:space="0" w:color="auto"/>
              <w:right w:val="single" w:sz="4" w:space="0" w:color="auto"/>
            </w:tcBorders>
          </w:tcPr>
          <w:p w:rsidR="00327493" w:rsidRDefault="00327493" w:rsidP="00327493">
            <w:pPr>
              <w:pStyle w:val="S0"/>
            </w:pPr>
          </w:p>
          <w:p w:rsidR="00327493" w:rsidRDefault="00327493" w:rsidP="00327493">
            <w:pPr>
              <w:pStyle w:val="S0"/>
            </w:pPr>
            <w:r>
              <w:t>кол-во</w:t>
            </w:r>
          </w:p>
        </w:tc>
        <w:tc>
          <w:tcPr>
            <w:tcW w:w="1080" w:type="dxa"/>
            <w:tcBorders>
              <w:top w:val="single" w:sz="4" w:space="0" w:color="auto"/>
              <w:left w:val="single" w:sz="4" w:space="0" w:color="auto"/>
              <w:bottom w:val="single" w:sz="4" w:space="0" w:color="auto"/>
              <w:right w:val="single" w:sz="4" w:space="0" w:color="auto"/>
            </w:tcBorders>
            <w:vAlign w:val="center"/>
          </w:tcPr>
          <w:p w:rsidR="00327493" w:rsidRDefault="00327493" w:rsidP="00327493">
            <w:pPr>
              <w:pStyle w:val="S0"/>
            </w:pPr>
            <w:r>
              <w:t>-</w:t>
            </w:r>
          </w:p>
        </w:tc>
        <w:tc>
          <w:tcPr>
            <w:tcW w:w="972" w:type="dxa"/>
            <w:tcBorders>
              <w:top w:val="single" w:sz="4" w:space="0" w:color="auto"/>
              <w:left w:val="single" w:sz="4" w:space="0" w:color="auto"/>
              <w:bottom w:val="single" w:sz="4" w:space="0" w:color="auto"/>
              <w:right w:val="single" w:sz="4" w:space="0" w:color="auto"/>
            </w:tcBorders>
            <w:vAlign w:val="center"/>
          </w:tcPr>
          <w:p w:rsidR="00327493" w:rsidRDefault="00327493" w:rsidP="00327493">
            <w:pPr>
              <w:pStyle w:val="S0"/>
            </w:pPr>
            <w:r>
              <w:t>3</w:t>
            </w:r>
          </w:p>
        </w:tc>
      </w:tr>
    </w:tbl>
    <w:p w:rsidR="008C1FB4" w:rsidRPr="000C2669" w:rsidRDefault="008C1FB4">
      <w:pPr>
        <w:pStyle w:val="a7"/>
        <w:spacing w:line="360" w:lineRule="auto"/>
        <w:jc w:val="both"/>
      </w:pPr>
    </w:p>
    <w:p w:rsidR="008C1FB4" w:rsidRPr="000C2669" w:rsidRDefault="008C1FB4">
      <w:pPr>
        <w:pStyle w:val="a7"/>
        <w:spacing w:line="360" w:lineRule="auto"/>
        <w:jc w:val="both"/>
      </w:pPr>
    </w:p>
    <w:p w:rsidR="008C1FB4" w:rsidRPr="000C2669" w:rsidRDefault="008C1FB4">
      <w:pPr>
        <w:pStyle w:val="a7"/>
        <w:spacing w:line="360" w:lineRule="auto"/>
        <w:jc w:val="both"/>
      </w:pPr>
    </w:p>
    <w:p w:rsidR="00D170A1" w:rsidRPr="000C2669" w:rsidRDefault="00D170A1">
      <w:pPr>
        <w:pStyle w:val="a7"/>
        <w:spacing w:line="360" w:lineRule="auto"/>
        <w:jc w:val="both"/>
      </w:pPr>
    </w:p>
    <w:p w:rsidR="00D170A1" w:rsidRPr="000C2669" w:rsidRDefault="00D170A1">
      <w:pPr>
        <w:pStyle w:val="a7"/>
        <w:spacing w:line="360" w:lineRule="auto"/>
        <w:jc w:val="both"/>
      </w:pPr>
    </w:p>
    <w:p w:rsidR="00D170A1" w:rsidRPr="000C2669" w:rsidRDefault="00D170A1">
      <w:pPr>
        <w:pStyle w:val="a7"/>
        <w:spacing w:line="360" w:lineRule="auto"/>
        <w:jc w:val="both"/>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004351" w:rsidRPr="00A31D69" w:rsidRDefault="00004351">
      <w:pPr>
        <w:pStyle w:val="a7"/>
        <w:spacing w:line="360" w:lineRule="auto"/>
        <w:jc w:val="both"/>
        <w:rPr>
          <w:color w:val="C00000"/>
        </w:rPr>
      </w:pPr>
    </w:p>
    <w:p w:rsidR="00004351" w:rsidRPr="00A31D69" w:rsidRDefault="00004351">
      <w:pPr>
        <w:pStyle w:val="a7"/>
        <w:spacing w:line="360" w:lineRule="auto"/>
        <w:jc w:val="both"/>
        <w:rPr>
          <w:color w:val="C00000"/>
        </w:rPr>
      </w:pPr>
    </w:p>
    <w:p w:rsidR="00004351" w:rsidRPr="00A31D69" w:rsidRDefault="00004351">
      <w:pPr>
        <w:pStyle w:val="a7"/>
        <w:spacing w:line="360" w:lineRule="auto"/>
        <w:jc w:val="both"/>
        <w:rPr>
          <w:color w:val="C00000"/>
        </w:rPr>
      </w:pPr>
    </w:p>
    <w:p w:rsidR="00004351" w:rsidRPr="00A31D69" w:rsidRDefault="00004351">
      <w:pPr>
        <w:pStyle w:val="a7"/>
        <w:spacing w:line="360" w:lineRule="auto"/>
        <w:jc w:val="both"/>
        <w:rPr>
          <w:color w:val="C00000"/>
        </w:rPr>
      </w:pPr>
    </w:p>
    <w:p w:rsidR="00004351" w:rsidRPr="00A31D69" w:rsidRDefault="00004351">
      <w:pPr>
        <w:pStyle w:val="a7"/>
        <w:spacing w:line="360" w:lineRule="auto"/>
        <w:jc w:val="both"/>
        <w:rPr>
          <w:color w:val="C00000"/>
        </w:rPr>
      </w:pPr>
    </w:p>
    <w:p w:rsidR="00004351" w:rsidRPr="00A31D69" w:rsidRDefault="00004351">
      <w:pPr>
        <w:pStyle w:val="a7"/>
        <w:spacing w:line="360" w:lineRule="auto"/>
        <w:jc w:val="both"/>
        <w:rPr>
          <w:color w:val="C00000"/>
        </w:rPr>
      </w:pPr>
    </w:p>
    <w:p w:rsidR="008C1FB4" w:rsidRPr="00A31D69" w:rsidRDefault="008C1FB4">
      <w:pPr>
        <w:pStyle w:val="a7"/>
        <w:spacing w:line="360" w:lineRule="auto"/>
        <w:jc w:val="both"/>
        <w:rPr>
          <w:color w:val="C00000"/>
        </w:rPr>
      </w:pPr>
    </w:p>
    <w:p w:rsidR="006B463D" w:rsidRDefault="006B463D" w:rsidP="00806C2C">
      <w:pPr>
        <w:pStyle w:val="a7"/>
        <w:spacing w:line="360" w:lineRule="auto"/>
        <w:rPr>
          <w:b/>
          <w:i/>
          <w:color w:val="C00000"/>
          <w:sz w:val="28"/>
          <w:szCs w:val="28"/>
        </w:rPr>
      </w:pPr>
    </w:p>
    <w:p w:rsidR="006B463D" w:rsidRDefault="006B463D" w:rsidP="00806C2C">
      <w:pPr>
        <w:pStyle w:val="a7"/>
        <w:spacing w:line="360" w:lineRule="auto"/>
        <w:rPr>
          <w:b/>
          <w:i/>
          <w:color w:val="C00000"/>
          <w:sz w:val="28"/>
          <w:szCs w:val="28"/>
        </w:rPr>
      </w:pPr>
    </w:p>
    <w:p w:rsidR="006B463D" w:rsidRDefault="006B463D" w:rsidP="00806C2C">
      <w:pPr>
        <w:pStyle w:val="a7"/>
        <w:spacing w:line="360" w:lineRule="auto"/>
        <w:rPr>
          <w:b/>
          <w:i/>
          <w:color w:val="C00000"/>
          <w:sz w:val="28"/>
          <w:szCs w:val="28"/>
        </w:rPr>
      </w:pPr>
    </w:p>
    <w:p w:rsidR="006B463D" w:rsidRDefault="006B463D" w:rsidP="00806C2C">
      <w:pPr>
        <w:pStyle w:val="a7"/>
        <w:spacing w:line="360" w:lineRule="auto"/>
        <w:rPr>
          <w:b/>
          <w:i/>
          <w:color w:val="C00000"/>
          <w:sz w:val="28"/>
          <w:szCs w:val="28"/>
        </w:rPr>
      </w:pPr>
    </w:p>
    <w:p w:rsidR="006B463D" w:rsidRDefault="006B463D" w:rsidP="00806C2C">
      <w:pPr>
        <w:pStyle w:val="a7"/>
        <w:spacing w:line="360" w:lineRule="auto"/>
        <w:rPr>
          <w:b/>
          <w:i/>
          <w:color w:val="C00000"/>
          <w:sz w:val="28"/>
          <w:szCs w:val="28"/>
        </w:rPr>
      </w:pPr>
    </w:p>
    <w:p w:rsidR="006B463D" w:rsidRDefault="006B463D" w:rsidP="00806C2C">
      <w:pPr>
        <w:pStyle w:val="a7"/>
        <w:spacing w:line="360" w:lineRule="auto"/>
        <w:rPr>
          <w:b/>
          <w:i/>
          <w:color w:val="C00000"/>
          <w:sz w:val="28"/>
          <w:szCs w:val="28"/>
        </w:rPr>
      </w:pPr>
    </w:p>
    <w:p w:rsidR="006B463D" w:rsidRDefault="006B463D" w:rsidP="00806C2C">
      <w:pPr>
        <w:pStyle w:val="a7"/>
        <w:spacing w:line="360" w:lineRule="auto"/>
        <w:rPr>
          <w:b/>
          <w:i/>
          <w:color w:val="C00000"/>
          <w:sz w:val="28"/>
          <w:szCs w:val="28"/>
        </w:rPr>
      </w:pPr>
    </w:p>
    <w:p w:rsidR="006B463D" w:rsidRDefault="006B463D" w:rsidP="00806C2C">
      <w:pPr>
        <w:pStyle w:val="a7"/>
        <w:spacing w:line="360" w:lineRule="auto"/>
        <w:rPr>
          <w:b/>
          <w:i/>
          <w:color w:val="C00000"/>
          <w:sz w:val="28"/>
          <w:szCs w:val="28"/>
        </w:rPr>
      </w:pPr>
    </w:p>
    <w:p w:rsidR="008C1FB4" w:rsidRPr="006B463D" w:rsidRDefault="00806C2C" w:rsidP="00806C2C">
      <w:pPr>
        <w:pStyle w:val="a7"/>
        <w:spacing w:line="360" w:lineRule="auto"/>
        <w:rPr>
          <w:b/>
          <w:i/>
          <w:sz w:val="28"/>
          <w:szCs w:val="28"/>
        </w:rPr>
      </w:pPr>
      <w:r w:rsidRPr="006B463D">
        <w:rPr>
          <w:b/>
          <w:i/>
          <w:sz w:val="28"/>
          <w:szCs w:val="28"/>
        </w:rPr>
        <w:t>П Р И Л О Ж Е Н И Е</w:t>
      </w: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spacing w:line="360" w:lineRule="auto"/>
        <w:jc w:val="both"/>
        <w:rPr>
          <w:color w:val="C00000"/>
        </w:rPr>
      </w:pPr>
    </w:p>
    <w:p w:rsidR="008C1FB4" w:rsidRPr="00A31D69" w:rsidRDefault="008C1FB4">
      <w:pPr>
        <w:pStyle w:val="a7"/>
        <w:ind w:firstLine="567"/>
        <w:rPr>
          <w:color w:val="C00000"/>
        </w:rPr>
        <w:sectPr w:rsidR="008C1FB4" w:rsidRPr="00A31D69" w:rsidSect="00F85934">
          <w:headerReference w:type="even" r:id="rId25"/>
          <w:headerReference w:type="default" r:id="rId26"/>
          <w:pgSz w:w="11906" w:h="16838"/>
          <w:pgMar w:top="1134" w:right="850" w:bottom="1134" w:left="1701" w:header="708" w:footer="708" w:gutter="0"/>
          <w:pgNumType w:start="8"/>
          <w:cols w:space="708"/>
          <w:titlePg/>
          <w:docGrid w:linePitch="360"/>
        </w:sectPr>
      </w:pPr>
    </w:p>
    <w:p w:rsidR="00BB70CD" w:rsidRDefault="00BB70CD" w:rsidP="00BB70CD">
      <w:pPr>
        <w:jc w:val="center"/>
        <w:rPr>
          <w:b/>
        </w:rPr>
      </w:pPr>
      <w:r>
        <w:rPr>
          <w:b/>
          <w:szCs w:val="29"/>
        </w:rPr>
        <w:t>Р Е Е С Т Р</w:t>
      </w:r>
      <w:r>
        <w:rPr>
          <w:b/>
          <w:sz w:val="29"/>
          <w:szCs w:val="29"/>
        </w:rPr>
        <w:t xml:space="preserve"> </w:t>
      </w:r>
      <w:r>
        <w:rPr>
          <w:b/>
          <w:szCs w:val="29"/>
        </w:rPr>
        <w:t>и</w:t>
      </w:r>
      <w:r>
        <w:rPr>
          <w:b/>
        </w:rPr>
        <w:t>мущества муниципальной  собственности Воробьевского муниципального района Воронежской области по состоянию на 01.01.2010 г. на территории Никольского 1-го сельского поселения</w:t>
      </w:r>
    </w:p>
    <w:p w:rsidR="00BB70CD" w:rsidRDefault="00BB70CD" w:rsidP="00BB70CD">
      <w:pPr>
        <w:jc w:val="center"/>
        <w:rPr>
          <w:b/>
        </w:rPr>
      </w:pPr>
    </w:p>
    <w:tbl>
      <w:tblPr>
        <w:tblW w:w="163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20"/>
        <w:gridCol w:w="2340"/>
        <w:gridCol w:w="1980"/>
        <w:gridCol w:w="3240"/>
        <w:gridCol w:w="2340"/>
        <w:gridCol w:w="941"/>
        <w:gridCol w:w="679"/>
        <w:gridCol w:w="1820"/>
        <w:gridCol w:w="1060"/>
        <w:gridCol w:w="1260"/>
      </w:tblGrid>
      <w:tr w:rsidR="00BB70CD" w:rsidTr="003246CB">
        <w:tblPrEx>
          <w:tblCellMar>
            <w:top w:w="0" w:type="dxa"/>
            <w:bottom w:w="0" w:type="dxa"/>
          </w:tblCellMar>
        </w:tblPrEx>
        <w:tc>
          <w:tcPr>
            <w:tcW w:w="720" w:type="dxa"/>
          </w:tcPr>
          <w:p w:rsidR="00BB70CD" w:rsidRDefault="00BB70CD" w:rsidP="003246CB">
            <w:pPr>
              <w:autoSpaceDE w:val="0"/>
              <w:autoSpaceDN w:val="0"/>
              <w:adjustRightInd w:val="0"/>
              <w:jc w:val="center"/>
              <w:rPr>
                <w:sz w:val="16"/>
                <w:szCs w:val="22"/>
              </w:rPr>
            </w:pPr>
          </w:p>
          <w:p w:rsidR="00BB70CD" w:rsidRDefault="00BB70CD" w:rsidP="003246CB">
            <w:pPr>
              <w:autoSpaceDE w:val="0"/>
              <w:autoSpaceDN w:val="0"/>
              <w:adjustRightInd w:val="0"/>
              <w:jc w:val="center"/>
              <w:rPr>
                <w:sz w:val="20"/>
              </w:rPr>
            </w:pPr>
            <w:r>
              <w:rPr>
                <w:sz w:val="16"/>
                <w:szCs w:val="22"/>
              </w:rPr>
              <w:t>Р</w:t>
            </w:r>
            <w:r>
              <w:rPr>
                <w:sz w:val="16"/>
                <w:szCs w:val="22"/>
              </w:rPr>
              <w:t>е</w:t>
            </w:r>
            <w:r>
              <w:rPr>
                <w:sz w:val="16"/>
                <w:szCs w:val="22"/>
              </w:rPr>
              <w:t>естр.№</w:t>
            </w:r>
          </w:p>
        </w:tc>
        <w:tc>
          <w:tcPr>
            <w:tcW w:w="2340" w:type="dxa"/>
          </w:tcPr>
          <w:p w:rsidR="00BB70CD" w:rsidRDefault="00BB70CD" w:rsidP="003246CB">
            <w:pPr>
              <w:autoSpaceDE w:val="0"/>
              <w:autoSpaceDN w:val="0"/>
              <w:adjustRightInd w:val="0"/>
              <w:jc w:val="center"/>
              <w:rPr>
                <w:sz w:val="22"/>
                <w:szCs w:val="22"/>
              </w:rPr>
            </w:pPr>
          </w:p>
          <w:p w:rsidR="00BB70CD" w:rsidRDefault="00BB70CD" w:rsidP="003246CB">
            <w:pPr>
              <w:autoSpaceDE w:val="0"/>
              <w:autoSpaceDN w:val="0"/>
              <w:adjustRightInd w:val="0"/>
              <w:jc w:val="center"/>
              <w:rPr>
                <w:sz w:val="20"/>
              </w:rPr>
            </w:pPr>
            <w:r>
              <w:rPr>
                <w:sz w:val="22"/>
                <w:szCs w:val="22"/>
              </w:rPr>
              <w:t>Наименование объе</w:t>
            </w:r>
            <w:r>
              <w:rPr>
                <w:sz w:val="22"/>
                <w:szCs w:val="22"/>
              </w:rPr>
              <w:t>к</w:t>
            </w:r>
            <w:r>
              <w:rPr>
                <w:sz w:val="22"/>
                <w:szCs w:val="22"/>
              </w:rPr>
              <w:t>та</w:t>
            </w:r>
          </w:p>
        </w:tc>
        <w:tc>
          <w:tcPr>
            <w:tcW w:w="1980" w:type="dxa"/>
          </w:tcPr>
          <w:p w:rsidR="00BB70CD" w:rsidRDefault="00BB70CD" w:rsidP="003246CB">
            <w:pPr>
              <w:autoSpaceDE w:val="0"/>
              <w:autoSpaceDN w:val="0"/>
              <w:adjustRightInd w:val="0"/>
              <w:jc w:val="center"/>
              <w:rPr>
                <w:sz w:val="22"/>
                <w:szCs w:val="22"/>
              </w:rPr>
            </w:pPr>
          </w:p>
          <w:p w:rsidR="00BB70CD" w:rsidRDefault="00BB70CD" w:rsidP="003246CB">
            <w:pPr>
              <w:autoSpaceDE w:val="0"/>
              <w:autoSpaceDN w:val="0"/>
              <w:adjustRightInd w:val="0"/>
              <w:jc w:val="center"/>
              <w:rPr>
                <w:sz w:val="20"/>
              </w:rPr>
            </w:pPr>
            <w:r>
              <w:rPr>
                <w:sz w:val="22"/>
                <w:szCs w:val="22"/>
              </w:rPr>
              <w:t>Населенный пункт</w:t>
            </w:r>
          </w:p>
        </w:tc>
        <w:tc>
          <w:tcPr>
            <w:tcW w:w="3240" w:type="dxa"/>
          </w:tcPr>
          <w:p w:rsidR="00BB70CD" w:rsidRDefault="00BB70CD" w:rsidP="003246CB">
            <w:pPr>
              <w:autoSpaceDE w:val="0"/>
              <w:autoSpaceDN w:val="0"/>
              <w:adjustRightInd w:val="0"/>
              <w:jc w:val="center"/>
              <w:rPr>
                <w:sz w:val="22"/>
                <w:szCs w:val="22"/>
              </w:rPr>
            </w:pPr>
          </w:p>
          <w:p w:rsidR="00BB70CD" w:rsidRDefault="00BB70CD" w:rsidP="003246CB">
            <w:pPr>
              <w:autoSpaceDE w:val="0"/>
              <w:autoSpaceDN w:val="0"/>
              <w:adjustRightInd w:val="0"/>
              <w:jc w:val="center"/>
              <w:rPr>
                <w:sz w:val="20"/>
              </w:rPr>
            </w:pPr>
            <w:r>
              <w:rPr>
                <w:sz w:val="22"/>
                <w:szCs w:val="22"/>
              </w:rPr>
              <w:t>Местонахожд</w:t>
            </w:r>
            <w:r>
              <w:rPr>
                <w:sz w:val="22"/>
                <w:szCs w:val="22"/>
              </w:rPr>
              <w:t>е</w:t>
            </w:r>
            <w:r>
              <w:rPr>
                <w:sz w:val="22"/>
                <w:szCs w:val="22"/>
              </w:rPr>
              <w:t>ние</w:t>
            </w:r>
          </w:p>
        </w:tc>
        <w:tc>
          <w:tcPr>
            <w:tcW w:w="2340" w:type="dxa"/>
          </w:tcPr>
          <w:p w:rsidR="00BB70CD" w:rsidRDefault="00BB70CD" w:rsidP="003246CB">
            <w:pPr>
              <w:autoSpaceDE w:val="0"/>
              <w:autoSpaceDN w:val="0"/>
              <w:adjustRightInd w:val="0"/>
              <w:jc w:val="center"/>
              <w:rPr>
                <w:sz w:val="20"/>
              </w:rPr>
            </w:pPr>
          </w:p>
          <w:p w:rsidR="00BB70CD" w:rsidRDefault="00BB70CD" w:rsidP="003246CB">
            <w:pPr>
              <w:autoSpaceDE w:val="0"/>
              <w:autoSpaceDN w:val="0"/>
              <w:adjustRightInd w:val="0"/>
              <w:jc w:val="center"/>
              <w:rPr>
                <w:sz w:val="20"/>
              </w:rPr>
            </w:pPr>
            <w:r>
              <w:rPr>
                <w:sz w:val="20"/>
              </w:rPr>
              <w:t>Балансодержатель</w:t>
            </w:r>
          </w:p>
        </w:tc>
        <w:tc>
          <w:tcPr>
            <w:tcW w:w="941" w:type="dxa"/>
          </w:tcPr>
          <w:p w:rsidR="00BB70CD" w:rsidRDefault="00BB70CD" w:rsidP="003246CB">
            <w:pPr>
              <w:autoSpaceDE w:val="0"/>
              <w:autoSpaceDN w:val="0"/>
              <w:adjustRightInd w:val="0"/>
              <w:jc w:val="center"/>
              <w:rPr>
                <w:sz w:val="20"/>
              </w:rPr>
            </w:pPr>
          </w:p>
          <w:p w:rsidR="00BB70CD" w:rsidRDefault="00BB70CD" w:rsidP="003246CB">
            <w:pPr>
              <w:autoSpaceDE w:val="0"/>
              <w:autoSpaceDN w:val="0"/>
              <w:adjustRightInd w:val="0"/>
              <w:jc w:val="center"/>
              <w:rPr>
                <w:sz w:val="20"/>
              </w:rPr>
            </w:pPr>
            <w:r>
              <w:rPr>
                <w:sz w:val="20"/>
              </w:rPr>
              <w:t>Пл</w:t>
            </w:r>
            <w:r>
              <w:rPr>
                <w:sz w:val="20"/>
              </w:rPr>
              <w:t>о</w:t>
            </w:r>
            <w:r>
              <w:rPr>
                <w:sz w:val="20"/>
              </w:rPr>
              <w:t>щадь м²</w:t>
            </w:r>
          </w:p>
        </w:tc>
        <w:tc>
          <w:tcPr>
            <w:tcW w:w="679" w:type="dxa"/>
          </w:tcPr>
          <w:p w:rsidR="00BB70CD" w:rsidRDefault="00BB70CD" w:rsidP="003246CB">
            <w:pPr>
              <w:autoSpaceDE w:val="0"/>
              <w:autoSpaceDN w:val="0"/>
              <w:adjustRightInd w:val="0"/>
              <w:jc w:val="center"/>
              <w:rPr>
                <w:sz w:val="20"/>
              </w:rPr>
            </w:pPr>
            <w:r>
              <w:rPr>
                <w:sz w:val="20"/>
              </w:rPr>
              <w:t>Этажность</w:t>
            </w:r>
          </w:p>
        </w:tc>
        <w:tc>
          <w:tcPr>
            <w:tcW w:w="1820" w:type="dxa"/>
          </w:tcPr>
          <w:p w:rsidR="00BB70CD" w:rsidRDefault="00BB70CD" w:rsidP="003246CB">
            <w:pPr>
              <w:autoSpaceDE w:val="0"/>
              <w:autoSpaceDN w:val="0"/>
              <w:adjustRightInd w:val="0"/>
              <w:jc w:val="center"/>
              <w:rPr>
                <w:sz w:val="20"/>
              </w:rPr>
            </w:pPr>
            <w:r>
              <w:rPr>
                <w:sz w:val="20"/>
              </w:rPr>
              <w:t>Назначеник</w:t>
            </w:r>
          </w:p>
          <w:p w:rsidR="00BB70CD" w:rsidRDefault="00BB70CD" w:rsidP="003246CB">
            <w:pPr>
              <w:autoSpaceDE w:val="0"/>
              <w:autoSpaceDN w:val="0"/>
              <w:adjustRightInd w:val="0"/>
              <w:jc w:val="center"/>
              <w:rPr>
                <w:sz w:val="20"/>
              </w:rPr>
            </w:pPr>
            <w:r>
              <w:rPr>
                <w:sz w:val="20"/>
              </w:rPr>
              <w:t>объекта</w:t>
            </w:r>
          </w:p>
        </w:tc>
        <w:tc>
          <w:tcPr>
            <w:tcW w:w="1060" w:type="dxa"/>
          </w:tcPr>
          <w:p w:rsidR="00BB70CD" w:rsidRDefault="00BB70CD" w:rsidP="003246CB">
            <w:pPr>
              <w:autoSpaceDE w:val="0"/>
              <w:autoSpaceDN w:val="0"/>
              <w:adjustRightInd w:val="0"/>
              <w:jc w:val="center"/>
              <w:rPr>
                <w:sz w:val="20"/>
              </w:rPr>
            </w:pPr>
            <w:r>
              <w:rPr>
                <w:sz w:val="20"/>
              </w:rPr>
              <w:t>Ввод в</w:t>
            </w:r>
          </w:p>
          <w:p w:rsidR="00BB70CD" w:rsidRDefault="00BB70CD" w:rsidP="003246CB">
            <w:pPr>
              <w:autoSpaceDE w:val="0"/>
              <w:autoSpaceDN w:val="0"/>
              <w:adjustRightInd w:val="0"/>
              <w:jc w:val="center"/>
              <w:rPr>
                <w:sz w:val="20"/>
              </w:rPr>
            </w:pPr>
            <w:r>
              <w:rPr>
                <w:sz w:val="20"/>
              </w:rPr>
              <w:t>экплу</w:t>
            </w:r>
            <w:r>
              <w:rPr>
                <w:sz w:val="20"/>
              </w:rPr>
              <w:t>а</w:t>
            </w:r>
            <w:r>
              <w:rPr>
                <w:sz w:val="20"/>
              </w:rPr>
              <w:t>тацию (год)</w:t>
            </w:r>
          </w:p>
        </w:tc>
        <w:tc>
          <w:tcPr>
            <w:tcW w:w="1260" w:type="dxa"/>
          </w:tcPr>
          <w:p w:rsidR="00BB70CD" w:rsidRDefault="00BB70CD" w:rsidP="003246CB">
            <w:pPr>
              <w:autoSpaceDE w:val="0"/>
              <w:autoSpaceDN w:val="0"/>
              <w:adjustRightInd w:val="0"/>
              <w:jc w:val="center"/>
              <w:rPr>
                <w:sz w:val="20"/>
              </w:rPr>
            </w:pPr>
            <w:r>
              <w:rPr>
                <w:sz w:val="20"/>
              </w:rPr>
              <w:t>Балансовая</w:t>
            </w:r>
          </w:p>
          <w:p w:rsidR="00BB70CD" w:rsidRDefault="00BB70CD" w:rsidP="003246CB">
            <w:pPr>
              <w:autoSpaceDE w:val="0"/>
              <w:autoSpaceDN w:val="0"/>
              <w:adjustRightInd w:val="0"/>
              <w:jc w:val="center"/>
              <w:rPr>
                <w:sz w:val="20"/>
              </w:rPr>
            </w:pPr>
            <w:r>
              <w:rPr>
                <w:sz w:val="20"/>
              </w:rPr>
              <w:t>стоимость</w:t>
            </w:r>
          </w:p>
          <w:p w:rsidR="00BB70CD" w:rsidRDefault="00BB70CD" w:rsidP="003246CB">
            <w:pPr>
              <w:autoSpaceDE w:val="0"/>
              <w:autoSpaceDN w:val="0"/>
              <w:adjustRightInd w:val="0"/>
              <w:jc w:val="center"/>
              <w:rPr>
                <w:sz w:val="20"/>
              </w:rPr>
            </w:pPr>
            <w:r>
              <w:rPr>
                <w:sz w:val="20"/>
              </w:rPr>
              <w:t xml:space="preserve">на 01.01.10 </w:t>
            </w:r>
          </w:p>
        </w:tc>
      </w:tr>
      <w:tr w:rsidR="00BB70CD" w:rsidTr="003246CB">
        <w:tblPrEx>
          <w:tblCellMar>
            <w:top w:w="0" w:type="dxa"/>
            <w:bottom w:w="0" w:type="dxa"/>
          </w:tblCellMar>
        </w:tblPrEx>
        <w:tc>
          <w:tcPr>
            <w:tcW w:w="720" w:type="dxa"/>
          </w:tcPr>
          <w:p w:rsidR="00BB70CD" w:rsidRDefault="00BB70CD" w:rsidP="003246CB">
            <w:pPr>
              <w:autoSpaceDE w:val="0"/>
              <w:autoSpaceDN w:val="0"/>
              <w:adjustRightInd w:val="0"/>
              <w:jc w:val="center"/>
              <w:rPr>
                <w:sz w:val="20"/>
              </w:rPr>
            </w:pPr>
            <w:r>
              <w:rPr>
                <w:sz w:val="20"/>
              </w:rPr>
              <w:t>1</w:t>
            </w:r>
          </w:p>
        </w:tc>
        <w:tc>
          <w:tcPr>
            <w:tcW w:w="2340" w:type="dxa"/>
          </w:tcPr>
          <w:p w:rsidR="00BB70CD" w:rsidRDefault="00BB70CD" w:rsidP="003246CB">
            <w:pPr>
              <w:autoSpaceDE w:val="0"/>
              <w:autoSpaceDN w:val="0"/>
              <w:adjustRightInd w:val="0"/>
              <w:jc w:val="center"/>
              <w:rPr>
                <w:sz w:val="20"/>
              </w:rPr>
            </w:pPr>
            <w:r>
              <w:rPr>
                <w:sz w:val="20"/>
              </w:rPr>
              <w:t>2</w:t>
            </w:r>
          </w:p>
        </w:tc>
        <w:tc>
          <w:tcPr>
            <w:tcW w:w="1980" w:type="dxa"/>
          </w:tcPr>
          <w:p w:rsidR="00BB70CD" w:rsidRDefault="00BB70CD" w:rsidP="003246CB">
            <w:pPr>
              <w:autoSpaceDE w:val="0"/>
              <w:autoSpaceDN w:val="0"/>
              <w:adjustRightInd w:val="0"/>
              <w:jc w:val="center"/>
              <w:rPr>
                <w:sz w:val="20"/>
              </w:rPr>
            </w:pPr>
            <w:r>
              <w:rPr>
                <w:sz w:val="20"/>
              </w:rPr>
              <w:t>3</w:t>
            </w:r>
          </w:p>
        </w:tc>
        <w:tc>
          <w:tcPr>
            <w:tcW w:w="3240" w:type="dxa"/>
          </w:tcPr>
          <w:p w:rsidR="00BB70CD" w:rsidRDefault="00BB70CD" w:rsidP="003246CB">
            <w:pPr>
              <w:autoSpaceDE w:val="0"/>
              <w:autoSpaceDN w:val="0"/>
              <w:adjustRightInd w:val="0"/>
              <w:jc w:val="center"/>
              <w:rPr>
                <w:sz w:val="20"/>
              </w:rPr>
            </w:pPr>
            <w:r>
              <w:rPr>
                <w:sz w:val="20"/>
              </w:rPr>
              <w:t>4</w:t>
            </w:r>
          </w:p>
        </w:tc>
        <w:tc>
          <w:tcPr>
            <w:tcW w:w="2340" w:type="dxa"/>
          </w:tcPr>
          <w:p w:rsidR="00BB70CD" w:rsidRDefault="00BB70CD" w:rsidP="003246CB">
            <w:pPr>
              <w:autoSpaceDE w:val="0"/>
              <w:autoSpaceDN w:val="0"/>
              <w:adjustRightInd w:val="0"/>
              <w:jc w:val="center"/>
              <w:rPr>
                <w:sz w:val="20"/>
              </w:rPr>
            </w:pPr>
            <w:r>
              <w:rPr>
                <w:sz w:val="20"/>
              </w:rPr>
              <w:t>5</w:t>
            </w:r>
          </w:p>
        </w:tc>
        <w:tc>
          <w:tcPr>
            <w:tcW w:w="941" w:type="dxa"/>
          </w:tcPr>
          <w:p w:rsidR="00BB70CD" w:rsidRDefault="00BB70CD" w:rsidP="003246CB">
            <w:pPr>
              <w:autoSpaceDE w:val="0"/>
              <w:autoSpaceDN w:val="0"/>
              <w:adjustRightInd w:val="0"/>
              <w:jc w:val="center"/>
              <w:rPr>
                <w:sz w:val="20"/>
              </w:rPr>
            </w:pPr>
            <w:r>
              <w:rPr>
                <w:sz w:val="20"/>
              </w:rPr>
              <w:t>6</w:t>
            </w:r>
          </w:p>
        </w:tc>
        <w:tc>
          <w:tcPr>
            <w:tcW w:w="679" w:type="dxa"/>
          </w:tcPr>
          <w:p w:rsidR="00BB70CD" w:rsidRDefault="00BB70CD" w:rsidP="003246CB">
            <w:pPr>
              <w:autoSpaceDE w:val="0"/>
              <w:autoSpaceDN w:val="0"/>
              <w:adjustRightInd w:val="0"/>
              <w:jc w:val="center"/>
              <w:rPr>
                <w:sz w:val="20"/>
              </w:rPr>
            </w:pPr>
            <w:r>
              <w:rPr>
                <w:sz w:val="20"/>
              </w:rPr>
              <w:t>7</w:t>
            </w:r>
          </w:p>
        </w:tc>
        <w:tc>
          <w:tcPr>
            <w:tcW w:w="1820" w:type="dxa"/>
          </w:tcPr>
          <w:p w:rsidR="00BB70CD" w:rsidRDefault="00BB70CD" w:rsidP="003246CB">
            <w:pPr>
              <w:autoSpaceDE w:val="0"/>
              <w:autoSpaceDN w:val="0"/>
              <w:adjustRightInd w:val="0"/>
              <w:jc w:val="center"/>
              <w:rPr>
                <w:sz w:val="20"/>
              </w:rPr>
            </w:pPr>
            <w:r>
              <w:rPr>
                <w:sz w:val="20"/>
              </w:rPr>
              <w:t>8</w:t>
            </w:r>
          </w:p>
        </w:tc>
        <w:tc>
          <w:tcPr>
            <w:tcW w:w="1060" w:type="dxa"/>
          </w:tcPr>
          <w:p w:rsidR="00BB70CD" w:rsidRDefault="00BB70CD" w:rsidP="003246CB">
            <w:pPr>
              <w:autoSpaceDE w:val="0"/>
              <w:autoSpaceDN w:val="0"/>
              <w:adjustRightInd w:val="0"/>
              <w:jc w:val="center"/>
              <w:rPr>
                <w:sz w:val="20"/>
              </w:rPr>
            </w:pPr>
            <w:r>
              <w:rPr>
                <w:sz w:val="20"/>
              </w:rPr>
              <w:t>9</w:t>
            </w:r>
          </w:p>
        </w:tc>
        <w:tc>
          <w:tcPr>
            <w:tcW w:w="1260" w:type="dxa"/>
          </w:tcPr>
          <w:p w:rsidR="00BB70CD" w:rsidRDefault="00BB70CD" w:rsidP="003246CB">
            <w:pPr>
              <w:autoSpaceDE w:val="0"/>
              <w:autoSpaceDN w:val="0"/>
              <w:adjustRightInd w:val="0"/>
              <w:jc w:val="center"/>
              <w:rPr>
                <w:sz w:val="20"/>
              </w:rPr>
            </w:pPr>
            <w:r>
              <w:rPr>
                <w:sz w:val="20"/>
              </w:rPr>
              <w:t>10</w:t>
            </w:r>
          </w:p>
        </w:tc>
      </w:tr>
      <w:tr w:rsidR="00BB70CD" w:rsidTr="003246CB">
        <w:tblPrEx>
          <w:tblCellMar>
            <w:top w:w="0" w:type="dxa"/>
            <w:bottom w:w="0" w:type="dxa"/>
          </w:tblCellMar>
        </w:tblPrEx>
        <w:tc>
          <w:tcPr>
            <w:tcW w:w="720" w:type="dxa"/>
          </w:tcPr>
          <w:p w:rsidR="00BB70CD" w:rsidRDefault="00BB70CD" w:rsidP="003246CB">
            <w:pPr>
              <w:jc w:val="center"/>
              <w:rPr>
                <w:sz w:val="22"/>
                <w:szCs w:val="22"/>
              </w:rPr>
            </w:pPr>
            <w:r>
              <w:rPr>
                <w:sz w:val="22"/>
                <w:szCs w:val="22"/>
              </w:rPr>
              <w:t>49</w:t>
            </w:r>
          </w:p>
        </w:tc>
        <w:tc>
          <w:tcPr>
            <w:tcW w:w="2340" w:type="dxa"/>
          </w:tcPr>
          <w:p w:rsidR="00BB70CD" w:rsidRDefault="00BB70CD" w:rsidP="003246CB">
            <w:pPr>
              <w:jc w:val="center"/>
              <w:rPr>
                <w:sz w:val="22"/>
                <w:szCs w:val="22"/>
              </w:rPr>
            </w:pPr>
            <w:r>
              <w:rPr>
                <w:sz w:val="22"/>
                <w:szCs w:val="22"/>
              </w:rPr>
              <w:t>Здание Никольской 1-й СОШ</w:t>
            </w:r>
          </w:p>
        </w:tc>
        <w:tc>
          <w:tcPr>
            <w:tcW w:w="1980" w:type="dxa"/>
          </w:tcPr>
          <w:p w:rsidR="00BB70CD" w:rsidRDefault="00BB70CD" w:rsidP="003246CB">
            <w:pPr>
              <w:jc w:val="center"/>
              <w:rPr>
                <w:sz w:val="22"/>
                <w:szCs w:val="22"/>
              </w:rPr>
            </w:pPr>
            <w:r>
              <w:rPr>
                <w:sz w:val="22"/>
                <w:szCs w:val="22"/>
              </w:rPr>
              <w:t>с.Никольское1-е</w:t>
            </w:r>
          </w:p>
        </w:tc>
        <w:tc>
          <w:tcPr>
            <w:tcW w:w="3240" w:type="dxa"/>
          </w:tcPr>
          <w:p w:rsidR="00BB70CD" w:rsidRDefault="00BB70CD" w:rsidP="003246CB">
            <w:pPr>
              <w:jc w:val="center"/>
              <w:rPr>
                <w:sz w:val="20"/>
                <w:szCs w:val="22"/>
              </w:rPr>
            </w:pPr>
            <w:r>
              <w:rPr>
                <w:sz w:val="20"/>
                <w:szCs w:val="22"/>
              </w:rPr>
              <w:t>Воробьевский р-н с.Никольское 1-е, пл.Борцов революции, 3</w:t>
            </w:r>
          </w:p>
        </w:tc>
        <w:tc>
          <w:tcPr>
            <w:tcW w:w="2340" w:type="dxa"/>
          </w:tcPr>
          <w:p w:rsidR="00BB70CD" w:rsidRDefault="00BB70CD" w:rsidP="003246CB">
            <w:pPr>
              <w:jc w:val="center"/>
              <w:rPr>
                <w:sz w:val="18"/>
                <w:szCs w:val="18"/>
              </w:rPr>
            </w:pPr>
            <w:r>
              <w:rPr>
                <w:sz w:val="18"/>
                <w:szCs w:val="18"/>
              </w:rPr>
              <w:t>Никольская 1 СОШ</w:t>
            </w:r>
          </w:p>
        </w:tc>
        <w:tc>
          <w:tcPr>
            <w:tcW w:w="941" w:type="dxa"/>
          </w:tcPr>
          <w:p w:rsidR="00BB70CD" w:rsidRDefault="00BB70CD" w:rsidP="003246CB">
            <w:pPr>
              <w:jc w:val="center"/>
              <w:rPr>
                <w:sz w:val="22"/>
                <w:szCs w:val="22"/>
              </w:rPr>
            </w:pPr>
            <w:r>
              <w:rPr>
                <w:sz w:val="22"/>
                <w:szCs w:val="22"/>
              </w:rPr>
              <w:t>527,1</w:t>
            </w:r>
          </w:p>
        </w:tc>
        <w:tc>
          <w:tcPr>
            <w:tcW w:w="679" w:type="dxa"/>
          </w:tcPr>
          <w:p w:rsidR="00BB70CD" w:rsidRDefault="00BB70CD" w:rsidP="003246CB">
            <w:pPr>
              <w:jc w:val="center"/>
              <w:rPr>
                <w:sz w:val="22"/>
                <w:szCs w:val="22"/>
              </w:rPr>
            </w:pPr>
            <w:r>
              <w:rPr>
                <w:sz w:val="22"/>
                <w:szCs w:val="22"/>
              </w:rPr>
              <w:t>1</w:t>
            </w:r>
          </w:p>
        </w:tc>
        <w:tc>
          <w:tcPr>
            <w:tcW w:w="1820" w:type="dxa"/>
          </w:tcPr>
          <w:p w:rsidR="00BB70CD" w:rsidRDefault="00BB70CD" w:rsidP="003246CB">
            <w:pPr>
              <w:jc w:val="center"/>
              <w:rPr>
                <w:sz w:val="22"/>
                <w:szCs w:val="22"/>
              </w:rPr>
            </w:pPr>
            <w:r>
              <w:rPr>
                <w:sz w:val="22"/>
                <w:szCs w:val="22"/>
              </w:rPr>
              <w:t>школа</w:t>
            </w:r>
          </w:p>
        </w:tc>
        <w:tc>
          <w:tcPr>
            <w:tcW w:w="1060" w:type="dxa"/>
          </w:tcPr>
          <w:p w:rsidR="00BB70CD" w:rsidRDefault="00BB70CD" w:rsidP="003246CB">
            <w:pPr>
              <w:jc w:val="center"/>
              <w:rPr>
                <w:sz w:val="22"/>
                <w:szCs w:val="22"/>
              </w:rPr>
            </w:pPr>
            <w:r>
              <w:rPr>
                <w:sz w:val="22"/>
                <w:szCs w:val="22"/>
              </w:rPr>
              <w:t>1961</w:t>
            </w:r>
          </w:p>
        </w:tc>
        <w:tc>
          <w:tcPr>
            <w:tcW w:w="1260" w:type="dxa"/>
          </w:tcPr>
          <w:p w:rsidR="00BB70CD" w:rsidRDefault="00BB70CD" w:rsidP="003246CB">
            <w:pPr>
              <w:jc w:val="center"/>
              <w:rPr>
                <w:sz w:val="22"/>
                <w:szCs w:val="22"/>
              </w:rPr>
            </w:pPr>
            <w:r>
              <w:rPr>
                <w:sz w:val="22"/>
                <w:szCs w:val="22"/>
              </w:rPr>
              <w:t>1718,930</w:t>
            </w:r>
          </w:p>
        </w:tc>
      </w:tr>
      <w:tr w:rsidR="00BB70CD" w:rsidTr="003246CB">
        <w:tblPrEx>
          <w:tblCellMar>
            <w:top w:w="0" w:type="dxa"/>
            <w:bottom w:w="0" w:type="dxa"/>
          </w:tblCellMar>
        </w:tblPrEx>
        <w:tc>
          <w:tcPr>
            <w:tcW w:w="720" w:type="dxa"/>
          </w:tcPr>
          <w:p w:rsidR="00BB70CD" w:rsidRDefault="00BB70CD" w:rsidP="003246CB">
            <w:pPr>
              <w:jc w:val="center"/>
              <w:rPr>
                <w:sz w:val="22"/>
                <w:szCs w:val="22"/>
              </w:rPr>
            </w:pPr>
            <w:r>
              <w:rPr>
                <w:sz w:val="22"/>
                <w:szCs w:val="22"/>
              </w:rPr>
              <w:t>50</w:t>
            </w:r>
          </w:p>
        </w:tc>
        <w:tc>
          <w:tcPr>
            <w:tcW w:w="2340" w:type="dxa"/>
          </w:tcPr>
          <w:p w:rsidR="00BB70CD" w:rsidRDefault="00BB70CD" w:rsidP="003246CB">
            <w:pPr>
              <w:jc w:val="center"/>
              <w:rPr>
                <w:sz w:val="22"/>
                <w:szCs w:val="22"/>
              </w:rPr>
            </w:pPr>
            <w:r>
              <w:rPr>
                <w:sz w:val="22"/>
                <w:szCs w:val="22"/>
              </w:rPr>
              <w:t>Здание Никольской 1-й ООШ</w:t>
            </w:r>
          </w:p>
        </w:tc>
        <w:tc>
          <w:tcPr>
            <w:tcW w:w="1980" w:type="dxa"/>
          </w:tcPr>
          <w:p w:rsidR="00BB70CD" w:rsidRDefault="00BB70CD" w:rsidP="003246CB">
            <w:pPr>
              <w:jc w:val="center"/>
              <w:rPr>
                <w:sz w:val="22"/>
                <w:szCs w:val="22"/>
              </w:rPr>
            </w:pPr>
            <w:r>
              <w:rPr>
                <w:sz w:val="22"/>
                <w:szCs w:val="22"/>
              </w:rPr>
              <w:t xml:space="preserve">с.Никольское </w:t>
            </w:r>
          </w:p>
          <w:p w:rsidR="00BB70CD" w:rsidRDefault="00BB70CD" w:rsidP="003246CB">
            <w:pPr>
              <w:jc w:val="center"/>
              <w:rPr>
                <w:sz w:val="22"/>
                <w:szCs w:val="22"/>
              </w:rPr>
            </w:pPr>
            <w:r>
              <w:rPr>
                <w:sz w:val="22"/>
                <w:szCs w:val="22"/>
              </w:rPr>
              <w:t>1-е</w:t>
            </w:r>
          </w:p>
        </w:tc>
        <w:tc>
          <w:tcPr>
            <w:tcW w:w="3240" w:type="dxa"/>
          </w:tcPr>
          <w:p w:rsidR="00BB70CD" w:rsidRDefault="00BB70CD" w:rsidP="003246CB">
            <w:pPr>
              <w:jc w:val="center"/>
              <w:rPr>
                <w:sz w:val="20"/>
                <w:szCs w:val="22"/>
              </w:rPr>
            </w:pPr>
            <w:r>
              <w:rPr>
                <w:sz w:val="20"/>
                <w:szCs w:val="22"/>
              </w:rPr>
              <w:t>Воробьевский р-н с.Никольское 1-е, ул.Советская, 27</w:t>
            </w:r>
          </w:p>
        </w:tc>
        <w:tc>
          <w:tcPr>
            <w:tcW w:w="2340" w:type="dxa"/>
          </w:tcPr>
          <w:p w:rsidR="00BB70CD" w:rsidRDefault="00BB70CD" w:rsidP="003246CB">
            <w:pPr>
              <w:jc w:val="center"/>
              <w:rPr>
                <w:sz w:val="18"/>
                <w:szCs w:val="18"/>
              </w:rPr>
            </w:pPr>
            <w:r>
              <w:rPr>
                <w:sz w:val="18"/>
                <w:szCs w:val="18"/>
              </w:rPr>
              <w:t>Никольская 1 ООШ</w:t>
            </w:r>
          </w:p>
        </w:tc>
        <w:tc>
          <w:tcPr>
            <w:tcW w:w="941" w:type="dxa"/>
          </w:tcPr>
          <w:p w:rsidR="00BB70CD" w:rsidRDefault="00BB70CD" w:rsidP="003246CB">
            <w:pPr>
              <w:jc w:val="center"/>
              <w:rPr>
                <w:sz w:val="22"/>
                <w:szCs w:val="22"/>
              </w:rPr>
            </w:pPr>
            <w:r>
              <w:rPr>
                <w:sz w:val="22"/>
                <w:szCs w:val="22"/>
              </w:rPr>
              <w:t>436</w:t>
            </w:r>
          </w:p>
        </w:tc>
        <w:tc>
          <w:tcPr>
            <w:tcW w:w="679" w:type="dxa"/>
          </w:tcPr>
          <w:p w:rsidR="00BB70CD" w:rsidRDefault="00BB70CD" w:rsidP="003246CB">
            <w:pPr>
              <w:jc w:val="center"/>
              <w:rPr>
                <w:sz w:val="22"/>
                <w:szCs w:val="22"/>
              </w:rPr>
            </w:pPr>
            <w:r>
              <w:rPr>
                <w:sz w:val="22"/>
                <w:szCs w:val="22"/>
              </w:rPr>
              <w:t>1</w:t>
            </w:r>
          </w:p>
        </w:tc>
        <w:tc>
          <w:tcPr>
            <w:tcW w:w="1820" w:type="dxa"/>
          </w:tcPr>
          <w:p w:rsidR="00BB70CD" w:rsidRDefault="00BB70CD" w:rsidP="003246CB">
            <w:pPr>
              <w:jc w:val="center"/>
              <w:rPr>
                <w:sz w:val="22"/>
                <w:szCs w:val="22"/>
              </w:rPr>
            </w:pPr>
            <w:r>
              <w:rPr>
                <w:sz w:val="22"/>
                <w:szCs w:val="22"/>
              </w:rPr>
              <w:t>школа</w:t>
            </w:r>
          </w:p>
        </w:tc>
        <w:tc>
          <w:tcPr>
            <w:tcW w:w="1060" w:type="dxa"/>
          </w:tcPr>
          <w:p w:rsidR="00BB70CD" w:rsidRDefault="00BB70CD" w:rsidP="003246CB">
            <w:pPr>
              <w:jc w:val="center"/>
              <w:rPr>
                <w:sz w:val="22"/>
                <w:szCs w:val="22"/>
              </w:rPr>
            </w:pPr>
            <w:r>
              <w:rPr>
                <w:sz w:val="22"/>
                <w:szCs w:val="22"/>
              </w:rPr>
              <w:t>1905</w:t>
            </w:r>
          </w:p>
        </w:tc>
        <w:tc>
          <w:tcPr>
            <w:tcW w:w="1260" w:type="dxa"/>
          </w:tcPr>
          <w:p w:rsidR="00BB70CD" w:rsidRDefault="00BB70CD" w:rsidP="003246CB">
            <w:pPr>
              <w:jc w:val="center"/>
              <w:rPr>
                <w:sz w:val="22"/>
                <w:szCs w:val="22"/>
              </w:rPr>
            </w:pPr>
            <w:r>
              <w:rPr>
                <w:sz w:val="22"/>
                <w:szCs w:val="22"/>
              </w:rPr>
              <w:t>1654,364</w:t>
            </w:r>
          </w:p>
        </w:tc>
      </w:tr>
      <w:tr w:rsidR="00BB70CD" w:rsidTr="003246CB">
        <w:tblPrEx>
          <w:tblCellMar>
            <w:top w:w="0" w:type="dxa"/>
            <w:bottom w:w="0" w:type="dxa"/>
          </w:tblCellMar>
        </w:tblPrEx>
        <w:tc>
          <w:tcPr>
            <w:tcW w:w="720" w:type="dxa"/>
          </w:tcPr>
          <w:p w:rsidR="00BB70CD" w:rsidRDefault="00BB70CD" w:rsidP="003246CB">
            <w:pPr>
              <w:jc w:val="center"/>
              <w:rPr>
                <w:sz w:val="22"/>
                <w:szCs w:val="22"/>
              </w:rPr>
            </w:pPr>
            <w:r>
              <w:rPr>
                <w:sz w:val="22"/>
                <w:szCs w:val="22"/>
              </w:rPr>
              <w:t>51</w:t>
            </w:r>
          </w:p>
        </w:tc>
        <w:tc>
          <w:tcPr>
            <w:tcW w:w="2340" w:type="dxa"/>
          </w:tcPr>
          <w:p w:rsidR="00BB70CD" w:rsidRDefault="00BB70CD" w:rsidP="003246CB">
            <w:pPr>
              <w:jc w:val="center"/>
              <w:rPr>
                <w:sz w:val="22"/>
                <w:szCs w:val="22"/>
              </w:rPr>
            </w:pPr>
            <w:r>
              <w:rPr>
                <w:sz w:val="22"/>
                <w:szCs w:val="22"/>
              </w:rPr>
              <w:t>Здание газовой к</w:t>
            </w:r>
            <w:r>
              <w:rPr>
                <w:sz w:val="22"/>
                <w:szCs w:val="22"/>
              </w:rPr>
              <w:t>о</w:t>
            </w:r>
            <w:r>
              <w:rPr>
                <w:sz w:val="22"/>
                <w:szCs w:val="22"/>
              </w:rPr>
              <w:t>тельной к ООШ</w:t>
            </w:r>
          </w:p>
        </w:tc>
        <w:tc>
          <w:tcPr>
            <w:tcW w:w="1980" w:type="dxa"/>
          </w:tcPr>
          <w:p w:rsidR="00BB70CD" w:rsidRDefault="00BB70CD" w:rsidP="003246CB">
            <w:pPr>
              <w:jc w:val="center"/>
              <w:rPr>
                <w:sz w:val="22"/>
                <w:szCs w:val="22"/>
              </w:rPr>
            </w:pPr>
            <w:r>
              <w:rPr>
                <w:sz w:val="22"/>
                <w:szCs w:val="22"/>
              </w:rPr>
              <w:t xml:space="preserve">с.Никольское </w:t>
            </w:r>
          </w:p>
          <w:p w:rsidR="00BB70CD" w:rsidRDefault="00BB70CD" w:rsidP="003246CB">
            <w:pPr>
              <w:jc w:val="center"/>
              <w:rPr>
                <w:sz w:val="22"/>
                <w:szCs w:val="22"/>
              </w:rPr>
            </w:pPr>
            <w:r>
              <w:rPr>
                <w:sz w:val="22"/>
                <w:szCs w:val="22"/>
              </w:rPr>
              <w:t>1-е</w:t>
            </w:r>
          </w:p>
        </w:tc>
        <w:tc>
          <w:tcPr>
            <w:tcW w:w="3240" w:type="dxa"/>
          </w:tcPr>
          <w:p w:rsidR="00BB70CD" w:rsidRDefault="00BB70CD" w:rsidP="003246CB">
            <w:pPr>
              <w:jc w:val="center"/>
              <w:rPr>
                <w:sz w:val="20"/>
                <w:szCs w:val="22"/>
              </w:rPr>
            </w:pPr>
            <w:r>
              <w:rPr>
                <w:sz w:val="20"/>
                <w:szCs w:val="22"/>
              </w:rPr>
              <w:t>Воробьевский р-н с.Никольское 1-е, ул.Советская, 27 а</w:t>
            </w:r>
          </w:p>
        </w:tc>
        <w:tc>
          <w:tcPr>
            <w:tcW w:w="2340" w:type="dxa"/>
          </w:tcPr>
          <w:p w:rsidR="00BB70CD" w:rsidRDefault="00BB70CD" w:rsidP="003246CB">
            <w:pPr>
              <w:jc w:val="center"/>
              <w:rPr>
                <w:sz w:val="18"/>
                <w:szCs w:val="18"/>
              </w:rPr>
            </w:pPr>
            <w:r>
              <w:rPr>
                <w:sz w:val="18"/>
                <w:szCs w:val="18"/>
              </w:rPr>
              <w:t>Никольская 1 ООШ</w:t>
            </w:r>
          </w:p>
        </w:tc>
        <w:tc>
          <w:tcPr>
            <w:tcW w:w="941" w:type="dxa"/>
          </w:tcPr>
          <w:p w:rsidR="00BB70CD" w:rsidRDefault="00BB70CD" w:rsidP="003246CB">
            <w:pPr>
              <w:jc w:val="center"/>
              <w:rPr>
                <w:sz w:val="22"/>
                <w:szCs w:val="22"/>
              </w:rPr>
            </w:pPr>
            <w:r>
              <w:rPr>
                <w:sz w:val="22"/>
                <w:szCs w:val="22"/>
              </w:rPr>
              <w:t>38</w:t>
            </w:r>
          </w:p>
        </w:tc>
        <w:tc>
          <w:tcPr>
            <w:tcW w:w="679" w:type="dxa"/>
          </w:tcPr>
          <w:p w:rsidR="00BB70CD" w:rsidRDefault="00BB70CD" w:rsidP="003246CB">
            <w:pPr>
              <w:jc w:val="center"/>
              <w:rPr>
                <w:sz w:val="22"/>
                <w:szCs w:val="22"/>
              </w:rPr>
            </w:pPr>
            <w:r>
              <w:rPr>
                <w:sz w:val="22"/>
                <w:szCs w:val="22"/>
              </w:rPr>
              <w:t>1</w:t>
            </w:r>
          </w:p>
        </w:tc>
        <w:tc>
          <w:tcPr>
            <w:tcW w:w="1820" w:type="dxa"/>
          </w:tcPr>
          <w:p w:rsidR="00BB70CD" w:rsidRDefault="00BB70CD" w:rsidP="003246CB">
            <w:pPr>
              <w:jc w:val="center"/>
              <w:rPr>
                <w:sz w:val="22"/>
                <w:szCs w:val="22"/>
              </w:rPr>
            </w:pPr>
            <w:r>
              <w:rPr>
                <w:sz w:val="22"/>
                <w:szCs w:val="22"/>
              </w:rPr>
              <w:t>Школьный ко</w:t>
            </w:r>
            <w:r>
              <w:rPr>
                <w:sz w:val="22"/>
                <w:szCs w:val="22"/>
              </w:rPr>
              <w:t>м</w:t>
            </w:r>
            <w:r>
              <w:rPr>
                <w:sz w:val="22"/>
                <w:szCs w:val="22"/>
              </w:rPr>
              <w:t>плекс</w:t>
            </w:r>
          </w:p>
        </w:tc>
        <w:tc>
          <w:tcPr>
            <w:tcW w:w="1060" w:type="dxa"/>
          </w:tcPr>
          <w:p w:rsidR="00BB70CD" w:rsidRDefault="00BB70CD" w:rsidP="003246CB">
            <w:pPr>
              <w:jc w:val="center"/>
              <w:rPr>
                <w:sz w:val="22"/>
                <w:szCs w:val="22"/>
              </w:rPr>
            </w:pPr>
            <w:r>
              <w:rPr>
                <w:sz w:val="22"/>
                <w:szCs w:val="22"/>
              </w:rPr>
              <w:t>2002</w:t>
            </w:r>
          </w:p>
        </w:tc>
        <w:tc>
          <w:tcPr>
            <w:tcW w:w="1260" w:type="dxa"/>
          </w:tcPr>
          <w:p w:rsidR="00BB70CD" w:rsidRDefault="00BB70CD" w:rsidP="003246CB">
            <w:pPr>
              <w:jc w:val="center"/>
              <w:rPr>
                <w:sz w:val="22"/>
                <w:szCs w:val="22"/>
              </w:rPr>
            </w:pPr>
            <w:r>
              <w:rPr>
                <w:sz w:val="22"/>
                <w:szCs w:val="22"/>
              </w:rPr>
              <w:t>383,458</w:t>
            </w:r>
          </w:p>
        </w:tc>
      </w:tr>
      <w:tr w:rsidR="00BB70CD" w:rsidTr="003246CB">
        <w:tblPrEx>
          <w:tblCellMar>
            <w:top w:w="0" w:type="dxa"/>
            <w:bottom w:w="0" w:type="dxa"/>
          </w:tblCellMar>
        </w:tblPrEx>
        <w:tc>
          <w:tcPr>
            <w:tcW w:w="720" w:type="dxa"/>
          </w:tcPr>
          <w:p w:rsidR="00BB70CD" w:rsidRDefault="00BB70CD" w:rsidP="003246CB">
            <w:pPr>
              <w:jc w:val="center"/>
              <w:rPr>
                <w:sz w:val="22"/>
                <w:szCs w:val="22"/>
              </w:rPr>
            </w:pPr>
            <w:r>
              <w:rPr>
                <w:sz w:val="22"/>
                <w:szCs w:val="22"/>
              </w:rPr>
              <w:t>52</w:t>
            </w:r>
          </w:p>
        </w:tc>
        <w:tc>
          <w:tcPr>
            <w:tcW w:w="2340" w:type="dxa"/>
          </w:tcPr>
          <w:p w:rsidR="00BB70CD" w:rsidRDefault="00BB70CD" w:rsidP="003246CB">
            <w:pPr>
              <w:jc w:val="center"/>
              <w:rPr>
                <w:sz w:val="22"/>
                <w:szCs w:val="22"/>
              </w:rPr>
            </w:pPr>
            <w:r>
              <w:rPr>
                <w:sz w:val="22"/>
                <w:szCs w:val="22"/>
              </w:rPr>
              <w:t>Здание Никольск</w:t>
            </w:r>
            <w:r>
              <w:rPr>
                <w:sz w:val="22"/>
                <w:szCs w:val="22"/>
              </w:rPr>
              <w:t>о</w:t>
            </w:r>
            <w:r>
              <w:rPr>
                <w:sz w:val="22"/>
                <w:szCs w:val="22"/>
              </w:rPr>
              <w:t>го 1-го детс</w:t>
            </w:r>
            <w:r>
              <w:rPr>
                <w:sz w:val="22"/>
                <w:szCs w:val="22"/>
              </w:rPr>
              <w:t>а</w:t>
            </w:r>
            <w:r>
              <w:rPr>
                <w:sz w:val="22"/>
                <w:szCs w:val="22"/>
              </w:rPr>
              <w:t>да</w:t>
            </w:r>
          </w:p>
        </w:tc>
        <w:tc>
          <w:tcPr>
            <w:tcW w:w="1980" w:type="dxa"/>
          </w:tcPr>
          <w:p w:rsidR="00BB70CD" w:rsidRDefault="00BB70CD" w:rsidP="003246CB">
            <w:pPr>
              <w:jc w:val="center"/>
              <w:rPr>
                <w:sz w:val="22"/>
                <w:szCs w:val="22"/>
              </w:rPr>
            </w:pPr>
            <w:r>
              <w:rPr>
                <w:sz w:val="22"/>
                <w:szCs w:val="22"/>
              </w:rPr>
              <w:t xml:space="preserve">с.Никольское </w:t>
            </w:r>
          </w:p>
          <w:p w:rsidR="00BB70CD" w:rsidRDefault="00BB70CD" w:rsidP="003246CB">
            <w:pPr>
              <w:jc w:val="center"/>
              <w:rPr>
                <w:sz w:val="22"/>
                <w:szCs w:val="22"/>
              </w:rPr>
            </w:pPr>
            <w:r>
              <w:rPr>
                <w:sz w:val="22"/>
                <w:szCs w:val="22"/>
              </w:rPr>
              <w:t>1-е</w:t>
            </w:r>
          </w:p>
        </w:tc>
        <w:tc>
          <w:tcPr>
            <w:tcW w:w="3240" w:type="dxa"/>
          </w:tcPr>
          <w:p w:rsidR="00BB70CD" w:rsidRDefault="00BB70CD" w:rsidP="003246CB">
            <w:pPr>
              <w:jc w:val="center"/>
              <w:rPr>
                <w:sz w:val="20"/>
                <w:szCs w:val="22"/>
              </w:rPr>
            </w:pPr>
            <w:r>
              <w:rPr>
                <w:sz w:val="20"/>
                <w:szCs w:val="22"/>
              </w:rPr>
              <w:t>Воробьевский р-н, с.Никольское 1-е, пл.Борцов революции, 40</w:t>
            </w:r>
          </w:p>
        </w:tc>
        <w:tc>
          <w:tcPr>
            <w:tcW w:w="2340" w:type="dxa"/>
          </w:tcPr>
          <w:p w:rsidR="00BB70CD" w:rsidRDefault="00BB70CD" w:rsidP="003246CB">
            <w:pPr>
              <w:jc w:val="center"/>
              <w:rPr>
                <w:sz w:val="18"/>
                <w:szCs w:val="18"/>
              </w:rPr>
            </w:pPr>
            <w:r>
              <w:rPr>
                <w:sz w:val="18"/>
                <w:szCs w:val="18"/>
              </w:rPr>
              <w:t>Никольский 1 детсад</w:t>
            </w:r>
          </w:p>
        </w:tc>
        <w:tc>
          <w:tcPr>
            <w:tcW w:w="941" w:type="dxa"/>
          </w:tcPr>
          <w:p w:rsidR="00BB70CD" w:rsidRDefault="00BB70CD" w:rsidP="003246CB">
            <w:pPr>
              <w:jc w:val="center"/>
              <w:rPr>
                <w:sz w:val="22"/>
                <w:szCs w:val="22"/>
              </w:rPr>
            </w:pPr>
            <w:r>
              <w:rPr>
                <w:sz w:val="22"/>
                <w:szCs w:val="22"/>
              </w:rPr>
              <w:t>1444</w:t>
            </w:r>
          </w:p>
        </w:tc>
        <w:tc>
          <w:tcPr>
            <w:tcW w:w="679" w:type="dxa"/>
          </w:tcPr>
          <w:p w:rsidR="00BB70CD" w:rsidRDefault="00BB70CD" w:rsidP="003246CB">
            <w:pPr>
              <w:jc w:val="center"/>
              <w:rPr>
                <w:sz w:val="22"/>
                <w:szCs w:val="22"/>
              </w:rPr>
            </w:pPr>
            <w:r>
              <w:rPr>
                <w:sz w:val="22"/>
                <w:szCs w:val="22"/>
              </w:rPr>
              <w:t>2</w:t>
            </w:r>
          </w:p>
        </w:tc>
        <w:tc>
          <w:tcPr>
            <w:tcW w:w="1820" w:type="dxa"/>
          </w:tcPr>
          <w:p w:rsidR="00BB70CD" w:rsidRDefault="00BB70CD" w:rsidP="003246CB">
            <w:pPr>
              <w:jc w:val="center"/>
              <w:rPr>
                <w:sz w:val="22"/>
                <w:szCs w:val="22"/>
              </w:rPr>
            </w:pPr>
            <w:r>
              <w:rPr>
                <w:sz w:val="22"/>
                <w:szCs w:val="22"/>
              </w:rPr>
              <w:t>Детский сад</w:t>
            </w:r>
          </w:p>
        </w:tc>
        <w:tc>
          <w:tcPr>
            <w:tcW w:w="1060" w:type="dxa"/>
          </w:tcPr>
          <w:p w:rsidR="00BB70CD" w:rsidRDefault="00BB70CD" w:rsidP="003246CB">
            <w:pPr>
              <w:jc w:val="center"/>
              <w:rPr>
                <w:sz w:val="22"/>
                <w:szCs w:val="22"/>
              </w:rPr>
            </w:pPr>
            <w:r>
              <w:rPr>
                <w:sz w:val="22"/>
                <w:szCs w:val="22"/>
              </w:rPr>
              <w:t>1992</w:t>
            </w:r>
          </w:p>
        </w:tc>
        <w:tc>
          <w:tcPr>
            <w:tcW w:w="1260" w:type="dxa"/>
          </w:tcPr>
          <w:p w:rsidR="00BB70CD" w:rsidRDefault="00BB70CD" w:rsidP="003246CB">
            <w:pPr>
              <w:jc w:val="center"/>
              <w:rPr>
                <w:sz w:val="22"/>
                <w:szCs w:val="22"/>
              </w:rPr>
            </w:pPr>
            <w:r>
              <w:rPr>
                <w:sz w:val="22"/>
                <w:szCs w:val="22"/>
              </w:rPr>
              <w:t>1927,994</w:t>
            </w:r>
          </w:p>
        </w:tc>
      </w:tr>
      <w:tr w:rsidR="00BB70CD" w:rsidTr="003246CB">
        <w:tblPrEx>
          <w:tblCellMar>
            <w:top w:w="0" w:type="dxa"/>
            <w:bottom w:w="0" w:type="dxa"/>
          </w:tblCellMar>
        </w:tblPrEx>
        <w:tc>
          <w:tcPr>
            <w:tcW w:w="720" w:type="dxa"/>
          </w:tcPr>
          <w:p w:rsidR="00BB70CD" w:rsidRDefault="00BB70CD" w:rsidP="003246CB">
            <w:pPr>
              <w:jc w:val="center"/>
              <w:rPr>
                <w:sz w:val="22"/>
                <w:szCs w:val="22"/>
              </w:rPr>
            </w:pPr>
            <w:r>
              <w:rPr>
                <w:sz w:val="22"/>
                <w:szCs w:val="22"/>
              </w:rPr>
              <w:t>53</w:t>
            </w:r>
          </w:p>
        </w:tc>
        <w:tc>
          <w:tcPr>
            <w:tcW w:w="2340" w:type="dxa"/>
          </w:tcPr>
          <w:p w:rsidR="00BB70CD" w:rsidRDefault="00BB70CD" w:rsidP="003246CB">
            <w:pPr>
              <w:jc w:val="center"/>
              <w:rPr>
                <w:sz w:val="20"/>
                <w:szCs w:val="22"/>
              </w:rPr>
            </w:pPr>
            <w:r>
              <w:rPr>
                <w:sz w:val="20"/>
                <w:szCs w:val="22"/>
              </w:rPr>
              <w:t>Здание газовой к</w:t>
            </w:r>
            <w:r>
              <w:rPr>
                <w:sz w:val="20"/>
                <w:szCs w:val="22"/>
              </w:rPr>
              <w:t>о</w:t>
            </w:r>
            <w:r>
              <w:rPr>
                <w:sz w:val="20"/>
                <w:szCs w:val="22"/>
              </w:rPr>
              <w:t>те льной к СОШ и д/саду</w:t>
            </w:r>
          </w:p>
        </w:tc>
        <w:tc>
          <w:tcPr>
            <w:tcW w:w="1980" w:type="dxa"/>
          </w:tcPr>
          <w:p w:rsidR="00BB70CD" w:rsidRDefault="00BB70CD" w:rsidP="003246CB">
            <w:pPr>
              <w:jc w:val="center"/>
              <w:rPr>
                <w:sz w:val="22"/>
                <w:szCs w:val="22"/>
              </w:rPr>
            </w:pPr>
            <w:r>
              <w:rPr>
                <w:sz w:val="22"/>
                <w:szCs w:val="22"/>
              </w:rPr>
              <w:t xml:space="preserve">с.Никольское </w:t>
            </w:r>
          </w:p>
          <w:p w:rsidR="00BB70CD" w:rsidRDefault="00BB70CD" w:rsidP="003246CB">
            <w:pPr>
              <w:jc w:val="center"/>
              <w:rPr>
                <w:sz w:val="22"/>
                <w:szCs w:val="22"/>
              </w:rPr>
            </w:pPr>
            <w:r>
              <w:rPr>
                <w:sz w:val="22"/>
                <w:szCs w:val="22"/>
              </w:rPr>
              <w:t>1-е</w:t>
            </w:r>
          </w:p>
        </w:tc>
        <w:tc>
          <w:tcPr>
            <w:tcW w:w="3240" w:type="dxa"/>
          </w:tcPr>
          <w:p w:rsidR="00BB70CD" w:rsidRDefault="00BB70CD" w:rsidP="003246CB">
            <w:pPr>
              <w:jc w:val="center"/>
              <w:rPr>
                <w:sz w:val="20"/>
                <w:szCs w:val="22"/>
              </w:rPr>
            </w:pPr>
            <w:r>
              <w:rPr>
                <w:sz w:val="20"/>
                <w:szCs w:val="22"/>
              </w:rPr>
              <w:t>Воробьевский р-н с.Никольское 1-е, пл.Борцов революции, 40</w:t>
            </w:r>
          </w:p>
        </w:tc>
        <w:tc>
          <w:tcPr>
            <w:tcW w:w="2340" w:type="dxa"/>
          </w:tcPr>
          <w:p w:rsidR="00BB70CD" w:rsidRDefault="00BB70CD" w:rsidP="003246CB">
            <w:pPr>
              <w:jc w:val="center"/>
              <w:rPr>
                <w:sz w:val="18"/>
                <w:szCs w:val="18"/>
              </w:rPr>
            </w:pPr>
            <w:r>
              <w:rPr>
                <w:sz w:val="18"/>
                <w:szCs w:val="18"/>
              </w:rPr>
              <w:t>Никольский 1 детсад</w:t>
            </w:r>
          </w:p>
        </w:tc>
        <w:tc>
          <w:tcPr>
            <w:tcW w:w="941" w:type="dxa"/>
          </w:tcPr>
          <w:p w:rsidR="00BB70CD" w:rsidRDefault="00BB70CD" w:rsidP="003246CB">
            <w:pPr>
              <w:jc w:val="center"/>
              <w:rPr>
                <w:sz w:val="22"/>
                <w:szCs w:val="22"/>
              </w:rPr>
            </w:pPr>
            <w:r>
              <w:rPr>
                <w:sz w:val="22"/>
                <w:szCs w:val="22"/>
              </w:rPr>
              <w:t>258</w:t>
            </w:r>
          </w:p>
        </w:tc>
        <w:tc>
          <w:tcPr>
            <w:tcW w:w="679" w:type="dxa"/>
          </w:tcPr>
          <w:p w:rsidR="00BB70CD" w:rsidRDefault="00BB70CD" w:rsidP="003246CB">
            <w:pPr>
              <w:jc w:val="center"/>
              <w:rPr>
                <w:sz w:val="22"/>
                <w:szCs w:val="22"/>
              </w:rPr>
            </w:pPr>
            <w:r>
              <w:rPr>
                <w:sz w:val="22"/>
                <w:szCs w:val="22"/>
              </w:rPr>
              <w:t>1</w:t>
            </w:r>
          </w:p>
        </w:tc>
        <w:tc>
          <w:tcPr>
            <w:tcW w:w="1820" w:type="dxa"/>
          </w:tcPr>
          <w:p w:rsidR="00BB70CD" w:rsidRDefault="00BB70CD" w:rsidP="003246CB">
            <w:pPr>
              <w:jc w:val="center"/>
              <w:rPr>
                <w:sz w:val="22"/>
                <w:szCs w:val="22"/>
              </w:rPr>
            </w:pPr>
            <w:r>
              <w:rPr>
                <w:sz w:val="22"/>
                <w:szCs w:val="22"/>
              </w:rPr>
              <w:t>Детсадовский комплекс</w:t>
            </w:r>
          </w:p>
        </w:tc>
        <w:tc>
          <w:tcPr>
            <w:tcW w:w="1060" w:type="dxa"/>
          </w:tcPr>
          <w:p w:rsidR="00BB70CD" w:rsidRDefault="00BB70CD" w:rsidP="003246CB">
            <w:pPr>
              <w:jc w:val="center"/>
              <w:rPr>
                <w:sz w:val="22"/>
                <w:szCs w:val="22"/>
              </w:rPr>
            </w:pPr>
            <w:r>
              <w:rPr>
                <w:sz w:val="22"/>
                <w:szCs w:val="22"/>
              </w:rPr>
              <w:t>1998</w:t>
            </w:r>
          </w:p>
        </w:tc>
        <w:tc>
          <w:tcPr>
            <w:tcW w:w="1260" w:type="dxa"/>
          </w:tcPr>
          <w:p w:rsidR="00BB70CD" w:rsidRDefault="00BB70CD" w:rsidP="003246CB">
            <w:pPr>
              <w:jc w:val="center"/>
              <w:rPr>
                <w:sz w:val="22"/>
                <w:szCs w:val="22"/>
              </w:rPr>
            </w:pPr>
            <w:r>
              <w:rPr>
                <w:sz w:val="22"/>
                <w:szCs w:val="22"/>
              </w:rPr>
              <w:t>844,500</w:t>
            </w:r>
          </w:p>
        </w:tc>
      </w:tr>
      <w:tr w:rsidR="00BB70CD" w:rsidTr="003246CB">
        <w:tblPrEx>
          <w:tblCellMar>
            <w:top w:w="0" w:type="dxa"/>
            <w:bottom w:w="0" w:type="dxa"/>
          </w:tblCellMar>
        </w:tblPrEx>
        <w:tc>
          <w:tcPr>
            <w:tcW w:w="720" w:type="dxa"/>
            <w:vAlign w:val="center"/>
          </w:tcPr>
          <w:p w:rsidR="00BB70CD" w:rsidRDefault="00BB70CD" w:rsidP="003246CB">
            <w:pPr>
              <w:jc w:val="center"/>
              <w:rPr>
                <w:sz w:val="22"/>
                <w:szCs w:val="22"/>
              </w:rPr>
            </w:pPr>
            <w:r>
              <w:rPr>
                <w:sz w:val="22"/>
                <w:szCs w:val="22"/>
              </w:rPr>
              <w:t>112</w:t>
            </w:r>
          </w:p>
        </w:tc>
        <w:tc>
          <w:tcPr>
            <w:tcW w:w="2340" w:type="dxa"/>
          </w:tcPr>
          <w:p w:rsidR="00BB70CD" w:rsidRDefault="00BB70CD" w:rsidP="003246CB">
            <w:pPr>
              <w:jc w:val="center"/>
              <w:rPr>
                <w:sz w:val="22"/>
                <w:szCs w:val="22"/>
              </w:rPr>
            </w:pPr>
            <w:r>
              <w:rPr>
                <w:sz w:val="22"/>
                <w:szCs w:val="22"/>
              </w:rPr>
              <w:t>Здание амбулат</w:t>
            </w:r>
            <w:r>
              <w:rPr>
                <w:sz w:val="22"/>
                <w:szCs w:val="22"/>
              </w:rPr>
              <w:t>о</w:t>
            </w:r>
            <w:r>
              <w:rPr>
                <w:sz w:val="22"/>
                <w:szCs w:val="22"/>
              </w:rPr>
              <w:t>рии</w:t>
            </w:r>
          </w:p>
        </w:tc>
        <w:tc>
          <w:tcPr>
            <w:tcW w:w="1980" w:type="dxa"/>
          </w:tcPr>
          <w:p w:rsidR="00BB70CD" w:rsidRDefault="00BB70CD" w:rsidP="003246CB">
            <w:pPr>
              <w:jc w:val="center"/>
              <w:rPr>
                <w:sz w:val="22"/>
                <w:szCs w:val="22"/>
              </w:rPr>
            </w:pPr>
            <w:r>
              <w:rPr>
                <w:sz w:val="22"/>
                <w:szCs w:val="22"/>
              </w:rPr>
              <w:t>с.Никольское 1-е</w:t>
            </w:r>
          </w:p>
        </w:tc>
        <w:tc>
          <w:tcPr>
            <w:tcW w:w="3240" w:type="dxa"/>
          </w:tcPr>
          <w:p w:rsidR="00BB70CD" w:rsidRDefault="00BB70CD" w:rsidP="003246CB">
            <w:pPr>
              <w:jc w:val="center"/>
              <w:rPr>
                <w:sz w:val="20"/>
                <w:szCs w:val="22"/>
              </w:rPr>
            </w:pPr>
            <w:r>
              <w:rPr>
                <w:sz w:val="20"/>
                <w:szCs w:val="22"/>
              </w:rPr>
              <w:t>Воробьевский р-н с.Никольское</w:t>
            </w:r>
          </w:p>
          <w:p w:rsidR="00BB70CD" w:rsidRDefault="00BB70CD" w:rsidP="003246CB">
            <w:pPr>
              <w:jc w:val="center"/>
              <w:rPr>
                <w:sz w:val="20"/>
                <w:szCs w:val="22"/>
              </w:rPr>
            </w:pPr>
            <w:r>
              <w:rPr>
                <w:sz w:val="20"/>
                <w:szCs w:val="22"/>
              </w:rPr>
              <w:t xml:space="preserve"> 1-е,пл.Борцов револ</w:t>
            </w:r>
            <w:r>
              <w:rPr>
                <w:sz w:val="20"/>
                <w:szCs w:val="22"/>
              </w:rPr>
              <w:t>ю</w:t>
            </w:r>
            <w:r>
              <w:rPr>
                <w:sz w:val="20"/>
                <w:szCs w:val="22"/>
              </w:rPr>
              <w:t>ции, 46</w:t>
            </w:r>
          </w:p>
        </w:tc>
        <w:tc>
          <w:tcPr>
            <w:tcW w:w="2340" w:type="dxa"/>
          </w:tcPr>
          <w:p w:rsidR="00BB70CD" w:rsidRDefault="00BB70CD" w:rsidP="003246CB">
            <w:pPr>
              <w:jc w:val="center"/>
              <w:rPr>
                <w:sz w:val="18"/>
                <w:szCs w:val="18"/>
              </w:rPr>
            </w:pPr>
            <w:r>
              <w:rPr>
                <w:sz w:val="18"/>
                <w:szCs w:val="18"/>
              </w:rPr>
              <w:t>МУЗ Воробьевская ЦРБ</w:t>
            </w:r>
          </w:p>
        </w:tc>
        <w:tc>
          <w:tcPr>
            <w:tcW w:w="941" w:type="dxa"/>
          </w:tcPr>
          <w:p w:rsidR="00BB70CD" w:rsidRDefault="00BB70CD" w:rsidP="003246CB">
            <w:pPr>
              <w:jc w:val="center"/>
              <w:rPr>
                <w:sz w:val="22"/>
                <w:szCs w:val="22"/>
              </w:rPr>
            </w:pPr>
            <w:r>
              <w:rPr>
                <w:sz w:val="22"/>
                <w:szCs w:val="22"/>
              </w:rPr>
              <w:t>138,4</w:t>
            </w:r>
          </w:p>
        </w:tc>
        <w:tc>
          <w:tcPr>
            <w:tcW w:w="679" w:type="dxa"/>
          </w:tcPr>
          <w:p w:rsidR="00BB70CD" w:rsidRDefault="00BB70CD" w:rsidP="003246CB">
            <w:pPr>
              <w:jc w:val="center"/>
              <w:rPr>
                <w:sz w:val="22"/>
                <w:szCs w:val="22"/>
              </w:rPr>
            </w:pPr>
            <w:r>
              <w:rPr>
                <w:sz w:val="22"/>
                <w:szCs w:val="22"/>
              </w:rPr>
              <w:t>1</w:t>
            </w:r>
          </w:p>
        </w:tc>
        <w:tc>
          <w:tcPr>
            <w:tcW w:w="1820" w:type="dxa"/>
          </w:tcPr>
          <w:p w:rsidR="00BB70CD" w:rsidRDefault="00BB70CD" w:rsidP="003246CB">
            <w:pPr>
              <w:jc w:val="center"/>
              <w:rPr>
                <w:sz w:val="22"/>
                <w:szCs w:val="22"/>
              </w:rPr>
            </w:pPr>
            <w:r>
              <w:rPr>
                <w:sz w:val="22"/>
                <w:szCs w:val="22"/>
              </w:rPr>
              <w:t xml:space="preserve">Больничный комплекс </w:t>
            </w:r>
          </w:p>
        </w:tc>
        <w:tc>
          <w:tcPr>
            <w:tcW w:w="1060" w:type="dxa"/>
          </w:tcPr>
          <w:p w:rsidR="00BB70CD" w:rsidRDefault="00BB70CD" w:rsidP="003246CB">
            <w:pPr>
              <w:jc w:val="center"/>
              <w:rPr>
                <w:sz w:val="22"/>
                <w:szCs w:val="22"/>
              </w:rPr>
            </w:pPr>
            <w:r>
              <w:rPr>
                <w:sz w:val="22"/>
                <w:szCs w:val="22"/>
              </w:rPr>
              <w:t>1992</w:t>
            </w:r>
          </w:p>
        </w:tc>
        <w:tc>
          <w:tcPr>
            <w:tcW w:w="1260" w:type="dxa"/>
          </w:tcPr>
          <w:p w:rsidR="00BB70CD" w:rsidRDefault="00BB70CD" w:rsidP="003246CB">
            <w:pPr>
              <w:jc w:val="center"/>
              <w:rPr>
                <w:sz w:val="22"/>
                <w:szCs w:val="22"/>
              </w:rPr>
            </w:pPr>
            <w:r>
              <w:rPr>
                <w:sz w:val="22"/>
                <w:szCs w:val="22"/>
              </w:rPr>
              <w:t>180,746</w:t>
            </w:r>
          </w:p>
        </w:tc>
      </w:tr>
      <w:tr w:rsidR="00BB70CD" w:rsidTr="003246CB">
        <w:tblPrEx>
          <w:tblCellMar>
            <w:top w:w="0" w:type="dxa"/>
            <w:bottom w:w="0" w:type="dxa"/>
          </w:tblCellMar>
        </w:tblPrEx>
        <w:tc>
          <w:tcPr>
            <w:tcW w:w="720" w:type="dxa"/>
            <w:vAlign w:val="center"/>
          </w:tcPr>
          <w:p w:rsidR="00BB70CD" w:rsidRDefault="00BB70CD" w:rsidP="003246CB">
            <w:pPr>
              <w:jc w:val="center"/>
              <w:rPr>
                <w:sz w:val="22"/>
                <w:szCs w:val="22"/>
              </w:rPr>
            </w:pPr>
            <w:r>
              <w:rPr>
                <w:sz w:val="22"/>
                <w:szCs w:val="22"/>
              </w:rPr>
              <w:t>113</w:t>
            </w:r>
          </w:p>
        </w:tc>
        <w:tc>
          <w:tcPr>
            <w:tcW w:w="2340" w:type="dxa"/>
          </w:tcPr>
          <w:p w:rsidR="00BB70CD" w:rsidRDefault="00BB70CD" w:rsidP="003246CB">
            <w:pPr>
              <w:jc w:val="center"/>
              <w:rPr>
                <w:sz w:val="22"/>
                <w:szCs w:val="22"/>
              </w:rPr>
            </w:pPr>
            <w:r>
              <w:rPr>
                <w:sz w:val="22"/>
                <w:szCs w:val="22"/>
              </w:rPr>
              <w:t>Здание стаци</w:t>
            </w:r>
            <w:r>
              <w:rPr>
                <w:sz w:val="22"/>
                <w:szCs w:val="22"/>
              </w:rPr>
              <w:t>о</w:t>
            </w:r>
            <w:r>
              <w:rPr>
                <w:sz w:val="22"/>
                <w:szCs w:val="22"/>
              </w:rPr>
              <w:t>нара</w:t>
            </w:r>
          </w:p>
        </w:tc>
        <w:tc>
          <w:tcPr>
            <w:tcW w:w="1980" w:type="dxa"/>
          </w:tcPr>
          <w:p w:rsidR="00BB70CD" w:rsidRDefault="00BB70CD" w:rsidP="003246CB">
            <w:pPr>
              <w:jc w:val="center"/>
              <w:rPr>
                <w:sz w:val="22"/>
                <w:szCs w:val="22"/>
              </w:rPr>
            </w:pPr>
            <w:r>
              <w:rPr>
                <w:sz w:val="22"/>
                <w:szCs w:val="22"/>
              </w:rPr>
              <w:t>с.Никольское 1-е</w:t>
            </w:r>
          </w:p>
        </w:tc>
        <w:tc>
          <w:tcPr>
            <w:tcW w:w="3240" w:type="dxa"/>
          </w:tcPr>
          <w:p w:rsidR="00BB70CD" w:rsidRDefault="00BB70CD" w:rsidP="003246CB">
            <w:pPr>
              <w:jc w:val="center"/>
              <w:rPr>
                <w:sz w:val="20"/>
                <w:szCs w:val="22"/>
              </w:rPr>
            </w:pPr>
            <w:r>
              <w:rPr>
                <w:sz w:val="20"/>
                <w:szCs w:val="22"/>
              </w:rPr>
              <w:t xml:space="preserve">Воробьевский р-н с.Никольское </w:t>
            </w:r>
          </w:p>
          <w:p w:rsidR="00BB70CD" w:rsidRDefault="00BB70CD" w:rsidP="003246CB">
            <w:pPr>
              <w:jc w:val="center"/>
              <w:rPr>
                <w:sz w:val="20"/>
                <w:szCs w:val="22"/>
              </w:rPr>
            </w:pPr>
            <w:r>
              <w:rPr>
                <w:sz w:val="20"/>
                <w:szCs w:val="22"/>
              </w:rPr>
              <w:t>1-е,пл.Борцов револ</w:t>
            </w:r>
            <w:r>
              <w:rPr>
                <w:sz w:val="20"/>
                <w:szCs w:val="22"/>
              </w:rPr>
              <w:t>ю</w:t>
            </w:r>
            <w:r>
              <w:rPr>
                <w:sz w:val="20"/>
                <w:szCs w:val="22"/>
              </w:rPr>
              <w:t>ции, 46</w:t>
            </w:r>
          </w:p>
        </w:tc>
        <w:tc>
          <w:tcPr>
            <w:tcW w:w="2340" w:type="dxa"/>
          </w:tcPr>
          <w:p w:rsidR="00BB70CD" w:rsidRDefault="00BB70CD" w:rsidP="003246CB">
            <w:pPr>
              <w:jc w:val="center"/>
              <w:rPr>
                <w:sz w:val="18"/>
                <w:szCs w:val="18"/>
              </w:rPr>
            </w:pPr>
            <w:r>
              <w:rPr>
                <w:sz w:val="18"/>
                <w:szCs w:val="18"/>
              </w:rPr>
              <w:t>МУЗ Воробьевская ЦРБ</w:t>
            </w:r>
          </w:p>
        </w:tc>
        <w:tc>
          <w:tcPr>
            <w:tcW w:w="941" w:type="dxa"/>
          </w:tcPr>
          <w:p w:rsidR="00BB70CD" w:rsidRDefault="00BB70CD" w:rsidP="003246CB">
            <w:pPr>
              <w:jc w:val="center"/>
              <w:rPr>
                <w:sz w:val="22"/>
                <w:szCs w:val="22"/>
              </w:rPr>
            </w:pPr>
            <w:r>
              <w:rPr>
                <w:sz w:val="22"/>
                <w:szCs w:val="22"/>
              </w:rPr>
              <w:t>223,8</w:t>
            </w:r>
          </w:p>
        </w:tc>
        <w:tc>
          <w:tcPr>
            <w:tcW w:w="679" w:type="dxa"/>
          </w:tcPr>
          <w:p w:rsidR="00BB70CD" w:rsidRDefault="00BB70CD" w:rsidP="003246CB">
            <w:pPr>
              <w:jc w:val="center"/>
              <w:rPr>
                <w:sz w:val="22"/>
                <w:szCs w:val="22"/>
              </w:rPr>
            </w:pPr>
            <w:r>
              <w:rPr>
                <w:sz w:val="22"/>
                <w:szCs w:val="22"/>
              </w:rPr>
              <w:t>1</w:t>
            </w:r>
          </w:p>
        </w:tc>
        <w:tc>
          <w:tcPr>
            <w:tcW w:w="1820" w:type="dxa"/>
          </w:tcPr>
          <w:p w:rsidR="00BB70CD" w:rsidRDefault="00BB70CD" w:rsidP="003246CB">
            <w:pPr>
              <w:jc w:val="center"/>
              <w:rPr>
                <w:sz w:val="22"/>
                <w:szCs w:val="22"/>
              </w:rPr>
            </w:pPr>
            <w:r>
              <w:rPr>
                <w:sz w:val="22"/>
                <w:szCs w:val="22"/>
              </w:rPr>
              <w:t xml:space="preserve">Больничный комплекс </w:t>
            </w:r>
          </w:p>
        </w:tc>
        <w:tc>
          <w:tcPr>
            <w:tcW w:w="1060" w:type="dxa"/>
          </w:tcPr>
          <w:p w:rsidR="00BB70CD" w:rsidRDefault="00BB70CD" w:rsidP="003246CB">
            <w:pPr>
              <w:jc w:val="center"/>
              <w:rPr>
                <w:sz w:val="22"/>
                <w:szCs w:val="22"/>
              </w:rPr>
            </w:pPr>
            <w:r>
              <w:rPr>
                <w:sz w:val="22"/>
                <w:szCs w:val="22"/>
              </w:rPr>
              <w:t>1971</w:t>
            </w:r>
          </w:p>
        </w:tc>
        <w:tc>
          <w:tcPr>
            <w:tcW w:w="1260" w:type="dxa"/>
          </w:tcPr>
          <w:p w:rsidR="00BB70CD" w:rsidRDefault="00BB70CD" w:rsidP="003246CB">
            <w:pPr>
              <w:jc w:val="center"/>
              <w:rPr>
                <w:sz w:val="22"/>
                <w:szCs w:val="22"/>
              </w:rPr>
            </w:pPr>
            <w:r>
              <w:rPr>
                <w:sz w:val="22"/>
                <w:szCs w:val="22"/>
              </w:rPr>
              <w:t>23,705</w:t>
            </w:r>
          </w:p>
        </w:tc>
      </w:tr>
      <w:tr w:rsidR="00BB70CD" w:rsidTr="003246CB">
        <w:tblPrEx>
          <w:tblCellMar>
            <w:top w:w="0" w:type="dxa"/>
            <w:bottom w:w="0" w:type="dxa"/>
          </w:tblCellMar>
        </w:tblPrEx>
        <w:tc>
          <w:tcPr>
            <w:tcW w:w="720" w:type="dxa"/>
            <w:vAlign w:val="center"/>
          </w:tcPr>
          <w:p w:rsidR="00BB70CD" w:rsidRDefault="00BB70CD" w:rsidP="003246CB">
            <w:pPr>
              <w:jc w:val="center"/>
              <w:rPr>
                <w:sz w:val="22"/>
                <w:szCs w:val="22"/>
              </w:rPr>
            </w:pPr>
            <w:r>
              <w:rPr>
                <w:sz w:val="22"/>
                <w:szCs w:val="22"/>
              </w:rPr>
              <w:t>114</w:t>
            </w:r>
          </w:p>
        </w:tc>
        <w:tc>
          <w:tcPr>
            <w:tcW w:w="2340" w:type="dxa"/>
          </w:tcPr>
          <w:p w:rsidR="00BB70CD" w:rsidRDefault="00BB70CD" w:rsidP="003246CB">
            <w:pPr>
              <w:jc w:val="center"/>
              <w:rPr>
                <w:sz w:val="22"/>
                <w:szCs w:val="22"/>
              </w:rPr>
            </w:pPr>
            <w:r>
              <w:rPr>
                <w:sz w:val="22"/>
                <w:szCs w:val="22"/>
              </w:rPr>
              <w:t>Здание гаража</w:t>
            </w:r>
          </w:p>
        </w:tc>
        <w:tc>
          <w:tcPr>
            <w:tcW w:w="1980" w:type="dxa"/>
          </w:tcPr>
          <w:p w:rsidR="00BB70CD" w:rsidRDefault="00BB70CD" w:rsidP="003246CB">
            <w:pPr>
              <w:jc w:val="center"/>
              <w:rPr>
                <w:sz w:val="22"/>
                <w:szCs w:val="22"/>
              </w:rPr>
            </w:pPr>
            <w:r>
              <w:rPr>
                <w:sz w:val="22"/>
                <w:szCs w:val="22"/>
              </w:rPr>
              <w:t xml:space="preserve">с.Никольское </w:t>
            </w:r>
          </w:p>
          <w:p w:rsidR="00BB70CD" w:rsidRDefault="00BB70CD" w:rsidP="003246CB">
            <w:pPr>
              <w:jc w:val="center"/>
              <w:rPr>
                <w:sz w:val="22"/>
                <w:szCs w:val="22"/>
              </w:rPr>
            </w:pPr>
            <w:r>
              <w:rPr>
                <w:sz w:val="22"/>
                <w:szCs w:val="22"/>
              </w:rPr>
              <w:t xml:space="preserve"> 1-е</w:t>
            </w:r>
          </w:p>
        </w:tc>
        <w:tc>
          <w:tcPr>
            <w:tcW w:w="3240" w:type="dxa"/>
          </w:tcPr>
          <w:p w:rsidR="00BB70CD" w:rsidRDefault="00BB70CD" w:rsidP="003246CB">
            <w:pPr>
              <w:jc w:val="center"/>
              <w:rPr>
                <w:sz w:val="20"/>
                <w:szCs w:val="22"/>
              </w:rPr>
            </w:pPr>
            <w:r>
              <w:rPr>
                <w:sz w:val="20"/>
                <w:szCs w:val="22"/>
              </w:rPr>
              <w:t xml:space="preserve">Воробьевский р-н с.Никольское </w:t>
            </w:r>
          </w:p>
          <w:p w:rsidR="00BB70CD" w:rsidRDefault="00BB70CD" w:rsidP="003246CB">
            <w:pPr>
              <w:jc w:val="center"/>
              <w:rPr>
                <w:sz w:val="20"/>
                <w:szCs w:val="22"/>
              </w:rPr>
            </w:pPr>
            <w:r>
              <w:rPr>
                <w:sz w:val="20"/>
                <w:szCs w:val="22"/>
              </w:rPr>
              <w:t>1-е,пл.Борцов револ</w:t>
            </w:r>
            <w:r>
              <w:rPr>
                <w:sz w:val="20"/>
                <w:szCs w:val="22"/>
              </w:rPr>
              <w:t>ю</w:t>
            </w:r>
            <w:r>
              <w:rPr>
                <w:sz w:val="20"/>
                <w:szCs w:val="22"/>
              </w:rPr>
              <w:t>ции, 46</w:t>
            </w:r>
          </w:p>
        </w:tc>
        <w:tc>
          <w:tcPr>
            <w:tcW w:w="2340" w:type="dxa"/>
          </w:tcPr>
          <w:p w:rsidR="00BB70CD" w:rsidRDefault="00BB70CD" w:rsidP="003246CB">
            <w:pPr>
              <w:jc w:val="center"/>
              <w:rPr>
                <w:sz w:val="18"/>
                <w:szCs w:val="18"/>
              </w:rPr>
            </w:pPr>
            <w:r>
              <w:rPr>
                <w:sz w:val="18"/>
                <w:szCs w:val="18"/>
              </w:rPr>
              <w:t>МУЗ Воробьевская ЦРБ</w:t>
            </w:r>
          </w:p>
        </w:tc>
        <w:tc>
          <w:tcPr>
            <w:tcW w:w="941" w:type="dxa"/>
          </w:tcPr>
          <w:p w:rsidR="00BB70CD" w:rsidRDefault="00BB70CD" w:rsidP="003246CB">
            <w:pPr>
              <w:jc w:val="center"/>
              <w:rPr>
                <w:sz w:val="22"/>
                <w:szCs w:val="22"/>
              </w:rPr>
            </w:pPr>
            <w:r>
              <w:rPr>
                <w:sz w:val="22"/>
                <w:szCs w:val="22"/>
              </w:rPr>
              <w:t>56</w:t>
            </w:r>
          </w:p>
        </w:tc>
        <w:tc>
          <w:tcPr>
            <w:tcW w:w="679" w:type="dxa"/>
          </w:tcPr>
          <w:p w:rsidR="00BB70CD" w:rsidRDefault="00BB70CD" w:rsidP="003246CB">
            <w:pPr>
              <w:jc w:val="center"/>
              <w:rPr>
                <w:sz w:val="22"/>
                <w:szCs w:val="22"/>
              </w:rPr>
            </w:pPr>
            <w:r>
              <w:rPr>
                <w:sz w:val="22"/>
                <w:szCs w:val="22"/>
              </w:rPr>
              <w:t>1</w:t>
            </w:r>
          </w:p>
        </w:tc>
        <w:tc>
          <w:tcPr>
            <w:tcW w:w="1820" w:type="dxa"/>
          </w:tcPr>
          <w:p w:rsidR="00BB70CD" w:rsidRDefault="00BB70CD" w:rsidP="003246CB">
            <w:pPr>
              <w:jc w:val="center"/>
              <w:rPr>
                <w:sz w:val="22"/>
                <w:szCs w:val="22"/>
              </w:rPr>
            </w:pPr>
            <w:r>
              <w:rPr>
                <w:sz w:val="22"/>
                <w:szCs w:val="22"/>
              </w:rPr>
              <w:t xml:space="preserve">Больничный комплекс </w:t>
            </w:r>
          </w:p>
        </w:tc>
        <w:tc>
          <w:tcPr>
            <w:tcW w:w="1060" w:type="dxa"/>
          </w:tcPr>
          <w:p w:rsidR="00BB70CD" w:rsidRDefault="00BB70CD" w:rsidP="003246CB">
            <w:pPr>
              <w:jc w:val="center"/>
              <w:rPr>
                <w:sz w:val="22"/>
                <w:szCs w:val="22"/>
              </w:rPr>
            </w:pPr>
            <w:r>
              <w:rPr>
                <w:sz w:val="22"/>
                <w:szCs w:val="22"/>
              </w:rPr>
              <w:t>1965</w:t>
            </w:r>
          </w:p>
        </w:tc>
        <w:tc>
          <w:tcPr>
            <w:tcW w:w="1260" w:type="dxa"/>
          </w:tcPr>
          <w:p w:rsidR="00BB70CD" w:rsidRDefault="00BB70CD" w:rsidP="003246CB">
            <w:pPr>
              <w:jc w:val="center"/>
              <w:rPr>
                <w:sz w:val="22"/>
                <w:szCs w:val="22"/>
              </w:rPr>
            </w:pPr>
            <w:r>
              <w:rPr>
                <w:sz w:val="22"/>
                <w:szCs w:val="22"/>
              </w:rPr>
              <w:t>4,473</w:t>
            </w:r>
          </w:p>
        </w:tc>
      </w:tr>
      <w:tr w:rsidR="00BB70CD" w:rsidTr="003246CB">
        <w:tblPrEx>
          <w:tblCellMar>
            <w:top w:w="0" w:type="dxa"/>
            <w:bottom w:w="0" w:type="dxa"/>
          </w:tblCellMar>
        </w:tblPrEx>
        <w:tc>
          <w:tcPr>
            <w:tcW w:w="720" w:type="dxa"/>
            <w:vAlign w:val="center"/>
          </w:tcPr>
          <w:p w:rsidR="00BB70CD" w:rsidRDefault="00BB70CD" w:rsidP="003246CB">
            <w:pPr>
              <w:jc w:val="center"/>
              <w:rPr>
                <w:sz w:val="22"/>
                <w:szCs w:val="22"/>
              </w:rPr>
            </w:pPr>
            <w:r>
              <w:rPr>
                <w:sz w:val="22"/>
                <w:szCs w:val="22"/>
              </w:rPr>
              <w:t>115</w:t>
            </w:r>
          </w:p>
        </w:tc>
        <w:tc>
          <w:tcPr>
            <w:tcW w:w="2340" w:type="dxa"/>
          </w:tcPr>
          <w:p w:rsidR="00BB70CD" w:rsidRDefault="00BB70CD" w:rsidP="003246CB">
            <w:pPr>
              <w:jc w:val="center"/>
              <w:rPr>
                <w:sz w:val="22"/>
                <w:szCs w:val="22"/>
              </w:rPr>
            </w:pPr>
            <w:r>
              <w:rPr>
                <w:sz w:val="22"/>
                <w:szCs w:val="22"/>
              </w:rPr>
              <w:t>Подвал</w:t>
            </w:r>
          </w:p>
        </w:tc>
        <w:tc>
          <w:tcPr>
            <w:tcW w:w="1980" w:type="dxa"/>
          </w:tcPr>
          <w:p w:rsidR="00BB70CD" w:rsidRDefault="00BB70CD" w:rsidP="003246CB">
            <w:pPr>
              <w:jc w:val="center"/>
              <w:rPr>
                <w:sz w:val="22"/>
                <w:szCs w:val="22"/>
              </w:rPr>
            </w:pPr>
            <w:r>
              <w:rPr>
                <w:sz w:val="22"/>
                <w:szCs w:val="22"/>
              </w:rPr>
              <w:t>с.Никольское   1-е</w:t>
            </w:r>
          </w:p>
        </w:tc>
        <w:tc>
          <w:tcPr>
            <w:tcW w:w="3240" w:type="dxa"/>
          </w:tcPr>
          <w:p w:rsidR="00BB70CD" w:rsidRDefault="00BB70CD" w:rsidP="003246CB">
            <w:pPr>
              <w:jc w:val="center"/>
              <w:rPr>
                <w:sz w:val="20"/>
                <w:szCs w:val="22"/>
              </w:rPr>
            </w:pPr>
            <w:r>
              <w:rPr>
                <w:sz w:val="20"/>
                <w:szCs w:val="22"/>
              </w:rPr>
              <w:t>Воробьевский р-н с.Никольское</w:t>
            </w:r>
          </w:p>
          <w:p w:rsidR="00BB70CD" w:rsidRDefault="00BB70CD" w:rsidP="003246CB">
            <w:pPr>
              <w:jc w:val="center"/>
              <w:rPr>
                <w:sz w:val="20"/>
                <w:szCs w:val="22"/>
              </w:rPr>
            </w:pPr>
            <w:r>
              <w:rPr>
                <w:sz w:val="20"/>
                <w:szCs w:val="22"/>
              </w:rPr>
              <w:t xml:space="preserve"> 1-е,пл.Борцов револ</w:t>
            </w:r>
            <w:r>
              <w:rPr>
                <w:sz w:val="20"/>
                <w:szCs w:val="22"/>
              </w:rPr>
              <w:t>ю</w:t>
            </w:r>
            <w:r>
              <w:rPr>
                <w:sz w:val="20"/>
                <w:szCs w:val="22"/>
              </w:rPr>
              <w:t>ции, 46</w:t>
            </w:r>
          </w:p>
        </w:tc>
        <w:tc>
          <w:tcPr>
            <w:tcW w:w="2340" w:type="dxa"/>
          </w:tcPr>
          <w:p w:rsidR="00BB70CD" w:rsidRDefault="00BB70CD" w:rsidP="003246CB">
            <w:pPr>
              <w:jc w:val="center"/>
              <w:rPr>
                <w:sz w:val="18"/>
                <w:szCs w:val="18"/>
              </w:rPr>
            </w:pPr>
            <w:r>
              <w:rPr>
                <w:sz w:val="18"/>
                <w:szCs w:val="18"/>
              </w:rPr>
              <w:t>МУЗ Воробьевская ЦРБ</w:t>
            </w:r>
          </w:p>
        </w:tc>
        <w:tc>
          <w:tcPr>
            <w:tcW w:w="941" w:type="dxa"/>
          </w:tcPr>
          <w:p w:rsidR="00BB70CD" w:rsidRDefault="00BB70CD" w:rsidP="003246CB">
            <w:pPr>
              <w:jc w:val="center"/>
              <w:rPr>
                <w:sz w:val="22"/>
                <w:szCs w:val="22"/>
              </w:rPr>
            </w:pPr>
            <w:r>
              <w:rPr>
                <w:sz w:val="22"/>
                <w:szCs w:val="22"/>
              </w:rPr>
              <w:t>25</w:t>
            </w:r>
          </w:p>
        </w:tc>
        <w:tc>
          <w:tcPr>
            <w:tcW w:w="679" w:type="dxa"/>
          </w:tcPr>
          <w:p w:rsidR="00BB70CD" w:rsidRDefault="00BB70CD" w:rsidP="003246CB">
            <w:pPr>
              <w:jc w:val="center"/>
              <w:rPr>
                <w:sz w:val="22"/>
                <w:szCs w:val="22"/>
              </w:rPr>
            </w:pPr>
            <w:r>
              <w:rPr>
                <w:sz w:val="22"/>
                <w:szCs w:val="22"/>
              </w:rPr>
              <w:t>1</w:t>
            </w:r>
          </w:p>
        </w:tc>
        <w:tc>
          <w:tcPr>
            <w:tcW w:w="1820" w:type="dxa"/>
          </w:tcPr>
          <w:p w:rsidR="00BB70CD" w:rsidRDefault="00BB70CD" w:rsidP="003246CB">
            <w:pPr>
              <w:jc w:val="center"/>
              <w:rPr>
                <w:sz w:val="22"/>
                <w:szCs w:val="22"/>
              </w:rPr>
            </w:pPr>
            <w:r>
              <w:rPr>
                <w:sz w:val="22"/>
                <w:szCs w:val="22"/>
              </w:rPr>
              <w:t xml:space="preserve">Больничный комплекс </w:t>
            </w:r>
          </w:p>
        </w:tc>
        <w:tc>
          <w:tcPr>
            <w:tcW w:w="1060" w:type="dxa"/>
          </w:tcPr>
          <w:p w:rsidR="00BB70CD" w:rsidRDefault="00BB70CD" w:rsidP="003246CB">
            <w:pPr>
              <w:jc w:val="center"/>
              <w:rPr>
                <w:sz w:val="22"/>
                <w:szCs w:val="22"/>
              </w:rPr>
            </w:pPr>
            <w:r>
              <w:rPr>
                <w:sz w:val="22"/>
                <w:szCs w:val="22"/>
              </w:rPr>
              <w:t>1972</w:t>
            </w:r>
          </w:p>
        </w:tc>
        <w:tc>
          <w:tcPr>
            <w:tcW w:w="1260" w:type="dxa"/>
          </w:tcPr>
          <w:p w:rsidR="00BB70CD" w:rsidRDefault="00BB70CD" w:rsidP="003246CB">
            <w:pPr>
              <w:jc w:val="center"/>
              <w:rPr>
                <w:sz w:val="22"/>
                <w:szCs w:val="22"/>
              </w:rPr>
            </w:pPr>
            <w:r>
              <w:rPr>
                <w:sz w:val="22"/>
                <w:szCs w:val="22"/>
              </w:rPr>
              <w:t>18,295</w:t>
            </w:r>
          </w:p>
        </w:tc>
      </w:tr>
      <w:tr w:rsidR="00BB70CD" w:rsidTr="003246CB">
        <w:tblPrEx>
          <w:tblCellMar>
            <w:top w:w="0" w:type="dxa"/>
            <w:bottom w:w="0" w:type="dxa"/>
          </w:tblCellMar>
        </w:tblPrEx>
        <w:tc>
          <w:tcPr>
            <w:tcW w:w="720" w:type="dxa"/>
            <w:vAlign w:val="center"/>
          </w:tcPr>
          <w:p w:rsidR="00BB70CD" w:rsidRDefault="00BB70CD" w:rsidP="003246CB">
            <w:pPr>
              <w:jc w:val="center"/>
              <w:rPr>
                <w:sz w:val="22"/>
                <w:szCs w:val="22"/>
              </w:rPr>
            </w:pPr>
            <w:r>
              <w:rPr>
                <w:sz w:val="22"/>
                <w:szCs w:val="22"/>
              </w:rPr>
              <w:t>120</w:t>
            </w:r>
          </w:p>
        </w:tc>
        <w:tc>
          <w:tcPr>
            <w:tcW w:w="2340" w:type="dxa"/>
          </w:tcPr>
          <w:p w:rsidR="00BB70CD" w:rsidRDefault="00BB70CD" w:rsidP="003246CB">
            <w:pPr>
              <w:jc w:val="center"/>
              <w:rPr>
                <w:sz w:val="22"/>
                <w:szCs w:val="22"/>
              </w:rPr>
            </w:pPr>
            <w:r>
              <w:rPr>
                <w:sz w:val="22"/>
                <w:szCs w:val="22"/>
              </w:rPr>
              <w:t>Фельдшерско-акушерский пункт</w:t>
            </w:r>
          </w:p>
        </w:tc>
        <w:tc>
          <w:tcPr>
            <w:tcW w:w="1980" w:type="dxa"/>
          </w:tcPr>
          <w:p w:rsidR="00BB70CD" w:rsidRDefault="00BB70CD" w:rsidP="003246CB">
            <w:pPr>
              <w:jc w:val="center"/>
              <w:rPr>
                <w:sz w:val="22"/>
                <w:szCs w:val="22"/>
              </w:rPr>
            </w:pPr>
            <w:r>
              <w:rPr>
                <w:sz w:val="22"/>
                <w:szCs w:val="22"/>
              </w:rPr>
              <w:t>х.Горюшкин</w:t>
            </w:r>
          </w:p>
        </w:tc>
        <w:tc>
          <w:tcPr>
            <w:tcW w:w="3240" w:type="dxa"/>
          </w:tcPr>
          <w:p w:rsidR="00BB70CD" w:rsidRDefault="00BB70CD" w:rsidP="003246CB">
            <w:pPr>
              <w:jc w:val="center"/>
              <w:rPr>
                <w:sz w:val="20"/>
                <w:szCs w:val="22"/>
              </w:rPr>
            </w:pPr>
            <w:r>
              <w:rPr>
                <w:sz w:val="20"/>
                <w:szCs w:val="22"/>
              </w:rPr>
              <w:t>Воробьевский р-н х.Горюшкин, ул.Зеленая ду</w:t>
            </w:r>
            <w:r>
              <w:rPr>
                <w:sz w:val="20"/>
                <w:szCs w:val="22"/>
              </w:rPr>
              <w:t>б</w:t>
            </w:r>
            <w:r>
              <w:rPr>
                <w:sz w:val="20"/>
                <w:szCs w:val="22"/>
              </w:rPr>
              <w:t>рава, 16</w:t>
            </w:r>
          </w:p>
        </w:tc>
        <w:tc>
          <w:tcPr>
            <w:tcW w:w="2340" w:type="dxa"/>
          </w:tcPr>
          <w:p w:rsidR="00BB70CD" w:rsidRDefault="00BB70CD" w:rsidP="003246CB">
            <w:pPr>
              <w:jc w:val="center"/>
              <w:rPr>
                <w:sz w:val="18"/>
                <w:szCs w:val="18"/>
              </w:rPr>
            </w:pPr>
            <w:r>
              <w:rPr>
                <w:sz w:val="18"/>
                <w:szCs w:val="18"/>
              </w:rPr>
              <w:t>МУЗ Воробьевская ЦРБ</w:t>
            </w:r>
          </w:p>
        </w:tc>
        <w:tc>
          <w:tcPr>
            <w:tcW w:w="941" w:type="dxa"/>
          </w:tcPr>
          <w:p w:rsidR="00BB70CD" w:rsidRDefault="00BB70CD" w:rsidP="003246CB">
            <w:pPr>
              <w:jc w:val="center"/>
              <w:rPr>
                <w:sz w:val="22"/>
                <w:szCs w:val="22"/>
              </w:rPr>
            </w:pPr>
            <w:r>
              <w:rPr>
                <w:sz w:val="22"/>
                <w:szCs w:val="22"/>
              </w:rPr>
              <w:t>71,0</w:t>
            </w:r>
          </w:p>
        </w:tc>
        <w:tc>
          <w:tcPr>
            <w:tcW w:w="679" w:type="dxa"/>
          </w:tcPr>
          <w:p w:rsidR="00BB70CD" w:rsidRDefault="00BB70CD" w:rsidP="003246CB">
            <w:pPr>
              <w:jc w:val="center"/>
              <w:rPr>
                <w:sz w:val="22"/>
                <w:szCs w:val="22"/>
              </w:rPr>
            </w:pPr>
            <w:r>
              <w:rPr>
                <w:sz w:val="22"/>
                <w:szCs w:val="22"/>
              </w:rPr>
              <w:t>1</w:t>
            </w:r>
          </w:p>
        </w:tc>
        <w:tc>
          <w:tcPr>
            <w:tcW w:w="1820" w:type="dxa"/>
          </w:tcPr>
          <w:p w:rsidR="00BB70CD" w:rsidRDefault="00BB70CD" w:rsidP="003246CB">
            <w:pPr>
              <w:jc w:val="center"/>
              <w:rPr>
                <w:sz w:val="22"/>
                <w:szCs w:val="22"/>
              </w:rPr>
            </w:pPr>
            <w:r>
              <w:rPr>
                <w:sz w:val="22"/>
                <w:szCs w:val="22"/>
              </w:rPr>
              <w:t xml:space="preserve">Больничный комплекс </w:t>
            </w:r>
          </w:p>
        </w:tc>
        <w:tc>
          <w:tcPr>
            <w:tcW w:w="1060" w:type="dxa"/>
          </w:tcPr>
          <w:p w:rsidR="00BB70CD" w:rsidRDefault="00BB70CD" w:rsidP="003246CB">
            <w:pPr>
              <w:jc w:val="center"/>
              <w:rPr>
                <w:sz w:val="22"/>
                <w:szCs w:val="22"/>
              </w:rPr>
            </w:pPr>
            <w:r>
              <w:rPr>
                <w:sz w:val="22"/>
                <w:szCs w:val="22"/>
              </w:rPr>
              <w:t>1966</w:t>
            </w:r>
          </w:p>
        </w:tc>
        <w:tc>
          <w:tcPr>
            <w:tcW w:w="1260" w:type="dxa"/>
          </w:tcPr>
          <w:p w:rsidR="00BB70CD" w:rsidRDefault="00BB70CD" w:rsidP="003246CB">
            <w:pPr>
              <w:jc w:val="center"/>
              <w:rPr>
                <w:sz w:val="22"/>
                <w:szCs w:val="22"/>
              </w:rPr>
            </w:pPr>
            <w:r>
              <w:rPr>
                <w:sz w:val="22"/>
                <w:szCs w:val="22"/>
              </w:rPr>
              <w:t>28,256</w:t>
            </w:r>
          </w:p>
        </w:tc>
      </w:tr>
      <w:tr w:rsidR="00BB70CD" w:rsidTr="003246CB">
        <w:tblPrEx>
          <w:tblCellMar>
            <w:top w:w="0" w:type="dxa"/>
            <w:bottom w:w="0" w:type="dxa"/>
          </w:tblCellMar>
        </w:tblPrEx>
        <w:tc>
          <w:tcPr>
            <w:tcW w:w="720" w:type="dxa"/>
            <w:vAlign w:val="center"/>
          </w:tcPr>
          <w:p w:rsidR="00BB70CD" w:rsidRDefault="00BB70CD" w:rsidP="003246CB">
            <w:pPr>
              <w:jc w:val="center"/>
              <w:rPr>
                <w:sz w:val="22"/>
                <w:szCs w:val="22"/>
              </w:rPr>
            </w:pPr>
            <w:r>
              <w:rPr>
                <w:sz w:val="22"/>
                <w:szCs w:val="22"/>
              </w:rPr>
              <w:t>123</w:t>
            </w:r>
          </w:p>
        </w:tc>
        <w:tc>
          <w:tcPr>
            <w:tcW w:w="2340" w:type="dxa"/>
          </w:tcPr>
          <w:p w:rsidR="00BB70CD" w:rsidRDefault="00BB70CD" w:rsidP="003246CB">
            <w:pPr>
              <w:jc w:val="center"/>
              <w:rPr>
                <w:sz w:val="22"/>
                <w:szCs w:val="22"/>
              </w:rPr>
            </w:pPr>
            <w:r>
              <w:rPr>
                <w:sz w:val="22"/>
                <w:szCs w:val="22"/>
              </w:rPr>
              <w:t>Здание Никольск</w:t>
            </w:r>
            <w:r>
              <w:rPr>
                <w:sz w:val="22"/>
                <w:szCs w:val="22"/>
              </w:rPr>
              <w:t>о</w:t>
            </w:r>
            <w:r>
              <w:rPr>
                <w:sz w:val="22"/>
                <w:szCs w:val="22"/>
              </w:rPr>
              <w:t>го 1-го ФАП</w:t>
            </w:r>
          </w:p>
        </w:tc>
        <w:tc>
          <w:tcPr>
            <w:tcW w:w="1980" w:type="dxa"/>
          </w:tcPr>
          <w:p w:rsidR="00BB70CD" w:rsidRDefault="00BB70CD" w:rsidP="003246CB">
            <w:pPr>
              <w:jc w:val="center"/>
              <w:rPr>
                <w:sz w:val="22"/>
                <w:szCs w:val="22"/>
              </w:rPr>
            </w:pPr>
            <w:r>
              <w:rPr>
                <w:sz w:val="22"/>
                <w:szCs w:val="22"/>
              </w:rPr>
              <w:t>с.Никольское</w:t>
            </w:r>
          </w:p>
          <w:p w:rsidR="00BB70CD" w:rsidRDefault="00BB70CD" w:rsidP="003246CB">
            <w:pPr>
              <w:jc w:val="center"/>
              <w:rPr>
                <w:sz w:val="22"/>
                <w:szCs w:val="22"/>
              </w:rPr>
            </w:pPr>
            <w:r>
              <w:rPr>
                <w:sz w:val="22"/>
                <w:szCs w:val="22"/>
              </w:rPr>
              <w:t xml:space="preserve">  1-е</w:t>
            </w:r>
          </w:p>
        </w:tc>
        <w:tc>
          <w:tcPr>
            <w:tcW w:w="3240" w:type="dxa"/>
          </w:tcPr>
          <w:p w:rsidR="00BB70CD" w:rsidRDefault="00BB70CD" w:rsidP="003246CB">
            <w:pPr>
              <w:jc w:val="center"/>
              <w:rPr>
                <w:sz w:val="20"/>
                <w:szCs w:val="22"/>
              </w:rPr>
            </w:pPr>
            <w:r>
              <w:rPr>
                <w:sz w:val="20"/>
                <w:szCs w:val="22"/>
              </w:rPr>
              <w:t>Воробьевский р-н с.Никольское 1-е ул.Советская,36</w:t>
            </w:r>
          </w:p>
        </w:tc>
        <w:tc>
          <w:tcPr>
            <w:tcW w:w="2340" w:type="dxa"/>
          </w:tcPr>
          <w:p w:rsidR="00BB70CD" w:rsidRDefault="00BB70CD" w:rsidP="003246CB">
            <w:pPr>
              <w:jc w:val="center"/>
              <w:rPr>
                <w:sz w:val="18"/>
                <w:szCs w:val="18"/>
              </w:rPr>
            </w:pPr>
            <w:r>
              <w:rPr>
                <w:sz w:val="18"/>
                <w:szCs w:val="18"/>
              </w:rPr>
              <w:t>МУЗ Воробьевская ЦРБ</w:t>
            </w:r>
          </w:p>
        </w:tc>
        <w:tc>
          <w:tcPr>
            <w:tcW w:w="941" w:type="dxa"/>
          </w:tcPr>
          <w:p w:rsidR="00BB70CD" w:rsidRDefault="00BB70CD" w:rsidP="003246CB">
            <w:pPr>
              <w:jc w:val="center"/>
              <w:rPr>
                <w:sz w:val="22"/>
                <w:szCs w:val="22"/>
              </w:rPr>
            </w:pPr>
            <w:r>
              <w:rPr>
                <w:sz w:val="22"/>
                <w:szCs w:val="22"/>
              </w:rPr>
              <w:t>100</w:t>
            </w:r>
          </w:p>
        </w:tc>
        <w:tc>
          <w:tcPr>
            <w:tcW w:w="679" w:type="dxa"/>
          </w:tcPr>
          <w:p w:rsidR="00BB70CD" w:rsidRDefault="00BB70CD" w:rsidP="003246CB">
            <w:pPr>
              <w:jc w:val="center"/>
              <w:rPr>
                <w:sz w:val="22"/>
                <w:szCs w:val="22"/>
              </w:rPr>
            </w:pPr>
            <w:r>
              <w:rPr>
                <w:sz w:val="22"/>
                <w:szCs w:val="22"/>
              </w:rPr>
              <w:t>1</w:t>
            </w:r>
          </w:p>
        </w:tc>
        <w:tc>
          <w:tcPr>
            <w:tcW w:w="1820" w:type="dxa"/>
          </w:tcPr>
          <w:p w:rsidR="00BB70CD" w:rsidRDefault="00BB70CD" w:rsidP="003246CB">
            <w:pPr>
              <w:jc w:val="center"/>
              <w:rPr>
                <w:sz w:val="22"/>
                <w:szCs w:val="22"/>
              </w:rPr>
            </w:pPr>
            <w:r>
              <w:rPr>
                <w:sz w:val="22"/>
                <w:szCs w:val="22"/>
              </w:rPr>
              <w:t xml:space="preserve">Больничный комплекс </w:t>
            </w:r>
          </w:p>
        </w:tc>
        <w:tc>
          <w:tcPr>
            <w:tcW w:w="1060" w:type="dxa"/>
          </w:tcPr>
          <w:p w:rsidR="00BB70CD" w:rsidRDefault="00BB70CD" w:rsidP="003246CB">
            <w:pPr>
              <w:jc w:val="center"/>
              <w:rPr>
                <w:sz w:val="22"/>
                <w:szCs w:val="22"/>
              </w:rPr>
            </w:pPr>
            <w:r>
              <w:rPr>
                <w:sz w:val="22"/>
                <w:szCs w:val="22"/>
              </w:rPr>
              <w:t>1960</w:t>
            </w:r>
          </w:p>
        </w:tc>
        <w:tc>
          <w:tcPr>
            <w:tcW w:w="1260" w:type="dxa"/>
          </w:tcPr>
          <w:p w:rsidR="00BB70CD" w:rsidRDefault="00BB70CD" w:rsidP="003246CB">
            <w:pPr>
              <w:jc w:val="center"/>
              <w:rPr>
                <w:sz w:val="22"/>
                <w:szCs w:val="22"/>
              </w:rPr>
            </w:pPr>
            <w:r>
              <w:rPr>
                <w:sz w:val="22"/>
                <w:szCs w:val="22"/>
              </w:rPr>
              <w:t>30,712</w:t>
            </w:r>
          </w:p>
        </w:tc>
      </w:tr>
      <w:tr w:rsidR="00BB70CD" w:rsidTr="003246CB">
        <w:tblPrEx>
          <w:tblCellMar>
            <w:top w:w="0" w:type="dxa"/>
            <w:bottom w:w="0" w:type="dxa"/>
          </w:tblCellMar>
        </w:tblPrEx>
        <w:tc>
          <w:tcPr>
            <w:tcW w:w="720" w:type="dxa"/>
            <w:vAlign w:val="center"/>
          </w:tcPr>
          <w:p w:rsidR="00BB70CD" w:rsidRDefault="00BB70CD" w:rsidP="003246CB">
            <w:pPr>
              <w:rPr>
                <w:sz w:val="22"/>
                <w:szCs w:val="22"/>
              </w:rPr>
            </w:pPr>
            <w:r>
              <w:rPr>
                <w:sz w:val="22"/>
                <w:szCs w:val="22"/>
              </w:rPr>
              <w:t>165</w:t>
            </w:r>
          </w:p>
        </w:tc>
        <w:tc>
          <w:tcPr>
            <w:tcW w:w="2340" w:type="dxa"/>
          </w:tcPr>
          <w:p w:rsidR="00BB70CD" w:rsidRDefault="00BB70CD" w:rsidP="003246CB">
            <w:pPr>
              <w:jc w:val="center"/>
              <w:rPr>
                <w:sz w:val="22"/>
                <w:szCs w:val="22"/>
              </w:rPr>
            </w:pPr>
            <w:r>
              <w:rPr>
                <w:sz w:val="22"/>
                <w:szCs w:val="22"/>
              </w:rPr>
              <w:t>Жилой дом</w:t>
            </w:r>
          </w:p>
        </w:tc>
        <w:tc>
          <w:tcPr>
            <w:tcW w:w="1980" w:type="dxa"/>
          </w:tcPr>
          <w:p w:rsidR="00BB70CD" w:rsidRDefault="00BB70CD" w:rsidP="003246CB">
            <w:pPr>
              <w:jc w:val="center"/>
              <w:rPr>
                <w:sz w:val="22"/>
                <w:szCs w:val="22"/>
              </w:rPr>
            </w:pPr>
            <w:r>
              <w:rPr>
                <w:sz w:val="22"/>
                <w:szCs w:val="22"/>
              </w:rPr>
              <w:t>с..Никольское-1</w:t>
            </w:r>
          </w:p>
        </w:tc>
        <w:tc>
          <w:tcPr>
            <w:tcW w:w="3240" w:type="dxa"/>
          </w:tcPr>
          <w:p w:rsidR="00BB70CD" w:rsidRDefault="00BB70CD" w:rsidP="003246CB">
            <w:pPr>
              <w:jc w:val="center"/>
              <w:rPr>
                <w:sz w:val="20"/>
                <w:szCs w:val="22"/>
              </w:rPr>
            </w:pPr>
            <w:r>
              <w:rPr>
                <w:sz w:val="20"/>
                <w:szCs w:val="22"/>
              </w:rPr>
              <w:t>Воробьевский р-н,с. Никол</w:t>
            </w:r>
            <w:r>
              <w:rPr>
                <w:sz w:val="20"/>
                <w:szCs w:val="22"/>
              </w:rPr>
              <w:t>ь</w:t>
            </w:r>
            <w:r>
              <w:rPr>
                <w:sz w:val="20"/>
                <w:szCs w:val="22"/>
              </w:rPr>
              <w:t>ское-1, площ. Борцов Револ</w:t>
            </w:r>
            <w:r>
              <w:rPr>
                <w:sz w:val="20"/>
                <w:szCs w:val="22"/>
              </w:rPr>
              <w:t>ю</w:t>
            </w:r>
            <w:r>
              <w:rPr>
                <w:sz w:val="20"/>
                <w:szCs w:val="22"/>
              </w:rPr>
              <w:t>ции,д.59 «А»</w:t>
            </w:r>
          </w:p>
        </w:tc>
        <w:tc>
          <w:tcPr>
            <w:tcW w:w="2340" w:type="dxa"/>
          </w:tcPr>
          <w:p w:rsidR="00BB70CD" w:rsidRDefault="00BB70CD" w:rsidP="003246CB">
            <w:pPr>
              <w:jc w:val="center"/>
              <w:rPr>
                <w:sz w:val="22"/>
                <w:szCs w:val="22"/>
              </w:rPr>
            </w:pPr>
            <w:r>
              <w:rPr>
                <w:sz w:val="22"/>
                <w:szCs w:val="22"/>
              </w:rPr>
              <w:t>МУЗ «Воробье</w:t>
            </w:r>
            <w:r>
              <w:rPr>
                <w:sz w:val="22"/>
                <w:szCs w:val="22"/>
              </w:rPr>
              <w:t>в</w:t>
            </w:r>
            <w:r>
              <w:rPr>
                <w:sz w:val="22"/>
                <w:szCs w:val="22"/>
              </w:rPr>
              <w:t>ская ЦРБ»</w:t>
            </w:r>
          </w:p>
        </w:tc>
        <w:tc>
          <w:tcPr>
            <w:tcW w:w="941" w:type="dxa"/>
          </w:tcPr>
          <w:p w:rsidR="00BB70CD" w:rsidRDefault="00BB70CD" w:rsidP="003246CB">
            <w:pPr>
              <w:jc w:val="center"/>
              <w:rPr>
                <w:sz w:val="22"/>
                <w:szCs w:val="22"/>
              </w:rPr>
            </w:pPr>
            <w:r>
              <w:rPr>
                <w:sz w:val="22"/>
                <w:szCs w:val="22"/>
              </w:rPr>
              <w:t>81</w:t>
            </w:r>
          </w:p>
        </w:tc>
        <w:tc>
          <w:tcPr>
            <w:tcW w:w="679" w:type="dxa"/>
          </w:tcPr>
          <w:p w:rsidR="00BB70CD" w:rsidRDefault="00BB70CD" w:rsidP="003246CB">
            <w:pPr>
              <w:jc w:val="center"/>
              <w:rPr>
                <w:sz w:val="22"/>
                <w:szCs w:val="22"/>
              </w:rPr>
            </w:pPr>
            <w:r>
              <w:rPr>
                <w:sz w:val="22"/>
                <w:szCs w:val="22"/>
              </w:rPr>
              <w:t>1</w:t>
            </w:r>
          </w:p>
        </w:tc>
        <w:tc>
          <w:tcPr>
            <w:tcW w:w="1820" w:type="dxa"/>
          </w:tcPr>
          <w:p w:rsidR="00BB70CD" w:rsidRDefault="00BB70CD" w:rsidP="003246CB">
            <w:pPr>
              <w:jc w:val="center"/>
              <w:rPr>
                <w:sz w:val="18"/>
                <w:szCs w:val="22"/>
              </w:rPr>
            </w:pPr>
            <w:r>
              <w:rPr>
                <w:sz w:val="18"/>
                <w:szCs w:val="22"/>
              </w:rPr>
              <w:t>Жилой дом,служеб-ный ,адм-ции мун.р-на</w:t>
            </w:r>
          </w:p>
        </w:tc>
        <w:tc>
          <w:tcPr>
            <w:tcW w:w="1060" w:type="dxa"/>
          </w:tcPr>
          <w:p w:rsidR="00BB70CD" w:rsidRDefault="00BB70CD" w:rsidP="003246CB">
            <w:pPr>
              <w:jc w:val="center"/>
              <w:rPr>
                <w:sz w:val="22"/>
                <w:szCs w:val="22"/>
              </w:rPr>
            </w:pPr>
            <w:r>
              <w:rPr>
                <w:sz w:val="22"/>
                <w:szCs w:val="22"/>
              </w:rPr>
              <w:t>2006</w:t>
            </w:r>
          </w:p>
        </w:tc>
        <w:tc>
          <w:tcPr>
            <w:tcW w:w="1260" w:type="dxa"/>
          </w:tcPr>
          <w:p w:rsidR="00BB70CD" w:rsidRDefault="00BB70CD" w:rsidP="003246CB">
            <w:pPr>
              <w:jc w:val="center"/>
              <w:rPr>
                <w:sz w:val="22"/>
                <w:szCs w:val="22"/>
              </w:rPr>
            </w:pPr>
            <w:r>
              <w:rPr>
                <w:sz w:val="22"/>
                <w:szCs w:val="22"/>
              </w:rPr>
              <w:t>198,750</w:t>
            </w:r>
          </w:p>
        </w:tc>
      </w:tr>
      <w:tr w:rsidR="00BB70CD" w:rsidTr="003246CB">
        <w:tblPrEx>
          <w:tblCellMar>
            <w:top w:w="0" w:type="dxa"/>
            <w:bottom w:w="0" w:type="dxa"/>
          </w:tblCellMar>
        </w:tblPrEx>
        <w:tc>
          <w:tcPr>
            <w:tcW w:w="720" w:type="dxa"/>
            <w:vAlign w:val="center"/>
          </w:tcPr>
          <w:p w:rsidR="00BB70CD" w:rsidRDefault="00BB70CD" w:rsidP="003246CB">
            <w:pPr>
              <w:rPr>
                <w:sz w:val="22"/>
                <w:szCs w:val="22"/>
              </w:rPr>
            </w:pPr>
            <w:r>
              <w:rPr>
                <w:sz w:val="22"/>
                <w:szCs w:val="22"/>
              </w:rPr>
              <w:t>168</w:t>
            </w:r>
          </w:p>
        </w:tc>
        <w:tc>
          <w:tcPr>
            <w:tcW w:w="2340" w:type="dxa"/>
          </w:tcPr>
          <w:p w:rsidR="00BB70CD" w:rsidRDefault="00BB70CD" w:rsidP="003246CB">
            <w:pPr>
              <w:jc w:val="center"/>
              <w:rPr>
                <w:sz w:val="22"/>
                <w:szCs w:val="22"/>
              </w:rPr>
            </w:pPr>
            <w:r>
              <w:rPr>
                <w:sz w:val="22"/>
                <w:szCs w:val="22"/>
              </w:rPr>
              <w:t>Пристройка к Н</w:t>
            </w:r>
            <w:r>
              <w:rPr>
                <w:sz w:val="22"/>
                <w:szCs w:val="22"/>
              </w:rPr>
              <w:t>и</w:t>
            </w:r>
            <w:r>
              <w:rPr>
                <w:sz w:val="22"/>
                <w:szCs w:val="22"/>
              </w:rPr>
              <w:t>кольской -1 СОШ</w:t>
            </w:r>
          </w:p>
        </w:tc>
        <w:tc>
          <w:tcPr>
            <w:tcW w:w="1980" w:type="dxa"/>
          </w:tcPr>
          <w:p w:rsidR="00BB70CD" w:rsidRDefault="00BB70CD" w:rsidP="003246CB">
            <w:pPr>
              <w:jc w:val="center"/>
              <w:rPr>
                <w:sz w:val="22"/>
                <w:szCs w:val="22"/>
              </w:rPr>
            </w:pPr>
            <w:r>
              <w:rPr>
                <w:sz w:val="22"/>
                <w:szCs w:val="22"/>
              </w:rPr>
              <w:t>с. Никол</w:t>
            </w:r>
            <w:r>
              <w:rPr>
                <w:sz w:val="22"/>
                <w:szCs w:val="22"/>
              </w:rPr>
              <w:t>ь</w:t>
            </w:r>
            <w:r>
              <w:rPr>
                <w:sz w:val="22"/>
                <w:szCs w:val="22"/>
              </w:rPr>
              <w:t>ское 1</w:t>
            </w:r>
          </w:p>
        </w:tc>
        <w:tc>
          <w:tcPr>
            <w:tcW w:w="3240" w:type="dxa"/>
          </w:tcPr>
          <w:p w:rsidR="00BB70CD" w:rsidRDefault="00BB70CD" w:rsidP="003246CB">
            <w:pPr>
              <w:jc w:val="center"/>
              <w:rPr>
                <w:sz w:val="20"/>
                <w:szCs w:val="22"/>
              </w:rPr>
            </w:pPr>
            <w:r>
              <w:rPr>
                <w:sz w:val="20"/>
                <w:szCs w:val="22"/>
              </w:rPr>
              <w:t>Воробьевский р-н с. Никол</w:t>
            </w:r>
            <w:r>
              <w:rPr>
                <w:sz w:val="20"/>
                <w:szCs w:val="22"/>
              </w:rPr>
              <w:t>ь</w:t>
            </w:r>
            <w:r>
              <w:rPr>
                <w:sz w:val="20"/>
                <w:szCs w:val="22"/>
              </w:rPr>
              <w:t>ское 1 пл. Борцов Револ</w:t>
            </w:r>
            <w:r>
              <w:rPr>
                <w:sz w:val="20"/>
                <w:szCs w:val="22"/>
              </w:rPr>
              <w:t>ю</w:t>
            </w:r>
            <w:r>
              <w:rPr>
                <w:sz w:val="20"/>
                <w:szCs w:val="22"/>
              </w:rPr>
              <w:t>ции,3</w:t>
            </w:r>
          </w:p>
        </w:tc>
        <w:tc>
          <w:tcPr>
            <w:tcW w:w="2340" w:type="dxa"/>
          </w:tcPr>
          <w:p w:rsidR="00BB70CD" w:rsidRDefault="00BB70CD" w:rsidP="003246CB">
            <w:pPr>
              <w:jc w:val="center"/>
              <w:rPr>
                <w:sz w:val="22"/>
                <w:szCs w:val="22"/>
              </w:rPr>
            </w:pPr>
            <w:r>
              <w:rPr>
                <w:sz w:val="22"/>
                <w:szCs w:val="22"/>
              </w:rPr>
              <w:t>МОУ Никол</w:t>
            </w:r>
            <w:r>
              <w:rPr>
                <w:sz w:val="22"/>
                <w:szCs w:val="22"/>
              </w:rPr>
              <w:t>ь</w:t>
            </w:r>
            <w:r>
              <w:rPr>
                <w:sz w:val="22"/>
                <w:szCs w:val="22"/>
              </w:rPr>
              <w:t>ская 1 СОШ</w:t>
            </w:r>
          </w:p>
        </w:tc>
        <w:tc>
          <w:tcPr>
            <w:tcW w:w="941" w:type="dxa"/>
          </w:tcPr>
          <w:p w:rsidR="00BB70CD" w:rsidRDefault="00BB70CD" w:rsidP="003246CB">
            <w:pPr>
              <w:jc w:val="center"/>
              <w:rPr>
                <w:sz w:val="22"/>
                <w:szCs w:val="22"/>
              </w:rPr>
            </w:pPr>
            <w:r>
              <w:rPr>
                <w:sz w:val="22"/>
                <w:szCs w:val="22"/>
              </w:rPr>
              <w:t>947,9</w:t>
            </w:r>
          </w:p>
        </w:tc>
        <w:tc>
          <w:tcPr>
            <w:tcW w:w="679" w:type="dxa"/>
          </w:tcPr>
          <w:p w:rsidR="00BB70CD" w:rsidRDefault="00BB70CD" w:rsidP="003246CB">
            <w:pPr>
              <w:jc w:val="center"/>
              <w:rPr>
                <w:sz w:val="22"/>
                <w:szCs w:val="22"/>
              </w:rPr>
            </w:pPr>
            <w:r>
              <w:rPr>
                <w:sz w:val="22"/>
                <w:szCs w:val="22"/>
              </w:rPr>
              <w:t>2</w:t>
            </w:r>
          </w:p>
        </w:tc>
        <w:tc>
          <w:tcPr>
            <w:tcW w:w="1820" w:type="dxa"/>
          </w:tcPr>
          <w:p w:rsidR="00BB70CD" w:rsidRDefault="00BB70CD" w:rsidP="003246CB">
            <w:pPr>
              <w:jc w:val="center"/>
              <w:rPr>
                <w:sz w:val="22"/>
                <w:szCs w:val="22"/>
              </w:rPr>
            </w:pPr>
            <w:r>
              <w:rPr>
                <w:sz w:val="22"/>
                <w:szCs w:val="22"/>
              </w:rPr>
              <w:t>школа</w:t>
            </w:r>
          </w:p>
        </w:tc>
        <w:tc>
          <w:tcPr>
            <w:tcW w:w="1060" w:type="dxa"/>
          </w:tcPr>
          <w:p w:rsidR="00BB70CD" w:rsidRDefault="00BB70CD" w:rsidP="003246CB">
            <w:pPr>
              <w:jc w:val="center"/>
              <w:rPr>
                <w:sz w:val="22"/>
                <w:szCs w:val="22"/>
              </w:rPr>
            </w:pPr>
            <w:r>
              <w:rPr>
                <w:sz w:val="22"/>
                <w:szCs w:val="22"/>
              </w:rPr>
              <w:t>2005</w:t>
            </w:r>
          </w:p>
        </w:tc>
        <w:tc>
          <w:tcPr>
            <w:tcW w:w="1260" w:type="dxa"/>
          </w:tcPr>
          <w:p w:rsidR="00BB70CD" w:rsidRDefault="00BB70CD" w:rsidP="003246CB">
            <w:pPr>
              <w:jc w:val="center"/>
              <w:rPr>
                <w:sz w:val="22"/>
                <w:szCs w:val="22"/>
              </w:rPr>
            </w:pPr>
            <w:r>
              <w:rPr>
                <w:sz w:val="22"/>
                <w:szCs w:val="22"/>
              </w:rPr>
              <w:t>17463,892</w:t>
            </w:r>
          </w:p>
        </w:tc>
      </w:tr>
      <w:tr w:rsidR="00BB70CD" w:rsidTr="003246CB">
        <w:tblPrEx>
          <w:tblCellMar>
            <w:top w:w="0" w:type="dxa"/>
            <w:bottom w:w="0" w:type="dxa"/>
          </w:tblCellMar>
        </w:tblPrEx>
        <w:tc>
          <w:tcPr>
            <w:tcW w:w="720" w:type="dxa"/>
            <w:vAlign w:val="center"/>
          </w:tcPr>
          <w:p w:rsidR="00BB70CD" w:rsidRDefault="00BB70CD" w:rsidP="003246CB">
            <w:pPr>
              <w:rPr>
                <w:sz w:val="22"/>
                <w:szCs w:val="22"/>
              </w:rPr>
            </w:pPr>
            <w:r>
              <w:rPr>
                <w:sz w:val="22"/>
                <w:szCs w:val="22"/>
              </w:rPr>
              <w:t>173</w:t>
            </w:r>
          </w:p>
        </w:tc>
        <w:tc>
          <w:tcPr>
            <w:tcW w:w="2340" w:type="dxa"/>
          </w:tcPr>
          <w:p w:rsidR="00BB70CD" w:rsidRDefault="00BB70CD" w:rsidP="003246CB">
            <w:pPr>
              <w:jc w:val="center"/>
              <w:rPr>
                <w:sz w:val="20"/>
                <w:szCs w:val="22"/>
              </w:rPr>
            </w:pPr>
            <w:r>
              <w:rPr>
                <w:sz w:val="20"/>
                <w:szCs w:val="22"/>
              </w:rPr>
              <w:t>Здание гаража 1-Никольской СОШ</w:t>
            </w:r>
          </w:p>
        </w:tc>
        <w:tc>
          <w:tcPr>
            <w:tcW w:w="1980" w:type="dxa"/>
          </w:tcPr>
          <w:p w:rsidR="00BB70CD" w:rsidRDefault="00BB70CD" w:rsidP="003246CB">
            <w:pPr>
              <w:jc w:val="center"/>
              <w:rPr>
                <w:sz w:val="22"/>
                <w:szCs w:val="22"/>
              </w:rPr>
            </w:pPr>
            <w:r>
              <w:rPr>
                <w:sz w:val="22"/>
                <w:szCs w:val="22"/>
              </w:rPr>
              <w:t>с. Никольское-1</w:t>
            </w:r>
          </w:p>
        </w:tc>
        <w:tc>
          <w:tcPr>
            <w:tcW w:w="3240" w:type="dxa"/>
          </w:tcPr>
          <w:p w:rsidR="00BB70CD" w:rsidRDefault="00BB70CD" w:rsidP="003246CB">
            <w:pPr>
              <w:jc w:val="center"/>
              <w:rPr>
                <w:sz w:val="20"/>
                <w:szCs w:val="22"/>
              </w:rPr>
            </w:pPr>
          </w:p>
        </w:tc>
        <w:tc>
          <w:tcPr>
            <w:tcW w:w="2340" w:type="dxa"/>
          </w:tcPr>
          <w:p w:rsidR="00BB70CD" w:rsidRDefault="00BB70CD" w:rsidP="003246CB">
            <w:pPr>
              <w:jc w:val="center"/>
              <w:rPr>
                <w:sz w:val="22"/>
                <w:szCs w:val="22"/>
              </w:rPr>
            </w:pPr>
            <w:r>
              <w:rPr>
                <w:sz w:val="22"/>
                <w:szCs w:val="22"/>
              </w:rPr>
              <w:t>Никольская 1 СОШ</w:t>
            </w:r>
          </w:p>
        </w:tc>
        <w:tc>
          <w:tcPr>
            <w:tcW w:w="941" w:type="dxa"/>
          </w:tcPr>
          <w:p w:rsidR="00BB70CD" w:rsidRDefault="00BB70CD" w:rsidP="003246CB">
            <w:pPr>
              <w:jc w:val="center"/>
              <w:rPr>
                <w:sz w:val="22"/>
                <w:szCs w:val="22"/>
              </w:rPr>
            </w:pPr>
          </w:p>
        </w:tc>
        <w:tc>
          <w:tcPr>
            <w:tcW w:w="679" w:type="dxa"/>
          </w:tcPr>
          <w:p w:rsidR="00BB70CD" w:rsidRDefault="00BB70CD" w:rsidP="003246CB">
            <w:pPr>
              <w:jc w:val="center"/>
              <w:rPr>
                <w:sz w:val="22"/>
                <w:szCs w:val="22"/>
              </w:rPr>
            </w:pPr>
          </w:p>
        </w:tc>
        <w:tc>
          <w:tcPr>
            <w:tcW w:w="1820" w:type="dxa"/>
          </w:tcPr>
          <w:p w:rsidR="00BB70CD" w:rsidRDefault="00BB70CD" w:rsidP="003246CB">
            <w:pPr>
              <w:jc w:val="center"/>
              <w:rPr>
                <w:sz w:val="22"/>
                <w:szCs w:val="22"/>
              </w:rPr>
            </w:pPr>
            <w:r>
              <w:rPr>
                <w:sz w:val="22"/>
                <w:szCs w:val="22"/>
              </w:rPr>
              <w:t>Школьный ко</w:t>
            </w:r>
            <w:r>
              <w:rPr>
                <w:sz w:val="22"/>
                <w:szCs w:val="22"/>
              </w:rPr>
              <w:t>м</w:t>
            </w:r>
            <w:r>
              <w:rPr>
                <w:sz w:val="22"/>
                <w:szCs w:val="22"/>
              </w:rPr>
              <w:t>плекс</w:t>
            </w:r>
          </w:p>
        </w:tc>
        <w:tc>
          <w:tcPr>
            <w:tcW w:w="1060" w:type="dxa"/>
          </w:tcPr>
          <w:p w:rsidR="00BB70CD" w:rsidRDefault="00BB70CD" w:rsidP="003246CB">
            <w:pPr>
              <w:jc w:val="center"/>
              <w:rPr>
                <w:sz w:val="22"/>
                <w:szCs w:val="22"/>
              </w:rPr>
            </w:pPr>
            <w:r>
              <w:rPr>
                <w:sz w:val="22"/>
                <w:szCs w:val="22"/>
              </w:rPr>
              <w:t>2007</w:t>
            </w:r>
          </w:p>
        </w:tc>
        <w:tc>
          <w:tcPr>
            <w:tcW w:w="1260" w:type="dxa"/>
          </w:tcPr>
          <w:p w:rsidR="00BB70CD" w:rsidRDefault="00BB70CD" w:rsidP="003246CB">
            <w:pPr>
              <w:jc w:val="center"/>
              <w:rPr>
                <w:sz w:val="22"/>
                <w:szCs w:val="22"/>
              </w:rPr>
            </w:pPr>
            <w:r>
              <w:rPr>
                <w:sz w:val="22"/>
                <w:szCs w:val="22"/>
              </w:rPr>
              <w:t>207,083</w:t>
            </w:r>
          </w:p>
        </w:tc>
      </w:tr>
    </w:tbl>
    <w:p w:rsidR="00417B71" w:rsidRPr="00A31D69" w:rsidRDefault="00417B71" w:rsidP="00417B71">
      <w:pPr>
        <w:pStyle w:val="a7"/>
        <w:ind w:firstLine="567"/>
        <w:rPr>
          <w:color w:val="C00000"/>
        </w:rPr>
      </w:pPr>
    </w:p>
    <w:p w:rsidR="00417B71" w:rsidRPr="00A31D69" w:rsidRDefault="00417B71" w:rsidP="00417B71">
      <w:pPr>
        <w:pStyle w:val="a7"/>
        <w:ind w:firstLine="567"/>
        <w:rPr>
          <w:color w:val="C00000"/>
        </w:rPr>
      </w:pPr>
    </w:p>
    <w:p w:rsidR="00417B71" w:rsidRPr="00F51135" w:rsidRDefault="00417B71" w:rsidP="00417B71">
      <w:pPr>
        <w:ind w:firstLine="567"/>
        <w:jc w:val="center"/>
        <w:rPr>
          <w:b/>
          <w:bCs/>
          <w:szCs w:val="26"/>
        </w:rPr>
      </w:pPr>
      <w:r w:rsidRPr="00F51135">
        <w:rPr>
          <w:b/>
        </w:rPr>
        <w:t xml:space="preserve">Список объектов культурного наследия, расположенных </w:t>
      </w:r>
      <w:r w:rsidRPr="00F51135">
        <w:rPr>
          <w:b/>
          <w:bCs/>
          <w:szCs w:val="26"/>
        </w:rPr>
        <w:t xml:space="preserve">на территории </w:t>
      </w:r>
    </w:p>
    <w:p w:rsidR="00417B71" w:rsidRPr="00F51135" w:rsidRDefault="00F51135" w:rsidP="00417B71">
      <w:pPr>
        <w:ind w:firstLine="567"/>
        <w:jc w:val="center"/>
        <w:rPr>
          <w:szCs w:val="26"/>
        </w:rPr>
      </w:pPr>
      <w:r w:rsidRPr="00F51135">
        <w:rPr>
          <w:b/>
          <w:bCs/>
        </w:rPr>
        <w:t>Николь</w:t>
      </w:r>
      <w:r w:rsidR="00417B71" w:rsidRPr="00F51135">
        <w:rPr>
          <w:b/>
          <w:bCs/>
        </w:rPr>
        <w:t xml:space="preserve">ского </w:t>
      </w:r>
      <w:r w:rsidRPr="00F51135">
        <w:rPr>
          <w:b/>
          <w:bCs/>
        </w:rPr>
        <w:t xml:space="preserve">1-го </w:t>
      </w:r>
      <w:r w:rsidR="00417B71" w:rsidRPr="00F51135">
        <w:rPr>
          <w:b/>
          <w:bCs/>
        </w:rPr>
        <w:t>сельского поселения</w:t>
      </w:r>
      <w:r w:rsidR="00417B71" w:rsidRPr="00F51135">
        <w:rPr>
          <w:b/>
          <w:bCs/>
          <w:szCs w:val="26"/>
        </w:rPr>
        <w:t xml:space="preserve"> </w:t>
      </w:r>
      <w:r w:rsidR="00417B71" w:rsidRPr="00F51135">
        <w:rPr>
          <w:szCs w:val="26"/>
        </w:rPr>
        <w:t xml:space="preserve">  (принятых на охр</w:t>
      </w:r>
      <w:r w:rsidR="00417B71" w:rsidRPr="00F51135">
        <w:rPr>
          <w:szCs w:val="26"/>
        </w:rPr>
        <w:t>а</w:t>
      </w:r>
      <w:r w:rsidR="00417B71" w:rsidRPr="00F51135">
        <w:rPr>
          <w:szCs w:val="26"/>
        </w:rPr>
        <w:t>ну).</w:t>
      </w:r>
    </w:p>
    <w:p w:rsidR="00417B71" w:rsidRPr="00F51135" w:rsidRDefault="00417B71" w:rsidP="00417B71">
      <w:pPr>
        <w:pStyle w:val="a9"/>
        <w:tabs>
          <w:tab w:val="left" w:pos="1515"/>
        </w:tabs>
        <w:spacing w:line="240" w:lineRule="auto"/>
        <w:ind w:left="0" w:firstLine="680"/>
        <w:jc w:val="center"/>
        <w:rPr>
          <w:b/>
          <w:bCs/>
          <w:szCs w:val="26"/>
        </w:rPr>
      </w:pP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59"/>
        <w:gridCol w:w="4111"/>
        <w:gridCol w:w="2126"/>
        <w:gridCol w:w="3685"/>
        <w:gridCol w:w="4395"/>
      </w:tblGrid>
      <w:tr w:rsidR="00417B71" w:rsidRPr="00F51135" w:rsidTr="00016EB0">
        <w:tblPrEx>
          <w:tblCellMar>
            <w:top w:w="0" w:type="dxa"/>
            <w:bottom w:w="0" w:type="dxa"/>
          </w:tblCellMar>
        </w:tblPrEx>
        <w:tc>
          <w:tcPr>
            <w:tcW w:w="959" w:type="dxa"/>
          </w:tcPr>
          <w:p w:rsidR="00417B71" w:rsidRPr="00F51135" w:rsidRDefault="00417B71" w:rsidP="00016EB0">
            <w:pPr>
              <w:autoSpaceDE w:val="0"/>
              <w:snapToGrid w:val="0"/>
              <w:jc w:val="center"/>
              <w:rPr>
                <w:rFonts w:ascii="TimesNewRomanPSMT" w:hAnsi="TimesNewRomanPSMT" w:cs="TimesNewRomanPSMT"/>
                <w:b/>
                <w:highlight w:val="yellow"/>
              </w:rPr>
            </w:pPr>
            <w:r w:rsidRPr="00F51135">
              <w:rPr>
                <w:b/>
              </w:rPr>
              <w:t>п/п</w:t>
            </w:r>
          </w:p>
        </w:tc>
        <w:tc>
          <w:tcPr>
            <w:tcW w:w="4111" w:type="dxa"/>
          </w:tcPr>
          <w:p w:rsidR="00417B71" w:rsidRPr="00F51135" w:rsidRDefault="00417B71" w:rsidP="00016EB0">
            <w:pPr>
              <w:pStyle w:val="xl28"/>
              <w:pBdr>
                <w:left w:val="none" w:sz="0" w:space="0" w:color="auto"/>
                <w:right w:val="none" w:sz="0" w:space="0" w:color="auto"/>
              </w:pBdr>
              <w:autoSpaceDE w:val="0"/>
              <w:snapToGrid w:val="0"/>
              <w:spacing w:before="0" w:beforeAutospacing="0" w:after="0" w:afterAutospacing="0"/>
              <w:textAlignment w:val="auto"/>
              <w:rPr>
                <w:rFonts w:ascii="TimesNewRomanPSMT" w:hAnsi="TimesNewRomanPSMT" w:cs="TimesNewRomanPSMT"/>
                <w:b/>
                <w:sz w:val="24"/>
                <w:szCs w:val="24"/>
                <w:highlight w:val="yellow"/>
              </w:rPr>
            </w:pPr>
            <w:r w:rsidRPr="00F51135">
              <w:rPr>
                <w:b/>
                <w:sz w:val="24"/>
                <w:szCs w:val="24"/>
              </w:rPr>
              <w:t>Наименование памятника</w:t>
            </w:r>
          </w:p>
        </w:tc>
        <w:tc>
          <w:tcPr>
            <w:tcW w:w="2126" w:type="dxa"/>
          </w:tcPr>
          <w:p w:rsidR="00417B71" w:rsidRPr="00F51135" w:rsidRDefault="00417B71" w:rsidP="00016EB0">
            <w:pPr>
              <w:autoSpaceDE w:val="0"/>
              <w:snapToGrid w:val="0"/>
              <w:jc w:val="center"/>
              <w:rPr>
                <w:rFonts w:ascii="TimesNewRomanPSMT" w:hAnsi="TimesNewRomanPSMT" w:cs="TimesNewRomanPSMT"/>
                <w:b/>
                <w:highlight w:val="yellow"/>
              </w:rPr>
            </w:pPr>
            <w:r w:rsidRPr="00F51135">
              <w:rPr>
                <w:b/>
              </w:rPr>
              <w:t>Датировка</w:t>
            </w:r>
          </w:p>
        </w:tc>
        <w:tc>
          <w:tcPr>
            <w:tcW w:w="3685" w:type="dxa"/>
          </w:tcPr>
          <w:p w:rsidR="00417B71" w:rsidRPr="00F51135" w:rsidRDefault="00417B71" w:rsidP="00016EB0">
            <w:pPr>
              <w:autoSpaceDE w:val="0"/>
              <w:snapToGrid w:val="0"/>
              <w:jc w:val="center"/>
              <w:rPr>
                <w:rFonts w:ascii="TimesNewRomanPSMT" w:hAnsi="TimesNewRomanPSMT" w:cs="TimesNewRomanPSMT"/>
                <w:b/>
                <w:highlight w:val="yellow"/>
              </w:rPr>
            </w:pPr>
            <w:r w:rsidRPr="00F51135">
              <w:rPr>
                <w:b/>
              </w:rPr>
              <w:t>Документ постановкики на о</w:t>
            </w:r>
            <w:r w:rsidRPr="00F51135">
              <w:rPr>
                <w:b/>
              </w:rPr>
              <w:t>х</w:t>
            </w:r>
            <w:r w:rsidRPr="00F51135">
              <w:rPr>
                <w:b/>
              </w:rPr>
              <w:t>рану</w:t>
            </w:r>
          </w:p>
        </w:tc>
        <w:tc>
          <w:tcPr>
            <w:tcW w:w="4395" w:type="dxa"/>
          </w:tcPr>
          <w:p w:rsidR="00417B71" w:rsidRPr="00F51135" w:rsidRDefault="00417B71" w:rsidP="00016EB0">
            <w:pPr>
              <w:framePr w:hSpace="180" w:wrap="around" w:vAnchor="text" w:hAnchor="margin" w:y="151"/>
              <w:jc w:val="center"/>
              <w:rPr>
                <w:rFonts w:ascii="TimesNewRomanPSMT" w:hAnsi="TimesNewRomanPSMT" w:cs="TimesNewRomanPSMT"/>
                <w:b/>
                <w:highlight w:val="yellow"/>
              </w:rPr>
            </w:pPr>
            <w:r w:rsidRPr="00F51135">
              <w:rPr>
                <w:b/>
              </w:rPr>
              <w:t>Местонахождение объекта  (адрес)</w:t>
            </w:r>
          </w:p>
        </w:tc>
      </w:tr>
      <w:tr w:rsidR="00417B71" w:rsidRPr="00F51135" w:rsidTr="00016EB0">
        <w:tblPrEx>
          <w:tblCellMar>
            <w:top w:w="0" w:type="dxa"/>
            <w:bottom w:w="0" w:type="dxa"/>
          </w:tblCellMar>
        </w:tblPrEx>
        <w:tc>
          <w:tcPr>
            <w:tcW w:w="959" w:type="dxa"/>
          </w:tcPr>
          <w:p w:rsidR="00417B71" w:rsidRPr="00F51135" w:rsidRDefault="00417B71" w:rsidP="00016EB0">
            <w:pPr>
              <w:autoSpaceDE w:val="0"/>
              <w:snapToGrid w:val="0"/>
              <w:jc w:val="center"/>
              <w:rPr>
                <w:rFonts w:ascii="TimesNewRomanPSMT" w:hAnsi="TimesNewRomanPSMT" w:cs="TimesNewRomanPSMT"/>
                <w:bCs/>
                <w:sz w:val="20"/>
                <w:szCs w:val="20"/>
              </w:rPr>
            </w:pPr>
            <w:r w:rsidRPr="00F51135">
              <w:rPr>
                <w:rFonts w:ascii="TimesNewRomanPSMT" w:hAnsi="TimesNewRomanPSMT" w:cs="TimesNewRomanPSMT"/>
                <w:bCs/>
                <w:sz w:val="20"/>
                <w:szCs w:val="20"/>
              </w:rPr>
              <w:t>1</w:t>
            </w:r>
          </w:p>
        </w:tc>
        <w:tc>
          <w:tcPr>
            <w:tcW w:w="4111" w:type="dxa"/>
          </w:tcPr>
          <w:p w:rsidR="00417B71" w:rsidRPr="00F51135" w:rsidRDefault="00417B71" w:rsidP="00016EB0">
            <w:pPr>
              <w:autoSpaceDE w:val="0"/>
              <w:snapToGrid w:val="0"/>
              <w:jc w:val="center"/>
              <w:rPr>
                <w:rFonts w:ascii="TimesNewRomanPSMT" w:hAnsi="TimesNewRomanPSMT" w:cs="TimesNewRomanPSMT"/>
                <w:bCs/>
                <w:sz w:val="20"/>
                <w:szCs w:val="20"/>
              </w:rPr>
            </w:pPr>
            <w:r w:rsidRPr="00F51135">
              <w:rPr>
                <w:rFonts w:ascii="TimesNewRomanPSMT" w:hAnsi="TimesNewRomanPSMT" w:cs="TimesNewRomanPSMT"/>
                <w:bCs/>
                <w:sz w:val="20"/>
                <w:szCs w:val="20"/>
              </w:rPr>
              <w:t>2</w:t>
            </w:r>
          </w:p>
        </w:tc>
        <w:tc>
          <w:tcPr>
            <w:tcW w:w="2126" w:type="dxa"/>
          </w:tcPr>
          <w:p w:rsidR="00417B71" w:rsidRPr="00F51135" w:rsidRDefault="00417B71" w:rsidP="00016EB0">
            <w:pPr>
              <w:autoSpaceDE w:val="0"/>
              <w:snapToGrid w:val="0"/>
              <w:jc w:val="center"/>
              <w:rPr>
                <w:rFonts w:ascii="TimesNewRomanPSMT" w:hAnsi="TimesNewRomanPSMT" w:cs="TimesNewRomanPSMT"/>
                <w:bCs/>
                <w:sz w:val="20"/>
                <w:szCs w:val="20"/>
              </w:rPr>
            </w:pPr>
            <w:r w:rsidRPr="00F51135">
              <w:rPr>
                <w:rFonts w:ascii="TimesNewRomanPSMT" w:hAnsi="TimesNewRomanPSMT" w:cs="TimesNewRomanPSMT"/>
                <w:bCs/>
                <w:sz w:val="20"/>
                <w:szCs w:val="20"/>
              </w:rPr>
              <w:t>3</w:t>
            </w:r>
          </w:p>
        </w:tc>
        <w:tc>
          <w:tcPr>
            <w:tcW w:w="3685" w:type="dxa"/>
          </w:tcPr>
          <w:p w:rsidR="00417B71" w:rsidRPr="00F51135" w:rsidRDefault="00417B71" w:rsidP="00016EB0">
            <w:pPr>
              <w:autoSpaceDE w:val="0"/>
              <w:snapToGrid w:val="0"/>
              <w:jc w:val="center"/>
              <w:rPr>
                <w:rFonts w:ascii="TimesNewRomanPSMT" w:hAnsi="TimesNewRomanPSMT" w:cs="TimesNewRomanPSMT"/>
                <w:bCs/>
                <w:sz w:val="20"/>
                <w:szCs w:val="20"/>
              </w:rPr>
            </w:pPr>
            <w:r w:rsidRPr="00F51135">
              <w:rPr>
                <w:rFonts w:ascii="TimesNewRomanPSMT" w:hAnsi="TimesNewRomanPSMT" w:cs="TimesNewRomanPSMT"/>
                <w:bCs/>
                <w:sz w:val="20"/>
                <w:szCs w:val="20"/>
              </w:rPr>
              <w:t>4</w:t>
            </w:r>
          </w:p>
        </w:tc>
        <w:tc>
          <w:tcPr>
            <w:tcW w:w="4395" w:type="dxa"/>
          </w:tcPr>
          <w:p w:rsidR="00417B71" w:rsidRPr="00F51135" w:rsidRDefault="00417B71" w:rsidP="00016EB0">
            <w:pPr>
              <w:autoSpaceDE w:val="0"/>
              <w:snapToGrid w:val="0"/>
              <w:jc w:val="center"/>
              <w:rPr>
                <w:rFonts w:ascii="TimesNewRomanPSMT" w:hAnsi="TimesNewRomanPSMT" w:cs="TimesNewRomanPSMT"/>
                <w:bCs/>
                <w:sz w:val="20"/>
                <w:szCs w:val="20"/>
              </w:rPr>
            </w:pPr>
            <w:r w:rsidRPr="00F51135">
              <w:rPr>
                <w:rFonts w:ascii="TimesNewRomanPSMT" w:hAnsi="TimesNewRomanPSMT" w:cs="TimesNewRomanPSMT"/>
                <w:bCs/>
                <w:sz w:val="20"/>
                <w:szCs w:val="20"/>
              </w:rPr>
              <w:t>5</w:t>
            </w:r>
          </w:p>
        </w:tc>
      </w:tr>
      <w:tr w:rsidR="00417B71" w:rsidRPr="00F51135" w:rsidTr="00016EB0">
        <w:tblPrEx>
          <w:tblCellMar>
            <w:top w:w="0" w:type="dxa"/>
            <w:bottom w:w="0" w:type="dxa"/>
          </w:tblCellMar>
        </w:tblPrEx>
        <w:tc>
          <w:tcPr>
            <w:tcW w:w="959" w:type="dxa"/>
          </w:tcPr>
          <w:p w:rsidR="00417B71" w:rsidRPr="00F51135" w:rsidRDefault="00417B71" w:rsidP="00016EB0">
            <w:pPr>
              <w:autoSpaceDE w:val="0"/>
              <w:snapToGrid w:val="0"/>
              <w:jc w:val="center"/>
              <w:rPr>
                <w:rFonts w:ascii="TimesNewRomanPSMT" w:hAnsi="TimesNewRomanPSMT" w:cs="TimesNewRomanPSMT"/>
                <w:bCs/>
                <w:sz w:val="20"/>
                <w:szCs w:val="20"/>
              </w:rPr>
            </w:pPr>
          </w:p>
        </w:tc>
        <w:tc>
          <w:tcPr>
            <w:tcW w:w="14317" w:type="dxa"/>
            <w:gridSpan w:val="4"/>
          </w:tcPr>
          <w:p w:rsidR="00417B71" w:rsidRPr="00F51135" w:rsidRDefault="00417B71" w:rsidP="00016EB0">
            <w:pPr>
              <w:autoSpaceDE w:val="0"/>
              <w:snapToGrid w:val="0"/>
              <w:jc w:val="center"/>
              <w:rPr>
                <w:rFonts w:ascii="TimesNewRomanPSMT" w:hAnsi="TimesNewRomanPSMT" w:cs="TimesNewRomanPSMT"/>
                <w:bCs/>
                <w:sz w:val="20"/>
                <w:szCs w:val="20"/>
              </w:rPr>
            </w:pPr>
            <w:r w:rsidRPr="00F51135">
              <w:rPr>
                <w:rFonts w:ascii="TimesNewRomanPSMT" w:hAnsi="TimesNewRomanPSMT" w:cs="TimesNewRomanPSMT"/>
                <w:b/>
                <w:bCs/>
              </w:rPr>
              <w:t>Памятники археологии</w:t>
            </w:r>
          </w:p>
        </w:tc>
      </w:tr>
      <w:tr w:rsidR="00BB70CD" w:rsidRPr="00F51135" w:rsidTr="00016EB0">
        <w:tblPrEx>
          <w:tblCellMar>
            <w:top w:w="0" w:type="dxa"/>
            <w:bottom w:w="0" w:type="dxa"/>
          </w:tblCellMar>
        </w:tblPrEx>
        <w:tc>
          <w:tcPr>
            <w:tcW w:w="959" w:type="dxa"/>
          </w:tcPr>
          <w:p w:rsidR="00BB70CD" w:rsidRPr="00F51135" w:rsidRDefault="00BB70CD" w:rsidP="003246CB">
            <w:pPr>
              <w:autoSpaceDE w:val="0"/>
              <w:snapToGrid w:val="0"/>
              <w:rPr>
                <w:rFonts w:ascii="TimesNewRomanPSMT" w:hAnsi="TimesNewRomanPSMT" w:cs="TimesNewRomanPSMT"/>
                <w:bCs/>
              </w:rPr>
            </w:pPr>
            <w:r w:rsidRPr="00F51135">
              <w:rPr>
                <w:rFonts w:ascii="TimesNewRomanPSMT" w:hAnsi="TimesNewRomanPSMT" w:cs="TimesNewRomanPSMT"/>
                <w:bCs/>
              </w:rPr>
              <w:t>1</w:t>
            </w:r>
          </w:p>
        </w:tc>
        <w:tc>
          <w:tcPr>
            <w:tcW w:w="4111" w:type="dxa"/>
          </w:tcPr>
          <w:p w:rsidR="00BB70CD" w:rsidRPr="00F51135" w:rsidRDefault="00BB70CD" w:rsidP="003246CB">
            <w:pPr>
              <w:jc w:val="both"/>
              <w:rPr>
                <w:bCs/>
              </w:rPr>
            </w:pPr>
            <w:r w:rsidRPr="00F51135">
              <w:rPr>
                <w:bCs/>
              </w:rPr>
              <w:t>Горюшкинская курганная группа № 1</w:t>
            </w:r>
          </w:p>
          <w:p w:rsidR="00F51135" w:rsidRPr="00F51135" w:rsidRDefault="00F51135" w:rsidP="003246CB">
            <w:pPr>
              <w:jc w:val="both"/>
              <w:rPr>
                <w:bCs/>
              </w:rPr>
            </w:pPr>
          </w:p>
        </w:tc>
        <w:tc>
          <w:tcPr>
            <w:tcW w:w="2126" w:type="dxa"/>
          </w:tcPr>
          <w:p w:rsidR="00BB70CD" w:rsidRPr="00F51135" w:rsidRDefault="00BB70CD" w:rsidP="005F1758">
            <w:pPr>
              <w:pStyle w:val="af4"/>
            </w:pPr>
            <w:r w:rsidRPr="00F51135">
              <w:t>Эпоха бро</w:t>
            </w:r>
            <w:r w:rsidRPr="00F51135">
              <w:t>н</w:t>
            </w:r>
            <w:r w:rsidRPr="00F51135">
              <w:t>зы</w:t>
            </w:r>
          </w:p>
        </w:tc>
        <w:tc>
          <w:tcPr>
            <w:tcW w:w="3685" w:type="dxa"/>
          </w:tcPr>
          <w:p w:rsidR="00BB70CD" w:rsidRPr="00F51135" w:rsidRDefault="00BB70CD" w:rsidP="00BB70CD">
            <w:pPr>
              <w:jc w:val="center"/>
              <w:rPr>
                <w:bCs/>
              </w:rPr>
            </w:pPr>
            <w:r w:rsidRPr="00F51135">
              <w:rPr>
                <w:bCs/>
              </w:rPr>
              <w:t>№ 510</w:t>
            </w:r>
          </w:p>
        </w:tc>
        <w:tc>
          <w:tcPr>
            <w:tcW w:w="4395" w:type="dxa"/>
          </w:tcPr>
          <w:p w:rsidR="00BB70CD" w:rsidRPr="00F51135" w:rsidRDefault="00BB70CD" w:rsidP="003246CB">
            <w:pPr>
              <w:pStyle w:val="S2"/>
              <w:jc w:val="left"/>
              <w:rPr>
                <w:b/>
                <w:bCs/>
                <w:iCs/>
                <w:sz w:val="24"/>
              </w:rPr>
            </w:pPr>
            <w:r w:rsidRPr="00F51135">
              <w:rPr>
                <w:bCs/>
                <w:sz w:val="24"/>
              </w:rPr>
              <w:t xml:space="preserve">1,5 км к СВ от </w:t>
            </w:r>
            <w:r w:rsidRPr="00F51135">
              <w:rPr>
                <w:sz w:val="24"/>
              </w:rPr>
              <w:t>х. Горюшкин</w:t>
            </w:r>
          </w:p>
        </w:tc>
      </w:tr>
      <w:tr w:rsidR="00BB70CD" w:rsidRPr="00F51135" w:rsidTr="00016EB0">
        <w:tblPrEx>
          <w:tblCellMar>
            <w:top w:w="0" w:type="dxa"/>
            <w:bottom w:w="0" w:type="dxa"/>
          </w:tblCellMar>
        </w:tblPrEx>
        <w:tc>
          <w:tcPr>
            <w:tcW w:w="959" w:type="dxa"/>
          </w:tcPr>
          <w:p w:rsidR="00BB70CD" w:rsidRPr="00F51135" w:rsidRDefault="00BB70CD" w:rsidP="003246CB">
            <w:pPr>
              <w:autoSpaceDE w:val="0"/>
              <w:snapToGrid w:val="0"/>
              <w:rPr>
                <w:rFonts w:ascii="TimesNewRomanPSMT" w:hAnsi="TimesNewRomanPSMT" w:cs="TimesNewRomanPSMT"/>
                <w:bCs/>
              </w:rPr>
            </w:pPr>
            <w:r w:rsidRPr="00F51135">
              <w:rPr>
                <w:rFonts w:ascii="TimesNewRomanPSMT" w:hAnsi="TimesNewRomanPSMT" w:cs="TimesNewRomanPSMT"/>
                <w:bCs/>
              </w:rPr>
              <w:t>2</w:t>
            </w:r>
          </w:p>
        </w:tc>
        <w:tc>
          <w:tcPr>
            <w:tcW w:w="4111" w:type="dxa"/>
          </w:tcPr>
          <w:p w:rsidR="00BB70CD" w:rsidRPr="00F51135" w:rsidRDefault="00BB70CD" w:rsidP="003246CB">
            <w:pPr>
              <w:jc w:val="both"/>
              <w:rPr>
                <w:bCs/>
              </w:rPr>
            </w:pPr>
            <w:r w:rsidRPr="00F51135">
              <w:rPr>
                <w:bCs/>
              </w:rPr>
              <w:t>Горюшкинская курганная группа № 2</w:t>
            </w:r>
          </w:p>
          <w:p w:rsidR="00F51135" w:rsidRPr="00F51135" w:rsidRDefault="00F51135" w:rsidP="003246CB">
            <w:pPr>
              <w:jc w:val="both"/>
              <w:rPr>
                <w:bCs/>
              </w:rPr>
            </w:pPr>
          </w:p>
        </w:tc>
        <w:tc>
          <w:tcPr>
            <w:tcW w:w="2126" w:type="dxa"/>
          </w:tcPr>
          <w:p w:rsidR="00BB70CD" w:rsidRPr="00F51135" w:rsidRDefault="00BB70CD" w:rsidP="005F1758">
            <w:pPr>
              <w:pStyle w:val="af4"/>
            </w:pPr>
            <w:r w:rsidRPr="00F51135">
              <w:t>Эпоха бро</w:t>
            </w:r>
            <w:r w:rsidRPr="00F51135">
              <w:t>н</w:t>
            </w:r>
            <w:r w:rsidRPr="00F51135">
              <w:t>зы</w:t>
            </w:r>
          </w:p>
        </w:tc>
        <w:tc>
          <w:tcPr>
            <w:tcW w:w="3685" w:type="dxa"/>
          </w:tcPr>
          <w:p w:rsidR="00BB70CD" w:rsidRPr="00F51135" w:rsidRDefault="00BB70CD" w:rsidP="00BB70CD">
            <w:pPr>
              <w:jc w:val="center"/>
              <w:rPr>
                <w:bCs/>
              </w:rPr>
            </w:pPr>
            <w:r w:rsidRPr="00F51135">
              <w:rPr>
                <w:bCs/>
              </w:rPr>
              <w:t>№ 510</w:t>
            </w:r>
          </w:p>
        </w:tc>
        <w:tc>
          <w:tcPr>
            <w:tcW w:w="4395" w:type="dxa"/>
          </w:tcPr>
          <w:p w:rsidR="00BB70CD" w:rsidRPr="00F51135" w:rsidRDefault="00BB70CD" w:rsidP="003246CB">
            <w:pPr>
              <w:pStyle w:val="a9"/>
              <w:spacing w:line="240" w:lineRule="auto"/>
              <w:ind w:left="0"/>
              <w:jc w:val="left"/>
            </w:pPr>
            <w:r w:rsidRPr="00F51135">
              <w:rPr>
                <w:bCs/>
              </w:rPr>
              <w:t xml:space="preserve">2 км к СЗ от </w:t>
            </w:r>
            <w:r w:rsidRPr="00F51135">
              <w:t>х. Горюшкин</w:t>
            </w:r>
          </w:p>
        </w:tc>
      </w:tr>
      <w:tr w:rsidR="00F51135" w:rsidRPr="00F51135" w:rsidTr="00016EB0">
        <w:tblPrEx>
          <w:tblCellMar>
            <w:top w:w="0" w:type="dxa"/>
            <w:bottom w:w="0" w:type="dxa"/>
          </w:tblCellMar>
        </w:tblPrEx>
        <w:tc>
          <w:tcPr>
            <w:tcW w:w="959" w:type="dxa"/>
          </w:tcPr>
          <w:p w:rsidR="00F51135" w:rsidRPr="00F51135" w:rsidRDefault="00F51135" w:rsidP="003246CB">
            <w:pPr>
              <w:autoSpaceDE w:val="0"/>
              <w:snapToGrid w:val="0"/>
              <w:rPr>
                <w:rFonts w:ascii="TimesNewRomanPSMT" w:hAnsi="TimesNewRomanPSMT" w:cs="TimesNewRomanPSMT"/>
                <w:bCs/>
              </w:rPr>
            </w:pPr>
            <w:r w:rsidRPr="00F51135">
              <w:rPr>
                <w:rFonts w:ascii="TimesNewRomanPSMT" w:hAnsi="TimesNewRomanPSMT" w:cs="TimesNewRomanPSMT"/>
                <w:bCs/>
              </w:rPr>
              <w:t>3</w:t>
            </w:r>
          </w:p>
        </w:tc>
        <w:tc>
          <w:tcPr>
            <w:tcW w:w="4111" w:type="dxa"/>
          </w:tcPr>
          <w:p w:rsidR="00F51135" w:rsidRPr="00F51135" w:rsidRDefault="00F51135" w:rsidP="003246CB">
            <w:pPr>
              <w:jc w:val="both"/>
              <w:rPr>
                <w:bCs/>
              </w:rPr>
            </w:pPr>
            <w:r w:rsidRPr="00F51135">
              <w:rPr>
                <w:bCs/>
              </w:rPr>
              <w:t>Курганный могильник</w:t>
            </w:r>
            <w:r w:rsidRPr="00F51135">
              <w:rPr>
                <w:b/>
                <w:bCs/>
              </w:rPr>
              <w:t>*</w:t>
            </w:r>
            <w:r w:rsidRPr="00F51135">
              <w:rPr>
                <w:bCs/>
              </w:rPr>
              <w:t xml:space="preserve"> </w:t>
            </w:r>
          </w:p>
          <w:p w:rsidR="00F51135" w:rsidRPr="00F51135" w:rsidRDefault="00F51135" w:rsidP="003246CB">
            <w:pPr>
              <w:jc w:val="both"/>
              <w:rPr>
                <w:bCs/>
              </w:rPr>
            </w:pPr>
          </w:p>
        </w:tc>
        <w:tc>
          <w:tcPr>
            <w:tcW w:w="2126" w:type="dxa"/>
          </w:tcPr>
          <w:p w:rsidR="00F51135" w:rsidRPr="00F51135" w:rsidRDefault="00F51135" w:rsidP="005F1758">
            <w:pPr>
              <w:pStyle w:val="af4"/>
            </w:pPr>
            <w:r w:rsidRPr="00F51135">
              <w:t>Эпоха бро</w:t>
            </w:r>
            <w:r w:rsidRPr="00F51135">
              <w:t>н</w:t>
            </w:r>
            <w:r w:rsidRPr="00F51135">
              <w:t>зы</w:t>
            </w:r>
          </w:p>
        </w:tc>
        <w:tc>
          <w:tcPr>
            <w:tcW w:w="3685" w:type="dxa"/>
          </w:tcPr>
          <w:p w:rsidR="00F51135" w:rsidRPr="00F51135" w:rsidRDefault="006108C7" w:rsidP="006108C7">
            <w:pPr>
              <w:jc w:val="center"/>
              <w:rPr>
                <w:bCs/>
              </w:rPr>
            </w:pPr>
            <w:r>
              <w:rPr>
                <w:bCs/>
              </w:rPr>
              <w:t>-</w:t>
            </w:r>
          </w:p>
        </w:tc>
        <w:tc>
          <w:tcPr>
            <w:tcW w:w="4395" w:type="dxa"/>
          </w:tcPr>
          <w:p w:rsidR="00F51135" w:rsidRPr="00F51135" w:rsidRDefault="006108C7" w:rsidP="001C59F7">
            <w:pPr>
              <w:pStyle w:val="ConsPlusTitle"/>
              <w:jc w:val="both"/>
              <w:rPr>
                <w:rFonts w:ascii="Times New Roman" w:hAnsi="Times New Roman"/>
                <w:b w:val="0"/>
                <w:sz w:val="24"/>
                <w:szCs w:val="24"/>
              </w:rPr>
            </w:pPr>
            <w:r>
              <w:rPr>
                <w:rFonts w:ascii="Times New Roman" w:hAnsi="Times New Roman"/>
                <w:b w:val="0"/>
                <w:sz w:val="24"/>
                <w:szCs w:val="24"/>
              </w:rPr>
              <w:t xml:space="preserve">в </w:t>
            </w:r>
            <w:r w:rsidR="00F51135" w:rsidRPr="00F51135">
              <w:rPr>
                <w:rFonts w:ascii="Times New Roman" w:hAnsi="Times New Roman"/>
                <w:b w:val="0"/>
                <w:sz w:val="24"/>
                <w:szCs w:val="24"/>
              </w:rPr>
              <w:t>границах Никольского 1-го с.п.</w:t>
            </w:r>
          </w:p>
        </w:tc>
      </w:tr>
    </w:tbl>
    <w:p w:rsidR="00F51135" w:rsidRPr="00F51135" w:rsidRDefault="00F51135" w:rsidP="00F51135">
      <w:pPr>
        <w:pStyle w:val="a9"/>
        <w:tabs>
          <w:tab w:val="left" w:pos="1515"/>
        </w:tabs>
        <w:ind w:left="227"/>
        <w:rPr>
          <w:bCs/>
        </w:rPr>
      </w:pPr>
      <w:r w:rsidRPr="00F51135">
        <w:rPr>
          <w:b/>
          <w:bCs/>
        </w:rPr>
        <w:t xml:space="preserve">* - </w:t>
      </w:r>
      <w:r w:rsidRPr="00F51135">
        <w:rPr>
          <w:bCs/>
        </w:rPr>
        <w:t>вновь выявленные объекты культурного наследия</w:t>
      </w:r>
    </w:p>
    <w:p w:rsidR="00417B71" w:rsidRPr="00F51135" w:rsidRDefault="00417B71" w:rsidP="00417B71">
      <w:pPr>
        <w:pStyle w:val="a9"/>
        <w:tabs>
          <w:tab w:val="left" w:pos="1515"/>
        </w:tabs>
        <w:ind w:left="0" w:firstLine="567"/>
        <w:jc w:val="center"/>
        <w:rPr>
          <w:b/>
          <w:bCs/>
          <w:szCs w:val="26"/>
        </w:rPr>
      </w:pPr>
    </w:p>
    <w:p w:rsidR="00417B71" w:rsidRPr="00F51135" w:rsidRDefault="00417B71" w:rsidP="00417B71">
      <w:pPr>
        <w:pStyle w:val="a9"/>
        <w:tabs>
          <w:tab w:val="left" w:pos="1515"/>
        </w:tabs>
        <w:ind w:left="0" w:firstLine="567"/>
        <w:jc w:val="center"/>
        <w:rPr>
          <w:b/>
          <w:bCs/>
          <w:szCs w:val="26"/>
        </w:rPr>
      </w:pPr>
      <w:r w:rsidRPr="00F51135">
        <w:rPr>
          <w:b/>
          <w:bCs/>
          <w:szCs w:val="26"/>
        </w:rPr>
        <w:t>Примечание:</w:t>
      </w:r>
    </w:p>
    <w:p w:rsidR="00417B71" w:rsidRPr="00F51135" w:rsidRDefault="00417B71" w:rsidP="00417B71">
      <w:pPr>
        <w:pStyle w:val="a9"/>
        <w:tabs>
          <w:tab w:val="left" w:pos="1515"/>
        </w:tabs>
        <w:ind w:left="0" w:firstLine="567"/>
        <w:rPr>
          <w:szCs w:val="26"/>
        </w:rPr>
      </w:pPr>
      <w:r w:rsidRPr="00F51135">
        <w:rPr>
          <w:szCs w:val="26"/>
        </w:rPr>
        <w:t>№ 510 - постановление главы администрации Воронежской области от 18.04.1994 г. «О мерах по сохранению историко-культурного наследия Воронежской области».</w:t>
      </w:r>
    </w:p>
    <w:p w:rsidR="008C1FB4" w:rsidRPr="00F51135" w:rsidRDefault="008C1FB4">
      <w:pPr>
        <w:pStyle w:val="a7"/>
        <w:ind w:firstLine="567"/>
      </w:pPr>
    </w:p>
    <w:p w:rsidR="008C1FB4" w:rsidRPr="00F51135" w:rsidRDefault="008C1FB4">
      <w:pPr>
        <w:pStyle w:val="a7"/>
        <w:ind w:firstLine="567"/>
      </w:pPr>
    </w:p>
    <w:p w:rsidR="008C1FB4" w:rsidRPr="00A31D69" w:rsidRDefault="008C1FB4">
      <w:pPr>
        <w:pStyle w:val="a7"/>
        <w:ind w:firstLine="567"/>
        <w:rPr>
          <w:color w:val="C00000"/>
        </w:rPr>
      </w:pPr>
    </w:p>
    <w:p w:rsidR="008C1FB4" w:rsidRPr="00A31D69" w:rsidRDefault="008C1FB4">
      <w:pPr>
        <w:pStyle w:val="a7"/>
        <w:ind w:firstLine="567"/>
        <w:rPr>
          <w:color w:val="C00000"/>
        </w:rPr>
      </w:pPr>
    </w:p>
    <w:p w:rsidR="008C1FB4" w:rsidRPr="00A31D69" w:rsidRDefault="008C1FB4">
      <w:pPr>
        <w:pStyle w:val="a7"/>
        <w:ind w:firstLine="567"/>
        <w:rPr>
          <w:color w:val="C00000"/>
        </w:rPr>
      </w:pPr>
    </w:p>
    <w:p w:rsidR="008C1FB4" w:rsidRPr="00A31D69" w:rsidRDefault="008C1FB4">
      <w:pPr>
        <w:pStyle w:val="a7"/>
        <w:ind w:firstLine="567"/>
        <w:rPr>
          <w:color w:val="C00000"/>
        </w:rPr>
      </w:pPr>
    </w:p>
    <w:p w:rsidR="008C1FB4" w:rsidRPr="00A31D69" w:rsidRDefault="008C1FB4">
      <w:pPr>
        <w:pStyle w:val="a7"/>
        <w:ind w:firstLine="567"/>
        <w:rPr>
          <w:color w:val="C00000"/>
        </w:rPr>
      </w:pPr>
    </w:p>
    <w:p w:rsidR="008C1FB4" w:rsidRPr="00A31D69" w:rsidRDefault="008C1FB4">
      <w:pPr>
        <w:pStyle w:val="a7"/>
        <w:ind w:firstLine="567"/>
        <w:rPr>
          <w:color w:val="C00000"/>
        </w:rPr>
      </w:pPr>
    </w:p>
    <w:p w:rsidR="008C1FB4" w:rsidRPr="00A31D69" w:rsidRDefault="008C1FB4">
      <w:pPr>
        <w:pStyle w:val="a7"/>
        <w:ind w:firstLine="567"/>
        <w:rPr>
          <w:color w:val="C00000"/>
        </w:rPr>
      </w:pPr>
    </w:p>
    <w:p w:rsidR="00806C2C" w:rsidRPr="00A31D69" w:rsidRDefault="00806C2C">
      <w:pPr>
        <w:pStyle w:val="a7"/>
        <w:ind w:firstLine="567"/>
        <w:rPr>
          <w:color w:val="C00000"/>
        </w:rPr>
      </w:pPr>
    </w:p>
    <w:p w:rsidR="00806C2C" w:rsidRPr="00A31D69" w:rsidRDefault="00806C2C">
      <w:pPr>
        <w:pStyle w:val="a7"/>
        <w:ind w:firstLine="567"/>
        <w:rPr>
          <w:color w:val="C00000"/>
        </w:rPr>
      </w:pPr>
    </w:p>
    <w:p w:rsidR="006B463D" w:rsidRDefault="006B463D" w:rsidP="006B463D">
      <w:pPr>
        <w:pStyle w:val="1"/>
        <w:rPr>
          <w:sz w:val="32"/>
        </w:rPr>
      </w:pPr>
    </w:p>
    <w:p w:rsidR="006B463D" w:rsidRDefault="006B463D" w:rsidP="006B463D">
      <w:pPr>
        <w:pStyle w:val="1"/>
        <w:rPr>
          <w:sz w:val="32"/>
        </w:rPr>
      </w:pPr>
    </w:p>
    <w:p w:rsidR="006B463D" w:rsidRDefault="006B463D" w:rsidP="006B463D">
      <w:pPr>
        <w:pStyle w:val="1"/>
        <w:rPr>
          <w:sz w:val="32"/>
        </w:rPr>
      </w:pPr>
    </w:p>
    <w:p w:rsidR="006B463D" w:rsidRDefault="006B463D" w:rsidP="006B463D">
      <w:pPr>
        <w:pStyle w:val="1"/>
        <w:rPr>
          <w:sz w:val="32"/>
        </w:rPr>
      </w:pPr>
    </w:p>
    <w:p w:rsidR="006B463D" w:rsidRDefault="006B463D" w:rsidP="006B463D">
      <w:pPr>
        <w:pStyle w:val="1"/>
        <w:rPr>
          <w:sz w:val="32"/>
        </w:rPr>
      </w:pPr>
    </w:p>
    <w:p w:rsidR="006B463D" w:rsidRDefault="006B463D" w:rsidP="006B463D">
      <w:pPr>
        <w:pStyle w:val="1"/>
        <w:rPr>
          <w:sz w:val="32"/>
        </w:rPr>
      </w:pPr>
    </w:p>
    <w:p w:rsidR="006B463D" w:rsidRDefault="006B463D" w:rsidP="006B463D">
      <w:pPr>
        <w:pStyle w:val="1"/>
        <w:rPr>
          <w:sz w:val="32"/>
        </w:rPr>
      </w:pPr>
    </w:p>
    <w:p w:rsidR="006B463D" w:rsidRDefault="006B463D" w:rsidP="006B463D">
      <w:pPr>
        <w:pStyle w:val="1"/>
        <w:rPr>
          <w:sz w:val="32"/>
        </w:rPr>
      </w:pPr>
    </w:p>
    <w:p w:rsidR="006B463D" w:rsidRDefault="006B463D" w:rsidP="006B463D">
      <w:pPr>
        <w:pStyle w:val="1"/>
        <w:rPr>
          <w:sz w:val="32"/>
        </w:rPr>
      </w:pPr>
    </w:p>
    <w:p w:rsidR="006B463D" w:rsidRDefault="006B463D" w:rsidP="006B463D">
      <w:pPr>
        <w:pStyle w:val="1"/>
        <w:rPr>
          <w:sz w:val="32"/>
        </w:rPr>
      </w:pPr>
    </w:p>
    <w:p w:rsidR="006B463D" w:rsidRPr="006B463D" w:rsidRDefault="006B463D" w:rsidP="006B463D">
      <w:pPr>
        <w:pStyle w:val="1"/>
        <w:jc w:val="center"/>
        <w:rPr>
          <w:sz w:val="26"/>
          <w:szCs w:val="26"/>
        </w:rPr>
      </w:pPr>
      <w:r w:rsidRPr="006B463D">
        <w:rPr>
          <w:sz w:val="26"/>
          <w:szCs w:val="26"/>
        </w:rPr>
        <w:t>АНАЛИЗ</w:t>
      </w:r>
    </w:p>
    <w:p w:rsidR="006B463D" w:rsidRPr="006B463D" w:rsidRDefault="006B463D" w:rsidP="006B463D">
      <w:pPr>
        <w:jc w:val="center"/>
        <w:rPr>
          <w:sz w:val="26"/>
          <w:szCs w:val="26"/>
        </w:rPr>
      </w:pPr>
      <w:r w:rsidRPr="006B463D">
        <w:rPr>
          <w:sz w:val="26"/>
          <w:szCs w:val="26"/>
        </w:rPr>
        <w:t>современного использования территории и прогнозируемые предложения по развитию</w:t>
      </w:r>
    </w:p>
    <w:p w:rsidR="006B463D" w:rsidRPr="006B463D" w:rsidRDefault="006B463D" w:rsidP="006B463D">
      <w:pPr>
        <w:jc w:val="center"/>
        <w:rPr>
          <w:b/>
          <w:sz w:val="26"/>
          <w:szCs w:val="26"/>
        </w:rPr>
      </w:pPr>
      <w:r w:rsidRPr="006B463D">
        <w:rPr>
          <w:b/>
          <w:i/>
          <w:iCs/>
          <w:sz w:val="26"/>
          <w:szCs w:val="26"/>
        </w:rPr>
        <w:t>_Никольского 1-го сельского поселения</w:t>
      </w:r>
    </w:p>
    <w:p w:rsidR="006B463D" w:rsidRPr="006B463D" w:rsidRDefault="006B463D" w:rsidP="006B463D">
      <w:pPr>
        <w:jc w:val="center"/>
        <w:rPr>
          <w:b/>
          <w:sz w:val="26"/>
          <w:szCs w:val="26"/>
        </w:rPr>
      </w:pPr>
      <w:r w:rsidRPr="006B463D">
        <w:rPr>
          <w:b/>
          <w:i/>
          <w:iCs/>
          <w:sz w:val="26"/>
          <w:szCs w:val="26"/>
        </w:rPr>
        <w:t>_Воробьевского _муниципального района</w:t>
      </w:r>
      <w:r w:rsidRPr="006B463D">
        <w:rPr>
          <w:b/>
          <w:sz w:val="26"/>
          <w:szCs w:val="26"/>
        </w:rPr>
        <w:t xml:space="preserve"> Воронежской области</w:t>
      </w:r>
    </w:p>
    <w:p w:rsidR="006B463D" w:rsidRDefault="006B463D" w:rsidP="006B463D">
      <w:pPr>
        <w:jc w:val="center"/>
        <w:rPr>
          <w:sz w:val="26"/>
          <w:szCs w:val="26"/>
        </w:rPr>
      </w:pPr>
      <w:r w:rsidRPr="006B463D">
        <w:rPr>
          <w:sz w:val="26"/>
          <w:szCs w:val="26"/>
        </w:rPr>
        <w:t>(таблицы)</w:t>
      </w:r>
    </w:p>
    <w:p w:rsidR="006B463D" w:rsidRDefault="006B463D" w:rsidP="006B463D">
      <w:pPr>
        <w:jc w:val="center"/>
        <w:rPr>
          <w:sz w:val="26"/>
          <w:szCs w:val="26"/>
        </w:rPr>
      </w:pPr>
    </w:p>
    <w:p w:rsidR="006B463D" w:rsidRDefault="006B463D" w:rsidP="006B463D">
      <w:pPr>
        <w:jc w:val="center"/>
        <w:rPr>
          <w:sz w:val="26"/>
          <w:szCs w:val="26"/>
        </w:rPr>
      </w:pPr>
    </w:p>
    <w:p w:rsidR="006B463D" w:rsidRDefault="006B463D" w:rsidP="006B463D">
      <w:pPr>
        <w:jc w:val="center"/>
        <w:rPr>
          <w:sz w:val="26"/>
          <w:szCs w:val="26"/>
        </w:rPr>
      </w:pPr>
    </w:p>
    <w:p w:rsidR="00A044C4" w:rsidRDefault="00A044C4" w:rsidP="006B463D">
      <w:pPr>
        <w:jc w:val="center"/>
        <w:rPr>
          <w:sz w:val="26"/>
          <w:szCs w:val="26"/>
        </w:rPr>
      </w:pPr>
    </w:p>
    <w:p w:rsidR="006B463D" w:rsidRDefault="006B463D" w:rsidP="006B463D">
      <w:pPr>
        <w:jc w:val="center"/>
        <w:rPr>
          <w:sz w:val="26"/>
          <w:szCs w:val="26"/>
        </w:rPr>
      </w:pPr>
    </w:p>
    <w:p w:rsidR="006B463D" w:rsidRDefault="006B463D" w:rsidP="006B463D">
      <w:pPr>
        <w:jc w:val="center"/>
        <w:rPr>
          <w:sz w:val="26"/>
          <w:szCs w:val="26"/>
        </w:rPr>
      </w:pPr>
    </w:p>
    <w:p w:rsidR="006B463D" w:rsidRDefault="006B463D" w:rsidP="006B463D">
      <w:pPr>
        <w:jc w:val="center"/>
        <w:rPr>
          <w:sz w:val="26"/>
          <w:szCs w:val="26"/>
        </w:rPr>
      </w:pPr>
    </w:p>
    <w:p w:rsidR="006B463D" w:rsidRPr="006B463D" w:rsidRDefault="006B463D" w:rsidP="006B463D">
      <w:pPr>
        <w:jc w:val="center"/>
        <w:rPr>
          <w:sz w:val="26"/>
          <w:szCs w:val="26"/>
        </w:rPr>
      </w:pPr>
    </w:p>
    <w:p w:rsidR="00A31D69" w:rsidRDefault="00A31D69" w:rsidP="00D903C6">
      <w:pPr>
        <w:pStyle w:val="a7"/>
        <w:ind w:firstLine="567"/>
        <w:rPr>
          <w:color w:val="C00000"/>
        </w:rPr>
      </w:pPr>
    </w:p>
    <w:p w:rsidR="006B463D" w:rsidRDefault="006B463D" w:rsidP="00A31D69">
      <w:pPr>
        <w:pStyle w:val="6"/>
        <w:jc w:val="right"/>
      </w:pPr>
    </w:p>
    <w:p w:rsidR="00A31D69" w:rsidRDefault="00A31D69" w:rsidP="00A31D69">
      <w:pPr>
        <w:pStyle w:val="6"/>
        <w:jc w:val="right"/>
      </w:pPr>
      <w:r>
        <w:t>Таблица 1</w:t>
      </w:r>
    </w:p>
    <w:p w:rsidR="00A31D69" w:rsidRPr="00C45021" w:rsidRDefault="00A31D69" w:rsidP="00A31D69">
      <w:pPr>
        <w:pStyle w:val="2"/>
        <w:rPr>
          <w:sz w:val="26"/>
          <w:szCs w:val="26"/>
        </w:rPr>
      </w:pPr>
      <w:r w:rsidRPr="00C45021">
        <w:rPr>
          <w:sz w:val="26"/>
          <w:szCs w:val="26"/>
        </w:rPr>
        <w:t>Э К С П Л И К А Ц И Я</w:t>
      </w:r>
    </w:p>
    <w:p w:rsidR="00A31D69" w:rsidRPr="00C45021" w:rsidRDefault="00A31D69" w:rsidP="00A31D69">
      <w:pPr>
        <w:jc w:val="center"/>
        <w:rPr>
          <w:b/>
          <w:i/>
          <w:iCs/>
          <w:sz w:val="26"/>
          <w:szCs w:val="26"/>
        </w:rPr>
      </w:pPr>
      <w:r w:rsidRPr="00C45021">
        <w:rPr>
          <w:b/>
          <w:sz w:val="26"/>
          <w:szCs w:val="26"/>
        </w:rPr>
        <w:t xml:space="preserve">   земель  </w:t>
      </w:r>
      <w:r w:rsidRPr="00C45021">
        <w:rPr>
          <w:b/>
          <w:i/>
          <w:iCs/>
          <w:sz w:val="26"/>
          <w:szCs w:val="26"/>
        </w:rPr>
        <w:t xml:space="preserve">Никольского 1-го сельского поселения Воробьевского  </w:t>
      </w:r>
    </w:p>
    <w:p w:rsidR="00A31D69" w:rsidRPr="00C45021" w:rsidRDefault="00A31D69" w:rsidP="00A31D69">
      <w:pPr>
        <w:jc w:val="center"/>
        <w:rPr>
          <w:sz w:val="26"/>
          <w:szCs w:val="26"/>
        </w:rPr>
      </w:pPr>
      <w:r w:rsidRPr="00C45021">
        <w:rPr>
          <w:b/>
          <w:i/>
          <w:iCs/>
          <w:sz w:val="26"/>
          <w:szCs w:val="26"/>
        </w:rPr>
        <w:t>муниципального района</w:t>
      </w:r>
      <w:r w:rsidRPr="00C45021">
        <w:rPr>
          <w:b/>
          <w:sz w:val="26"/>
          <w:szCs w:val="26"/>
        </w:rPr>
        <w:t xml:space="preserve"> Воронежской области  </w:t>
      </w:r>
      <w:r w:rsidRPr="00C45021">
        <w:rPr>
          <w:sz w:val="26"/>
          <w:szCs w:val="26"/>
        </w:rPr>
        <w:t>(га)</w:t>
      </w:r>
    </w:p>
    <w:p w:rsidR="00A31D69" w:rsidRDefault="00A31D69" w:rsidP="00A31D69">
      <w:pPr>
        <w:jc w:val="center"/>
        <w:rPr>
          <w:b/>
          <w:sz w:val="28"/>
        </w:rPr>
      </w:pPr>
    </w:p>
    <w:tbl>
      <w:tblPr>
        <w:tblW w:w="15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1548"/>
        <w:gridCol w:w="7020"/>
        <w:gridCol w:w="3600"/>
        <w:gridCol w:w="3412"/>
      </w:tblGrid>
      <w:tr w:rsidR="00A31D69" w:rsidRPr="00C45021" w:rsidTr="00DE50CF">
        <w:tblPrEx>
          <w:tblCellMar>
            <w:top w:w="0" w:type="dxa"/>
            <w:bottom w:w="0" w:type="dxa"/>
          </w:tblCellMar>
        </w:tblPrEx>
        <w:trPr>
          <w:cantSplit/>
        </w:trPr>
        <w:tc>
          <w:tcPr>
            <w:tcW w:w="1548" w:type="dxa"/>
            <w:vMerge w:val="restart"/>
          </w:tcPr>
          <w:p w:rsidR="00A31D69" w:rsidRPr="00C45021" w:rsidRDefault="00A31D69" w:rsidP="00121BA5">
            <w:pPr>
              <w:jc w:val="center"/>
              <w:rPr>
                <w:b/>
              </w:rPr>
            </w:pPr>
            <w:r w:rsidRPr="00C45021">
              <w:rPr>
                <w:b/>
              </w:rPr>
              <w:t>п/п</w:t>
            </w:r>
          </w:p>
        </w:tc>
        <w:tc>
          <w:tcPr>
            <w:tcW w:w="7020" w:type="dxa"/>
            <w:vMerge w:val="restart"/>
          </w:tcPr>
          <w:p w:rsidR="00A31D69" w:rsidRPr="00C45021" w:rsidRDefault="00A31D69" w:rsidP="00C45021">
            <w:pPr>
              <w:jc w:val="center"/>
              <w:rPr>
                <w:b/>
              </w:rPr>
            </w:pPr>
          </w:p>
          <w:p w:rsidR="00A31D69" w:rsidRPr="00C45021" w:rsidRDefault="00A31D69" w:rsidP="00C45021">
            <w:pPr>
              <w:jc w:val="center"/>
              <w:rPr>
                <w:b/>
              </w:rPr>
            </w:pPr>
            <w:r w:rsidRPr="00C45021">
              <w:rPr>
                <w:b/>
                <w:bCs/>
              </w:rPr>
              <w:t>Наименование</w:t>
            </w:r>
            <w:r w:rsidR="00C45021">
              <w:rPr>
                <w:b/>
                <w:bCs/>
              </w:rPr>
              <w:t xml:space="preserve"> </w:t>
            </w:r>
            <w:r w:rsidRPr="00C45021">
              <w:rPr>
                <w:b/>
                <w:bCs/>
              </w:rPr>
              <w:t>категорий</w:t>
            </w:r>
          </w:p>
        </w:tc>
        <w:tc>
          <w:tcPr>
            <w:tcW w:w="7012" w:type="dxa"/>
            <w:gridSpan w:val="2"/>
          </w:tcPr>
          <w:p w:rsidR="00A31D69" w:rsidRPr="00C45021" w:rsidRDefault="00A31D69" w:rsidP="00C45021">
            <w:pPr>
              <w:jc w:val="center"/>
              <w:rPr>
                <w:b/>
              </w:rPr>
            </w:pPr>
            <w:r w:rsidRPr="00C45021">
              <w:rPr>
                <w:b/>
              </w:rPr>
              <w:t>Всего земель по сельскому поселению</w:t>
            </w:r>
          </w:p>
        </w:tc>
      </w:tr>
      <w:tr w:rsidR="00A31D69" w:rsidRPr="00C45021" w:rsidTr="00DE50CF">
        <w:tblPrEx>
          <w:tblCellMar>
            <w:top w:w="0" w:type="dxa"/>
            <w:bottom w:w="0" w:type="dxa"/>
          </w:tblCellMar>
        </w:tblPrEx>
        <w:trPr>
          <w:cantSplit/>
          <w:trHeight w:val="322"/>
        </w:trPr>
        <w:tc>
          <w:tcPr>
            <w:tcW w:w="1548" w:type="dxa"/>
            <w:vMerge/>
          </w:tcPr>
          <w:p w:rsidR="00A31D69" w:rsidRPr="00C45021" w:rsidRDefault="00A31D69" w:rsidP="00C45021">
            <w:pPr>
              <w:jc w:val="center"/>
              <w:rPr>
                <w:b/>
              </w:rPr>
            </w:pPr>
          </w:p>
        </w:tc>
        <w:tc>
          <w:tcPr>
            <w:tcW w:w="7020" w:type="dxa"/>
            <w:vMerge/>
          </w:tcPr>
          <w:p w:rsidR="00A31D69" w:rsidRPr="00C45021" w:rsidRDefault="00A31D69" w:rsidP="00C45021">
            <w:pPr>
              <w:jc w:val="center"/>
              <w:rPr>
                <w:b/>
              </w:rPr>
            </w:pPr>
          </w:p>
        </w:tc>
        <w:tc>
          <w:tcPr>
            <w:tcW w:w="3600" w:type="dxa"/>
            <w:vMerge w:val="restart"/>
          </w:tcPr>
          <w:p w:rsidR="00121BA5" w:rsidRDefault="00A31D69" w:rsidP="00C45021">
            <w:pPr>
              <w:jc w:val="center"/>
              <w:rPr>
                <w:b/>
              </w:rPr>
            </w:pPr>
            <w:r w:rsidRPr="00C45021">
              <w:rPr>
                <w:b/>
              </w:rPr>
              <w:t>Наличие</w:t>
            </w:r>
            <w:r w:rsidR="00C45021">
              <w:rPr>
                <w:b/>
              </w:rPr>
              <w:t xml:space="preserve"> </w:t>
            </w:r>
            <w:r w:rsidR="00121BA5">
              <w:rPr>
                <w:b/>
              </w:rPr>
              <w:t>–</w:t>
            </w:r>
          </w:p>
          <w:p w:rsidR="00A31D69" w:rsidRPr="00C45021" w:rsidRDefault="00C45021" w:rsidP="00C45021">
            <w:pPr>
              <w:jc w:val="center"/>
              <w:rPr>
                <w:b/>
              </w:rPr>
            </w:pPr>
            <w:r>
              <w:rPr>
                <w:b/>
              </w:rPr>
              <w:t>н</w:t>
            </w:r>
            <w:r w:rsidR="00A31D69" w:rsidRPr="00C45021">
              <w:rPr>
                <w:b/>
              </w:rPr>
              <w:t>а 01.01.2010 г.</w:t>
            </w:r>
          </w:p>
        </w:tc>
        <w:tc>
          <w:tcPr>
            <w:tcW w:w="3412" w:type="dxa"/>
            <w:vMerge w:val="restart"/>
          </w:tcPr>
          <w:p w:rsidR="00121BA5" w:rsidRDefault="00A31D69" w:rsidP="00C45021">
            <w:pPr>
              <w:jc w:val="center"/>
              <w:rPr>
                <w:b/>
              </w:rPr>
            </w:pPr>
            <w:r w:rsidRPr="00C45021">
              <w:rPr>
                <w:b/>
              </w:rPr>
              <w:t>Прогноз на</w:t>
            </w:r>
            <w:r w:rsidR="00C45021">
              <w:rPr>
                <w:b/>
              </w:rPr>
              <w:t xml:space="preserve"> </w:t>
            </w:r>
          </w:p>
          <w:p w:rsidR="00A31D69" w:rsidRPr="00C45021" w:rsidRDefault="00A31D69" w:rsidP="00C45021">
            <w:pPr>
              <w:jc w:val="center"/>
              <w:rPr>
                <w:b/>
              </w:rPr>
            </w:pPr>
            <w:r w:rsidRPr="00C45021">
              <w:rPr>
                <w:b/>
              </w:rPr>
              <w:t>расчетный срок</w:t>
            </w:r>
          </w:p>
        </w:tc>
      </w:tr>
      <w:tr w:rsidR="00A31D69" w:rsidRPr="00C45021" w:rsidTr="00DE50CF">
        <w:tblPrEx>
          <w:tblCellMar>
            <w:top w:w="0" w:type="dxa"/>
            <w:bottom w:w="0" w:type="dxa"/>
          </w:tblCellMar>
        </w:tblPrEx>
        <w:trPr>
          <w:cantSplit/>
          <w:trHeight w:val="322"/>
        </w:trPr>
        <w:tc>
          <w:tcPr>
            <w:tcW w:w="1548" w:type="dxa"/>
            <w:vMerge/>
          </w:tcPr>
          <w:p w:rsidR="00A31D69" w:rsidRPr="00C45021" w:rsidRDefault="00A31D69" w:rsidP="00DE50CF">
            <w:pPr>
              <w:jc w:val="center"/>
              <w:rPr>
                <w:b/>
              </w:rPr>
            </w:pPr>
          </w:p>
        </w:tc>
        <w:tc>
          <w:tcPr>
            <w:tcW w:w="7020" w:type="dxa"/>
            <w:vMerge/>
          </w:tcPr>
          <w:p w:rsidR="00A31D69" w:rsidRPr="00C45021" w:rsidRDefault="00A31D69" w:rsidP="00DE50CF">
            <w:pPr>
              <w:jc w:val="center"/>
              <w:rPr>
                <w:b/>
              </w:rPr>
            </w:pPr>
          </w:p>
        </w:tc>
        <w:tc>
          <w:tcPr>
            <w:tcW w:w="3600" w:type="dxa"/>
            <w:vMerge/>
          </w:tcPr>
          <w:p w:rsidR="00A31D69" w:rsidRPr="00C45021" w:rsidRDefault="00A31D69" w:rsidP="00DE50CF">
            <w:pPr>
              <w:jc w:val="center"/>
              <w:rPr>
                <w:b/>
              </w:rPr>
            </w:pPr>
          </w:p>
        </w:tc>
        <w:tc>
          <w:tcPr>
            <w:tcW w:w="3412" w:type="dxa"/>
            <w:vMerge/>
          </w:tcPr>
          <w:p w:rsidR="00A31D69" w:rsidRPr="00C45021" w:rsidRDefault="00A31D69" w:rsidP="00DE50CF">
            <w:pPr>
              <w:jc w:val="center"/>
              <w:rPr>
                <w:b/>
              </w:rPr>
            </w:pPr>
          </w:p>
        </w:tc>
      </w:tr>
      <w:tr w:rsidR="00A31D69" w:rsidRPr="00C45021" w:rsidTr="00121BA5">
        <w:tblPrEx>
          <w:tblCellMar>
            <w:top w:w="0" w:type="dxa"/>
            <w:bottom w:w="0" w:type="dxa"/>
          </w:tblCellMar>
        </w:tblPrEx>
        <w:trPr>
          <w:cantSplit/>
          <w:trHeight w:val="276"/>
        </w:trPr>
        <w:tc>
          <w:tcPr>
            <w:tcW w:w="1548" w:type="dxa"/>
            <w:vMerge/>
          </w:tcPr>
          <w:p w:rsidR="00A31D69" w:rsidRPr="00C45021" w:rsidRDefault="00A31D69" w:rsidP="00DE50CF">
            <w:pPr>
              <w:jc w:val="center"/>
              <w:rPr>
                <w:b/>
              </w:rPr>
            </w:pPr>
          </w:p>
        </w:tc>
        <w:tc>
          <w:tcPr>
            <w:tcW w:w="7020" w:type="dxa"/>
            <w:vMerge/>
          </w:tcPr>
          <w:p w:rsidR="00A31D69" w:rsidRPr="00C45021" w:rsidRDefault="00A31D69" w:rsidP="00DE50CF">
            <w:pPr>
              <w:jc w:val="center"/>
              <w:rPr>
                <w:b/>
              </w:rPr>
            </w:pPr>
          </w:p>
        </w:tc>
        <w:tc>
          <w:tcPr>
            <w:tcW w:w="3600" w:type="dxa"/>
            <w:vMerge/>
          </w:tcPr>
          <w:p w:rsidR="00A31D69" w:rsidRPr="00C45021" w:rsidRDefault="00A31D69" w:rsidP="00DE50CF">
            <w:pPr>
              <w:jc w:val="center"/>
              <w:rPr>
                <w:b/>
              </w:rPr>
            </w:pPr>
          </w:p>
        </w:tc>
        <w:tc>
          <w:tcPr>
            <w:tcW w:w="3412" w:type="dxa"/>
            <w:vMerge/>
          </w:tcPr>
          <w:p w:rsidR="00A31D69" w:rsidRPr="00C45021" w:rsidRDefault="00A31D69" w:rsidP="00DE50CF">
            <w:pPr>
              <w:jc w:val="center"/>
              <w:rPr>
                <w:b/>
              </w:rPr>
            </w:pPr>
          </w:p>
        </w:tc>
      </w:tr>
      <w:tr w:rsidR="00A31D69" w:rsidRPr="00C45021" w:rsidTr="00DE50CF">
        <w:tblPrEx>
          <w:tblCellMar>
            <w:top w:w="0" w:type="dxa"/>
            <w:bottom w:w="0" w:type="dxa"/>
          </w:tblCellMar>
        </w:tblPrEx>
        <w:tc>
          <w:tcPr>
            <w:tcW w:w="1548" w:type="dxa"/>
          </w:tcPr>
          <w:p w:rsidR="00A31D69" w:rsidRPr="00C45021" w:rsidRDefault="00A31D69" w:rsidP="00DE50CF">
            <w:pPr>
              <w:jc w:val="center"/>
              <w:rPr>
                <w:b/>
                <w:sz w:val="20"/>
                <w:szCs w:val="20"/>
              </w:rPr>
            </w:pPr>
            <w:r w:rsidRPr="00C45021">
              <w:rPr>
                <w:b/>
                <w:sz w:val="20"/>
                <w:szCs w:val="20"/>
              </w:rPr>
              <w:t>1</w:t>
            </w:r>
          </w:p>
        </w:tc>
        <w:tc>
          <w:tcPr>
            <w:tcW w:w="7020" w:type="dxa"/>
          </w:tcPr>
          <w:p w:rsidR="00A31D69" w:rsidRPr="00C45021" w:rsidRDefault="00A31D69" w:rsidP="00DE50CF">
            <w:pPr>
              <w:jc w:val="center"/>
              <w:rPr>
                <w:b/>
                <w:sz w:val="20"/>
                <w:szCs w:val="20"/>
              </w:rPr>
            </w:pPr>
            <w:r w:rsidRPr="00C45021">
              <w:rPr>
                <w:b/>
                <w:sz w:val="20"/>
                <w:szCs w:val="20"/>
              </w:rPr>
              <w:t>2</w:t>
            </w:r>
          </w:p>
        </w:tc>
        <w:tc>
          <w:tcPr>
            <w:tcW w:w="3600" w:type="dxa"/>
          </w:tcPr>
          <w:p w:rsidR="00A31D69" w:rsidRPr="00C45021" w:rsidRDefault="00A31D69" w:rsidP="00DE50CF">
            <w:pPr>
              <w:jc w:val="center"/>
              <w:rPr>
                <w:b/>
                <w:sz w:val="20"/>
                <w:szCs w:val="20"/>
              </w:rPr>
            </w:pPr>
            <w:r w:rsidRPr="00C45021">
              <w:rPr>
                <w:b/>
                <w:sz w:val="20"/>
                <w:szCs w:val="20"/>
              </w:rPr>
              <w:t>3</w:t>
            </w:r>
          </w:p>
        </w:tc>
        <w:tc>
          <w:tcPr>
            <w:tcW w:w="3412" w:type="dxa"/>
          </w:tcPr>
          <w:p w:rsidR="00A31D69" w:rsidRPr="00C45021" w:rsidRDefault="00A31D69" w:rsidP="00DE50CF">
            <w:pPr>
              <w:jc w:val="center"/>
              <w:rPr>
                <w:b/>
                <w:sz w:val="20"/>
                <w:szCs w:val="20"/>
              </w:rPr>
            </w:pPr>
            <w:r w:rsidRPr="00C45021">
              <w:rPr>
                <w:b/>
                <w:sz w:val="20"/>
                <w:szCs w:val="20"/>
              </w:rPr>
              <w:t>4</w:t>
            </w:r>
          </w:p>
        </w:tc>
      </w:tr>
      <w:tr w:rsidR="00A31D69" w:rsidRPr="00C45021" w:rsidTr="00DE50CF">
        <w:tblPrEx>
          <w:tblCellMar>
            <w:top w:w="0" w:type="dxa"/>
            <w:bottom w:w="0" w:type="dxa"/>
          </w:tblCellMar>
        </w:tblPrEx>
        <w:tc>
          <w:tcPr>
            <w:tcW w:w="1548" w:type="dxa"/>
          </w:tcPr>
          <w:p w:rsidR="00A31D69" w:rsidRPr="00C45021" w:rsidRDefault="00C45021" w:rsidP="00DE50CF">
            <w:pPr>
              <w:jc w:val="center"/>
              <w:rPr>
                <w:b/>
              </w:rPr>
            </w:pPr>
            <w:r w:rsidRPr="00C45021">
              <w:rPr>
                <w:b/>
              </w:rPr>
              <w:t>1</w:t>
            </w:r>
          </w:p>
        </w:tc>
        <w:tc>
          <w:tcPr>
            <w:tcW w:w="7020" w:type="dxa"/>
          </w:tcPr>
          <w:p w:rsidR="00A31D69" w:rsidRDefault="00A31D69" w:rsidP="00C45021">
            <w:pPr>
              <w:pStyle w:val="5"/>
            </w:pPr>
            <w:r w:rsidRPr="00C45021">
              <w:t>Земли сельскохозяйственного назначения</w:t>
            </w:r>
          </w:p>
          <w:p w:rsidR="00121BA5" w:rsidRPr="00121BA5" w:rsidRDefault="00121BA5" w:rsidP="00121BA5"/>
        </w:tc>
        <w:tc>
          <w:tcPr>
            <w:tcW w:w="3600" w:type="dxa"/>
          </w:tcPr>
          <w:p w:rsidR="00A31D69" w:rsidRPr="00C45021" w:rsidRDefault="00A31D69" w:rsidP="00DE50CF">
            <w:pPr>
              <w:jc w:val="center"/>
              <w:rPr>
                <w:b/>
              </w:rPr>
            </w:pPr>
            <w:r w:rsidRPr="00C45021">
              <w:rPr>
                <w:b/>
              </w:rPr>
              <w:t>9,3</w:t>
            </w:r>
          </w:p>
        </w:tc>
        <w:tc>
          <w:tcPr>
            <w:tcW w:w="3412" w:type="dxa"/>
          </w:tcPr>
          <w:p w:rsidR="00A31D69" w:rsidRPr="00C45021" w:rsidRDefault="00A31D69" w:rsidP="00DE50CF">
            <w:pPr>
              <w:jc w:val="center"/>
              <w:rPr>
                <w:b/>
              </w:rPr>
            </w:pPr>
            <w:r w:rsidRPr="00C45021">
              <w:rPr>
                <w:b/>
              </w:rPr>
              <w:t>9,3</w:t>
            </w:r>
          </w:p>
        </w:tc>
      </w:tr>
      <w:tr w:rsidR="00A31D69" w:rsidRPr="00C45021" w:rsidTr="00DE50CF">
        <w:tblPrEx>
          <w:tblCellMar>
            <w:top w:w="0" w:type="dxa"/>
            <w:bottom w:w="0" w:type="dxa"/>
          </w:tblCellMar>
        </w:tblPrEx>
        <w:tc>
          <w:tcPr>
            <w:tcW w:w="1548" w:type="dxa"/>
          </w:tcPr>
          <w:p w:rsidR="00A31D69" w:rsidRPr="00C45021" w:rsidRDefault="00C45021" w:rsidP="00DE50CF">
            <w:pPr>
              <w:jc w:val="center"/>
              <w:rPr>
                <w:b/>
              </w:rPr>
            </w:pPr>
            <w:r w:rsidRPr="00C45021">
              <w:rPr>
                <w:b/>
              </w:rPr>
              <w:t>2</w:t>
            </w:r>
          </w:p>
        </w:tc>
        <w:tc>
          <w:tcPr>
            <w:tcW w:w="7020" w:type="dxa"/>
          </w:tcPr>
          <w:p w:rsidR="00A31D69" w:rsidRDefault="00A31D69" w:rsidP="00C45021">
            <w:pPr>
              <w:rPr>
                <w:b/>
              </w:rPr>
            </w:pPr>
            <w:r w:rsidRPr="00C45021">
              <w:rPr>
                <w:b/>
              </w:rPr>
              <w:t>Земли населенных пунктов</w:t>
            </w:r>
          </w:p>
          <w:p w:rsidR="00121BA5" w:rsidRPr="00C45021" w:rsidRDefault="00121BA5" w:rsidP="00C45021">
            <w:pPr>
              <w:rPr>
                <w:b/>
              </w:rPr>
            </w:pPr>
          </w:p>
        </w:tc>
        <w:tc>
          <w:tcPr>
            <w:tcW w:w="3600" w:type="dxa"/>
          </w:tcPr>
          <w:p w:rsidR="00A31D69" w:rsidRPr="00C45021" w:rsidRDefault="00A31D69" w:rsidP="00DE50CF">
            <w:pPr>
              <w:jc w:val="center"/>
              <w:rPr>
                <w:b/>
              </w:rPr>
            </w:pPr>
            <w:r w:rsidRPr="00C45021">
              <w:rPr>
                <w:b/>
              </w:rPr>
              <w:t>0,9</w:t>
            </w:r>
          </w:p>
        </w:tc>
        <w:tc>
          <w:tcPr>
            <w:tcW w:w="3412" w:type="dxa"/>
          </w:tcPr>
          <w:p w:rsidR="00A31D69" w:rsidRPr="00C45021" w:rsidRDefault="00A31D69" w:rsidP="00DE50CF">
            <w:pPr>
              <w:jc w:val="center"/>
              <w:rPr>
                <w:b/>
              </w:rPr>
            </w:pPr>
            <w:r w:rsidRPr="00C45021">
              <w:rPr>
                <w:b/>
              </w:rPr>
              <w:t>0,9</w:t>
            </w:r>
          </w:p>
        </w:tc>
      </w:tr>
      <w:tr w:rsidR="00A31D69" w:rsidRPr="00C45021" w:rsidTr="00DE50CF">
        <w:tblPrEx>
          <w:tblCellMar>
            <w:top w:w="0" w:type="dxa"/>
            <w:bottom w:w="0" w:type="dxa"/>
          </w:tblCellMar>
        </w:tblPrEx>
        <w:tc>
          <w:tcPr>
            <w:tcW w:w="1548" w:type="dxa"/>
          </w:tcPr>
          <w:p w:rsidR="00A31D69" w:rsidRPr="00C45021" w:rsidRDefault="00C45021" w:rsidP="00DE50CF">
            <w:pPr>
              <w:jc w:val="center"/>
              <w:rPr>
                <w:b/>
              </w:rPr>
            </w:pPr>
            <w:r w:rsidRPr="00C45021">
              <w:rPr>
                <w:b/>
              </w:rPr>
              <w:t>3</w:t>
            </w:r>
          </w:p>
        </w:tc>
        <w:tc>
          <w:tcPr>
            <w:tcW w:w="7020" w:type="dxa"/>
          </w:tcPr>
          <w:p w:rsidR="00A31D69" w:rsidRPr="00C45021" w:rsidRDefault="00A31D69" w:rsidP="00DE50CF">
            <w:pPr>
              <w:rPr>
                <w:b/>
              </w:rPr>
            </w:pPr>
            <w:r w:rsidRPr="00C45021">
              <w:rPr>
                <w:b/>
              </w:rPr>
              <w:t>Земли промышленности,  транспорта,  связи, обороны  и  др</w:t>
            </w:r>
            <w:r w:rsidRPr="00C45021">
              <w:rPr>
                <w:b/>
              </w:rPr>
              <w:t>у</w:t>
            </w:r>
            <w:r w:rsidRPr="00C45021">
              <w:rPr>
                <w:b/>
              </w:rPr>
              <w:t>гого специального назначения</w:t>
            </w:r>
          </w:p>
        </w:tc>
        <w:tc>
          <w:tcPr>
            <w:tcW w:w="3600" w:type="dxa"/>
          </w:tcPr>
          <w:p w:rsidR="00A31D69" w:rsidRPr="00C45021" w:rsidRDefault="00A31D69" w:rsidP="00DE50CF">
            <w:pPr>
              <w:jc w:val="center"/>
              <w:rPr>
                <w:b/>
              </w:rPr>
            </w:pPr>
            <w:r w:rsidRPr="00C45021">
              <w:rPr>
                <w:b/>
              </w:rPr>
              <w:t>0,1</w:t>
            </w:r>
          </w:p>
        </w:tc>
        <w:tc>
          <w:tcPr>
            <w:tcW w:w="3412" w:type="dxa"/>
          </w:tcPr>
          <w:p w:rsidR="00A31D69" w:rsidRPr="00C45021" w:rsidRDefault="00A31D69" w:rsidP="00DE50CF">
            <w:pPr>
              <w:jc w:val="center"/>
              <w:rPr>
                <w:b/>
              </w:rPr>
            </w:pPr>
            <w:r w:rsidRPr="00C45021">
              <w:rPr>
                <w:b/>
              </w:rPr>
              <w:t>0,1</w:t>
            </w:r>
          </w:p>
        </w:tc>
      </w:tr>
      <w:tr w:rsidR="00A31D69" w:rsidRPr="00C45021" w:rsidTr="00DE50CF">
        <w:tblPrEx>
          <w:tblCellMar>
            <w:top w:w="0" w:type="dxa"/>
            <w:bottom w:w="0" w:type="dxa"/>
          </w:tblCellMar>
        </w:tblPrEx>
        <w:tc>
          <w:tcPr>
            <w:tcW w:w="1548" w:type="dxa"/>
          </w:tcPr>
          <w:p w:rsidR="00A31D69" w:rsidRPr="00C45021" w:rsidRDefault="00C45021" w:rsidP="00DE50CF">
            <w:pPr>
              <w:jc w:val="center"/>
              <w:rPr>
                <w:b/>
              </w:rPr>
            </w:pPr>
            <w:r w:rsidRPr="00C45021">
              <w:rPr>
                <w:b/>
              </w:rPr>
              <w:t>4</w:t>
            </w:r>
          </w:p>
        </w:tc>
        <w:tc>
          <w:tcPr>
            <w:tcW w:w="7020" w:type="dxa"/>
          </w:tcPr>
          <w:p w:rsidR="00A31D69" w:rsidRDefault="00A31D69" w:rsidP="00DE50CF">
            <w:pPr>
              <w:rPr>
                <w:b/>
              </w:rPr>
            </w:pPr>
            <w:r w:rsidRPr="00C45021">
              <w:rPr>
                <w:b/>
              </w:rPr>
              <w:t xml:space="preserve"> Земли особо охр</w:t>
            </w:r>
            <w:r w:rsidRPr="00C45021">
              <w:rPr>
                <w:b/>
              </w:rPr>
              <w:t>а</w:t>
            </w:r>
            <w:r w:rsidRPr="00C45021">
              <w:rPr>
                <w:b/>
              </w:rPr>
              <w:t>няемых территорий и объектов</w:t>
            </w:r>
          </w:p>
          <w:p w:rsidR="00121BA5" w:rsidRPr="00C45021" w:rsidRDefault="00121BA5" w:rsidP="00DE50CF">
            <w:pPr>
              <w:rPr>
                <w:b/>
              </w:rPr>
            </w:pPr>
          </w:p>
        </w:tc>
        <w:tc>
          <w:tcPr>
            <w:tcW w:w="3600" w:type="dxa"/>
          </w:tcPr>
          <w:p w:rsidR="00A31D69" w:rsidRPr="00C45021" w:rsidRDefault="00A31D69" w:rsidP="00DE50CF">
            <w:pPr>
              <w:jc w:val="center"/>
              <w:rPr>
                <w:b/>
              </w:rPr>
            </w:pPr>
            <w:r w:rsidRPr="00C45021">
              <w:rPr>
                <w:b/>
              </w:rPr>
              <w:t>-</w:t>
            </w:r>
          </w:p>
        </w:tc>
        <w:tc>
          <w:tcPr>
            <w:tcW w:w="3412" w:type="dxa"/>
          </w:tcPr>
          <w:p w:rsidR="00A31D69" w:rsidRPr="00C45021" w:rsidRDefault="00A31D69" w:rsidP="00DE50CF">
            <w:pPr>
              <w:jc w:val="center"/>
              <w:rPr>
                <w:b/>
              </w:rPr>
            </w:pPr>
            <w:r w:rsidRPr="00C45021">
              <w:rPr>
                <w:b/>
              </w:rPr>
              <w:t>-</w:t>
            </w:r>
          </w:p>
        </w:tc>
      </w:tr>
      <w:tr w:rsidR="00A31D69" w:rsidRPr="00C45021" w:rsidTr="00DE50CF">
        <w:tblPrEx>
          <w:tblCellMar>
            <w:top w:w="0" w:type="dxa"/>
            <w:bottom w:w="0" w:type="dxa"/>
          </w:tblCellMar>
        </w:tblPrEx>
        <w:tc>
          <w:tcPr>
            <w:tcW w:w="1548" w:type="dxa"/>
          </w:tcPr>
          <w:p w:rsidR="00A31D69" w:rsidRPr="00C45021" w:rsidRDefault="00C45021" w:rsidP="00DE50CF">
            <w:pPr>
              <w:jc w:val="center"/>
              <w:rPr>
                <w:b/>
              </w:rPr>
            </w:pPr>
            <w:r w:rsidRPr="00C45021">
              <w:rPr>
                <w:b/>
              </w:rPr>
              <w:t>5</w:t>
            </w:r>
          </w:p>
        </w:tc>
        <w:tc>
          <w:tcPr>
            <w:tcW w:w="7020" w:type="dxa"/>
          </w:tcPr>
          <w:p w:rsidR="00A31D69" w:rsidRDefault="00A31D69" w:rsidP="00C45021">
            <w:pPr>
              <w:pStyle w:val="5"/>
            </w:pPr>
            <w:r w:rsidRPr="00C45021">
              <w:t>Земли лесного фонда</w:t>
            </w:r>
          </w:p>
          <w:p w:rsidR="00121BA5" w:rsidRPr="00121BA5" w:rsidRDefault="00121BA5" w:rsidP="00121BA5"/>
        </w:tc>
        <w:tc>
          <w:tcPr>
            <w:tcW w:w="3600" w:type="dxa"/>
          </w:tcPr>
          <w:p w:rsidR="00A31D69" w:rsidRPr="00C45021" w:rsidRDefault="00A31D69" w:rsidP="00DE50CF">
            <w:pPr>
              <w:jc w:val="center"/>
              <w:rPr>
                <w:b/>
              </w:rPr>
            </w:pPr>
            <w:r w:rsidRPr="00C45021">
              <w:rPr>
                <w:b/>
              </w:rPr>
              <w:t>0,9</w:t>
            </w:r>
          </w:p>
        </w:tc>
        <w:tc>
          <w:tcPr>
            <w:tcW w:w="3412" w:type="dxa"/>
          </w:tcPr>
          <w:p w:rsidR="00A31D69" w:rsidRPr="00C45021" w:rsidRDefault="00A31D69" w:rsidP="00DE50CF">
            <w:pPr>
              <w:jc w:val="center"/>
              <w:rPr>
                <w:b/>
              </w:rPr>
            </w:pPr>
            <w:r w:rsidRPr="00C45021">
              <w:rPr>
                <w:b/>
              </w:rPr>
              <w:t>0,9</w:t>
            </w:r>
          </w:p>
        </w:tc>
      </w:tr>
      <w:tr w:rsidR="00A31D69" w:rsidRPr="00C45021" w:rsidTr="00DE50CF">
        <w:tblPrEx>
          <w:tblCellMar>
            <w:top w:w="0" w:type="dxa"/>
            <w:bottom w:w="0" w:type="dxa"/>
          </w:tblCellMar>
        </w:tblPrEx>
        <w:tc>
          <w:tcPr>
            <w:tcW w:w="1548" w:type="dxa"/>
          </w:tcPr>
          <w:p w:rsidR="00A31D69" w:rsidRPr="00C45021" w:rsidRDefault="00C45021" w:rsidP="00DE50CF">
            <w:pPr>
              <w:jc w:val="center"/>
              <w:rPr>
                <w:b/>
              </w:rPr>
            </w:pPr>
            <w:r w:rsidRPr="00C45021">
              <w:rPr>
                <w:b/>
              </w:rPr>
              <w:t>6</w:t>
            </w:r>
          </w:p>
        </w:tc>
        <w:tc>
          <w:tcPr>
            <w:tcW w:w="7020" w:type="dxa"/>
          </w:tcPr>
          <w:p w:rsidR="00A31D69" w:rsidRDefault="00A31D69" w:rsidP="00C45021">
            <w:pPr>
              <w:pStyle w:val="5"/>
            </w:pPr>
            <w:r w:rsidRPr="00C45021">
              <w:t>Земли водного фонда</w:t>
            </w:r>
          </w:p>
          <w:p w:rsidR="00121BA5" w:rsidRPr="00121BA5" w:rsidRDefault="00121BA5" w:rsidP="00121BA5"/>
        </w:tc>
        <w:tc>
          <w:tcPr>
            <w:tcW w:w="3600" w:type="dxa"/>
          </w:tcPr>
          <w:p w:rsidR="00A31D69" w:rsidRPr="00C45021" w:rsidRDefault="00A31D69" w:rsidP="00DE50CF">
            <w:pPr>
              <w:jc w:val="center"/>
              <w:rPr>
                <w:b/>
              </w:rPr>
            </w:pPr>
            <w:r w:rsidRPr="00C45021">
              <w:rPr>
                <w:b/>
              </w:rPr>
              <w:t>-</w:t>
            </w:r>
          </w:p>
        </w:tc>
        <w:tc>
          <w:tcPr>
            <w:tcW w:w="3412" w:type="dxa"/>
          </w:tcPr>
          <w:p w:rsidR="00A31D69" w:rsidRPr="00C45021" w:rsidRDefault="00A31D69" w:rsidP="00DE50CF">
            <w:pPr>
              <w:jc w:val="center"/>
              <w:rPr>
                <w:b/>
              </w:rPr>
            </w:pPr>
            <w:r w:rsidRPr="00C45021">
              <w:rPr>
                <w:b/>
              </w:rPr>
              <w:t>-</w:t>
            </w:r>
          </w:p>
        </w:tc>
      </w:tr>
      <w:tr w:rsidR="00A31D69" w:rsidRPr="00C45021" w:rsidTr="00DE50CF">
        <w:tblPrEx>
          <w:tblCellMar>
            <w:top w:w="0" w:type="dxa"/>
            <w:bottom w:w="0" w:type="dxa"/>
          </w:tblCellMar>
        </w:tblPrEx>
        <w:tc>
          <w:tcPr>
            <w:tcW w:w="1548" w:type="dxa"/>
          </w:tcPr>
          <w:p w:rsidR="00A31D69" w:rsidRPr="00C45021" w:rsidRDefault="00C45021" w:rsidP="00DE50CF">
            <w:pPr>
              <w:jc w:val="center"/>
              <w:rPr>
                <w:b/>
              </w:rPr>
            </w:pPr>
            <w:r w:rsidRPr="00C45021">
              <w:rPr>
                <w:b/>
              </w:rPr>
              <w:t>7</w:t>
            </w:r>
          </w:p>
        </w:tc>
        <w:tc>
          <w:tcPr>
            <w:tcW w:w="7020" w:type="dxa"/>
          </w:tcPr>
          <w:p w:rsidR="00A31D69" w:rsidRDefault="00A31D69" w:rsidP="00C45021">
            <w:pPr>
              <w:pStyle w:val="5"/>
            </w:pPr>
            <w:r w:rsidRPr="00C45021">
              <w:t>Земли запаса</w:t>
            </w:r>
          </w:p>
          <w:p w:rsidR="00121BA5" w:rsidRPr="00121BA5" w:rsidRDefault="00121BA5" w:rsidP="00121BA5"/>
        </w:tc>
        <w:tc>
          <w:tcPr>
            <w:tcW w:w="3600" w:type="dxa"/>
          </w:tcPr>
          <w:p w:rsidR="00A31D69" w:rsidRPr="00C45021" w:rsidRDefault="00A31D69" w:rsidP="00DE50CF">
            <w:pPr>
              <w:jc w:val="center"/>
              <w:rPr>
                <w:b/>
              </w:rPr>
            </w:pPr>
            <w:r w:rsidRPr="00C45021">
              <w:rPr>
                <w:b/>
              </w:rPr>
              <w:t>0,1</w:t>
            </w:r>
          </w:p>
        </w:tc>
        <w:tc>
          <w:tcPr>
            <w:tcW w:w="3412" w:type="dxa"/>
          </w:tcPr>
          <w:p w:rsidR="00A31D69" w:rsidRPr="00C45021" w:rsidRDefault="00A31D69" w:rsidP="00DE50CF">
            <w:pPr>
              <w:jc w:val="center"/>
              <w:rPr>
                <w:b/>
              </w:rPr>
            </w:pPr>
            <w:r w:rsidRPr="00C45021">
              <w:rPr>
                <w:b/>
              </w:rPr>
              <w:t>0,1</w:t>
            </w:r>
          </w:p>
        </w:tc>
      </w:tr>
      <w:tr w:rsidR="00A31D69" w:rsidRPr="00C45021" w:rsidTr="00DE50CF">
        <w:tblPrEx>
          <w:tblCellMar>
            <w:top w:w="0" w:type="dxa"/>
            <w:bottom w:w="0" w:type="dxa"/>
          </w:tblCellMar>
        </w:tblPrEx>
        <w:trPr>
          <w:trHeight w:val="254"/>
        </w:trPr>
        <w:tc>
          <w:tcPr>
            <w:tcW w:w="1548" w:type="dxa"/>
          </w:tcPr>
          <w:p w:rsidR="00A31D69" w:rsidRPr="00C45021" w:rsidRDefault="00A31D69" w:rsidP="00DE50CF">
            <w:pPr>
              <w:rPr>
                <w:b/>
              </w:rPr>
            </w:pPr>
          </w:p>
        </w:tc>
        <w:tc>
          <w:tcPr>
            <w:tcW w:w="7020" w:type="dxa"/>
          </w:tcPr>
          <w:p w:rsidR="00A31D69" w:rsidRDefault="00A31D69" w:rsidP="00C45021">
            <w:pPr>
              <w:pStyle w:val="3"/>
              <w:rPr>
                <w:bCs w:val="0"/>
              </w:rPr>
            </w:pPr>
            <w:r w:rsidRPr="00C45021">
              <w:rPr>
                <w:bCs w:val="0"/>
              </w:rPr>
              <w:t>Всего земель</w:t>
            </w:r>
          </w:p>
          <w:p w:rsidR="00121BA5" w:rsidRPr="00121BA5" w:rsidRDefault="00121BA5" w:rsidP="00121BA5"/>
        </w:tc>
        <w:tc>
          <w:tcPr>
            <w:tcW w:w="3600" w:type="dxa"/>
          </w:tcPr>
          <w:p w:rsidR="00A31D69" w:rsidRPr="00C45021" w:rsidRDefault="00A31D69" w:rsidP="00DE50CF">
            <w:pPr>
              <w:jc w:val="center"/>
              <w:rPr>
                <w:b/>
                <w:bCs/>
              </w:rPr>
            </w:pPr>
            <w:r w:rsidRPr="00C45021">
              <w:rPr>
                <w:b/>
                <w:bCs/>
              </w:rPr>
              <w:t>11,3</w:t>
            </w:r>
          </w:p>
        </w:tc>
        <w:tc>
          <w:tcPr>
            <w:tcW w:w="3412" w:type="dxa"/>
          </w:tcPr>
          <w:p w:rsidR="00A31D69" w:rsidRPr="00C45021" w:rsidRDefault="00A31D69" w:rsidP="00DE50CF">
            <w:pPr>
              <w:jc w:val="center"/>
              <w:rPr>
                <w:b/>
                <w:bCs/>
              </w:rPr>
            </w:pPr>
            <w:r w:rsidRPr="00C45021">
              <w:rPr>
                <w:b/>
                <w:bCs/>
              </w:rPr>
              <w:t>11,3</w:t>
            </w:r>
          </w:p>
        </w:tc>
      </w:tr>
    </w:tbl>
    <w:p w:rsidR="00A31D69" w:rsidRDefault="00A31D69" w:rsidP="00A31D69">
      <w:r>
        <w:rPr>
          <w:sz w:val="28"/>
        </w:rPr>
        <w:t xml:space="preserve">     </w:t>
      </w:r>
    </w:p>
    <w:p w:rsidR="00A31D69" w:rsidRDefault="00A31D69" w:rsidP="00A31D69">
      <w:pPr>
        <w:ind w:firstLine="708"/>
        <w:jc w:val="center"/>
        <w:rPr>
          <w:b/>
          <w:sz w:val="28"/>
        </w:rPr>
      </w:pPr>
    </w:p>
    <w:p w:rsidR="00A31D69" w:rsidRDefault="00A31D69" w:rsidP="00A31D69">
      <w:pPr>
        <w:ind w:firstLine="708"/>
        <w:jc w:val="center"/>
        <w:rPr>
          <w:b/>
          <w:sz w:val="28"/>
        </w:rPr>
      </w:pPr>
    </w:p>
    <w:p w:rsidR="00A31D69" w:rsidRDefault="00A31D69" w:rsidP="00A31D69">
      <w:pPr>
        <w:ind w:firstLine="708"/>
        <w:jc w:val="center"/>
        <w:rPr>
          <w:b/>
          <w:sz w:val="28"/>
        </w:rPr>
      </w:pPr>
      <w:r>
        <w:rPr>
          <w:b/>
          <w:sz w:val="28"/>
        </w:rPr>
        <w:t xml:space="preserve">                                              </w:t>
      </w:r>
    </w:p>
    <w:p w:rsidR="00A31D69" w:rsidRPr="00121BA5" w:rsidRDefault="00A31D69" w:rsidP="00121BA5">
      <w:pPr>
        <w:pStyle w:val="3"/>
        <w:jc w:val="right"/>
        <w:rPr>
          <w:bCs w:val="0"/>
          <w:i/>
        </w:rPr>
      </w:pPr>
      <w:r>
        <w:rPr>
          <w:bCs w:val="0"/>
        </w:rPr>
        <w:t xml:space="preserve"> </w:t>
      </w:r>
      <w:r w:rsidRPr="00121BA5">
        <w:rPr>
          <w:bCs w:val="0"/>
          <w:i/>
        </w:rPr>
        <w:t xml:space="preserve">Таблица 2                                                                 </w:t>
      </w:r>
    </w:p>
    <w:p w:rsidR="00121BA5" w:rsidRPr="00D15572" w:rsidRDefault="00A31D69" w:rsidP="00121BA5">
      <w:pPr>
        <w:tabs>
          <w:tab w:val="left" w:pos="2268"/>
        </w:tabs>
        <w:jc w:val="center"/>
        <w:rPr>
          <w:b/>
        </w:rPr>
      </w:pPr>
      <w:r w:rsidRPr="00D15572">
        <w:rPr>
          <w:b/>
        </w:rPr>
        <w:t>Крестьянские хозяйства и индивидуальные предприниматели  на 1.01.2010 г.</w:t>
      </w:r>
      <w:r w:rsidR="00121BA5" w:rsidRPr="00D15572">
        <w:rPr>
          <w:b/>
        </w:rPr>
        <w:t xml:space="preserve"> </w:t>
      </w:r>
      <w:r w:rsidRPr="00D15572">
        <w:rPr>
          <w:b/>
        </w:rPr>
        <w:t xml:space="preserve">в границах </w:t>
      </w:r>
    </w:p>
    <w:p w:rsidR="00A31D69" w:rsidRPr="00D15572" w:rsidRDefault="00A31D69" w:rsidP="00073AFD">
      <w:pPr>
        <w:tabs>
          <w:tab w:val="left" w:pos="2268"/>
        </w:tabs>
        <w:jc w:val="center"/>
      </w:pPr>
      <w:r w:rsidRPr="00D15572">
        <w:rPr>
          <w:b/>
          <w:i/>
          <w:iCs/>
        </w:rPr>
        <w:t>Никольского 1-го сельского пос</w:t>
      </w:r>
      <w:r w:rsidRPr="00D15572">
        <w:rPr>
          <w:b/>
          <w:i/>
          <w:iCs/>
        </w:rPr>
        <w:t>е</w:t>
      </w:r>
      <w:r w:rsidRPr="00D15572">
        <w:rPr>
          <w:b/>
          <w:i/>
          <w:iCs/>
        </w:rPr>
        <w:t>ления</w:t>
      </w:r>
      <w:r w:rsidR="00121BA5" w:rsidRPr="00D15572">
        <w:rPr>
          <w:b/>
          <w:i/>
          <w:iCs/>
        </w:rPr>
        <w:t xml:space="preserve"> </w:t>
      </w:r>
      <w:r w:rsidRPr="00D15572">
        <w:rPr>
          <w:b/>
          <w:i/>
          <w:iCs/>
        </w:rPr>
        <w:t>Воробьевского  муниципального района</w:t>
      </w:r>
      <w:r w:rsidRPr="00D15572">
        <w:rPr>
          <w:b/>
        </w:rPr>
        <w:t xml:space="preserve"> Воронежской области</w:t>
      </w:r>
      <w:r w:rsidRPr="00D15572">
        <w:t xml:space="preserve"> </w:t>
      </w:r>
      <w:r w:rsidR="00073AFD" w:rsidRPr="00D15572">
        <w:t>(га)</w:t>
      </w:r>
      <w:r w:rsidRPr="00D15572">
        <w:t xml:space="preserve">                                                                                                                                                                                                             </w:t>
      </w:r>
    </w:p>
    <w:tbl>
      <w:tblPr>
        <w:tblW w:w="15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546"/>
        <w:gridCol w:w="4253"/>
        <w:gridCol w:w="4394"/>
        <w:gridCol w:w="1134"/>
        <w:gridCol w:w="1276"/>
        <w:gridCol w:w="1134"/>
        <w:gridCol w:w="2641"/>
      </w:tblGrid>
      <w:tr w:rsidR="00121BA5" w:rsidRPr="00121BA5" w:rsidTr="002148D9">
        <w:tblPrEx>
          <w:tblCellMar>
            <w:top w:w="0" w:type="dxa"/>
            <w:bottom w:w="0" w:type="dxa"/>
          </w:tblCellMar>
        </w:tblPrEx>
        <w:trPr>
          <w:jc w:val="center"/>
        </w:trPr>
        <w:tc>
          <w:tcPr>
            <w:tcW w:w="546" w:type="dxa"/>
          </w:tcPr>
          <w:p w:rsidR="00121BA5" w:rsidRPr="00121BA5" w:rsidRDefault="00121BA5" w:rsidP="00D15572">
            <w:pPr>
              <w:jc w:val="center"/>
            </w:pPr>
            <w:r w:rsidRPr="00121BA5">
              <w:t>п/п</w:t>
            </w:r>
          </w:p>
        </w:tc>
        <w:tc>
          <w:tcPr>
            <w:tcW w:w="4253" w:type="dxa"/>
          </w:tcPr>
          <w:p w:rsidR="00121BA5" w:rsidRPr="00121BA5" w:rsidRDefault="00121BA5" w:rsidP="00DE50CF">
            <w:pPr>
              <w:jc w:val="center"/>
            </w:pPr>
            <w:r w:rsidRPr="00121BA5">
              <w:t>Ф.И.О. главы крестьянского хозяйс</w:t>
            </w:r>
            <w:r w:rsidRPr="00121BA5">
              <w:t>т</w:t>
            </w:r>
            <w:r w:rsidRPr="00121BA5">
              <w:t>ва</w:t>
            </w:r>
          </w:p>
        </w:tc>
        <w:tc>
          <w:tcPr>
            <w:tcW w:w="4394" w:type="dxa"/>
          </w:tcPr>
          <w:p w:rsidR="00121BA5" w:rsidRPr="00121BA5" w:rsidRDefault="00121BA5" w:rsidP="00DE50CF">
            <w:pPr>
              <w:jc w:val="center"/>
            </w:pPr>
            <w:r w:rsidRPr="00121BA5">
              <w:t>Адрес</w:t>
            </w:r>
          </w:p>
        </w:tc>
        <w:tc>
          <w:tcPr>
            <w:tcW w:w="1134" w:type="dxa"/>
          </w:tcPr>
          <w:p w:rsidR="00121BA5" w:rsidRPr="00121BA5" w:rsidRDefault="00121BA5" w:rsidP="00DE50CF">
            <w:pPr>
              <w:jc w:val="center"/>
            </w:pPr>
            <w:r w:rsidRPr="00121BA5">
              <w:t>Общая пл</w:t>
            </w:r>
            <w:r w:rsidRPr="00121BA5">
              <w:t>о</w:t>
            </w:r>
            <w:r w:rsidRPr="00121BA5">
              <w:t xml:space="preserve">щадь </w:t>
            </w:r>
          </w:p>
        </w:tc>
        <w:tc>
          <w:tcPr>
            <w:tcW w:w="1276" w:type="dxa"/>
          </w:tcPr>
          <w:p w:rsidR="00121BA5" w:rsidRPr="00121BA5" w:rsidRDefault="00121BA5" w:rsidP="00DE50CF">
            <w:pPr>
              <w:jc w:val="center"/>
            </w:pPr>
            <w:r w:rsidRPr="00121BA5">
              <w:t>Пашня</w:t>
            </w:r>
          </w:p>
        </w:tc>
        <w:tc>
          <w:tcPr>
            <w:tcW w:w="1134" w:type="dxa"/>
          </w:tcPr>
          <w:p w:rsidR="00121BA5" w:rsidRPr="00121BA5" w:rsidRDefault="00121BA5" w:rsidP="00073AFD">
            <w:pPr>
              <w:jc w:val="center"/>
            </w:pPr>
            <w:r w:rsidRPr="00121BA5">
              <w:t>Корм</w:t>
            </w:r>
            <w:r w:rsidR="00073AFD">
              <w:t>.</w:t>
            </w:r>
            <w:r w:rsidR="00073AFD" w:rsidRPr="00121BA5">
              <w:t xml:space="preserve"> </w:t>
            </w:r>
            <w:r w:rsidRPr="00121BA5">
              <w:t>уг</w:t>
            </w:r>
            <w:r w:rsidRPr="00121BA5">
              <w:t>о</w:t>
            </w:r>
            <w:r w:rsidRPr="00121BA5">
              <w:t>дья</w:t>
            </w:r>
          </w:p>
        </w:tc>
        <w:tc>
          <w:tcPr>
            <w:tcW w:w="2641" w:type="dxa"/>
          </w:tcPr>
          <w:p w:rsidR="00121BA5" w:rsidRPr="00121BA5" w:rsidRDefault="00121BA5" w:rsidP="00DE50CF">
            <w:pPr>
              <w:jc w:val="center"/>
            </w:pPr>
            <w:r w:rsidRPr="00121BA5">
              <w:t>Форма</w:t>
            </w:r>
          </w:p>
          <w:p w:rsidR="00121BA5" w:rsidRPr="00121BA5" w:rsidRDefault="00121BA5" w:rsidP="00DE50CF">
            <w:pPr>
              <w:jc w:val="center"/>
            </w:pPr>
            <w:r w:rsidRPr="00121BA5">
              <w:t>владения</w:t>
            </w:r>
          </w:p>
        </w:tc>
      </w:tr>
      <w:tr w:rsidR="00121BA5" w:rsidRPr="00121BA5" w:rsidTr="002148D9">
        <w:tblPrEx>
          <w:tblCellMar>
            <w:top w:w="0" w:type="dxa"/>
            <w:bottom w:w="0" w:type="dxa"/>
          </w:tblCellMar>
        </w:tblPrEx>
        <w:trPr>
          <w:jc w:val="center"/>
        </w:trPr>
        <w:tc>
          <w:tcPr>
            <w:tcW w:w="546" w:type="dxa"/>
          </w:tcPr>
          <w:p w:rsidR="00121BA5" w:rsidRPr="00121BA5" w:rsidRDefault="00121BA5" w:rsidP="00DE50CF">
            <w:pPr>
              <w:jc w:val="center"/>
              <w:rPr>
                <w:bCs/>
                <w:sz w:val="20"/>
                <w:szCs w:val="20"/>
              </w:rPr>
            </w:pPr>
            <w:r w:rsidRPr="00121BA5">
              <w:rPr>
                <w:bCs/>
                <w:sz w:val="20"/>
                <w:szCs w:val="20"/>
              </w:rPr>
              <w:t>1</w:t>
            </w:r>
          </w:p>
        </w:tc>
        <w:tc>
          <w:tcPr>
            <w:tcW w:w="4253" w:type="dxa"/>
          </w:tcPr>
          <w:p w:rsidR="00121BA5" w:rsidRPr="00121BA5" w:rsidRDefault="00121BA5" w:rsidP="00DE50CF">
            <w:pPr>
              <w:jc w:val="center"/>
              <w:rPr>
                <w:bCs/>
                <w:sz w:val="20"/>
                <w:szCs w:val="20"/>
              </w:rPr>
            </w:pPr>
            <w:r w:rsidRPr="00121BA5">
              <w:rPr>
                <w:bCs/>
                <w:sz w:val="20"/>
                <w:szCs w:val="20"/>
              </w:rPr>
              <w:t>2</w:t>
            </w:r>
          </w:p>
        </w:tc>
        <w:tc>
          <w:tcPr>
            <w:tcW w:w="4394" w:type="dxa"/>
          </w:tcPr>
          <w:p w:rsidR="00121BA5" w:rsidRPr="00121BA5" w:rsidRDefault="00121BA5" w:rsidP="00DE50CF">
            <w:pPr>
              <w:jc w:val="center"/>
              <w:rPr>
                <w:bCs/>
                <w:sz w:val="20"/>
                <w:szCs w:val="20"/>
              </w:rPr>
            </w:pPr>
            <w:r w:rsidRPr="00121BA5">
              <w:rPr>
                <w:bCs/>
                <w:sz w:val="20"/>
                <w:szCs w:val="20"/>
              </w:rPr>
              <w:t>3</w:t>
            </w:r>
          </w:p>
        </w:tc>
        <w:tc>
          <w:tcPr>
            <w:tcW w:w="1134" w:type="dxa"/>
          </w:tcPr>
          <w:p w:rsidR="00121BA5" w:rsidRPr="00121BA5" w:rsidRDefault="00121BA5" w:rsidP="00DE50CF">
            <w:pPr>
              <w:jc w:val="center"/>
              <w:rPr>
                <w:bCs/>
                <w:sz w:val="20"/>
                <w:szCs w:val="20"/>
              </w:rPr>
            </w:pPr>
            <w:r w:rsidRPr="00121BA5">
              <w:rPr>
                <w:bCs/>
                <w:sz w:val="20"/>
                <w:szCs w:val="20"/>
              </w:rPr>
              <w:t>5</w:t>
            </w:r>
          </w:p>
        </w:tc>
        <w:tc>
          <w:tcPr>
            <w:tcW w:w="1276" w:type="dxa"/>
          </w:tcPr>
          <w:p w:rsidR="00121BA5" w:rsidRPr="00121BA5" w:rsidRDefault="00121BA5" w:rsidP="00DE50CF">
            <w:pPr>
              <w:jc w:val="center"/>
              <w:rPr>
                <w:bCs/>
                <w:sz w:val="20"/>
                <w:szCs w:val="20"/>
              </w:rPr>
            </w:pPr>
            <w:r w:rsidRPr="00121BA5">
              <w:rPr>
                <w:bCs/>
                <w:sz w:val="20"/>
                <w:szCs w:val="20"/>
              </w:rPr>
              <w:t>6</w:t>
            </w:r>
          </w:p>
        </w:tc>
        <w:tc>
          <w:tcPr>
            <w:tcW w:w="1134" w:type="dxa"/>
          </w:tcPr>
          <w:p w:rsidR="00121BA5" w:rsidRPr="00121BA5" w:rsidRDefault="00121BA5" w:rsidP="00DE50CF">
            <w:pPr>
              <w:jc w:val="center"/>
              <w:rPr>
                <w:bCs/>
                <w:sz w:val="20"/>
                <w:szCs w:val="20"/>
              </w:rPr>
            </w:pPr>
            <w:r w:rsidRPr="00121BA5">
              <w:rPr>
                <w:bCs/>
                <w:sz w:val="20"/>
                <w:szCs w:val="20"/>
              </w:rPr>
              <w:t>7</w:t>
            </w:r>
          </w:p>
        </w:tc>
        <w:tc>
          <w:tcPr>
            <w:tcW w:w="2641" w:type="dxa"/>
          </w:tcPr>
          <w:p w:rsidR="00121BA5" w:rsidRPr="00121BA5" w:rsidRDefault="00121BA5" w:rsidP="00DE50CF">
            <w:pPr>
              <w:jc w:val="center"/>
              <w:rPr>
                <w:bCs/>
                <w:sz w:val="20"/>
                <w:szCs w:val="20"/>
              </w:rPr>
            </w:pPr>
            <w:r w:rsidRPr="00121BA5">
              <w:rPr>
                <w:bCs/>
                <w:sz w:val="20"/>
                <w:szCs w:val="20"/>
              </w:rPr>
              <w:t>8</w:t>
            </w:r>
          </w:p>
        </w:tc>
      </w:tr>
      <w:tr w:rsidR="00121BA5" w:rsidRPr="00121BA5" w:rsidTr="002148D9">
        <w:tblPrEx>
          <w:tblCellMar>
            <w:top w:w="0" w:type="dxa"/>
            <w:bottom w:w="0" w:type="dxa"/>
          </w:tblCellMar>
        </w:tblPrEx>
        <w:trPr>
          <w:jc w:val="center"/>
        </w:trPr>
        <w:tc>
          <w:tcPr>
            <w:tcW w:w="546" w:type="dxa"/>
          </w:tcPr>
          <w:p w:rsidR="00121BA5" w:rsidRPr="00121BA5" w:rsidRDefault="00121BA5" w:rsidP="00DE50CF">
            <w:pPr>
              <w:jc w:val="center"/>
            </w:pPr>
            <w:r w:rsidRPr="00121BA5">
              <w:t>1</w:t>
            </w:r>
          </w:p>
        </w:tc>
        <w:tc>
          <w:tcPr>
            <w:tcW w:w="4253" w:type="dxa"/>
          </w:tcPr>
          <w:p w:rsidR="00121BA5" w:rsidRPr="00121BA5" w:rsidRDefault="00121BA5" w:rsidP="00DE50CF">
            <w:r w:rsidRPr="00121BA5">
              <w:t>ИП КФХ «Свиридов А.Н.»</w:t>
            </w:r>
          </w:p>
        </w:tc>
        <w:tc>
          <w:tcPr>
            <w:tcW w:w="4394" w:type="dxa"/>
          </w:tcPr>
          <w:p w:rsidR="00121BA5" w:rsidRPr="00121BA5" w:rsidRDefault="00121BA5" w:rsidP="00121BA5">
            <w:r w:rsidRPr="00121BA5">
              <w:t>с. Подгорное, ул. Садовая д. 22, Калач</w:t>
            </w:r>
            <w:r w:rsidRPr="00121BA5">
              <w:t>е</w:t>
            </w:r>
            <w:r w:rsidRPr="00121BA5">
              <w:t>евский р-н,Воронежская область</w:t>
            </w:r>
          </w:p>
        </w:tc>
        <w:tc>
          <w:tcPr>
            <w:tcW w:w="1134" w:type="dxa"/>
          </w:tcPr>
          <w:p w:rsidR="00121BA5" w:rsidRPr="00121BA5" w:rsidRDefault="00121BA5" w:rsidP="00DE50CF">
            <w:pPr>
              <w:jc w:val="center"/>
            </w:pPr>
            <w:r w:rsidRPr="00121BA5">
              <w:t>92</w:t>
            </w:r>
          </w:p>
        </w:tc>
        <w:tc>
          <w:tcPr>
            <w:tcW w:w="1276" w:type="dxa"/>
          </w:tcPr>
          <w:p w:rsidR="00121BA5" w:rsidRPr="00121BA5" w:rsidRDefault="00121BA5" w:rsidP="00DE50CF">
            <w:pPr>
              <w:jc w:val="center"/>
            </w:pPr>
            <w:r w:rsidRPr="00121BA5">
              <w:t>87</w:t>
            </w:r>
          </w:p>
        </w:tc>
        <w:tc>
          <w:tcPr>
            <w:tcW w:w="1134" w:type="dxa"/>
          </w:tcPr>
          <w:p w:rsidR="00121BA5" w:rsidRPr="00121BA5" w:rsidRDefault="00121BA5" w:rsidP="00DE50CF">
            <w:pPr>
              <w:jc w:val="center"/>
            </w:pPr>
            <w:r w:rsidRPr="00121BA5">
              <w:t>5</w:t>
            </w:r>
          </w:p>
        </w:tc>
        <w:tc>
          <w:tcPr>
            <w:tcW w:w="2641" w:type="dxa"/>
          </w:tcPr>
          <w:p w:rsidR="00121BA5" w:rsidRPr="00121BA5" w:rsidRDefault="00121BA5" w:rsidP="00DE50CF">
            <w:r w:rsidRPr="00121BA5">
              <w:t>92 га-муниц. собств, (92га-аренда)</w:t>
            </w:r>
          </w:p>
        </w:tc>
      </w:tr>
      <w:tr w:rsidR="00121BA5" w:rsidRPr="00121BA5" w:rsidTr="002148D9">
        <w:tblPrEx>
          <w:tblCellMar>
            <w:top w:w="0" w:type="dxa"/>
            <w:bottom w:w="0" w:type="dxa"/>
          </w:tblCellMar>
        </w:tblPrEx>
        <w:trPr>
          <w:trHeight w:val="279"/>
          <w:jc w:val="center"/>
        </w:trPr>
        <w:tc>
          <w:tcPr>
            <w:tcW w:w="546" w:type="dxa"/>
          </w:tcPr>
          <w:p w:rsidR="00121BA5" w:rsidRPr="00121BA5" w:rsidRDefault="00121BA5" w:rsidP="00DE50CF">
            <w:pPr>
              <w:jc w:val="center"/>
            </w:pPr>
            <w:r w:rsidRPr="00121BA5">
              <w:t>2</w:t>
            </w:r>
          </w:p>
        </w:tc>
        <w:tc>
          <w:tcPr>
            <w:tcW w:w="4253" w:type="dxa"/>
          </w:tcPr>
          <w:p w:rsidR="00121BA5" w:rsidRPr="00121BA5" w:rsidRDefault="00121BA5" w:rsidP="00DE50CF">
            <w:pPr>
              <w:rPr>
                <w:color w:val="0000FF"/>
              </w:rPr>
            </w:pPr>
            <w:r w:rsidRPr="00121BA5">
              <w:t>ИП КФХ «Крюков С.И.»</w:t>
            </w:r>
          </w:p>
          <w:p w:rsidR="00121BA5" w:rsidRPr="00121BA5" w:rsidRDefault="00121BA5" w:rsidP="00DE50CF">
            <w:r w:rsidRPr="00121BA5">
              <w:t>(в 2010 году-ООО «Воробьевка А</w:t>
            </w:r>
            <w:r w:rsidRPr="00121BA5">
              <w:t>г</w:t>
            </w:r>
            <w:r w:rsidRPr="00121BA5">
              <w:t xml:space="preserve">ро») </w:t>
            </w:r>
          </w:p>
        </w:tc>
        <w:tc>
          <w:tcPr>
            <w:tcW w:w="4394" w:type="dxa"/>
          </w:tcPr>
          <w:p w:rsidR="00121BA5" w:rsidRPr="00121BA5" w:rsidRDefault="00121BA5" w:rsidP="00121BA5">
            <w:r w:rsidRPr="00121BA5">
              <w:t>с. Никольское-1ое, ул. 1 мая д. 163а, Воробьевский р-н,</w:t>
            </w:r>
            <w:r w:rsidR="002148D9">
              <w:t>В</w:t>
            </w:r>
            <w:r w:rsidRPr="00121BA5">
              <w:t>оронежская о</w:t>
            </w:r>
            <w:r w:rsidRPr="00121BA5">
              <w:t>б</w:t>
            </w:r>
            <w:r w:rsidRPr="00121BA5">
              <w:t>ласть</w:t>
            </w:r>
          </w:p>
        </w:tc>
        <w:tc>
          <w:tcPr>
            <w:tcW w:w="1134" w:type="dxa"/>
          </w:tcPr>
          <w:p w:rsidR="00121BA5" w:rsidRPr="00121BA5" w:rsidRDefault="00121BA5" w:rsidP="00DE50CF">
            <w:pPr>
              <w:jc w:val="center"/>
            </w:pPr>
            <w:r w:rsidRPr="00121BA5">
              <w:t>5978</w:t>
            </w:r>
          </w:p>
        </w:tc>
        <w:tc>
          <w:tcPr>
            <w:tcW w:w="1276" w:type="dxa"/>
          </w:tcPr>
          <w:p w:rsidR="00121BA5" w:rsidRPr="00121BA5" w:rsidRDefault="00121BA5" w:rsidP="00DE50CF">
            <w:pPr>
              <w:jc w:val="center"/>
            </w:pPr>
            <w:r w:rsidRPr="00121BA5">
              <w:t>5978</w:t>
            </w:r>
          </w:p>
        </w:tc>
        <w:tc>
          <w:tcPr>
            <w:tcW w:w="1134" w:type="dxa"/>
          </w:tcPr>
          <w:p w:rsidR="00121BA5" w:rsidRPr="00121BA5" w:rsidRDefault="00121BA5" w:rsidP="00DE50CF">
            <w:pPr>
              <w:jc w:val="center"/>
            </w:pPr>
            <w:r w:rsidRPr="00121BA5">
              <w:t>-</w:t>
            </w:r>
          </w:p>
        </w:tc>
        <w:tc>
          <w:tcPr>
            <w:tcW w:w="2641" w:type="dxa"/>
          </w:tcPr>
          <w:p w:rsidR="00121BA5" w:rsidRPr="00121BA5" w:rsidRDefault="00121BA5" w:rsidP="00DE50CF">
            <w:r w:rsidRPr="00121BA5">
              <w:t>92 га-муниц. собств, (92га-аренда)</w:t>
            </w:r>
          </w:p>
        </w:tc>
      </w:tr>
      <w:tr w:rsidR="00121BA5" w:rsidRPr="00121BA5" w:rsidTr="002148D9">
        <w:tblPrEx>
          <w:tblCellMar>
            <w:top w:w="0" w:type="dxa"/>
            <w:bottom w:w="0" w:type="dxa"/>
          </w:tblCellMar>
        </w:tblPrEx>
        <w:trPr>
          <w:trHeight w:val="279"/>
          <w:jc w:val="center"/>
        </w:trPr>
        <w:tc>
          <w:tcPr>
            <w:tcW w:w="546" w:type="dxa"/>
          </w:tcPr>
          <w:p w:rsidR="00121BA5" w:rsidRPr="00121BA5" w:rsidRDefault="00121BA5" w:rsidP="00DE50CF">
            <w:pPr>
              <w:jc w:val="center"/>
            </w:pPr>
            <w:r w:rsidRPr="00121BA5">
              <w:t>3</w:t>
            </w:r>
          </w:p>
        </w:tc>
        <w:tc>
          <w:tcPr>
            <w:tcW w:w="4253" w:type="dxa"/>
          </w:tcPr>
          <w:p w:rsidR="00121BA5" w:rsidRPr="00121BA5" w:rsidRDefault="00121BA5" w:rsidP="00DE50CF">
            <w:r w:rsidRPr="00121BA5">
              <w:t>ИП КФХ «Немченко В.Д.»</w:t>
            </w:r>
            <w:r w:rsidRPr="00121BA5">
              <w:rPr>
                <w:color w:val="0000FF"/>
              </w:rPr>
              <w:t xml:space="preserve"> </w:t>
            </w:r>
            <w:r w:rsidRPr="00121BA5">
              <w:t>(в 2010 г</w:t>
            </w:r>
            <w:r w:rsidRPr="00121BA5">
              <w:t>о</w:t>
            </w:r>
            <w:r w:rsidRPr="00121BA5">
              <w:t>ду)</w:t>
            </w:r>
          </w:p>
        </w:tc>
        <w:tc>
          <w:tcPr>
            <w:tcW w:w="4394" w:type="dxa"/>
          </w:tcPr>
          <w:p w:rsidR="00121BA5" w:rsidRPr="00121BA5" w:rsidRDefault="00121BA5" w:rsidP="00121BA5">
            <w:r w:rsidRPr="00121BA5">
              <w:t>с. Никольское-1ое, ул. Советская д. 21, Воробьевский р-н,Воронежская о</w:t>
            </w:r>
            <w:r w:rsidRPr="00121BA5">
              <w:t>б</w:t>
            </w:r>
            <w:r w:rsidRPr="00121BA5">
              <w:t>ласть</w:t>
            </w:r>
          </w:p>
        </w:tc>
        <w:tc>
          <w:tcPr>
            <w:tcW w:w="1134" w:type="dxa"/>
          </w:tcPr>
          <w:p w:rsidR="00121BA5" w:rsidRPr="00121BA5" w:rsidRDefault="00121BA5" w:rsidP="00DE50CF">
            <w:pPr>
              <w:jc w:val="center"/>
            </w:pPr>
            <w:r w:rsidRPr="00121BA5">
              <w:t>530</w:t>
            </w:r>
          </w:p>
        </w:tc>
        <w:tc>
          <w:tcPr>
            <w:tcW w:w="1276" w:type="dxa"/>
          </w:tcPr>
          <w:p w:rsidR="00121BA5" w:rsidRPr="00121BA5" w:rsidRDefault="00121BA5" w:rsidP="00DE50CF">
            <w:pPr>
              <w:jc w:val="center"/>
            </w:pPr>
            <w:r w:rsidRPr="00121BA5">
              <w:t>530</w:t>
            </w:r>
          </w:p>
        </w:tc>
        <w:tc>
          <w:tcPr>
            <w:tcW w:w="1134" w:type="dxa"/>
          </w:tcPr>
          <w:p w:rsidR="00121BA5" w:rsidRPr="00121BA5" w:rsidRDefault="00121BA5" w:rsidP="00DE50CF">
            <w:pPr>
              <w:jc w:val="center"/>
            </w:pPr>
            <w:r w:rsidRPr="00121BA5">
              <w:t>-</w:t>
            </w:r>
          </w:p>
        </w:tc>
        <w:tc>
          <w:tcPr>
            <w:tcW w:w="2641" w:type="dxa"/>
          </w:tcPr>
          <w:p w:rsidR="00121BA5" w:rsidRPr="00121BA5" w:rsidRDefault="00121BA5" w:rsidP="00DE50CF">
            <w:r w:rsidRPr="00121BA5">
              <w:t>530 га-зем доли (92га-аренда)</w:t>
            </w:r>
          </w:p>
        </w:tc>
      </w:tr>
      <w:tr w:rsidR="00121BA5" w:rsidRPr="00121BA5" w:rsidTr="002148D9">
        <w:tblPrEx>
          <w:tblCellMar>
            <w:top w:w="0" w:type="dxa"/>
            <w:bottom w:w="0" w:type="dxa"/>
          </w:tblCellMar>
        </w:tblPrEx>
        <w:trPr>
          <w:jc w:val="center"/>
        </w:trPr>
        <w:tc>
          <w:tcPr>
            <w:tcW w:w="546" w:type="dxa"/>
          </w:tcPr>
          <w:p w:rsidR="00121BA5" w:rsidRPr="00121BA5" w:rsidRDefault="00121BA5" w:rsidP="00DE50CF">
            <w:pPr>
              <w:jc w:val="center"/>
            </w:pPr>
            <w:r w:rsidRPr="00121BA5">
              <w:t>4</w:t>
            </w:r>
          </w:p>
        </w:tc>
        <w:tc>
          <w:tcPr>
            <w:tcW w:w="4253" w:type="dxa"/>
          </w:tcPr>
          <w:p w:rsidR="00121BA5" w:rsidRPr="00121BA5" w:rsidRDefault="00121BA5" w:rsidP="00DE50CF">
            <w:r w:rsidRPr="00121BA5">
              <w:t>ИП КФХ «Немченко В.Д.»</w:t>
            </w:r>
            <w:r w:rsidRPr="00121BA5">
              <w:rPr>
                <w:color w:val="0000FF"/>
              </w:rPr>
              <w:t xml:space="preserve"> </w:t>
            </w:r>
            <w:r w:rsidRPr="00121BA5">
              <w:t>(в 2010 г</w:t>
            </w:r>
            <w:r w:rsidRPr="00121BA5">
              <w:t>о</w:t>
            </w:r>
            <w:r w:rsidRPr="00121BA5">
              <w:t>ду-ООО «Агр</w:t>
            </w:r>
            <w:r w:rsidRPr="00121BA5">
              <w:t>о</w:t>
            </w:r>
            <w:r w:rsidRPr="00121BA5">
              <w:t>импульс»)</w:t>
            </w:r>
          </w:p>
        </w:tc>
        <w:tc>
          <w:tcPr>
            <w:tcW w:w="4394" w:type="dxa"/>
          </w:tcPr>
          <w:p w:rsidR="00121BA5" w:rsidRPr="00121BA5" w:rsidRDefault="00121BA5" w:rsidP="00121BA5">
            <w:r w:rsidRPr="00121BA5">
              <w:t>С. Воробьвка, ул. Гоголя д. 14, Вороб</w:t>
            </w:r>
            <w:r w:rsidRPr="00121BA5">
              <w:t>ь</w:t>
            </w:r>
            <w:r w:rsidRPr="00121BA5">
              <w:t>евский р-н,Воронежская область</w:t>
            </w:r>
          </w:p>
        </w:tc>
        <w:tc>
          <w:tcPr>
            <w:tcW w:w="1134" w:type="dxa"/>
          </w:tcPr>
          <w:p w:rsidR="00121BA5" w:rsidRPr="00121BA5" w:rsidRDefault="00121BA5" w:rsidP="00DE50CF">
            <w:pPr>
              <w:jc w:val="center"/>
            </w:pPr>
            <w:r w:rsidRPr="00121BA5">
              <w:t>700</w:t>
            </w:r>
          </w:p>
          <w:p w:rsidR="00121BA5" w:rsidRPr="00121BA5" w:rsidRDefault="00121BA5" w:rsidP="00DE50CF">
            <w:pPr>
              <w:jc w:val="center"/>
            </w:pPr>
          </w:p>
        </w:tc>
        <w:tc>
          <w:tcPr>
            <w:tcW w:w="1276" w:type="dxa"/>
          </w:tcPr>
          <w:p w:rsidR="00121BA5" w:rsidRPr="00121BA5" w:rsidRDefault="00121BA5" w:rsidP="00DE50CF">
            <w:pPr>
              <w:jc w:val="center"/>
            </w:pPr>
            <w:r w:rsidRPr="00121BA5">
              <w:t>700</w:t>
            </w:r>
          </w:p>
        </w:tc>
        <w:tc>
          <w:tcPr>
            <w:tcW w:w="1134" w:type="dxa"/>
          </w:tcPr>
          <w:p w:rsidR="00121BA5" w:rsidRPr="00121BA5" w:rsidRDefault="00121BA5" w:rsidP="00DE50CF">
            <w:pPr>
              <w:jc w:val="center"/>
            </w:pPr>
            <w:r w:rsidRPr="00121BA5">
              <w:t>-</w:t>
            </w:r>
          </w:p>
        </w:tc>
        <w:tc>
          <w:tcPr>
            <w:tcW w:w="2641" w:type="dxa"/>
          </w:tcPr>
          <w:p w:rsidR="00121BA5" w:rsidRPr="00121BA5" w:rsidRDefault="00121BA5" w:rsidP="00DE50CF">
            <w:r w:rsidRPr="00121BA5">
              <w:t>700 га-зем.доли (700га-аренда)</w:t>
            </w:r>
          </w:p>
        </w:tc>
      </w:tr>
    </w:tbl>
    <w:p w:rsidR="00A31D69" w:rsidRPr="00121BA5" w:rsidRDefault="00A31D69" w:rsidP="00121BA5">
      <w:pPr>
        <w:pStyle w:val="ad"/>
        <w:jc w:val="right"/>
        <w:rPr>
          <w:b/>
          <w:i/>
          <w:sz w:val="24"/>
          <w:szCs w:val="24"/>
        </w:rPr>
      </w:pPr>
      <w:r w:rsidRPr="00121BA5">
        <w:rPr>
          <w:b/>
          <w:i/>
          <w:sz w:val="24"/>
          <w:szCs w:val="24"/>
        </w:rPr>
        <w:t>Таблица 3</w:t>
      </w:r>
    </w:p>
    <w:p w:rsidR="00073AFD" w:rsidRPr="00D15572" w:rsidRDefault="00A31D69" w:rsidP="00A31D69">
      <w:pPr>
        <w:jc w:val="center"/>
        <w:rPr>
          <w:b/>
        </w:rPr>
      </w:pPr>
      <w:r w:rsidRPr="00D15572">
        <w:rPr>
          <w:b/>
        </w:rPr>
        <w:t>Производство основных видов сельскохозяйственной  продукции за 2009 год</w:t>
      </w:r>
      <w:r w:rsidR="00121BA5" w:rsidRPr="00D15572">
        <w:rPr>
          <w:b/>
        </w:rPr>
        <w:t xml:space="preserve"> </w:t>
      </w:r>
      <w:r w:rsidRPr="00D15572">
        <w:rPr>
          <w:b/>
        </w:rPr>
        <w:t xml:space="preserve">в границах </w:t>
      </w:r>
    </w:p>
    <w:p w:rsidR="00A31D69" w:rsidRDefault="00A31D69" w:rsidP="00A31D69">
      <w:pPr>
        <w:jc w:val="center"/>
        <w:rPr>
          <w:b/>
        </w:rPr>
      </w:pPr>
      <w:r w:rsidRPr="00D15572">
        <w:rPr>
          <w:b/>
          <w:i/>
          <w:iCs/>
        </w:rPr>
        <w:t>Никольского 1-го сельского пос</w:t>
      </w:r>
      <w:r w:rsidRPr="00D15572">
        <w:rPr>
          <w:b/>
          <w:i/>
          <w:iCs/>
        </w:rPr>
        <w:t>е</w:t>
      </w:r>
      <w:r w:rsidRPr="00D15572">
        <w:rPr>
          <w:b/>
          <w:i/>
          <w:iCs/>
        </w:rPr>
        <w:t>ления</w:t>
      </w:r>
      <w:r w:rsidR="00121BA5" w:rsidRPr="00D15572">
        <w:rPr>
          <w:b/>
          <w:i/>
          <w:iCs/>
        </w:rPr>
        <w:t xml:space="preserve"> </w:t>
      </w:r>
      <w:r w:rsidRPr="00D15572">
        <w:rPr>
          <w:b/>
          <w:i/>
          <w:iCs/>
        </w:rPr>
        <w:t>Воробьевского   муниципального района</w:t>
      </w:r>
      <w:r w:rsidRPr="00D15572">
        <w:rPr>
          <w:b/>
        </w:rPr>
        <w:t xml:space="preserve"> Воронежской области</w:t>
      </w:r>
    </w:p>
    <w:p w:rsidR="002148D9" w:rsidRPr="00121BA5" w:rsidRDefault="002148D9" w:rsidP="00A31D69">
      <w:pPr>
        <w:jc w:val="center"/>
        <w:rPr>
          <w:b/>
          <w:sz w:val="26"/>
          <w:szCs w:val="26"/>
        </w:rPr>
      </w:pPr>
    </w:p>
    <w:tbl>
      <w:tblPr>
        <w:tblW w:w="1476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828"/>
        <w:gridCol w:w="2073"/>
        <w:gridCol w:w="2139"/>
        <w:gridCol w:w="2680"/>
        <w:gridCol w:w="2693"/>
        <w:gridCol w:w="709"/>
        <w:gridCol w:w="1134"/>
        <w:gridCol w:w="1276"/>
        <w:gridCol w:w="1228"/>
      </w:tblGrid>
      <w:tr w:rsidR="00A31D69" w:rsidRPr="00121BA5" w:rsidTr="00073AFD">
        <w:tblPrEx>
          <w:tblCellMar>
            <w:top w:w="0" w:type="dxa"/>
            <w:bottom w:w="0" w:type="dxa"/>
          </w:tblCellMar>
        </w:tblPrEx>
        <w:trPr>
          <w:cantSplit/>
        </w:trPr>
        <w:tc>
          <w:tcPr>
            <w:tcW w:w="828" w:type="dxa"/>
            <w:vMerge w:val="restart"/>
          </w:tcPr>
          <w:p w:rsidR="00A31D69" w:rsidRPr="00073AFD" w:rsidRDefault="00A31D69" w:rsidP="00DE50CF">
            <w:pPr>
              <w:jc w:val="center"/>
            </w:pPr>
            <w:r w:rsidRPr="00073AFD">
              <w:t>№№</w:t>
            </w:r>
          </w:p>
          <w:p w:rsidR="00A31D69" w:rsidRPr="00073AFD" w:rsidRDefault="00A31D69" w:rsidP="00DE50CF">
            <w:pPr>
              <w:jc w:val="center"/>
            </w:pPr>
            <w:r w:rsidRPr="00073AFD">
              <w:t>п/п</w:t>
            </w:r>
          </w:p>
        </w:tc>
        <w:tc>
          <w:tcPr>
            <w:tcW w:w="2073" w:type="dxa"/>
            <w:vMerge w:val="restart"/>
          </w:tcPr>
          <w:p w:rsidR="00A31D69" w:rsidRPr="00073AFD" w:rsidRDefault="00A31D69" w:rsidP="00DE50CF">
            <w:pPr>
              <w:jc w:val="center"/>
            </w:pPr>
            <w:r w:rsidRPr="00073AFD">
              <w:t>Наименование</w:t>
            </w:r>
          </w:p>
          <w:p w:rsidR="00A31D69" w:rsidRPr="00073AFD" w:rsidRDefault="00A31D69" w:rsidP="00DE50CF">
            <w:pPr>
              <w:jc w:val="center"/>
            </w:pPr>
            <w:r w:rsidRPr="00073AFD">
              <w:t>с/х продукции</w:t>
            </w:r>
          </w:p>
        </w:tc>
        <w:tc>
          <w:tcPr>
            <w:tcW w:w="2139" w:type="dxa"/>
            <w:vMerge w:val="restart"/>
          </w:tcPr>
          <w:p w:rsidR="00A31D69" w:rsidRPr="00073AFD" w:rsidRDefault="00A31D69" w:rsidP="00DE50CF">
            <w:pPr>
              <w:jc w:val="center"/>
            </w:pPr>
            <w:r w:rsidRPr="00073AFD">
              <w:t>Всего по</w:t>
            </w:r>
          </w:p>
          <w:p w:rsidR="00A31D69" w:rsidRPr="00073AFD" w:rsidRDefault="00A31D69" w:rsidP="00073AFD">
            <w:pPr>
              <w:jc w:val="center"/>
            </w:pPr>
            <w:r w:rsidRPr="00073AFD">
              <w:t>с/поселению</w:t>
            </w:r>
            <w:r w:rsidR="00073AFD">
              <w:t xml:space="preserve"> </w:t>
            </w:r>
            <w:r w:rsidRPr="00073AFD">
              <w:t>тн.</w:t>
            </w:r>
          </w:p>
        </w:tc>
        <w:tc>
          <w:tcPr>
            <w:tcW w:w="9720" w:type="dxa"/>
            <w:gridSpan w:val="6"/>
          </w:tcPr>
          <w:p w:rsidR="00A31D69" w:rsidRPr="00073AFD" w:rsidRDefault="00A31D69" w:rsidP="00DE50CF">
            <w:pPr>
              <w:jc w:val="center"/>
            </w:pPr>
            <w:r w:rsidRPr="00073AFD">
              <w:t>в том числе:</w:t>
            </w:r>
          </w:p>
        </w:tc>
      </w:tr>
      <w:tr w:rsidR="00A31D69" w:rsidRPr="00121BA5" w:rsidTr="00D15572">
        <w:tblPrEx>
          <w:tblCellMar>
            <w:top w:w="0" w:type="dxa"/>
            <w:bottom w:w="0" w:type="dxa"/>
          </w:tblCellMar>
        </w:tblPrEx>
        <w:trPr>
          <w:cantSplit/>
          <w:trHeight w:val="265"/>
        </w:trPr>
        <w:tc>
          <w:tcPr>
            <w:tcW w:w="828" w:type="dxa"/>
            <w:vMerge/>
          </w:tcPr>
          <w:p w:rsidR="00A31D69" w:rsidRPr="00073AFD" w:rsidRDefault="00A31D69" w:rsidP="00DE50CF">
            <w:pPr>
              <w:jc w:val="right"/>
            </w:pPr>
          </w:p>
        </w:tc>
        <w:tc>
          <w:tcPr>
            <w:tcW w:w="2073" w:type="dxa"/>
            <w:vMerge/>
          </w:tcPr>
          <w:p w:rsidR="00A31D69" w:rsidRPr="00073AFD" w:rsidRDefault="00A31D69" w:rsidP="00DE50CF">
            <w:pPr>
              <w:jc w:val="right"/>
            </w:pPr>
          </w:p>
        </w:tc>
        <w:tc>
          <w:tcPr>
            <w:tcW w:w="2139" w:type="dxa"/>
            <w:vMerge/>
          </w:tcPr>
          <w:p w:rsidR="00A31D69" w:rsidRPr="00073AFD" w:rsidRDefault="00A31D69" w:rsidP="00DE50CF">
            <w:pPr>
              <w:jc w:val="right"/>
            </w:pPr>
          </w:p>
        </w:tc>
        <w:tc>
          <w:tcPr>
            <w:tcW w:w="7216" w:type="dxa"/>
            <w:gridSpan w:val="4"/>
          </w:tcPr>
          <w:p w:rsidR="00A31D69" w:rsidRPr="00073AFD" w:rsidRDefault="00A31D69" w:rsidP="00DE50CF">
            <w:pPr>
              <w:ind w:right="-90"/>
              <w:jc w:val="center"/>
            </w:pPr>
            <w:r w:rsidRPr="00073AFD">
              <w:t>Сельхозпредприятия</w:t>
            </w:r>
          </w:p>
        </w:tc>
        <w:tc>
          <w:tcPr>
            <w:tcW w:w="1276" w:type="dxa"/>
            <w:vMerge w:val="restart"/>
          </w:tcPr>
          <w:p w:rsidR="00A31D69" w:rsidRPr="00073AFD" w:rsidRDefault="00A31D69" w:rsidP="00073AFD">
            <w:pPr>
              <w:pStyle w:val="4"/>
              <w:ind w:firstLine="0"/>
              <w:rPr>
                <w:b w:val="0"/>
              </w:rPr>
            </w:pPr>
            <w:r w:rsidRPr="00073AFD">
              <w:rPr>
                <w:b w:val="0"/>
              </w:rPr>
              <w:t>КФХ</w:t>
            </w:r>
          </w:p>
        </w:tc>
        <w:tc>
          <w:tcPr>
            <w:tcW w:w="1228" w:type="dxa"/>
            <w:vMerge w:val="restart"/>
          </w:tcPr>
          <w:p w:rsidR="00A31D69" w:rsidRPr="00073AFD" w:rsidRDefault="00A31D69" w:rsidP="00073AFD">
            <w:pPr>
              <w:pStyle w:val="4"/>
              <w:ind w:firstLine="0"/>
              <w:rPr>
                <w:b w:val="0"/>
              </w:rPr>
            </w:pPr>
            <w:r w:rsidRPr="00073AFD">
              <w:rPr>
                <w:b w:val="0"/>
              </w:rPr>
              <w:t>ЛПХ</w:t>
            </w:r>
          </w:p>
        </w:tc>
      </w:tr>
      <w:tr w:rsidR="00A31D69" w:rsidRPr="00121BA5" w:rsidTr="00D15572">
        <w:tblPrEx>
          <w:tblCellMar>
            <w:top w:w="0" w:type="dxa"/>
            <w:bottom w:w="0" w:type="dxa"/>
          </w:tblCellMar>
        </w:tblPrEx>
        <w:trPr>
          <w:cantSplit/>
          <w:trHeight w:val="229"/>
        </w:trPr>
        <w:tc>
          <w:tcPr>
            <w:tcW w:w="828" w:type="dxa"/>
            <w:vMerge/>
          </w:tcPr>
          <w:p w:rsidR="00A31D69" w:rsidRPr="00121BA5" w:rsidRDefault="00A31D69" w:rsidP="00DE50CF">
            <w:pPr>
              <w:jc w:val="right"/>
            </w:pPr>
          </w:p>
        </w:tc>
        <w:tc>
          <w:tcPr>
            <w:tcW w:w="2073" w:type="dxa"/>
            <w:vMerge/>
          </w:tcPr>
          <w:p w:rsidR="00A31D69" w:rsidRPr="00121BA5" w:rsidRDefault="00A31D69" w:rsidP="00DE50CF">
            <w:pPr>
              <w:jc w:val="right"/>
            </w:pPr>
          </w:p>
        </w:tc>
        <w:tc>
          <w:tcPr>
            <w:tcW w:w="2139" w:type="dxa"/>
            <w:vMerge/>
          </w:tcPr>
          <w:p w:rsidR="00A31D69" w:rsidRPr="00121BA5" w:rsidRDefault="00A31D69" w:rsidP="00DE50CF">
            <w:pPr>
              <w:jc w:val="right"/>
            </w:pPr>
          </w:p>
        </w:tc>
        <w:tc>
          <w:tcPr>
            <w:tcW w:w="2680" w:type="dxa"/>
          </w:tcPr>
          <w:p w:rsidR="00A31D69" w:rsidRPr="00D15572" w:rsidRDefault="00A31D69" w:rsidP="00DE50CF">
            <w:pPr>
              <w:ind w:right="-90"/>
              <w:jc w:val="center"/>
              <w:rPr>
                <w:sz w:val="22"/>
                <w:szCs w:val="22"/>
              </w:rPr>
            </w:pPr>
            <w:r w:rsidRPr="00D15572">
              <w:rPr>
                <w:sz w:val="22"/>
                <w:szCs w:val="22"/>
              </w:rPr>
              <w:t>ООО «Никол</w:t>
            </w:r>
            <w:r w:rsidRPr="00D15572">
              <w:rPr>
                <w:sz w:val="22"/>
                <w:szCs w:val="22"/>
              </w:rPr>
              <w:t>ь</w:t>
            </w:r>
            <w:r w:rsidRPr="00D15572">
              <w:rPr>
                <w:sz w:val="22"/>
                <w:szCs w:val="22"/>
              </w:rPr>
              <w:t>ское»</w:t>
            </w:r>
          </w:p>
        </w:tc>
        <w:tc>
          <w:tcPr>
            <w:tcW w:w="2693" w:type="dxa"/>
          </w:tcPr>
          <w:p w:rsidR="00A31D69" w:rsidRPr="00D15572" w:rsidRDefault="00A31D69" w:rsidP="00DE50CF">
            <w:pPr>
              <w:ind w:right="-90"/>
              <w:jc w:val="center"/>
              <w:rPr>
                <w:sz w:val="22"/>
                <w:szCs w:val="22"/>
              </w:rPr>
            </w:pPr>
            <w:r w:rsidRPr="00D15572">
              <w:rPr>
                <w:sz w:val="22"/>
                <w:szCs w:val="22"/>
              </w:rPr>
              <w:t>ООО «Агрои</w:t>
            </w:r>
            <w:r w:rsidRPr="00D15572">
              <w:rPr>
                <w:sz w:val="22"/>
                <w:szCs w:val="22"/>
              </w:rPr>
              <w:t>м</w:t>
            </w:r>
            <w:r w:rsidRPr="00D15572">
              <w:rPr>
                <w:sz w:val="22"/>
                <w:szCs w:val="22"/>
              </w:rPr>
              <w:t>пульс»</w:t>
            </w:r>
          </w:p>
        </w:tc>
        <w:tc>
          <w:tcPr>
            <w:tcW w:w="709" w:type="dxa"/>
          </w:tcPr>
          <w:p w:rsidR="00A31D69" w:rsidRPr="00121BA5" w:rsidRDefault="00A31D69" w:rsidP="00DE50CF">
            <w:pPr>
              <w:ind w:right="-90"/>
              <w:jc w:val="center"/>
            </w:pPr>
          </w:p>
        </w:tc>
        <w:tc>
          <w:tcPr>
            <w:tcW w:w="1134" w:type="dxa"/>
          </w:tcPr>
          <w:p w:rsidR="00A31D69" w:rsidRPr="00121BA5" w:rsidRDefault="00A31D69" w:rsidP="00DE50CF">
            <w:pPr>
              <w:ind w:right="-90"/>
              <w:jc w:val="center"/>
            </w:pPr>
          </w:p>
        </w:tc>
        <w:tc>
          <w:tcPr>
            <w:tcW w:w="1276" w:type="dxa"/>
            <w:vMerge/>
          </w:tcPr>
          <w:p w:rsidR="00A31D69" w:rsidRPr="00121BA5" w:rsidRDefault="00A31D69" w:rsidP="00DE50CF"/>
        </w:tc>
        <w:tc>
          <w:tcPr>
            <w:tcW w:w="1228" w:type="dxa"/>
            <w:vMerge/>
          </w:tcPr>
          <w:p w:rsidR="00A31D69" w:rsidRPr="00121BA5" w:rsidRDefault="00A31D69" w:rsidP="00DE50CF">
            <w:pPr>
              <w:pStyle w:val="4"/>
            </w:pPr>
          </w:p>
        </w:tc>
      </w:tr>
      <w:tr w:rsidR="00A31D69" w:rsidRPr="00121BA5" w:rsidTr="00D15572">
        <w:tblPrEx>
          <w:tblCellMar>
            <w:top w:w="0" w:type="dxa"/>
            <w:bottom w:w="0" w:type="dxa"/>
          </w:tblCellMar>
        </w:tblPrEx>
        <w:trPr>
          <w:cantSplit/>
          <w:trHeight w:val="137"/>
        </w:trPr>
        <w:tc>
          <w:tcPr>
            <w:tcW w:w="828" w:type="dxa"/>
          </w:tcPr>
          <w:p w:rsidR="00A31D69" w:rsidRPr="00073AFD" w:rsidRDefault="00A31D69" w:rsidP="00DE50CF">
            <w:pPr>
              <w:jc w:val="center"/>
              <w:rPr>
                <w:sz w:val="20"/>
                <w:szCs w:val="20"/>
              </w:rPr>
            </w:pPr>
            <w:r w:rsidRPr="00073AFD">
              <w:rPr>
                <w:sz w:val="20"/>
                <w:szCs w:val="20"/>
              </w:rPr>
              <w:t>1</w:t>
            </w:r>
          </w:p>
        </w:tc>
        <w:tc>
          <w:tcPr>
            <w:tcW w:w="2073" w:type="dxa"/>
          </w:tcPr>
          <w:p w:rsidR="00A31D69" w:rsidRPr="00073AFD" w:rsidRDefault="00A31D69" w:rsidP="00DE50CF">
            <w:pPr>
              <w:jc w:val="center"/>
              <w:rPr>
                <w:sz w:val="20"/>
                <w:szCs w:val="20"/>
              </w:rPr>
            </w:pPr>
            <w:r w:rsidRPr="00073AFD">
              <w:rPr>
                <w:sz w:val="20"/>
                <w:szCs w:val="20"/>
              </w:rPr>
              <w:t>2</w:t>
            </w:r>
          </w:p>
        </w:tc>
        <w:tc>
          <w:tcPr>
            <w:tcW w:w="2139" w:type="dxa"/>
          </w:tcPr>
          <w:p w:rsidR="00A31D69" w:rsidRPr="00073AFD" w:rsidRDefault="00A31D69" w:rsidP="00DE50CF">
            <w:pPr>
              <w:jc w:val="center"/>
              <w:rPr>
                <w:sz w:val="20"/>
                <w:szCs w:val="20"/>
              </w:rPr>
            </w:pPr>
            <w:r w:rsidRPr="00073AFD">
              <w:rPr>
                <w:sz w:val="20"/>
                <w:szCs w:val="20"/>
              </w:rPr>
              <w:t>3</w:t>
            </w:r>
          </w:p>
        </w:tc>
        <w:tc>
          <w:tcPr>
            <w:tcW w:w="2680" w:type="dxa"/>
          </w:tcPr>
          <w:p w:rsidR="00A31D69" w:rsidRPr="00073AFD" w:rsidRDefault="00A31D69" w:rsidP="00DE50CF">
            <w:pPr>
              <w:ind w:right="-90"/>
              <w:jc w:val="center"/>
              <w:rPr>
                <w:sz w:val="20"/>
                <w:szCs w:val="20"/>
              </w:rPr>
            </w:pPr>
            <w:r w:rsidRPr="00073AFD">
              <w:rPr>
                <w:sz w:val="20"/>
                <w:szCs w:val="20"/>
              </w:rPr>
              <w:t>4</w:t>
            </w:r>
          </w:p>
        </w:tc>
        <w:tc>
          <w:tcPr>
            <w:tcW w:w="2693" w:type="dxa"/>
          </w:tcPr>
          <w:p w:rsidR="00A31D69" w:rsidRPr="00073AFD" w:rsidRDefault="00A31D69" w:rsidP="00DE50CF">
            <w:pPr>
              <w:ind w:right="-90"/>
              <w:jc w:val="center"/>
              <w:rPr>
                <w:sz w:val="20"/>
                <w:szCs w:val="20"/>
              </w:rPr>
            </w:pPr>
            <w:r w:rsidRPr="00073AFD">
              <w:rPr>
                <w:sz w:val="20"/>
                <w:szCs w:val="20"/>
              </w:rPr>
              <w:t>5</w:t>
            </w:r>
          </w:p>
        </w:tc>
        <w:tc>
          <w:tcPr>
            <w:tcW w:w="709" w:type="dxa"/>
          </w:tcPr>
          <w:p w:rsidR="00A31D69" w:rsidRPr="00073AFD" w:rsidRDefault="00A31D69" w:rsidP="00DE50CF">
            <w:pPr>
              <w:ind w:right="-90"/>
              <w:jc w:val="center"/>
              <w:rPr>
                <w:sz w:val="20"/>
                <w:szCs w:val="20"/>
              </w:rPr>
            </w:pPr>
            <w:r w:rsidRPr="00073AFD">
              <w:rPr>
                <w:sz w:val="20"/>
                <w:szCs w:val="20"/>
              </w:rPr>
              <w:t>6</w:t>
            </w:r>
          </w:p>
        </w:tc>
        <w:tc>
          <w:tcPr>
            <w:tcW w:w="1134" w:type="dxa"/>
          </w:tcPr>
          <w:p w:rsidR="00A31D69" w:rsidRPr="00073AFD" w:rsidRDefault="00A31D69" w:rsidP="00DE50CF">
            <w:pPr>
              <w:ind w:right="-90"/>
              <w:jc w:val="center"/>
              <w:rPr>
                <w:sz w:val="20"/>
                <w:szCs w:val="20"/>
              </w:rPr>
            </w:pPr>
            <w:r w:rsidRPr="00073AFD">
              <w:rPr>
                <w:sz w:val="20"/>
                <w:szCs w:val="20"/>
              </w:rPr>
              <w:t>7</w:t>
            </w:r>
          </w:p>
        </w:tc>
        <w:tc>
          <w:tcPr>
            <w:tcW w:w="1276" w:type="dxa"/>
          </w:tcPr>
          <w:p w:rsidR="00A31D69" w:rsidRPr="00073AFD" w:rsidRDefault="00A31D69" w:rsidP="00DE50CF">
            <w:pPr>
              <w:jc w:val="center"/>
              <w:rPr>
                <w:sz w:val="20"/>
                <w:szCs w:val="20"/>
              </w:rPr>
            </w:pPr>
            <w:r w:rsidRPr="00073AFD">
              <w:rPr>
                <w:sz w:val="20"/>
                <w:szCs w:val="20"/>
              </w:rPr>
              <w:t>8</w:t>
            </w:r>
          </w:p>
        </w:tc>
        <w:tc>
          <w:tcPr>
            <w:tcW w:w="1228" w:type="dxa"/>
          </w:tcPr>
          <w:p w:rsidR="00A31D69" w:rsidRPr="00073AFD" w:rsidRDefault="00A31D69" w:rsidP="00DE50CF">
            <w:pPr>
              <w:pStyle w:val="4"/>
              <w:rPr>
                <w:sz w:val="20"/>
                <w:szCs w:val="20"/>
              </w:rPr>
            </w:pPr>
            <w:r w:rsidRPr="00073AFD">
              <w:rPr>
                <w:sz w:val="20"/>
                <w:szCs w:val="20"/>
              </w:rPr>
              <w:t>9</w:t>
            </w:r>
          </w:p>
        </w:tc>
      </w:tr>
      <w:tr w:rsidR="00A31D69" w:rsidRPr="00121BA5" w:rsidTr="00D15572">
        <w:tblPrEx>
          <w:tblCellMar>
            <w:top w:w="0" w:type="dxa"/>
            <w:bottom w:w="0" w:type="dxa"/>
          </w:tblCellMar>
        </w:tblPrEx>
        <w:tc>
          <w:tcPr>
            <w:tcW w:w="828" w:type="dxa"/>
          </w:tcPr>
          <w:p w:rsidR="00A31D69" w:rsidRPr="00D15572" w:rsidRDefault="00A31D69" w:rsidP="00073AFD">
            <w:pPr>
              <w:jc w:val="center"/>
            </w:pPr>
            <w:r w:rsidRPr="00D15572">
              <w:t>1.</w:t>
            </w:r>
          </w:p>
        </w:tc>
        <w:tc>
          <w:tcPr>
            <w:tcW w:w="2073" w:type="dxa"/>
          </w:tcPr>
          <w:p w:rsidR="00A31D69" w:rsidRPr="00D15572" w:rsidRDefault="00A31D69" w:rsidP="00073AFD">
            <w:pPr>
              <w:jc w:val="center"/>
            </w:pPr>
            <w:r w:rsidRPr="00D15572">
              <w:t>Зерно</w:t>
            </w:r>
          </w:p>
        </w:tc>
        <w:tc>
          <w:tcPr>
            <w:tcW w:w="2139" w:type="dxa"/>
          </w:tcPr>
          <w:p w:rsidR="00A31D69" w:rsidRPr="00D15572" w:rsidRDefault="00A31D69" w:rsidP="00073AFD">
            <w:pPr>
              <w:jc w:val="center"/>
            </w:pPr>
            <w:r w:rsidRPr="00D15572">
              <w:t>12807</w:t>
            </w:r>
          </w:p>
        </w:tc>
        <w:tc>
          <w:tcPr>
            <w:tcW w:w="2680" w:type="dxa"/>
          </w:tcPr>
          <w:p w:rsidR="00A31D69" w:rsidRPr="00D15572" w:rsidRDefault="00A31D69" w:rsidP="00073AFD">
            <w:pPr>
              <w:ind w:right="-90"/>
              <w:jc w:val="center"/>
            </w:pPr>
            <w:r w:rsidRPr="00D15572">
              <w:t>12449</w:t>
            </w:r>
          </w:p>
        </w:tc>
        <w:tc>
          <w:tcPr>
            <w:tcW w:w="2693" w:type="dxa"/>
          </w:tcPr>
          <w:p w:rsidR="00A31D69" w:rsidRPr="00D15572" w:rsidRDefault="00A31D69" w:rsidP="00073AFD">
            <w:pPr>
              <w:jc w:val="center"/>
            </w:pPr>
            <w:r w:rsidRPr="00D15572">
              <w:t>358</w:t>
            </w:r>
          </w:p>
        </w:tc>
        <w:tc>
          <w:tcPr>
            <w:tcW w:w="709" w:type="dxa"/>
          </w:tcPr>
          <w:p w:rsidR="00A31D69" w:rsidRPr="00D15572" w:rsidRDefault="00A31D69" w:rsidP="00073AFD">
            <w:pPr>
              <w:jc w:val="center"/>
            </w:pPr>
            <w:r w:rsidRPr="00D15572">
              <w:t>-</w:t>
            </w:r>
          </w:p>
        </w:tc>
        <w:tc>
          <w:tcPr>
            <w:tcW w:w="1134" w:type="dxa"/>
          </w:tcPr>
          <w:p w:rsidR="00A31D69" w:rsidRPr="00D15572" w:rsidRDefault="00A31D69" w:rsidP="00073AFD">
            <w:pPr>
              <w:jc w:val="center"/>
            </w:pPr>
            <w:r w:rsidRPr="00D15572">
              <w:t>-</w:t>
            </w:r>
          </w:p>
        </w:tc>
        <w:tc>
          <w:tcPr>
            <w:tcW w:w="1276" w:type="dxa"/>
          </w:tcPr>
          <w:p w:rsidR="00A31D69" w:rsidRPr="00D15572" w:rsidRDefault="00A31D69" w:rsidP="00073AFD">
            <w:pPr>
              <w:jc w:val="center"/>
            </w:pPr>
            <w:r w:rsidRPr="00D15572">
              <w:t>-</w:t>
            </w:r>
          </w:p>
        </w:tc>
        <w:tc>
          <w:tcPr>
            <w:tcW w:w="1228" w:type="dxa"/>
          </w:tcPr>
          <w:p w:rsidR="00A31D69" w:rsidRPr="00D15572" w:rsidRDefault="00A31D69" w:rsidP="00073AFD">
            <w:pPr>
              <w:jc w:val="center"/>
            </w:pPr>
            <w:r w:rsidRPr="00D15572">
              <w:t>-</w:t>
            </w:r>
          </w:p>
        </w:tc>
      </w:tr>
      <w:tr w:rsidR="00A31D69" w:rsidRPr="00121BA5" w:rsidTr="00D15572">
        <w:tblPrEx>
          <w:tblCellMar>
            <w:top w:w="0" w:type="dxa"/>
            <w:bottom w:w="0" w:type="dxa"/>
          </w:tblCellMar>
        </w:tblPrEx>
        <w:tc>
          <w:tcPr>
            <w:tcW w:w="828" w:type="dxa"/>
          </w:tcPr>
          <w:p w:rsidR="00A31D69" w:rsidRPr="00D15572" w:rsidRDefault="00A31D69" w:rsidP="00073AFD">
            <w:pPr>
              <w:jc w:val="center"/>
            </w:pPr>
            <w:r w:rsidRPr="00D15572">
              <w:t>2.</w:t>
            </w:r>
          </w:p>
        </w:tc>
        <w:tc>
          <w:tcPr>
            <w:tcW w:w="2073" w:type="dxa"/>
          </w:tcPr>
          <w:p w:rsidR="00A31D69" w:rsidRPr="00D15572" w:rsidRDefault="00A31D69" w:rsidP="00073AFD">
            <w:pPr>
              <w:jc w:val="center"/>
            </w:pPr>
            <w:r w:rsidRPr="00D15572">
              <w:t>Сах.свекла</w:t>
            </w:r>
          </w:p>
        </w:tc>
        <w:tc>
          <w:tcPr>
            <w:tcW w:w="2139" w:type="dxa"/>
          </w:tcPr>
          <w:p w:rsidR="00A31D69" w:rsidRPr="00D15572" w:rsidRDefault="00A31D69" w:rsidP="00073AFD">
            <w:pPr>
              <w:jc w:val="center"/>
            </w:pPr>
            <w:r w:rsidRPr="00D15572">
              <w:t>5498</w:t>
            </w:r>
          </w:p>
        </w:tc>
        <w:tc>
          <w:tcPr>
            <w:tcW w:w="2680" w:type="dxa"/>
          </w:tcPr>
          <w:p w:rsidR="00A31D69" w:rsidRPr="00D15572" w:rsidRDefault="00A31D69" w:rsidP="00073AFD">
            <w:pPr>
              <w:jc w:val="center"/>
            </w:pPr>
            <w:r w:rsidRPr="00D15572">
              <w:t>5498</w:t>
            </w:r>
          </w:p>
        </w:tc>
        <w:tc>
          <w:tcPr>
            <w:tcW w:w="2693" w:type="dxa"/>
          </w:tcPr>
          <w:p w:rsidR="00A31D69" w:rsidRPr="00D15572" w:rsidRDefault="00A31D69" w:rsidP="00073AFD">
            <w:pPr>
              <w:jc w:val="center"/>
            </w:pPr>
            <w:r w:rsidRPr="00D15572">
              <w:t>-</w:t>
            </w:r>
          </w:p>
        </w:tc>
        <w:tc>
          <w:tcPr>
            <w:tcW w:w="709" w:type="dxa"/>
          </w:tcPr>
          <w:p w:rsidR="00A31D69" w:rsidRPr="00D15572" w:rsidRDefault="00A31D69" w:rsidP="00073AFD">
            <w:pPr>
              <w:jc w:val="center"/>
            </w:pPr>
            <w:r w:rsidRPr="00D15572">
              <w:t>-</w:t>
            </w:r>
          </w:p>
        </w:tc>
        <w:tc>
          <w:tcPr>
            <w:tcW w:w="1134" w:type="dxa"/>
          </w:tcPr>
          <w:p w:rsidR="00A31D69" w:rsidRPr="00D15572" w:rsidRDefault="00A31D69" w:rsidP="00073AFD">
            <w:pPr>
              <w:jc w:val="center"/>
            </w:pPr>
            <w:r w:rsidRPr="00D15572">
              <w:t>-</w:t>
            </w:r>
          </w:p>
        </w:tc>
        <w:tc>
          <w:tcPr>
            <w:tcW w:w="1276" w:type="dxa"/>
          </w:tcPr>
          <w:p w:rsidR="00A31D69" w:rsidRPr="00D15572" w:rsidRDefault="00A31D69" w:rsidP="00073AFD">
            <w:pPr>
              <w:jc w:val="center"/>
            </w:pPr>
            <w:r w:rsidRPr="00D15572">
              <w:t>-</w:t>
            </w:r>
          </w:p>
        </w:tc>
        <w:tc>
          <w:tcPr>
            <w:tcW w:w="1228" w:type="dxa"/>
          </w:tcPr>
          <w:p w:rsidR="00A31D69" w:rsidRPr="00D15572" w:rsidRDefault="00A31D69" w:rsidP="00073AFD">
            <w:pPr>
              <w:jc w:val="center"/>
            </w:pPr>
            <w:r w:rsidRPr="00D15572">
              <w:t>-</w:t>
            </w:r>
          </w:p>
        </w:tc>
      </w:tr>
      <w:tr w:rsidR="00A31D69" w:rsidRPr="00121BA5" w:rsidTr="00D15572">
        <w:tblPrEx>
          <w:tblCellMar>
            <w:top w:w="0" w:type="dxa"/>
            <w:bottom w:w="0" w:type="dxa"/>
          </w:tblCellMar>
        </w:tblPrEx>
        <w:tc>
          <w:tcPr>
            <w:tcW w:w="828" w:type="dxa"/>
          </w:tcPr>
          <w:p w:rsidR="00A31D69" w:rsidRPr="00D15572" w:rsidRDefault="00A31D69" w:rsidP="00073AFD">
            <w:pPr>
              <w:jc w:val="center"/>
            </w:pPr>
            <w:r w:rsidRPr="00D15572">
              <w:t>3.</w:t>
            </w:r>
          </w:p>
        </w:tc>
        <w:tc>
          <w:tcPr>
            <w:tcW w:w="2073" w:type="dxa"/>
          </w:tcPr>
          <w:p w:rsidR="00A31D69" w:rsidRPr="00D15572" w:rsidRDefault="00A31D69" w:rsidP="00073AFD">
            <w:pPr>
              <w:jc w:val="center"/>
            </w:pPr>
            <w:r w:rsidRPr="00D15572">
              <w:t>Подсолнечник</w:t>
            </w:r>
          </w:p>
        </w:tc>
        <w:tc>
          <w:tcPr>
            <w:tcW w:w="2139" w:type="dxa"/>
          </w:tcPr>
          <w:p w:rsidR="00A31D69" w:rsidRPr="00D15572" w:rsidRDefault="00A31D69" w:rsidP="00073AFD">
            <w:pPr>
              <w:jc w:val="center"/>
            </w:pPr>
            <w:r w:rsidRPr="00D15572">
              <w:t>3466</w:t>
            </w:r>
          </w:p>
        </w:tc>
        <w:tc>
          <w:tcPr>
            <w:tcW w:w="2680" w:type="dxa"/>
          </w:tcPr>
          <w:p w:rsidR="00A31D69" w:rsidRPr="00D15572" w:rsidRDefault="00A31D69" w:rsidP="00073AFD">
            <w:pPr>
              <w:jc w:val="center"/>
            </w:pPr>
            <w:r w:rsidRPr="00D15572">
              <w:t>2976</w:t>
            </w:r>
          </w:p>
        </w:tc>
        <w:tc>
          <w:tcPr>
            <w:tcW w:w="2693" w:type="dxa"/>
          </w:tcPr>
          <w:p w:rsidR="00A31D69" w:rsidRPr="00D15572" w:rsidRDefault="00A31D69" w:rsidP="00073AFD">
            <w:pPr>
              <w:jc w:val="center"/>
            </w:pPr>
            <w:r w:rsidRPr="00D15572">
              <w:t>490</w:t>
            </w:r>
          </w:p>
        </w:tc>
        <w:tc>
          <w:tcPr>
            <w:tcW w:w="709" w:type="dxa"/>
          </w:tcPr>
          <w:p w:rsidR="00A31D69" w:rsidRPr="00D15572" w:rsidRDefault="00A31D69" w:rsidP="00073AFD">
            <w:pPr>
              <w:jc w:val="center"/>
            </w:pPr>
            <w:r w:rsidRPr="00D15572">
              <w:t>-</w:t>
            </w:r>
          </w:p>
        </w:tc>
        <w:tc>
          <w:tcPr>
            <w:tcW w:w="1134" w:type="dxa"/>
          </w:tcPr>
          <w:p w:rsidR="00A31D69" w:rsidRPr="00D15572" w:rsidRDefault="00A31D69" w:rsidP="00073AFD">
            <w:pPr>
              <w:jc w:val="center"/>
            </w:pPr>
            <w:r w:rsidRPr="00D15572">
              <w:t>-</w:t>
            </w:r>
          </w:p>
        </w:tc>
        <w:tc>
          <w:tcPr>
            <w:tcW w:w="1276" w:type="dxa"/>
          </w:tcPr>
          <w:p w:rsidR="00A31D69" w:rsidRPr="00D15572" w:rsidRDefault="00A31D69" w:rsidP="00073AFD">
            <w:pPr>
              <w:jc w:val="center"/>
            </w:pPr>
            <w:r w:rsidRPr="00D15572">
              <w:t>-</w:t>
            </w:r>
          </w:p>
        </w:tc>
        <w:tc>
          <w:tcPr>
            <w:tcW w:w="1228" w:type="dxa"/>
          </w:tcPr>
          <w:p w:rsidR="00A31D69" w:rsidRPr="00D15572" w:rsidRDefault="00A31D69" w:rsidP="00073AFD">
            <w:pPr>
              <w:jc w:val="center"/>
            </w:pPr>
            <w:r w:rsidRPr="00D15572">
              <w:t>-</w:t>
            </w:r>
          </w:p>
        </w:tc>
      </w:tr>
      <w:tr w:rsidR="00A31D69" w:rsidRPr="00121BA5" w:rsidTr="00D15572">
        <w:tblPrEx>
          <w:tblCellMar>
            <w:top w:w="0" w:type="dxa"/>
            <w:bottom w:w="0" w:type="dxa"/>
          </w:tblCellMar>
        </w:tblPrEx>
        <w:tc>
          <w:tcPr>
            <w:tcW w:w="828" w:type="dxa"/>
          </w:tcPr>
          <w:p w:rsidR="00A31D69" w:rsidRPr="00D15572" w:rsidRDefault="00A31D69" w:rsidP="00073AFD">
            <w:pPr>
              <w:jc w:val="center"/>
            </w:pPr>
            <w:r w:rsidRPr="00D15572">
              <w:t>4.</w:t>
            </w:r>
          </w:p>
        </w:tc>
        <w:tc>
          <w:tcPr>
            <w:tcW w:w="2073" w:type="dxa"/>
          </w:tcPr>
          <w:p w:rsidR="00A31D69" w:rsidRPr="00D15572" w:rsidRDefault="00A31D69" w:rsidP="00073AFD">
            <w:pPr>
              <w:jc w:val="center"/>
            </w:pPr>
            <w:r w:rsidRPr="00D15572">
              <w:t>Картофель</w:t>
            </w:r>
          </w:p>
        </w:tc>
        <w:tc>
          <w:tcPr>
            <w:tcW w:w="2139" w:type="dxa"/>
          </w:tcPr>
          <w:p w:rsidR="00A31D69" w:rsidRPr="00D15572" w:rsidRDefault="00A31D69" w:rsidP="00073AFD">
            <w:pPr>
              <w:jc w:val="center"/>
            </w:pPr>
            <w:r w:rsidRPr="00D15572">
              <w:t>75</w:t>
            </w:r>
          </w:p>
        </w:tc>
        <w:tc>
          <w:tcPr>
            <w:tcW w:w="2680" w:type="dxa"/>
          </w:tcPr>
          <w:p w:rsidR="00A31D69" w:rsidRPr="00D15572" w:rsidRDefault="00A31D69" w:rsidP="00073AFD">
            <w:pPr>
              <w:jc w:val="center"/>
            </w:pPr>
            <w:r w:rsidRPr="00D15572">
              <w:t>-</w:t>
            </w:r>
          </w:p>
        </w:tc>
        <w:tc>
          <w:tcPr>
            <w:tcW w:w="2693" w:type="dxa"/>
          </w:tcPr>
          <w:p w:rsidR="00A31D69" w:rsidRPr="00D15572" w:rsidRDefault="00A31D69" w:rsidP="00073AFD">
            <w:pPr>
              <w:jc w:val="center"/>
            </w:pPr>
            <w:r w:rsidRPr="00D15572">
              <w:t>-</w:t>
            </w:r>
          </w:p>
        </w:tc>
        <w:tc>
          <w:tcPr>
            <w:tcW w:w="709" w:type="dxa"/>
          </w:tcPr>
          <w:p w:rsidR="00A31D69" w:rsidRPr="00D15572" w:rsidRDefault="00A31D69" w:rsidP="00073AFD">
            <w:pPr>
              <w:jc w:val="center"/>
            </w:pPr>
            <w:r w:rsidRPr="00D15572">
              <w:t>-</w:t>
            </w:r>
          </w:p>
        </w:tc>
        <w:tc>
          <w:tcPr>
            <w:tcW w:w="1134" w:type="dxa"/>
          </w:tcPr>
          <w:p w:rsidR="00A31D69" w:rsidRPr="00D15572" w:rsidRDefault="00A31D69" w:rsidP="00073AFD">
            <w:pPr>
              <w:jc w:val="center"/>
            </w:pPr>
            <w:r w:rsidRPr="00D15572">
              <w:t>-</w:t>
            </w:r>
          </w:p>
        </w:tc>
        <w:tc>
          <w:tcPr>
            <w:tcW w:w="1276" w:type="dxa"/>
          </w:tcPr>
          <w:p w:rsidR="00A31D69" w:rsidRPr="00D15572" w:rsidRDefault="00A31D69" w:rsidP="00073AFD">
            <w:pPr>
              <w:jc w:val="center"/>
            </w:pPr>
            <w:r w:rsidRPr="00D15572">
              <w:t>-</w:t>
            </w:r>
          </w:p>
        </w:tc>
        <w:tc>
          <w:tcPr>
            <w:tcW w:w="1228" w:type="dxa"/>
          </w:tcPr>
          <w:p w:rsidR="00A31D69" w:rsidRPr="00D15572" w:rsidRDefault="00A31D69" w:rsidP="00073AFD">
            <w:pPr>
              <w:jc w:val="center"/>
            </w:pPr>
            <w:r w:rsidRPr="00D15572">
              <w:t>75</w:t>
            </w:r>
          </w:p>
        </w:tc>
      </w:tr>
      <w:tr w:rsidR="00A31D69" w:rsidRPr="00121BA5" w:rsidTr="00D15572">
        <w:tblPrEx>
          <w:tblCellMar>
            <w:top w:w="0" w:type="dxa"/>
            <w:bottom w:w="0" w:type="dxa"/>
          </w:tblCellMar>
        </w:tblPrEx>
        <w:tc>
          <w:tcPr>
            <w:tcW w:w="828" w:type="dxa"/>
          </w:tcPr>
          <w:p w:rsidR="00A31D69" w:rsidRPr="00D15572" w:rsidRDefault="00A31D69" w:rsidP="00073AFD">
            <w:pPr>
              <w:jc w:val="center"/>
            </w:pPr>
            <w:r w:rsidRPr="00D15572">
              <w:t>5.</w:t>
            </w:r>
          </w:p>
        </w:tc>
        <w:tc>
          <w:tcPr>
            <w:tcW w:w="2073" w:type="dxa"/>
          </w:tcPr>
          <w:p w:rsidR="00A31D69" w:rsidRPr="00D15572" w:rsidRDefault="00A31D69" w:rsidP="00073AFD">
            <w:pPr>
              <w:jc w:val="center"/>
            </w:pPr>
            <w:r w:rsidRPr="00D15572">
              <w:t>Овощи</w:t>
            </w:r>
          </w:p>
        </w:tc>
        <w:tc>
          <w:tcPr>
            <w:tcW w:w="2139" w:type="dxa"/>
          </w:tcPr>
          <w:p w:rsidR="00A31D69" w:rsidRPr="00D15572" w:rsidRDefault="00A31D69" w:rsidP="00073AFD">
            <w:pPr>
              <w:jc w:val="center"/>
            </w:pPr>
            <w:r w:rsidRPr="00D15572">
              <w:t>4</w:t>
            </w:r>
          </w:p>
        </w:tc>
        <w:tc>
          <w:tcPr>
            <w:tcW w:w="2680" w:type="dxa"/>
          </w:tcPr>
          <w:p w:rsidR="00A31D69" w:rsidRPr="00D15572" w:rsidRDefault="00A31D69" w:rsidP="00073AFD">
            <w:pPr>
              <w:jc w:val="center"/>
            </w:pPr>
            <w:r w:rsidRPr="00D15572">
              <w:t>-</w:t>
            </w:r>
          </w:p>
        </w:tc>
        <w:tc>
          <w:tcPr>
            <w:tcW w:w="2693" w:type="dxa"/>
          </w:tcPr>
          <w:p w:rsidR="00A31D69" w:rsidRPr="00D15572" w:rsidRDefault="00A31D69" w:rsidP="00073AFD">
            <w:pPr>
              <w:jc w:val="center"/>
            </w:pPr>
            <w:r w:rsidRPr="00D15572">
              <w:t>-</w:t>
            </w:r>
          </w:p>
        </w:tc>
        <w:tc>
          <w:tcPr>
            <w:tcW w:w="709" w:type="dxa"/>
          </w:tcPr>
          <w:p w:rsidR="00A31D69" w:rsidRPr="00D15572" w:rsidRDefault="00A31D69" w:rsidP="00073AFD">
            <w:pPr>
              <w:jc w:val="center"/>
            </w:pPr>
            <w:r w:rsidRPr="00D15572">
              <w:t>-</w:t>
            </w:r>
          </w:p>
        </w:tc>
        <w:tc>
          <w:tcPr>
            <w:tcW w:w="1134" w:type="dxa"/>
          </w:tcPr>
          <w:p w:rsidR="00A31D69" w:rsidRPr="00D15572" w:rsidRDefault="00A31D69" w:rsidP="00073AFD">
            <w:pPr>
              <w:jc w:val="center"/>
            </w:pPr>
            <w:r w:rsidRPr="00D15572">
              <w:t>-</w:t>
            </w:r>
          </w:p>
        </w:tc>
        <w:tc>
          <w:tcPr>
            <w:tcW w:w="1276" w:type="dxa"/>
          </w:tcPr>
          <w:p w:rsidR="00A31D69" w:rsidRPr="00D15572" w:rsidRDefault="00A31D69" w:rsidP="00073AFD">
            <w:pPr>
              <w:jc w:val="center"/>
            </w:pPr>
            <w:r w:rsidRPr="00D15572">
              <w:t>-</w:t>
            </w:r>
          </w:p>
        </w:tc>
        <w:tc>
          <w:tcPr>
            <w:tcW w:w="1228" w:type="dxa"/>
          </w:tcPr>
          <w:p w:rsidR="00A31D69" w:rsidRPr="00D15572" w:rsidRDefault="00A31D69" w:rsidP="00073AFD">
            <w:pPr>
              <w:jc w:val="center"/>
            </w:pPr>
            <w:r w:rsidRPr="00D15572">
              <w:t>4</w:t>
            </w:r>
          </w:p>
        </w:tc>
      </w:tr>
      <w:tr w:rsidR="00A31D69" w:rsidRPr="00121BA5" w:rsidTr="00D15572">
        <w:tblPrEx>
          <w:tblCellMar>
            <w:top w:w="0" w:type="dxa"/>
            <w:bottom w:w="0" w:type="dxa"/>
          </w:tblCellMar>
        </w:tblPrEx>
        <w:tc>
          <w:tcPr>
            <w:tcW w:w="828" w:type="dxa"/>
          </w:tcPr>
          <w:p w:rsidR="00A31D69" w:rsidRPr="00D15572" w:rsidRDefault="00A31D69" w:rsidP="00073AFD">
            <w:pPr>
              <w:jc w:val="center"/>
            </w:pPr>
            <w:r w:rsidRPr="00D15572">
              <w:t>6.</w:t>
            </w:r>
          </w:p>
        </w:tc>
        <w:tc>
          <w:tcPr>
            <w:tcW w:w="2073" w:type="dxa"/>
          </w:tcPr>
          <w:p w:rsidR="00A31D69" w:rsidRPr="00D15572" w:rsidRDefault="00A31D69" w:rsidP="00073AFD">
            <w:pPr>
              <w:jc w:val="center"/>
            </w:pPr>
            <w:r w:rsidRPr="00D15572">
              <w:t>Мясо</w:t>
            </w:r>
          </w:p>
        </w:tc>
        <w:tc>
          <w:tcPr>
            <w:tcW w:w="2139" w:type="dxa"/>
          </w:tcPr>
          <w:p w:rsidR="00A31D69" w:rsidRPr="00D15572" w:rsidRDefault="00A31D69" w:rsidP="00073AFD">
            <w:pPr>
              <w:jc w:val="center"/>
            </w:pPr>
            <w:r w:rsidRPr="00D15572">
              <w:t>306</w:t>
            </w:r>
          </w:p>
        </w:tc>
        <w:tc>
          <w:tcPr>
            <w:tcW w:w="2680" w:type="dxa"/>
          </w:tcPr>
          <w:p w:rsidR="00A31D69" w:rsidRPr="00D15572" w:rsidRDefault="00A31D69" w:rsidP="00073AFD">
            <w:pPr>
              <w:jc w:val="center"/>
            </w:pPr>
            <w:r w:rsidRPr="00D15572">
              <w:t>300</w:t>
            </w:r>
          </w:p>
        </w:tc>
        <w:tc>
          <w:tcPr>
            <w:tcW w:w="2693" w:type="dxa"/>
          </w:tcPr>
          <w:p w:rsidR="00A31D69" w:rsidRPr="00D15572" w:rsidRDefault="00A31D69" w:rsidP="00073AFD">
            <w:pPr>
              <w:jc w:val="center"/>
            </w:pPr>
            <w:r w:rsidRPr="00D15572">
              <w:t>-</w:t>
            </w:r>
          </w:p>
        </w:tc>
        <w:tc>
          <w:tcPr>
            <w:tcW w:w="709" w:type="dxa"/>
          </w:tcPr>
          <w:p w:rsidR="00A31D69" w:rsidRPr="00D15572" w:rsidRDefault="00A31D69" w:rsidP="00073AFD">
            <w:pPr>
              <w:jc w:val="center"/>
            </w:pPr>
            <w:r w:rsidRPr="00D15572">
              <w:t>-</w:t>
            </w:r>
          </w:p>
        </w:tc>
        <w:tc>
          <w:tcPr>
            <w:tcW w:w="1134" w:type="dxa"/>
          </w:tcPr>
          <w:p w:rsidR="00A31D69" w:rsidRPr="00D15572" w:rsidRDefault="00A31D69" w:rsidP="00073AFD">
            <w:pPr>
              <w:jc w:val="center"/>
            </w:pPr>
            <w:r w:rsidRPr="00D15572">
              <w:t>-</w:t>
            </w:r>
          </w:p>
        </w:tc>
        <w:tc>
          <w:tcPr>
            <w:tcW w:w="1276" w:type="dxa"/>
          </w:tcPr>
          <w:p w:rsidR="00A31D69" w:rsidRPr="00D15572" w:rsidRDefault="00A31D69" w:rsidP="00073AFD">
            <w:pPr>
              <w:jc w:val="center"/>
            </w:pPr>
            <w:r w:rsidRPr="00D15572">
              <w:t>-</w:t>
            </w:r>
          </w:p>
        </w:tc>
        <w:tc>
          <w:tcPr>
            <w:tcW w:w="1228" w:type="dxa"/>
          </w:tcPr>
          <w:p w:rsidR="00A31D69" w:rsidRPr="00D15572" w:rsidRDefault="00A31D69" w:rsidP="00073AFD">
            <w:pPr>
              <w:jc w:val="center"/>
            </w:pPr>
            <w:r w:rsidRPr="00D15572">
              <w:t>6</w:t>
            </w:r>
          </w:p>
        </w:tc>
      </w:tr>
      <w:tr w:rsidR="00A31D69" w:rsidRPr="00121BA5" w:rsidTr="00D15572">
        <w:tblPrEx>
          <w:tblCellMar>
            <w:top w:w="0" w:type="dxa"/>
            <w:bottom w:w="0" w:type="dxa"/>
          </w:tblCellMar>
        </w:tblPrEx>
        <w:tc>
          <w:tcPr>
            <w:tcW w:w="828" w:type="dxa"/>
          </w:tcPr>
          <w:p w:rsidR="00A31D69" w:rsidRPr="00D15572" w:rsidRDefault="00A31D69" w:rsidP="00073AFD">
            <w:pPr>
              <w:jc w:val="center"/>
            </w:pPr>
            <w:r w:rsidRPr="00D15572">
              <w:t>7.</w:t>
            </w:r>
          </w:p>
        </w:tc>
        <w:tc>
          <w:tcPr>
            <w:tcW w:w="2073" w:type="dxa"/>
          </w:tcPr>
          <w:p w:rsidR="00A31D69" w:rsidRPr="00D15572" w:rsidRDefault="00A31D69" w:rsidP="00073AFD">
            <w:pPr>
              <w:jc w:val="center"/>
            </w:pPr>
            <w:r w:rsidRPr="00D15572">
              <w:t>Молоко</w:t>
            </w:r>
          </w:p>
        </w:tc>
        <w:tc>
          <w:tcPr>
            <w:tcW w:w="2139" w:type="dxa"/>
          </w:tcPr>
          <w:p w:rsidR="00A31D69" w:rsidRPr="00D15572" w:rsidRDefault="00A31D69" w:rsidP="00073AFD">
            <w:pPr>
              <w:jc w:val="center"/>
            </w:pPr>
            <w:r w:rsidRPr="00D15572">
              <w:t>180</w:t>
            </w:r>
          </w:p>
        </w:tc>
        <w:tc>
          <w:tcPr>
            <w:tcW w:w="2680" w:type="dxa"/>
          </w:tcPr>
          <w:p w:rsidR="00A31D69" w:rsidRPr="00D15572" w:rsidRDefault="00A31D69" w:rsidP="00073AFD">
            <w:pPr>
              <w:jc w:val="center"/>
            </w:pPr>
            <w:r w:rsidRPr="00D15572">
              <w:t>-</w:t>
            </w:r>
          </w:p>
        </w:tc>
        <w:tc>
          <w:tcPr>
            <w:tcW w:w="2693" w:type="dxa"/>
          </w:tcPr>
          <w:p w:rsidR="00A31D69" w:rsidRPr="00D15572" w:rsidRDefault="00A31D69" w:rsidP="00073AFD">
            <w:pPr>
              <w:jc w:val="center"/>
            </w:pPr>
            <w:r w:rsidRPr="00D15572">
              <w:t>-</w:t>
            </w:r>
          </w:p>
        </w:tc>
        <w:tc>
          <w:tcPr>
            <w:tcW w:w="709" w:type="dxa"/>
          </w:tcPr>
          <w:p w:rsidR="00A31D69" w:rsidRPr="00D15572" w:rsidRDefault="00A31D69" w:rsidP="00073AFD">
            <w:pPr>
              <w:jc w:val="center"/>
            </w:pPr>
            <w:r w:rsidRPr="00D15572">
              <w:t>-</w:t>
            </w:r>
          </w:p>
        </w:tc>
        <w:tc>
          <w:tcPr>
            <w:tcW w:w="1134" w:type="dxa"/>
          </w:tcPr>
          <w:p w:rsidR="00A31D69" w:rsidRPr="00D15572" w:rsidRDefault="00A31D69" w:rsidP="00073AFD">
            <w:pPr>
              <w:jc w:val="center"/>
            </w:pPr>
            <w:r w:rsidRPr="00D15572">
              <w:t>-</w:t>
            </w:r>
          </w:p>
        </w:tc>
        <w:tc>
          <w:tcPr>
            <w:tcW w:w="1276" w:type="dxa"/>
          </w:tcPr>
          <w:p w:rsidR="00A31D69" w:rsidRPr="00D15572" w:rsidRDefault="00A31D69" w:rsidP="00073AFD">
            <w:pPr>
              <w:jc w:val="center"/>
            </w:pPr>
            <w:r w:rsidRPr="00D15572">
              <w:t>-</w:t>
            </w:r>
          </w:p>
        </w:tc>
        <w:tc>
          <w:tcPr>
            <w:tcW w:w="1228" w:type="dxa"/>
          </w:tcPr>
          <w:p w:rsidR="00A31D69" w:rsidRPr="00D15572" w:rsidRDefault="00A31D69" w:rsidP="00073AFD">
            <w:pPr>
              <w:jc w:val="center"/>
            </w:pPr>
            <w:r w:rsidRPr="00D15572">
              <w:t>180</w:t>
            </w:r>
          </w:p>
        </w:tc>
      </w:tr>
      <w:tr w:rsidR="00A31D69" w:rsidRPr="00121BA5" w:rsidTr="00D15572">
        <w:tblPrEx>
          <w:tblCellMar>
            <w:top w:w="0" w:type="dxa"/>
            <w:bottom w:w="0" w:type="dxa"/>
          </w:tblCellMar>
        </w:tblPrEx>
        <w:tc>
          <w:tcPr>
            <w:tcW w:w="828" w:type="dxa"/>
          </w:tcPr>
          <w:p w:rsidR="00A31D69" w:rsidRPr="00D15572" w:rsidRDefault="00A31D69" w:rsidP="00073AFD">
            <w:pPr>
              <w:jc w:val="center"/>
            </w:pPr>
            <w:r w:rsidRPr="00D15572">
              <w:t>8.</w:t>
            </w:r>
          </w:p>
        </w:tc>
        <w:tc>
          <w:tcPr>
            <w:tcW w:w="2073" w:type="dxa"/>
          </w:tcPr>
          <w:p w:rsidR="00A31D69" w:rsidRPr="00D15572" w:rsidRDefault="00A31D69" w:rsidP="00073AFD">
            <w:pPr>
              <w:jc w:val="center"/>
            </w:pPr>
            <w:r w:rsidRPr="00D15572">
              <w:t>Шерсть</w:t>
            </w:r>
          </w:p>
        </w:tc>
        <w:tc>
          <w:tcPr>
            <w:tcW w:w="2139" w:type="dxa"/>
          </w:tcPr>
          <w:p w:rsidR="00A31D69" w:rsidRPr="00D15572" w:rsidRDefault="00A31D69" w:rsidP="00073AFD">
            <w:pPr>
              <w:jc w:val="center"/>
            </w:pPr>
            <w:r w:rsidRPr="00D15572">
              <w:t>-</w:t>
            </w:r>
          </w:p>
        </w:tc>
        <w:tc>
          <w:tcPr>
            <w:tcW w:w="2680" w:type="dxa"/>
          </w:tcPr>
          <w:p w:rsidR="00A31D69" w:rsidRPr="00D15572" w:rsidRDefault="00A31D69" w:rsidP="00073AFD">
            <w:pPr>
              <w:jc w:val="center"/>
            </w:pPr>
            <w:r w:rsidRPr="00D15572">
              <w:t>-</w:t>
            </w:r>
          </w:p>
        </w:tc>
        <w:tc>
          <w:tcPr>
            <w:tcW w:w="2693" w:type="dxa"/>
          </w:tcPr>
          <w:p w:rsidR="00A31D69" w:rsidRPr="00D15572" w:rsidRDefault="00A31D69" w:rsidP="00073AFD">
            <w:pPr>
              <w:jc w:val="center"/>
            </w:pPr>
            <w:r w:rsidRPr="00D15572">
              <w:t>-</w:t>
            </w:r>
          </w:p>
        </w:tc>
        <w:tc>
          <w:tcPr>
            <w:tcW w:w="709" w:type="dxa"/>
          </w:tcPr>
          <w:p w:rsidR="00A31D69" w:rsidRPr="00D15572" w:rsidRDefault="00A31D69" w:rsidP="00073AFD">
            <w:pPr>
              <w:jc w:val="center"/>
            </w:pPr>
            <w:r w:rsidRPr="00D15572">
              <w:t>-</w:t>
            </w:r>
          </w:p>
        </w:tc>
        <w:tc>
          <w:tcPr>
            <w:tcW w:w="1134" w:type="dxa"/>
          </w:tcPr>
          <w:p w:rsidR="00A31D69" w:rsidRPr="00D15572" w:rsidRDefault="00A31D69" w:rsidP="00073AFD">
            <w:pPr>
              <w:jc w:val="center"/>
            </w:pPr>
            <w:r w:rsidRPr="00D15572">
              <w:t>-</w:t>
            </w:r>
          </w:p>
        </w:tc>
        <w:tc>
          <w:tcPr>
            <w:tcW w:w="1276" w:type="dxa"/>
          </w:tcPr>
          <w:p w:rsidR="00A31D69" w:rsidRPr="00D15572" w:rsidRDefault="00A31D69" w:rsidP="00073AFD">
            <w:pPr>
              <w:jc w:val="center"/>
            </w:pPr>
            <w:r w:rsidRPr="00D15572">
              <w:t>-</w:t>
            </w:r>
          </w:p>
        </w:tc>
        <w:tc>
          <w:tcPr>
            <w:tcW w:w="1228" w:type="dxa"/>
          </w:tcPr>
          <w:p w:rsidR="00A31D69" w:rsidRPr="00D15572" w:rsidRDefault="00A31D69" w:rsidP="00073AFD">
            <w:pPr>
              <w:jc w:val="center"/>
            </w:pPr>
            <w:r w:rsidRPr="00D15572">
              <w:t>-</w:t>
            </w:r>
          </w:p>
        </w:tc>
      </w:tr>
      <w:tr w:rsidR="00A31D69" w:rsidRPr="00121BA5" w:rsidTr="00D15572">
        <w:tblPrEx>
          <w:tblCellMar>
            <w:top w:w="0" w:type="dxa"/>
            <w:bottom w:w="0" w:type="dxa"/>
          </w:tblCellMar>
        </w:tblPrEx>
        <w:tc>
          <w:tcPr>
            <w:tcW w:w="828" w:type="dxa"/>
          </w:tcPr>
          <w:p w:rsidR="00A31D69" w:rsidRPr="00D15572" w:rsidRDefault="00A31D69" w:rsidP="00073AFD">
            <w:pPr>
              <w:jc w:val="center"/>
            </w:pPr>
            <w:r w:rsidRPr="00D15572">
              <w:t>9.</w:t>
            </w:r>
          </w:p>
        </w:tc>
        <w:tc>
          <w:tcPr>
            <w:tcW w:w="2073" w:type="dxa"/>
          </w:tcPr>
          <w:p w:rsidR="00A31D69" w:rsidRPr="00D15572" w:rsidRDefault="00A31D69" w:rsidP="00073AFD">
            <w:pPr>
              <w:jc w:val="center"/>
            </w:pPr>
            <w:r w:rsidRPr="00D15572">
              <w:t>Мед</w:t>
            </w:r>
          </w:p>
        </w:tc>
        <w:tc>
          <w:tcPr>
            <w:tcW w:w="2139" w:type="dxa"/>
          </w:tcPr>
          <w:p w:rsidR="00A31D69" w:rsidRPr="00D15572" w:rsidRDefault="00A31D69" w:rsidP="00073AFD">
            <w:pPr>
              <w:jc w:val="center"/>
            </w:pPr>
            <w:r w:rsidRPr="00D15572">
              <w:t>2</w:t>
            </w:r>
          </w:p>
        </w:tc>
        <w:tc>
          <w:tcPr>
            <w:tcW w:w="2680" w:type="dxa"/>
          </w:tcPr>
          <w:p w:rsidR="00A31D69" w:rsidRPr="00D15572" w:rsidRDefault="00A31D69" w:rsidP="00073AFD">
            <w:pPr>
              <w:jc w:val="center"/>
            </w:pPr>
            <w:r w:rsidRPr="00D15572">
              <w:t>-</w:t>
            </w:r>
          </w:p>
        </w:tc>
        <w:tc>
          <w:tcPr>
            <w:tcW w:w="2693" w:type="dxa"/>
          </w:tcPr>
          <w:p w:rsidR="00A31D69" w:rsidRPr="00D15572" w:rsidRDefault="00A31D69" w:rsidP="00073AFD">
            <w:pPr>
              <w:jc w:val="center"/>
            </w:pPr>
            <w:r w:rsidRPr="00D15572">
              <w:t>-</w:t>
            </w:r>
          </w:p>
        </w:tc>
        <w:tc>
          <w:tcPr>
            <w:tcW w:w="709" w:type="dxa"/>
          </w:tcPr>
          <w:p w:rsidR="00A31D69" w:rsidRPr="00D15572" w:rsidRDefault="00A31D69" w:rsidP="00073AFD">
            <w:pPr>
              <w:jc w:val="center"/>
            </w:pPr>
            <w:r w:rsidRPr="00D15572">
              <w:t>-</w:t>
            </w:r>
          </w:p>
        </w:tc>
        <w:tc>
          <w:tcPr>
            <w:tcW w:w="1134" w:type="dxa"/>
          </w:tcPr>
          <w:p w:rsidR="00A31D69" w:rsidRPr="00D15572" w:rsidRDefault="00A31D69" w:rsidP="00073AFD">
            <w:pPr>
              <w:jc w:val="center"/>
            </w:pPr>
            <w:r w:rsidRPr="00D15572">
              <w:t>-</w:t>
            </w:r>
          </w:p>
        </w:tc>
        <w:tc>
          <w:tcPr>
            <w:tcW w:w="1276" w:type="dxa"/>
          </w:tcPr>
          <w:p w:rsidR="00A31D69" w:rsidRPr="00D15572" w:rsidRDefault="00A31D69" w:rsidP="00073AFD">
            <w:pPr>
              <w:jc w:val="center"/>
            </w:pPr>
            <w:r w:rsidRPr="00D15572">
              <w:t>-</w:t>
            </w:r>
          </w:p>
        </w:tc>
        <w:tc>
          <w:tcPr>
            <w:tcW w:w="1228" w:type="dxa"/>
          </w:tcPr>
          <w:p w:rsidR="00A31D69" w:rsidRPr="00D15572" w:rsidRDefault="00A31D69" w:rsidP="00073AFD">
            <w:pPr>
              <w:jc w:val="center"/>
            </w:pPr>
            <w:r w:rsidRPr="00D15572">
              <w:t>2</w:t>
            </w:r>
          </w:p>
        </w:tc>
      </w:tr>
    </w:tbl>
    <w:p w:rsidR="00A31D69" w:rsidRPr="00D15572" w:rsidRDefault="00A31D69" w:rsidP="00A31D69">
      <w:pPr>
        <w:jc w:val="both"/>
        <w:rPr>
          <w:b/>
          <w:i/>
        </w:rPr>
      </w:pPr>
      <w:r>
        <w:rPr>
          <w:b/>
          <w:sz w:val="28"/>
        </w:rPr>
        <w:t xml:space="preserve">                                                                                                                                                                                             </w:t>
      </w:r>
      <w:r w:rsidRPr="00D15572">
        <w:rPr>
          <w:b/>
          <w:i/>
        </w:rPr>
        <w:t>Таблица 4</w:t>
      </w:r>
    </w:p>
    <w:p w:rsidR="00D15572" w:rsidRDefault="00A31D69" w:rsidP="00A31D69">
      <w:pPr>
        <w:jc w:val="center"/>
        <w:rPr>
          <w:b/>
          <w:i/>
          <w:iCs/>
          <w:sz w:val="26"/>
          <w:szCs w:val="26"/>
        </w:rPr>
      </w:pPr>
      <w:r w:rsidRPr="00073AFD">
        <w:rPr>
          <w:b/>
          <w:sz w:val="26"/>
          <w:szCs w:val="26"/>
        </w:rPr>
        <w:t>Поголовье сельскохозяйственных  животных (голов) по поселению</w:t>
      </w:r>
      <w:r w:rsidR="00073AFD">
        <w:rPr>
          <w:b/>
          <w:sz w:val="26"/>
          <w:szCs w:val="26"/>
        </w:rPr>
        <w:t xml:space="preserve"> </w:t>
      </w:r>
      <w:r w:rsidRPr="00073AFD">
        <w:rPr>
          <w:b/>
          <w:sz w:val="26"/>
          <w:szCs w:val="26"/>
        </w:rPr>
        <w:t xml:space="preserve">в границах </w:t>
      </w:r>
      <w:r w:rsidRPr="00073AFD">
        <w:rPr>
          <w:b/>
          <w:i/>
          <w:iCs/>
          <w:sz w:val="26"/>
          <w:szCs w:val="26"/>
        </w:rPr>
        <w:t xml:space="preserve">Никольского 1-го  </w:t>
      </w:r>
    </w:p>
    <w:p w:rsidR="00A31D69" w:rsidRPr="00073AFD" w:rsidRDefault="00A31D69" w:rsidP="00A31D69">
      <w:pPr>
        <w:jc w:val="center"/>
        <w:rPr>
          <w:b/>
          <w:sz w:val="26"/>
          <w:szCs w:val="26"/>
        </w:rPr>
      </w:pPr>
      <w:r w:rsidRPr="00073AFD">
        <w:rPr>
          <w:b/>
          <w:i/>
          <w:iCs/>
          <w:sz w:val="26"/>
          <w:szCs w:val="26"/>
        </w:rPr>
        <w:t>сельского поселения</w:t>
      </w:r>
      <w:r w:rsidR="00073AFD">
        <w:rPr>
          <w:b/>
          <w:i/>
          <w:iCs/>
          <w:sz w:val="26"/>
          <w:szCs w:val="26"/>
        </w:rPr>
        <w:t xml:space="preserve"> </w:t>
      </w:r>
      <w:r w:rsidRPr="00073AFD">
        <w:rPr>
          <w:b/>
          <w:i/>
          <w:iCs/>
          <w:sz w:val="26"/>
          <w:szCs w:val="26"/>
        </w:rPr>
        <w:t>В</w:t>
      </w:r>
      <w:r w:rsidRPr="00073AFD">
        <w:rPr>
          <w:b/>
          <w:i/>
          <w:iCs/>
          <w:sz w:val="26"/>
          <w:szCs w:val="26"/>
        </w:rPr>
        <w:t>о</w:t>
      </w:r>
      <w:r w:rsidRPr="00073AFD">
        <w:rPr>
          <w:b/>
          <w:i/>
          <w:iCs/>
          <w:sz w:val="26"/>
          <w:szCs w:val="26"/>
        </w:rPr>
        <w:t>робьевского  муниципального района</w:t>
      </w:r>
      <w:r w:rsidRPr="00073AFD">
        <w:rPr>
          <w:b/>
          <w:sz w:val="26"/>
          <w:szCs w:val="26"/>
        </w:rPr>
        <w:t xml:space="preserve"> Воронежской области</w:t>
      </w:r>
    </w:p>
    <w:tbl>
      <w:tblPr>
        <w:tblW w:w="15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2624"/>
        <w:gridCol w:w="2127"/>
        <w:gridCol w:w="2268"/>
        <w:gridCol w:w="2126"/>
        <w:gridCol w:w="1701"/>
        <w:gridCol w:w="2126"/>
        <w:gridCol w:w="2310"/>
      </w:tblGrid>
      <w:tr w:rsidR="00A31D69" w:rsidTr="00073AFD">
        <w:tblPrEx>
          <w:tblCellMar>
            <w:top w:w="0" w:type="dxa"/>
            <w:bottom w:w="0" w:type="dxa"/>
          </w:tblCellMar>
        </w:tblPrEx>
        <w:trPr>
          <w:cantSplit/>
          <w:jc w:val="center"/>
        </w:trPr>
        <w:tc>
          <w:tcPr>
            <w:tcW w:w="2624" w:type="dxa"/>
            <w:vMerge w:val="restart"/>
          </w:tcPr>
          <w:p w:rsidR="00A31D69" w:rsidRDefault="00A31D69" w:rsidP="00DE50CF">
            <w:pPr>
              <w:jc w:val="center"/>
            </w:pPr>
          </w:p>
          <w:p w:rsidR="00A31D69" w:rsidRDefault="00A31D69" w:rsidP="00DE50CF">
            <w:pPr>
              <w:jc w:val="center"/>
            </w:pPr>
            <w:r>
              <w:t>Виды с/х</w:t>
            </w:r>
          </w:p>
          <w:p w:rsidR="00A31D69" w:rsidRDefault="00A31D69" w:rsidP="00DE50CF">
            <w:pPr>
              <w:jc w:val="center"/>
            </w:pPr>
            <w:r>
              <w:t>животных</w:t>
            </w:r>
          </w:p>
        </w:tc>
        <w:tc>
          <w:tcPr>
            <w:tcW w:w="6521" w:type="dxa"/>
            <w:gridSpan w:val="3"/>
          </w:tcPr>
          <w:p w:rsidR="00A31D69" w:rsidRDefault="00A31D69" w:rsidP="00DE50CF">
            <w:pPr>
              <w:jc w:val="center"/>
            </w:pPr>
            <w:r>
              <w:t>И с х о д н ы й   г о д  - 2 0 0 9</w:t>
            </w:r>
          </w:p>
        </w:tc>
        <w:tc>
          <w:tcPr>
            <w:tcW w:w="6137" w:type="dxa"/>
            <w:gridSpan w:val="3"/>
          </w:tcPr>
          <w:p w:rsidR="00A31D69" w:rsidRDefault="00A31D69" w:rsidP="00DE50CF">
            <w:pPr>
              <w:ind w:right="-124"/>
              <w:jc w:val="center"/>
            </w:pPr>
            <w:r>
              <w:t>П р о г н о з   н а   5  л е т</w:t>
            </w:r>
          </w:p>
        </w:tc>
      </w:tr>
      <w:tr w:rsidR="00A31D69" w:rsidTr="00073AFD">
        <w:tblPrEx>
          <w:tblCellMar>
            <w:top w:w="0" w:type="dxa"/>
            <w:bottom w:w="0" w:type="dxa"/>
          </w:tblCellMar>
        </w:tblPrEx>
        <w:trPr>
          <w:cantSplit/>
          <w:jc w:val="center"/>
        </w:trPr>
        <w:tc>
          <w:tcPr>
            <w:tcW w:w="2624" w:type="dxa"/>
            <w:vMerge/>
          </w:tcPr>
          <w:p w:rsidR="00A31D69" w:rsidRDefault="00A31D69" w:rsidP="00DE50CF">
            <w:pPr>
              <w:jc w:val="right"/>
              <w:rPr>
                <w:sz w:val="28"/>
              </w:rPr>
            </w:pPr>
          </w:p>
        </w:tc>
        <w:tc>
          <w:tcPr>
            <w:tcW w:w="2127" w:type="dxa"/>
            <w:vMerge w:val="restart"/>
          </w:tcPr>
          <w:p w:rsidR="00A31D69" w:rsidRDefault="00A31D69" w:rsidP="00073AFD">
            <w:pPr>
              <w:ind w:right="-90"/>
              <w:jc w:val="center"/>
            </w:pPr>
            <w:r>
              <w:t>Всего</w:t>
            </w:r>
            <w:r w:rsidR="00073AFD">
              <w:t xml:space="preserve"> </w:t>
            </w:r>
            <w:r>
              <w:t xml:space="preserve">по </w:t>
            </w:r>
            <w:r>
              <w:br/>
              <w:t>поселению</w:t>
            </w:r>
          </w:p>
        </w:tc>
        <w:tc>
          <w:tcPr>
            <w:tcW w:w="4394" w:type="dxa"/>
            <w:gridSpan w:val="2"/>
          </w:tcPr>
          <w:p w:rsidR="00A31D69" w:rsidRDefault="00A31D69" w:rsidP="00DE50CF">
            <w:pPr>
              <w:jc w:val="center"/>
            </w:pPr>
            <w:r>
              <w:t>в том числе:</w:t>
            </w:r>
          </w:p>
        </w:tc>
        <w:tc>
          <w:tcPr>
            <w:tcW w:w="1701" w:type="dxa"/>
            <w:vMerge w:val="restart"/>
          </w:tcPr>
          <w:p w:rsidR="00A31D69" w:rsidRDefault="00A31D69" w:rsidP="00DE50CF">
            <w:pPr>
              <w:jc w:val="center"/>
            </w:pPr>
            <w:r>
              <w:t>Всего по</w:t>
            </w:r>
            <w:r>
              <w:br/>
              <w:t>поселению</w:t>
            </w:r>
          </w:p>
          <w:p w:rsidR="00A31D69" w:rsidRDefault="00A31D69" w:rsidP="00DE50CF">
            <w:pPr>
              <w:jc w:val="center"/>
            </w:pPr>
          </w:p>
        </w:tc>
        <w:tc>
          <w:tcPr>
            <w:tcW w:w="4436" w:type="dxa"/>
            <w:gridSpan w:val="2"/>
          </w:tcPr>
          <w:p w:rsidR="00A31D69" w:rsidRDefault="00A31D69" w:rsidP="00DE50CF">
            <w:pPr>
              <w:jc w:val="center"/>
            </w:pPr>
            <w:r>
              <w:t>в том числе:</w:t>
            </w:r>
          </w:p>
        </w:tc>
      </w:tr>
      <w:tr w:rsidR="00073AFD" w:rsidTr="00073AFD">
        <w:tblPrEx>
          <w:tblCellMar>
            <w:top w:w="0" w:type="dxa"/>
            <w:bottom w:w="0" w:type="dxa"/>
          </w:tblCellMar>
        </w:tblPrEx>
        <w:trPr>
          <w:cantSplit/>
          <w:trHeight w:val="251"/>
          <w:jc w:val="center"/>
        </w:trPr>
        <w:tc>
          <w:tcPr>
            <w:tcW w:w="2624" w:type="dxa"/>
            <w:vMerge/>
          </w:tcPr>
          <w:p w:rsidR="00073AFD" w:rsidRDefault="00073AFD" w:rsidP="00DE50CF">
            <w:pPr>
              <w:jc w:val="right"/>
              <w:rPr>
                <w:sz w:val="28"/>
              </w:rPr>
            </w:pPr>
          </w:p>
        </w:tc>
        <w:tc>
          <w:tcPr>
            <w:tcW w:w="2127" w:type="dxa"/>
            <w:vMerge/>
          </w:tcPr>
          <w:p w:rsidR="00073AFD" w:rsidRDefault="00073AFD" w:rsidP="00DE50CF">
            <w:pPr>
              <w:jc w:val="right"/>
              <w:rPr>
                <w:sz w:val="28"/>
              </w:rPr>
            </w:pPr>
          </w:p>
        </w:tc>
        <w:tc>
          <w:tcPr>
            <w:tcW w:w="2268" w:type="dxa"/>
          </w:tcPr>
          <w:p w:rsidR="00073AFD" w:rsidRDefault="00073AFD" w:rsidP="00DE50CF">
            <w:pPr>
              <w:ind w:right="-90"/>
              <w:jc w:val="center"/>
              <w:rPr>
                <w:sz w:val="20"/>
              </w:rPr>
            </w:pPr>
            <w:r>
              <w:rPr>
                <w:sz w:val="20"/>
              </w:rPr>
              <w:t>ООО «Никол</w:t>
            </w:r>
            <w:r>
              <w:rPr>
                <w:sz w:val="20"/>
              </w:rPr>
              <w:t>ь</w:t>
            </w:r>
            <w:r>
              <w:rPr>
                <w:sz w:val="20"/>
              </w:rPr>
              <w:t>ское»</w:t>
            </w:r>
          </w:p>
        </w:tc>
        <w:tc>
          <w:tcPr>
            <w:tcW w:w="2126" w:type="dxa"/>
          </w:tcPr>
          <w:p w:rsidR="00073AFD" w:rsidRDefault="00073AFD" w:rsidP="00DE50CF">
            <w:pPr>
              <w:jc w:val="center"/>
              <w:rPr>
                <w:sz w:val="20"/>
              </w:rPr>
            </w:pPr>
            <w:r>
              <w:rPr>
                <w:sz w:val="20"/>
              </w:rPr>
              <w:t>ООО «Агрои</w:t>
            </w:r>
            <w:r>
              <w:rPr>
                <w:sz w:val="20"/>
              </w:rPr>
              <w:t>м</w:t>
            </w:r>
            <w:r>
              <w:rPr>
                <w:sz w:val="20"/>
              </w:rPr>
              <w:t>пульс»</w:t>
            </w:r>
          </w:p>
        </w:tc>
        <w:tc>
          <w:tcPr>
            <w:tcW w:w="1701" w:type="dxa"/>
            <w:vMerge/>
          </w:tcPr>
          <w:p w:rsidR="00073AFD" w:rsidRDefault="00073AFD" w:rsidP="00DE50CF">
            <w:pPr>
              <w:jc w:val="right"/>
            </w:pPr>
          </w:p>
        </w:tc>
        <w:tc>
          <w:tcPr>
            <w:tcW w:w="2126" w:type="dxa"/>
          </w:tcPr>
          <w:p w:rsidR="00073AFD" w:rsidRDefault="00073AFD" w:rsidP="00DE50CF">
            <w:pPr>
              <w:ind w:right="-90"/>
              <w:jc w:val="center"/>
              <w:rPr>
                <w:sz w:val="20"/>
              </w:rPr>
            </w:pPr>
            <w:r>
              <w:rPr>
                <w:sz w:val="20"/>
              </w:rPr>
              <w:t>ООО «Никол</w:t>
            </w:r>
            <w:r>
              <w:rPr>
                <w:sz w:val="20"/>
              </w:rPr>
              <w:t>ь</w:t>
            </w:r>
            <w:r>
              <w:rPr>
                <w:sz w:val="20"/>
              </w:rPr>
              <w:t>ское»</w:t>
            </w:r>
          </w:p>
        </w:tc>
        <w:tc>
          <w:tcPr>
            <w:tcW w:w="2310" w:type="dxa"/>
          </w:tcPr>
          <w:p w:rsidR="00073AFD" w:rsidRDefault="00073AFD" w:rsidP="00DE50CF">
            <w:pPr>
              <w:jc w:val="center"/>
              <w:rPr>
                <w:sz w:val="20"/>
              </w:rPr>
            </w:pPr>
            <w:r>
              <w:rPr>
                <w:sz w:val="20"/>
              </w:rPr>
              <w:t>ООО «Агрои</w:t>
            </w:r>
            <w:r>
              <w:rPr>
                <w:sz w:val="20"/>
              </w:rPr>
              <w:t>м</w:t>
            </w:r>
            <w:r>
              <w:rPr>
                <w:sz w:val="20"/>
              </w:rPr>
              <w:t>пульс»</w:t>
            </w:r>
          </w:p>
        </w:tc>
      </w:tr>
      <w:tr w:rsidR="00073AFD" w:rsidTr="00073AFD">
        <w:tblPrEx>
          <w:tblCellMar>
            <w:top w:w="0" w:type="dxa"/>
            <w:bottom w:w="0" w:type="dxa"/>
          </w:tblCellMar>
        </w:tblPrEx>
        <w:trPr>
          <w:cantSplit/>
          <w:jc w:val="center"/>
        </w:trPr>
        <w:tc>
          <w:tcPr>
            <w:tcW w:w="2624" w:type="dxa"/>
          </w:tcPr>
          <w:p w:rsidR="00073AFD" w:rsidRDefault="00073AFD" w:rsidP="00DE50CF">
            <w:pPr>
              <w:jc w:val="center"/>
              <w:rPr>
                <w:sz w:val="18"/>
              </w:rPr>
            </w:pPr>
            <w:r>
              <w:rPr>
                <w:sz w:val="18"/>
              </w:rPr>
              <w:t>1</w:t>
            </w:r>
          </w:p>
        </w:tc>
        <w:tc>
          <w:tcPr>
            <w:tcW w:w="2127" w:type="dxa"/>
          </w:tcPr>
          <w:p w:rsidR="00073AFD" w:rsidRDefault="00073AFD" w:rsidP="00DE50CF">
            <w:pPr>
              <w:jc w:val="center"/>
              <w:rPr>
                <w:sz w:val="18"/>
              </w:rPr>
            </w:pPr>
            <w:r>
              <w:rPr>
                <w:sz w:val="18"/>
              </w:rPr>
              <w:t>2</w:t>
            </w:r>
          </w:p>
        </w:tc>
        <w:tc>
          <w:tcPr>
            <w:tcW w:w="2268" w:type="dxa"/>
          </w:tcPr>
          <w:p w:rsidR="00073AFD" w:rsidRDefault="00073AFD" w:rsidP="00DE50CF">
            <w:pPr>
              <w:ind w:right="-90"/>
              <w:jc w:val="center"/>
              <w:rPr>
                <w:sz w:val="18"/>
              </w:rPr>
            </w:pPr>
            <w:r>
              <w:rPr>
                <w:sz w:val="18"/>
              </w:rPr>
              <w:t>3</w:t>
            </w:r>
          </w:p>
        </w:tc>
        <w:tc>
          <w:tcPr>
            <w:tcW w:w="2126" w:type="dxa"/>
          </w:tcPr>
          <w:p w:rsidR="00073AFD" w:rsidRDefault="00073AFD" w:rsidP="00DE50CF">
            <w:pPr>
              <w:jc w:val="center"/>
              <w:rPr>
                <w:sz w:val="18"/>
              </w:rPr>
            </w:pPr>
          </w:p>
        </w:tc>
        <w:tc>
          <w:tcPr>
            <w:tcW w:w="1701" w:type="dxa"/>
          </w:tcPr>
          <w:p w:rsidR="00073AFD" w:rsidRDefault="00073AFD" w:rsidP="00DE50CF">
            <w:pPr>
              <w:jc w:val="center"/>
              <w:rPr>
                <w:sz w:val="18"/>
              </w:rPr>
            </w:pPr>
            <w:r>
              <w:rPr>
                <w:sz w:val="18"/>
              </w:rPr>
              <w:t>7</w:t>
            </w:r>
          </w:p>
        </w:tc>
        <w:tc>
          <w:tcPr>
            <w:tcW w:w="2126" w:type="dxa"/>
          </w:tcPr>
          <w:p w:rsidR="00073AFD" w:rsidRDefault="00073AFD" w:rsidP="00DE50CF">
            <w:pPr>
              <w:ind w:right="-90"/>
              <w:jc w:val="center"/>
              <w:rPr>
                <w:sz w:val="18"/>
              </w:rPr>
            </w:pPr>
            <w:r>
              <w:rPr>
                <w:sz w:val="18"/>
              </w:rPr>
              <w:t>8</w:t>
            </w:r>
          </w:p>
        </w:tc>
        <w:tc>
          <w:tcPr>
            <w:tcW w:w="2310" w:type="dxa"/>
          </w:tcPr>
          <w:p w:rsidR="00073AFD" w:rsidRDefault="00073AFD" w:rsidP="00DE50CF">
            <w:pPr>
              <w:jc w:val="center"/>
              <w:rPr>
                <w:sz w:val="18"/>
              </w:rPr>
            </w:pPr>
          </w:p>
        </w:tc>
      </w:tr>
      <w:tr w:rsidR="00073AFD" w:rsidTr="00073AFD">
        <w:tblPrEx>
          <w:tblCellMar>
            <w:top w:w="0" w:type="dxa"/>
            <w:bottom w:w="0" w:type="dxa"/>
          </w:tblCellMar>
        </w:tblPrEx>
        <w:trPr>
          <w:jc w:val="center"/>
        </w:trPr>
        <w:tc>
          <w:tcPr>
            <w:tcW w:w="2624" w:type="dxa"/>
          </w:tcPr>
          <w:p w:rsidR="00073AFD" w:rsidRDefault="00073AFD" w:rsidP="00073AFD">
            <w:r>
              <w:t>КРС – вс</w:t>
            </w:r>
            <w:r>
              <w:t>е</w:t>
            </w:r>
            <w:r>
              <w:t>го</w:t>
            </w:r>
          </w:p>
        </w:tc>
        <w:tc>
          <w:tcPr>
            <w:tcW w:w="2127" w:type="dxa"/>
          </w:tcPr>
          <w:p w:rsidR="00073AFD" w:rsidRDefault="00073AFD" w:rsidP="00DE50CF">
            <w:pPr>
              <w:jc w:val="center"/>
            </w:pPr>
            <w:r>
              <w:t>-</w:t>
            </w:r>
          </w:p>
        </w:tc>
        <w:tc>
          <w:tcPr>
            <w:tcW w:w="2268" w:type="dxa"/>
          </w:tcPr>
          <w:p w:rsidR="00073AFD" w:rsidRDefault="00073AFD" w:rsidP="00DE50CF">
            <w:pPr>
              <w:jc w:val="center"/>
            </w:pPr>
            <w:r>
              <w:t>-</w:t>
            </w:r>
          </w:p>
        </w:tc>
        <w:tc>
          <w:tcPr>
            <w:tcW w:w="2126" w:type="dxa"/>
          </w:tcPr>
          <w:p w:rsidR="00073AFD" w:rsidRDefault="00073AFD" w:rsidP="003246CB">
            <w:pPr>
              <w:jc w:val="center"/>
            </w:pPr>
            <w:r>
              <w:t>-</w:t>
            </w:r>
          </w:p>
        </w:tc>
        <w:tc>
          <w:tcPr>
            <w:tcW w:w="1701" w:type="dxa"/>
          </w:tcPr>
          <w:p w:rsidR="00073AFD" w:rsidRDefault="00073AFD" w:rsidP="00DE50CF">
            <w:pPr>
              <w:jc w:val="center"/>
            </w:pPr>
            <w:r>
              <w:t>-</w:t>
            </w:r>
          </w:p>
        </w:tc>
        <w:tc>
          <w:tcPr>
            <w:tcW w:w="2126" w:type="dxa"/>
          </w:tcPr>
          <w:p w:rsidR="00073AFD" w:rsidRDefault="00073AFD" w:rsidP="00DE50CF">
            <w:pPr>
              <w:jc w:val="center"/>
            </w:pPr>
            <w:r>
              <w:t>-</w:t>
            </w:r>
          </w:p>
        </w:tc>
        <w:tc>
          <w:tcPr>
            <w:tcW w:w="2310" w:type="dxa"/>
          </w:tcPr>
          <w:p w:rsidR="00073AFD" w:rsidRDefault="00073AFD" w:rsidP="003246CB">
            <w:pPr>
              <w:jc w:val="center"/>
            </w:pPr>
            <w:r>
              <w:t>-</w:t>
            </w:r>
          </w:p>
        </w:tc>
      </w:tr>
      <w:tr w:rsidR="00073AFD" w:rsidTr="00073AFD">
        <w:tblPrEx>
          <w:tblCellMar>
            <w:top w:w="0" w:type="dxa"/>
            <w:bottom w:w="0" w:type="dxa"/>
          </w:tblCellMar>
        </w:tblPrEx>
        <w:trPr>
          <w:jc w:val="center"/>
        </w:trPr>
        <w:tc>
          <w:tcPr>
            <w:tcW w:w="2624" w:type="dxa"/>
          </w:tcPr>
          <w:p w:rsidR="00073AFD" w:rsidRDefault="00073AFD" w:rsidP="00073AFD">
            <w:r>
              <w:t xml:space="preserve"> в т. ч.:   кор</w:t>
            </w:r>
            <w:r>
              <w:t>о</w:t>
            </w:r>
            <w:r>
              <w:t>вы</w:t>
            </w:r>
          </w:p>
        </w:tc>
        <w:tc>
          <w:tcPr>
            <w:tcW w:w="2127" w:type="dxa"/>
          </w:tcPr>
          <w:p w:rsidR="00073AFD" w:rsidRDefault="00073AFD" w:rsidP="00DE50CF">
            <w:pPr>
              <w:jc w:val="center"/>
            </w:pPr>
            <w:r>
              <w:t>-</w:t>
            </w:r>
          </w:p>
        </w:tc>
        <w:tc>
          <w:tcPr>
            <w:tcW w:w="2268" w:type="dxa"/>
          </w:tcPr>
          <w:p w:rsidR="00073AFD" w:rsidRDefault="00073AFD" w:rsidP="00DE50CF">
            <w:pPr>
              <w:jc w:val="center"/>
            </w:pPr>
            <w:r>
              <w:t>-</w:t>
            </w:r>
          </w:p>
        </w:tc>
        <w:tc>
          <w:tcPr>
            <w:tcW w:w="2126" w:type="dxa"/>
          </w:tcPr>
          <w:p w:rsidR="00073AFD" w:rsidRDefault="00073AFD" w:rsidP="003246CB">
            <w:pPr>
              <w:jc w:val="center"/>
            </w:pPr>
            <w:r>
              <w:t>-</w:t>
            </w:r>
          </w:p>
        </w:tc>
        <w:tc>
          <w:tcPr>
            <w:tcW w:w="1701" w:type="dxa"/>
          </w:tcPr>
          <w:p w:rsidR="00073AFD" w:rsidRDefault="00073AFD" w:rsidP="00DE50CF">
            <w:pPr>
              <w:jc w:val="center"/>
            </w:pPr>
            <w:r>
              <w:t>-</w:t>
            </w:r>
          </w:p>
        </w:tc>
        <w:tc>
          <w:tcPr>
            <w:tcW w:w="2126" w:type="dxa"/>
          </w:tcPr>
          <w:p w:rsidR="00073AFD" w:rsidRDefault="00073AFD" w:rsidP="00DE50CF">
            <w:pPr>
              <w:jc w:val="center"/>
            </w:pPr>
            <w:r>
              <w:t>-</w:t>
            </w:r>
          </w:p>
        </w:tc>
        <w:tc>
          <w:tcPr>
            <w:tcW w:w="2310" w:type="dxa"/>
          </w:tcPr>
          <w:p w:rsidR="00073AFD" w:rsidRDefault="00073AFD" w:rsidP="003246CB">
            <w:pPr>
              <w:jc w:val="center"/>
            </w:pPr>
            <w:r>
              <w:t>-</w:t>
            </w:r>
          </w:p>
        </w:tc>
      </w:tr>
      <w:tr w:rsidR="00073AFD" w:rsidTr="00073AFD">
        <w:tblPrEx>
          <w:tblCellMar>
            <w:top w:w="0" w:type="dxa"/>
            <w:bottom w:w="0" w:type="dxa"/>
          </w:tblCellMar>
        </w:tblPrEx>
        <w:trPr>
          <w:jc w:val="center"/>
        </w:trPr>
        <w:tc>
          <w:tcPr>
            <w:tcW w:w="2624" w:type="dxa"/>
          </w:tcPr>
          <w:p w:rsidR="00073AFD" w:rsidRDefault="00073AFD" w:rsidP="00073AFD">
            <w:r>
              <w:t xml:space="preserve">  Свиньи</w:t>
            </w:r>
          </w:p>
        </w:tc>
        <w:tc>
          <w:tcPr>
            <w:tcW w:w="2127" w:type="dxa"/>
          </w:tcPr>
          <w:p w:rsidR="00073AFD" w:rsidRDefault="00073AFD" w:rsidP="00DE50CF">
            <w:pPr>
              <w:jc w:val="center"/>
            </w:pPr>
            <w:r>
              <w:t>300</w:t>
            </w:r>
          </w:p>
        </w:tc>
        <w:tc>
          <w:tcPr>
            <w:tcW w:w="2268" w:type="dxa"/>
          </w:tcPr>
          <w:p w:rsidR="00073AFD" w:rsidRDefault="00073AFD" w:rsidP="00DE50CF">
            <w:pPr>
              <w:jc w:val="center"/>
            </w:pPr>
            <w:r>
              <w:t>300</w:t>
            </w:r>
          </w:p>
        </w:tc>
        <w:tc>
          <w:tcPr>
            <w:tcW w:w="2126" w:type="dxa"/>
          </w:tcPr>
          <w:p w:rsidR="00073AFD" w:rsidRDefault="00073AFD" w:rsidP="003246CB">
            <w:pPr>
              <w:jc w:val="center"/>
            </w:pPr>
            <w:r>
              <w:t>-</w:t>
            </w:r>
          </w:p>
        </w:tc>
        <w:tc>
          <w:tcPr>
            <w:tcW w:w="1701" w:type="dxa"/>
          </w:tcPr>
          <w:p w:rsidR="00073AFD" w:rsidRDefault="00073AFD" w:rsidP="00DE50CF">
            <w:pPr>
              <w:jc w:val="center"/>
            </w:pPr>
            <w:r>
              <w:t>400</w:t>
            </w:r>
          </w:p>
        </w:tc>
        <w:tc>
          <w:tcPr>
            <w:tcW w:w="2126" w:type="dxa"/>
          </w:tcPr>
          <w:p w:rsidR="00073AFD" w:rsidRDefault="00073AFD" w:rsidP="00DE50CF">
            <w:pPr>
              <w:jc w:val="center"/>
            </w:pPr>
            <w:r>
              <w:t>400</w:t>
            </w:r>
          </w:p>
        </w:tc>
        <w:tc>
          <w:tcPr>
            <w:tcW w:w="2310" w:type="dxa"/>
          </w:tcPr>
          <w:p w:rsidR="00073AFD" w:rsidRDefault="00073AFD" w:rsidP="003246CB">
            <w:pPr>
              <w:jc w:val="center"/>
            </w:pPr>
            <w:r>
              <w:t>-</w:t>
            </w:r>
          </w:p>
        </w:tc>
      </w:tr>
      <w:tr w:rsidR="00073AFD" w:rsidTr="00073AFD">
        <w:tblPrEx>
          <w:tblCellMar>
            <w:top w:w="0" w:type="dxa"/>
            <w:bottom w:w="0" w:type="dxa"/>
          </w:tblCellMar>
        </w:tblPrEx>
        <w:trPr>
          <w:jc w:val="center"/>
        </w:trPr>
        <w:tc>
          <w:tcPr>
            <w:tcW w:w="2624" w:type="dxa"/>
          </w:tcPr>
          <w:p w:rsidR="00073AFD" w:rsidRDefault="00073AFD" w:rsidP="00073AFD">
            <w:r>
              <w:t xml:space="preserve">  Овцы</w:t>
            </w:r>
          </w:p>
        </w:tc>
        <w:tc>
          <w:tcPr>
            <w:tcW w:w="2127" w:type="dxa"/>
          </w:tcPr>
          <w:p w:rsidR="00073AFD" w:rsidRDefault="00073AFD" w:rsidP="00DE50CF">
            <w:pPr>
              <w:jc w:val="center"/>
            </w:pPr>
            <w:r>
              <w:t>-</w:t>
            </w:r>
          </w:p>
        </w:tc>
        <w:tc>
          <w:tcPr>
            <w:tcW w:w="2268" w:type="dxa"/>
          </w:tcPr>
          <w:p w:rsidR="00073AFD" w:rsidRDefault="00073AFD" w:rsidP="00DE50CF">
            <w:pPr>
              <w:jc w:val="center"/>
            </w:pPr>
            <w:r>
              <w:t>-</w:t>
            </w:r>
          </w:p>
        </w:tc>
        <w:tc>
          <w:tcPr>
            <w:tcW w:w="2126" w:type="dxa"/>
          </w:tcPr>
          <w:p w:rsidR="00073AFD" w:rsidRDefault="00073AFD" w:rsidP="003246CB">
            <w:pPr>
              <w:jc w:val="center"/>
            </w:pPr>
            <w:r>
              <w:t>-</w:t>
            </w:r>
          </w:p>
        </w:tc>
        <w:tc>
          <w:tcPr>
            <w:tcW w:w="1701" w:type="dxa"/>
          </w:tcPr>
          <w:p w:rsidR="00073AFD" w:rsidRDefault="00073AFD" w:rsidP="00DE50CF">
            <w:pPr>
              <w:jc w:val="center"/>
            </w:pPr>
            <w:r>
              <w:t>-</w:t>
            </w:r>
          </w:p>
        </w:tc>
        <w:tc>
          <w:tcPr>
            <w:tcW w:w="2126" w:type="dxa"/>
          </w:tcPr>
          <w:p w:rsidR="00073AFD" w:rsidRDefault="00073AFD" w:rsidP="00DE50CF">
            <w:pPr>
              <w:jc w:val="center"/>
            </w:pPr>
            <w:r>
              <w:t>-</w:t>
            </w:r>
          </w:p>
        </w:tc>
        <w:tc>
          <w:tcPr>
            <w:tcW w:w="2310" w:type="dxa"/>
          </w:tcPr>
          <w:p w:rsidR="00073AFD" w:rsidRDefault="00073AFD" w:rsidP="003246CB">
            <w:pPr>
              <w:jc w:val="center"/>
            </w:pPr>
            <w:r>
              <w:t>-</w:t>
            </w:r>
          </w:p>
        </w:tc>
      </w:tr>
      <w:tr w:rsidR="00073AFD" w:rsidTr="00073AFD">
        <w:tblPrEx>
          <w:tblCellMar>
            <w:top w:w="0" w:type="dxa"/>
            <w:bottom w:w="0" w:type="dxa"/>
          </w:tblCellMar>
        </w:tblPrEx>
        <w:trPr>
          <w:jc w:val="center"/>
        </w:trPr>
        <w:tc>
          <w:tcPr>
            <w:tcW w:w="2624" w:type="dxa"/>
          </w:tcPr>
          <w:p w:rsidR="00073AFD" w:rsidRDefault="00073AFD" w:rsidP="00073AFD">
            <w:r>
              <w:t xml:space="preserve"> Лошади</w:t>
            </w:r>
          </w:p>
        </w:tc>
        <w:tc>
          <w:tcPr>
            <w:tcW w:w="2127" w:type="dxa"/>
          </w:tcPr>
          <w:p w:rsidR="00073AFD" w:rsidRDefault="00073AFD" w:rsidP="00DE50CF">
            <w:pPr>
              <w:jc w:val="center"/>
            </w:pPr>
            <w:r>
              <w:t>-</w:t>
            </w:r>
          </w:p>
        </w:tc>
        <w:tc>
          <w:tcPr>
            <w:tcW w:w="2268" w:type="dxa"/>
          </w:tcPr>
          <w:p w:rsidR="00073AFD" w:rsidRDefault="00073AFD" w:rsidP="00DE50CF">
            <w:pPr>
              <w:jc w:val="center"/>
            </w:pPr>
            <w:r>
              <w:t>-</w:t>
            </w:r>
          </w:p>
        </w:tc>
        <w:tc>
          <w:tcPr>
            <w:tcW w:w="2126" w:type="dxa"/>
          </w:tcPr>
          <w:p w:rsidR="00073AFD" w:rsidRDefault="00073AFD" w:rsidP="003246CB">
            <w:pPr>
              <w:jc w:val="center"/>
            </w:pPr>
            <w:r>
              <w:t>-</w:t>
            </w:r>
          </w:p>
        </w:tc>
        <w:tc>
          <w:tcPr>
            <w:tcW w:w="1701" w:type="dxa"/>
          </w:tcPr>
          <w:p w:rsidR="00073AFD" w:rsidRDefault="00073AFD" w:rsidP="00DE50CF">
            <w:pPr>
              <w:jc w:val="center"/>
            </w:pPr>
            <w:r>
              <w:t>-</w:t>
            </w:r>
          </w:p>
        </w:tc>
        <w:tc>
          <w:tcPr>
            <w:tcW w:w="2126" w:type="dxa"/>
          </w:tcPr>
          <w:p w:rsidR="00073AFD" w:rsidRDefault="00073AFD" w:rsidP="00DE50CF">
            <w:pPr>
              <w:jc w:val="center"/>
            </w:pPr>
            <w:r>
              <w:t>-</w:t>
            </w:r>
          </w:p>
        </w:tc>
        <w:tc>
          <w:tcPr>
            <w:tcW w:w="2310" w:type="dxa"/>
          </w:tcPr>
          <w:p w:rsidR="00073AFD" w:rsidRDefault="00073AFD" w:rsidP="003246CB">
            <w:pPr>
              <w:jc w:val="center"/>
            </w:pPr>
            <w:r>
              <w:t>-</w:t>
            </w:r>
          </w:p>
        </w:tc>
      </w:tr>
      <w:tr w:rsidR="00073AFD" w:rsidTr="00073AFD">
        <w:tblPrEx>
          <w:tblCellMar>
            <w:top w:w="0" w:type="dxa"/>
            <w:bottom w:w="0" w:type="dxa"/>
          </w:tblCellMar>
        </w:tblPrEx>
        <w:trPr>
          <w:jc w:val="center"/>
        </w:trPr>
        <w:tc>
          <w:tcPr>
            <w:tcW w:w="2624" w:type="dxa"/>
          </w:tcPr>
          <w:p w:rsidR="00073AFD" w:rsidRDefault="00073AFD" w:rsidP="00073AFD">
            <w:r>
              <w:t xml:space="preserve">  Птица</w:t>
            </w:r>
          </w:p>
        </w:tc>
        <w:tc>
          <w:tcPr>
            <w:tcW w:w="2127" w:type="dxa"/>
          </w:tcPr>
          <w:p w:rsidR="00073AFD" w:rsidRDefault="00073AFD" w:rsidP="00DE50CF">
            <w:pPr>
              <w:jc w:val="center"/>
            </w:pPr>
            <w:r>
              <w:t>-</w:t>
            </w:r>
          </w:p>
        </w:tc>
        <w:tc>
          <w:tcPr>
            <w:tcW w:w="2268" w:type="dxa"/>
          </w:tcPr>
          <w:p w:rsidR="00073AFD" w:rsidRDefault="00073AFD" w:rsidP="00DE50CF">
            <w:pPr>
              <w:jc w:val="center"/>
            </w:pPr>
            <w:r>
              <w:t>-</w:t>
            </w:r>
          </w:p>
        </w:tc>
        <w:tc>
          <w:tcPr>
            <w:tcW w:w="2126" w:type="dxa"/>
          </w:tcPr>
          <w:p w:rsidR="00073AFD" w:rsidRDefault="00073AFD" w:rsidP="003246CB">
            <w:pPr>
              <w:jc w:val="center"/>
            </w:pPr>
            <w:r>
              <w:t>-</w:t>
            </w:r>
          </w:p>
        </w:tc>
        <w:tc>
          <w:tcPr>
            <w:tcW w:w="1701" w:type="dxa"/>
          </w:tcPr>
          <w:p w:rsidR="00073AFD" w:rsidRDefault="00073AFD" w:rsidP="00DE50CF">
            <w:pPr>
              <w:jc w:val="center"/>
            </w:pPr>
            <w:r>
              <w:t>-</w:t>
            </w:r>
          </w:p>
        </w:tc>
        <w:tc>
          <w:tcPr>
            <w:tcW w:w="2126" w:type="dxa"/>
          </w:tcPr>
          <w:p w:rsidR="00073AFD" w:rsidRDefault="00073AFD" w:rsidP="00DE50CF">
            <w:pPr>
              <w:jc w:val="center"/>
            </w:pPr>
            <w:r>
              <w:t>-</w:t>
            </w:r>
          </w:p>
        </w:tc>
        <w:tc>
          <w:tcPr>
            <w:tcW w:w="2310" w:type="dxa"/>
          </w:tcPr>
          <w:p w:rsidR="00073AFD" w:rsidRDefault="00073AFD" w:rsidP="003246CB">
            <w:pPr>
              <w:jc w:val="center"/>
            </w:pPr>
            <w:r>
              <w:t>-</w:t>
            </w:r>
          </w:p>
        </w:tc>
      </w:tr>
    </w:tbl>
    <w:p w:rsidR="00A31D69" w:rsidRPr="00D15572" w:rsidRDefault="00A31D69" w:rsidP="00D15572">
      <w:pPr>
        <w:jc w:val="right"/>
        <w:rPr>
          <w:b/>
          <w:bCs/>
          <w:i/>
        </w:rPr>
      </w:pPr>
      <w:r>
        <w:tab/>
      </w:r>
      <w:r>
        <w:tab/>
      </w:r>
      <w:r>
        <w:tab/>
      </w:r>
      <w:r>
        <w:tab/>
      </w:r>
      <w:r>
        <w:tab/>
      </w:r>
      <w:r w:rsidRPr="00D15572">
        <w:rPr>
          <w:b/>
          <w:bCs/>
          <w:i/>
        </w:rPr>
        <w:t>Таблица 5</w:t>
      </w:r>
    </w:p>
    <w:p w:rsidR="00D15572" w:rsidRPr="00D15572" w:rsidRDefault="00A31D69" w:rsidP="00A31D69">
      <w:pPr>
        <w:jc w:val="center"/>
        <w:rPr>
          <w:b/>
          <w:i/>
          <w:iCs/>
        </w:rPr>
      </w:pPr>
      <w:r w:rsidRPr="00D15572">
        <w:rPr>
          <w:b/>
        </w:rPr>
        <w:t xml:space="preserve">Наличие сельскохозяйственных животных (голов) у населения в границах </w:t>
      </w:r>
      <w:r w:rsidRPr="00D15572">
        <w:rPr>
          <w:b/>
          <w:i/>
          <w:iCs/>
        </w:rPr>
        <w:t xml:space="preserve">Никольского 1-го  </w:t>
      </w:r>
    </w:p>
    <w:p w:rsidR="00A31D69" w:rsidRPr="00D15572" w:rsidRDefault="00A31D69" w:rsidP="00A31D69">
      <w:pPr>
        <w:jc w:val="center"/>
        <w:rPr>
          <w:b/>
        </w:rPr>
      </w:pPr>
      <w:r w:rsidRPr="00D15572">
        <w:rPr>
          <w:b/>
          <w:i/>
          <w:iCs/>
        </w:rPr>
        <w:t>сельского поселения</w:t>
      </w:r>
      <w:r w:rsidR="00D15572" w:rsidRPr="00D15572">
        <w:rPr>
          <w:b/>
          <w:i/>
          <w:iCs/>
        </w:rPr>
        <w:t xml:space="preserve"> </w:t>
      </w:r>
      <w:r w:rsidRPr="00D15572">
        <w:rPr>
          <w:b/>
          <w:i/>
          <w:iCs/>
        </w:rPr>
        <w:t>Воробьевского  муниципального района</w:t>
      </w:r>
      <w:r w:rsidRPr="00D15572">
        <w:rPr>
          <w:b/>
        </w:rPr>
        <w:t xml:space="preserve"> Воронежской области</w:t>
      </w:r>
    </w:p>
    <w:tbl>
      <w:tblPr>
        <w:tblW w:w="1584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2160"/>
        <w:gridCol w:w="1080"/>
        <w:gridCol w:w="900"/>
        <w:gridCol w:w="900"/>
        <w:gridCol w:w="900"/>
        <w:gridCol w:w="900"/>
        <w:gridCol w:w="900"/>
        <w:gridCol w:w="900"/>
        <w:gridCol w:w="900"/>
        <w:gridCol w:w="900"/>
        <w:gridCol w:w="900"/>
        <w:gridCol w:w="900"/>
        <w:gridCol w:w="900"/>
        <w:gridCol w:w="844"/>
        <w:gridCol w:w="956"/>
        <w:gridCol w:w="900"/>
      </w:tblGrid>
      <w:tr w:rsidR="00A31D69" w:rsidRPr="00D15572" w:rsidTr="00D15572">
        <w:tblPrEx>
          <w:tblCellMar>
            <w:top w:w="0" w:type="dxa"/>
            <w:bottom w:w="0" w:type="dxa"/>
          </w:tblCellMar>
        </w:tblPrEx>
        <w:trPr>
          <w:cantSplit/>
          <w:trHeight w:val="331"/>
        </w:trPr>
        <w:tc>
          <w:tcPr>
            <w:tcW w:w="2160" w:type="dxa"/>
            <w:vMerge w:val="restart"/>
          </w:tcPr>
          <w:p w:rsidR="00A31D69" w:rsidRPr="00D15572" w:rsidRDefault="00A31D69" w:rsidP="00DE50CF">
            <w:pPr>
              <w:jc w:val="center"/>
            </w:pPr>
          </w:p>
          <w:p w:rsidR="00A31D69" w:rsidRPr="00D15572" w:rsidRDefault="00A31D69" w:rsidP="00DE50CF">
            <w:pPr>
              <w:jc w:val="center"/>
            </w:pPr>
          </w:p>
          <w:p w:rsidR="00A31D69" w:rsidRPr="00D15572" w:rsidRDefault="00A31D69" w:rsidP="00DE50CF">
            <w:pPr>
              <w:jc w:val="center"/>
            </w:pPr>
          </w:p>
          <w:p w:rsidR="00A31D69" w:rsidRPr="00D15572" w:rsidRDefault="00A31D69" w:rsidP="00DE50CF">
            <w:pPr>
              <w:jc w:val="center"/>
            </w:pPr>
            <w:r w:rsidRPr="00D15572">
              <w:t>Населенные</w:t>
            </w:r>
          </w:p>
          <w:p w:rsidR="00A31D69" w:rsidRPr="00D15572" w:rsidRDefault="00A31D69" w:rsidP="00DE50CF">
            <w:pPr>
              <w:jc w:val="center"/>
            </w:pPr>
            <w:r w:rsidRPr="00D15572">
              <w:t>пункты</w:t>
            </w:r>
          </w:p>
        </w:tc>
        <w:tc>
          <w:tcPr>
            <w:tcW w:w="4680" w:type="dxa"/>
            <w:gridSpan w:val="5"/>
            <w:tcBorders>
              <w:bottom w:val="nil"/>
            </w:tcBorders>
          </w:tcPr>
          <w:p w:rsidR="00A31D69" w:rsidRPr="00D15572" w:rsidRDefault="00A31D69" w:rsidP="00DE50CF">
            <w:pPr>
              <w:jc w:val="center"/>
            </w:pPr>
            <w:r w:rsidRPr="00D15572">
              <w:t>Поголовье скота в личном хозяйстве на 1.01.2010 г.</w:t>
            </w:r>
          </w:p>
        </w:tc>
        <w:tc>
          <w:tcPr>
            <w:tcW w:w="9000" w:type="dxa"/>
            <w:gridSpan w:val="10"/>
            <w:tcBorders>
              <w:right w:val="single" w:sz="4" w:space="0" w:color="auto"/>
            </w:tcBorders>
          </w:tcPr>
          <w:p w:rsidR="00A31D69" w:rsidRPr="00D15572" w:rsidRDefault="00A31D69" w:rsidP="00DE50CF">
            <w:pPr>
              <w:jc w:val="center"/>
            </w:pPr>
            <w:r w:rsidRPr="00D15572">
              <w:t>Последующие годы</w:t>
            </w:r>
          </w:p>
        </w:tc>
      </w:tr>
      <w:tr w:rsidR="00A31D69" w:rsidRPr="00D15572" w:rsidTr="00DE50CF">
        <w:tblPrEx>
          <w:tblCellMar>
            <w:top w:w="0" w:type="dxa"/>
            <w:bottom w:w="0" w:type="dxa"/>
          </w:tblCellMar>
        </w:tblPrEx>
        <w:trPr>
          <w:cantSplit/>
        </w:trPr>
        <w:tc>
          <w:tcPr>
            <w:tcW w:w="2160" w:type="dxa"/>
            <w:vMerge/>
          </w:tcPr>
          <w:p w:rsidR="00A31D69" w:rsidRPr="00D15572" w:rsidRDefault="00A31D69" w:rsidP="00DE50CF"/>
        </w:tc>
        <w:tc>
          <w:tcPr>
            <w:tcW w:w="4680" w:type="dxa"/>
            <w:gridSpan w:val="5"/>
            <w:tcBorders>
              <w:top w:val="nil"/>
            </w:tcBorders>
            <w:textDirection w:val="btLr"/>
          </w:tcPr>
          <w:p w:rsidR="00A31D69" w:rsidRPr="00D15572" w:rsidRDefault="00A31D69" w:rsidP="00DE50CF"/>
        </w:tc>
        <w:tc>
          <w:tcPr>
            <w:tcW w:w="4500" w:type="dxa"/>
            <w:gridSpan w:val="5"/>
          </w:tcPr>
          <w:p w:rsidR="00A31D69" w:rsidRPr="00D15572" w:rsidRDefault="00A31D69" w:rsidP="00DE50CF">
            <w:pPr>
              <w:jc w:val="center"/>
            </w:pPr>
            <w:r w:rsidRPr="00D15572">
              <w:t>2 0 10  год</w:t>
            </w:r>
          </w:p>
        </w:tc>
        <w:tc>
          <w:tcPr>
            <w:tcW w:w="4500" w:type="dxa"/>
            <w:gridSpan w:val="5"/>
          </w:tcPr>
          <w:p w:rsidR="00A31D69" w:rsidRPr="00D15572" w:rsidRDefault="00A31D69" w:rsidP="00DE50CF">
            <w:pPr>
              <w:jc w:val="center"/>
            </w:pPr>
            <w:r w:rsidRPr="00D15572">
              <w:t>Прогноз на 5 лет</w:t>
            </w:r>
          </w:p>
        </w:tc>
      </w:tr>
      <w:tr w:rsidR="00A31D69" w:rsidRPr="00D15572" w:rsidTr="00D15572">
        <w:tblPrEx>
          <w:tblCellMar>
            <w:top w:w="0" w:type="dxa"/>
            <w:bottom w:w="0" w:type="dxa"/>
          </w:tblCellMar>
        </w:tblPrEx>
        <w:trPr>
          <w:cantSplit/>
          <w:trHeight w:val="1321"/>
        </w:trPr>
        <w:tc>
          <w:tcPr>
            <w:tcW w:w="2160" w:type="dxa"/>
            <w:vMerge/>
          </w:tcPr>
          <w:p w:rsidR="00A31D69" w:rsidRPr="00D15572" w:rsidRDefault="00A31D69" w:rsidP="00DE50CF"/>
        </w:tc>
        <w:tc>
          <w:tcPr>
            <w:tcW w:w="1080" w:type="dxa"/>
            <w:textDirection w:val="btLr"/>
          </w:tcPr>
          <w:p w:rsidR="00A31D69" w:rsidRPr="00D15572" w:rsidRDefault="00A31D69" w:rsidP="00DE50CF">
            <w:pPr>
              <w:ind w:left="113" w:right="113"/>
              <w:jc w:val="center"/>
              <w:rPr>
                <w:sz w:val="22"/>
                <w:szCs w:val="22"/>
              </w:rPr>
            </w:pPr>
          </w:p>
          <w:p w:rsidR="00A31D69" w:rsidRPr="00D15572" w:rsidRDefault="00A31D69" w:rsidP="00DE50CF">
            <w:pPr>
              <w:ind w:left="113" w:right="113"/>
              <w:jc w:val="center"/>
              <w:rPr>
                <w:sz w:val="22"/>
                <w:szCs w:val="22"/>
              </w:rPr>
            </w:pPr>
            <w:r w:rsidRPr="00D15572">
              <w:rPr>
                <w:sz w:val="22"/>
                <w:szCs w:val="22"/>
              </w:rPr>
              <w:t xml:space="preserve">КРС </w:t>
            </w:r>
          </w:p>
        </w:tc>
        <w:tc>
          <w:tcPr>
            <w:tcW w:w="900" w:type="dxa"/>
            <w:textDirection w:val="btLr"/>
          </w:tcPr>
          <w:p w:rsidR="00A31D69" w:rsidRPr="00D15572" w:rsidRDefault="00A31D69" w:rsidP="00DE50CF">
            <w:pPr>
              <w:ind w:left="113" w:right="113"/>
              <w:jc w:val="center"/>
              <w:rPr>
                <w:sz w:val="22"/>
                <w:szCs w:val="22"/>
              </w:rPr>
            </w:pPr>
            <w:r w:rsidRPr="00D15572">
              <w:rPr>
                <w:sz w:val="22"/>
                <w:szCs w:val="22"/>
              </w:rPr>
              <w:t>Свиньи</w:t>
            </w:r>
          </w:p>
          <w:p w:rsidR="00A31D69" w:rsidRPr="00D15572" w:rsidRDefault="00A31D69" w:rsidP="00DE50CF">
            <w:pPr>
              <w:ind w:left="113" w:right="113"/>
              <w:jc w:val="center"/>
              <w:rPr>
                <w:sz w:val="22"/>
                <w:szCs w:val="22"/>
              </w:rPr>
            </w:pPr>
          </w:p>
        </w:tc>
        <w:tc>
          <w:tcPr>
            <w:tcW w:w="900" w:type="dxa"/>
            <w:tcBorders>
              <w:top w:val="nil"/>
            </w:tcBorders>
            <w:textDirection w:val="btLr"/>
          </w:tcPr>
          <w:p w:rsidR="00A31D69" w:rsidRPr="00D15572" w:rsidRDefault="00A31D69" w:rsidP="00DE50CF">
            <w:pPr>
              <w:ind w:left="113" w:right="113"/>
              <w:jc w:val="center"/>
              <w:rPr>
                <w:sz w:val="22"/>
                <w:szCs w:val="22"/>
              </w:rPr>
            </w:pPr>
            <w:r w:rsidRPr="00D15572">
              <w:rPr>
                <w:sz w:val="22"/>
                <w:szCs w:val="22"/>
              </w:rPr>
              <w:t>Овцы</w:t>
            </w:r>
          </w:p>
        </w:tc>
        <w:tc>
          <w:tcPr>
            <w:tcW w:w="900" w:type="dxa"/>
            <w:tcBorders>
              <w:top w:val="nil"/>
            </w:tcBorders>
            <w:textDirection w:val="btLr"/>
          </w:tcPr>
          <w:p w:rsidR="00A31D69" w:rsidRPr="00D15572" w:rsidRDefault="00A31D69" w:rsidP="00DE50CF">
            <w:pPr>
              <w:ind w:left="113" w:right="113"/>
              <w:jc w:val="center"/>
              <w:rPr>
                <w:sz w:val="22"/>
                <w:szCs w:val="22"/>
              </w:rPr>
            </w:pPr>
            <w:r w:rsidRPr="00D15572">
              <w:rPr>
                <w:sz w:val="22"/>
                <w:szCs w:val="22"/>
              </w:rPr>
              <w:t>Лошади</w:t>
            </w:r>
          </w:p>
        </w:tc>
        <w:tc>
          <w:tcPr>
            <w:tcW w:w="900" w:type="dxa"/>
            <w:textDirection w:val="btLr"/>
          </w:tcPr>
          <w:p w:rsidR="00A31D69" w:rsidRPr="00D15572" w:rsidRDefault="00A31D69" w:rsidP="00DE50CF">
            <w:pPr>
              <w:ind w:left="113" w:right="113"/>
              <w:jc w:val="center"/>
              <w:rPr>
                <w:sz w:val="22"/>
                <w:szCs w:val="22"/>
              </w:rPr>
            </w:pPr>
            <w:r w:rsidRPr="00D15572">
              <w:rPr>
                <w:sz w:val="22"/>
                <w:szCs w:val="22"/>
              </w:rPr>
              <w:t>Птицы</w:t>
            </w:r>
          </w:p>
        </w:tc>
        <w:tc>
          <w:tcPr>
            <w:tcW w:w="900" w:type="dxa"/>
            <w:textDirection w:val="btLr"/>
          </w:tcPr>
          <w:p w:rsidR="00A31D69" w:rsidRPr="00D15572" w:rsidRDefault="00A31D69" w:rsidP="00DE50CF">
            <w:pPr>
              <w:ind w:left="113" w:right="113"/>
              <w:jc w:val="center"/>
              <w:rPr>
                <w:sz w:val="22"/>
                <w:szCs w:val="22"/>
              </w:rPr>
            </w:pPr>
          </w:p>
          <w:p w:rsidR="00A31D69" w:rsidRPr="00D15572" w:rsidRDefault="00A31D69" w:rsidP="00DE50CF">
            <w:pPr>
              <w:ind w:left="113" w:right="113"/>
              <w:jc w:val="center"/>
              <w:rPr>
                <w:sz w:val="22"/>
                <w:szCs w:val="22"/>
              </w:rPr>
            </w:pPr>
            <w:r w:rsidRPr="00D15572">
              <w:rPr>
                <w:sz w:val="22"/>
                <w:szCs w:val="22"/>
              </w:rPr>
              <w:t xml:space="preserve">КРС </w:t>
            </w:r>
          </w:p>
        </w:tc>
        <w:tc>
          <w:tcPr>
            <w:tcW w:w="900" w:type="dxa"/>
            <w:textDirection w:val="btLr"/>
          </w:tcPr>
          <w:p w:rsidR="00A31D69" w:rsidRPr="00D15572" w:rsidRDefault="00A31D69" w:rsidP="00DE50CF">
            <w:pPr>
              <w:ind w:left="113" w:right="113"/>
              <w:jc w:val="center"/>
              <w:rPr>
                <w:sz w:val="22"/>
                <w:szCs w:val="22"/>
              </w:rPr>
            </w:pPr>
            <w:r w:rsidRPr="00D15572">
              <w:rPr>
                <w:sz w:val="22"/>
                <w:szCs w:val="22"/>
              </w:rPr>
              <w:t>Свиньи</w:t>
            </w:r>
          </w:p>
        </w:tc>
        <w:tc>
          <w:tcPr>
            <w:tcW w:w="900" w:type="dxa"/>
            <w:textDirection w:val="btLr"/>
          </w:tcPr>
          <w:p w:rsidR="00A31D69" w:rsidRPr="00D15572" w:rsidRDefault="00A31D69" w:rsidP="00DE50CF">
            <w:pPr>
              <w:ind w:left="113" w:right="113"/>
              <w:jc w:val="center"/>
              <w:rPr>
                <w:sz w:val="22"/>
                <w:szCs w:val="22"/>
              </w:rPr>
            </w:pPr>
            <w:r w:rsidRPr="00D15572">
              <w:rPr>
                <w:sz w:val="22"/>
                <w:szCs w:val="22"/>
              </w:rPr>
              <w:t>Овцы</w:t>
            </w:r>
          </w:p>
        </w:tc>
        <w:tc>
          <w:tcPr>
            <w:tcW w:w="900" w:type="dxa"/>
            <w:textDirection w:val="btLr"/>
          </w:tcPr>
          <w:p w:rsidR="00A31D69" w:rsidRPr="00D15572" w:rsidRDefault="00A31D69" w:rsidP="00DE50CF">
            <w:pPr>
              <w:ind w:left="113" w:right="113"/>
              <w:jc w:val="center"/>
              <w:rPr>
                <w:sz w:val="22"/>
                <w:szCs w:val="22"/>
              </w:rPr>
            </w:pPr>
            <w:r w:rsidRPr="00D15572">
              <w:rPr>
                <w:sz w:val="22"/>
                <w:szCs w:val="22"/>
              </w:rPr>
              <w:t>Лошади</w:t>
            </w:r>
          </w:p>
        </w:tc>
        <w:tc>
          <w:tcPr>
            <w:tcW w:w="900" w:type="dxa"/>
            <w:textDirection w:val="btLr"/>
          </w:tcPr>
          <w:p w:rsidR="00A31D69" w:rsidRPr="00D15572" w:rsidRDefault="00A31D69" w:rsidP="00DE50CF">
            <w:pPr>
              <w:ind w:left="113" w:right="113"/>
              <w:jc w:val="center"/>
              <w:rPr>
                <w:sz w:val="22"/>
                <w:szCs w:val="22"/>
              </w:rPr>
            </w:pPr>
            <w:r w:rsidRPr="00D15572">
              <w:rPr>
                <w:sz w:val="22"/>
                <w:szCs w:val="22"/>
              </w:rPr>
              <w:t>Птица</w:t>
            </w:r>
          </w:p>
        </w:tc>
        <w:tc>
          <w:tcPr>
            <w:tcW w:w="900" w:type="dxa"/>
            <w:textDirection w:val="btLr"/>
          </w:tcPr>
          <w:p w:rsidR="00A31D69" w:rsidRPr="00D15572" w:rsidRDefault="00A31D69" w:rsidP="00DE50CF">
            <w:pPr>
              <w:ind w:left="113" w:right="113"/>
              <w:jc w:val="center"/>
              <w:rPr>
                <w:sz w:val="22"/>
                <w:szCs w:val="22"/>
              </w:rPr>
            </w:pPr>
          </w:p>
          <w:p w:rsidR="00A31D69" w:rsidRPr="00D15572" w:rsidRDefault="00A31D69" w:rsidP="00DE50CF">
            <w:pPr>
              <w:ind w:left="113" w:right="113"/>
              <w:jc w:val="center"/>
              <w:rPr>
                <w:sz w:val="22"/>
                <w:szCs w:val="22"/>
              </w:rPr>
            </w:pPr>
            <w:r w:rsidRPr="00D15572">
              <w:rPr>
                <w:sz w:val="22"/>
                <w:szCs w:val="22"/>
              </w:rPr>
              <w:t xml:space="preserve">КРС </w:t>
            </w:r>
          </w:p>
        </w:tc>
        <w:tc>
          <w:tcPr>
            <w:tcW w:w="900" w:type="dxa"/>
            <w:textDirection w:val="btLr"/>
          </w:tcPr>
          <w:p w:rsidR="00A31D69" w:rsidRPr="00D15572" w:rsidRDefault="00A31D69" w:rsidP="00DE50CF">
            <w:pPr>
              <w:ind w:left="113" w:right="113"/>
              <w:jc w:val="center"/>
              <w:rPr>
                <w:sz w:val="22"/>
                <w:szCs w:val="22"/>
              </w:rPr>
            </w:pPr>
            <w:r w:rsidRPr="00D15572">
              <w:rPr>
                <w:sz w:val="22"/>
                <w:szCs w:val="22"/>
              </w:rPr>
              <w:t>Свиньи</w:t>
            </w:r>
          </w:p>
        </w:tc>
        <w:tc>
          <w:tcPr>
            <w:tcW w:w="844" w:type="dxa"/>
            <w:textDirection w:val="btLr"/>
          </w:tcPr>
          <w:p w:rsidR="00A31D69" w:rsidRPr="00D15572" w:rsidRDefault="00A31D69" w:rsidP="00DE50CF">
            <w:pPr>
              <w:ind w:left="113" w:right="113"/>
              <w:jc w:val="center"/>
              <w:rPr>
                <w:sz w:val="22"/>
                <w:szCs w:val="22"/>
              </w:rPr>
            </w:pPr>
            <w:r w:rsidRPr="00D15572">
              <w:rPr>
                <w:sz w:val="22"/>
                <w:szCs w:val="22"/>
              </w:rPr>
              <w:t>Овцы</w:t>
            </w:r>
          </w:p>
        </w:tc>
        <w:tc>
          <w:tcPr>
            <w:tcW w:w="956" w:type="dxa"/>
            <w:textDirection w:val="btLr"/>
          </w:tcPr>
          <w:p w:rsidR="00A31D69" w:rsidRPr="00D15572" w:rsidRDefault="00A31D69" w:rsidP="00DE50CF">
            <w:pPr>
              <w:ind w:left="113" w:right="113"/>
              <w:jc w:val="center"/>
              <w:rPr>
                <w:sz w:val="22"/>
                <w:szCs w:val="22"/>
              </w:rPr>
            </w:pPr>
            <w:r w:rsidRPr="00D15572">
              <w:rPr>
                <w:sz w:val="22"/>
                <w:szCs w:val="22"/>
              </w:rPr>
              <w:t>Лошади</w:t>
            </w:r>
          </w:p>
        </w:tc>
        <w:tc>
          <w:tcPr>
            <w:tcW w:w="900" w:type="dxa"/>
            <w:textDirection w:val="btLr"/>
          </w:tcPr>
          <w:p w:rsidR="00A31D69" w:rsidRPr="00D15572" w:rsidRDefault="00A31D69" w:rsidP="00DE50CF">
            <w:pPr>
              <w:ind w:left="113" w:right="113"/>
              <w:jc w:val="center"/>
              <w:rPr>
                <w:sz w:val="22"/>
                <w:szCs w:val="22"/>
              </w:rPr>
            </w:pPr>
            <w:r w:rsidRPr="00D15572">
              <w:rPr>
                <w:sz w:val="22"/>
                <w:szCs w:val="22"/>
              </w:rPr>
              <w:t>Птица</w:t>
            </w:r>
          </w:p>
        </w:tc>
      </w:tr>
      <w:tr w:rsidR="00A31D69" w:rsidRPr="00D15572" w:rsidTr="00DE50CF">
        <w:tblPrEx>
          <w:tblCellMar>
            <w:top w:w="0" w:type="dxa"/>
            <w:bottom w:w="0" w:type="dxa"/>
          </w:tblCellMar>
        </w:tblPrEx>
        <w:trPr>
          <w:cantSplit/>
          <w:trHeight w:val="90"/>
        </w:trPr>
        <w:tc>
          <w:tcPr>
            <w:tcW w:w="2160" w:type="dxa"/>
          </w:tcPr>
          <w:p w:rsidR="00A31D69" w:rsidRPr="00D15572" w:rsidRDefault="00A31D69" w:rsidP="00DE50CF">
            <w:pPr>
              <w:jc w:val="center"/>
              <w:rPr>
                <w:sz w:val="20"/>
                <w:szCs w:val="20"/>
              </w:rPr>
            </w:pPr>
            <w:r w:rsidRPr="00D15572">
              <w:rPr>
                <w:sz w:val="20"/>
                <w:szCs w:val="20"/>
              </w:rPr>
              <w:t>1</w:t>
            </w:r>
          </w:p>
        </w:tc>
        <w:tc>
          <w:tcPr>
            <w:tcW w:w="1080" w:type="dxa"/>
          </w:tcPr>
          <w:p w:rsidR="00A31D69" w:rsidRPr="00D15572" w:rsidRDefault="00A31D69" w:rsidP="00DE50CF">
            <w:pPr>
              <w:jc w:val="center"/>
              <w:rPr>
                <w:sz w:val="20"/>
                <w:szCs w:val="20"/>
              </w:rPr>
            </w:pPr>
            <w:r w:rsidRPr="00D15572">
              <w:rPr>
                <w:sz w:val="20"/>
                <w:szCs w:val="20"/>
              </w:rPr>
              <w:t>2</w:t>
            </w:r>
          </w:p>
        </w:tc>
        <w:tc>
          <w:tcPr>
            <w:tcW w:w="900" w:type="dxa"/>
          </w:tcPr>
          <w:p w:rsidR="00A31D69" w:rsidRPr="00D15572" w:rsidRDefault="00A31D69" w:rsidP="00DE50CF">
            <w:pPr>
              <w:jc w:val="center"/>
              <w:rPr>
                <w:sz w:val="20"/>
                <w:szCs w:val="20"/>
              </w:rPr>
            </w:pPr>
            <w:r w:rsidRPr="00D15572">
              <w:rPr>
                <w:sz w:val="20"/>
                <w:szCs w:val="20"/>
              </w:rPr>
              <w:t>3</w:t>
            </w:r>
          </w:p>
        </w:tc>
        <w:tc>
          <w:tcPr>
            <w:tcW w:w="900" w:type="dxa"/>
          </w:tcPr>
          <w:p w:rsidR="00A31D69" w:rsidRPr="00D15572" w:rsidRDefault="00A31D69" w:rsidP="00DE50CF">
            <w:pPr>
              <w:jc w:val="center"/>
              <w:rPr>
                <w:sz w:val="20"/>
                <w:szCs w:val="20"/>
              </w:rPr>
            </w:pPr>
            <w:r w:rsidRPr="00D15572">
              <w:rPr>
                <w:sz w:val="20"/>
                <w:szCs w:val="20"/>
              </w:rPr>
              <w:t>4</w:t>
            </w:r>
          </w:p>
        </w:tc>
        <w:tc>
          <w:tcPr>
            <w:tcW w:w="900" w:type="dxa"/>
          </w:tcPr>
          <w:p w:rsidR="00A31D69" w:rsidRPr="00D15572" w:rsidRDefault="00A31D69" w:rsidP="00DE50CF">
            <w:pPr>
              <w:jc w:val="center"/>
              <w:rPr>
                <w:sz w:val="20"/>
                <w:szCs w:val="20"/>
              </w:rPr>
            </w:pPr>
            <w:r w:rsidRPr="00D15572">
              <w:rPr>
                <w:sz w:val="20"/>
                <w:szCs w:val="20"/>
              </w:rPr>
              <w:t>5</w:t>
            </w:r>
          </w:p>
        </w:tc>
        <w:tc>
          <w:tcPr>
            <w:tcW w:w="900" w:type="dxa"/>
          </w:tcPr>
          <w:p w:rsidR="00A31D69" w:rsidRPr="00D15572" w:rsidRDefault="00A31D69" w:rsidP="00DE50CF">
            <w:pPr>
              <w:jc w:val="center"/>
              <w:rPr>
                <w:sz w:val="20"/>
                <w:szCs w:val="20"/>
              </w:rPr>
            </w:pPr>
            <w:r w:rsidRPr="00D15572">
              <w:rPr>
                <w:sz w:val="20"/>
                <w:szCs w:val="20"/>
              </w:rPr>
              <w:t>6</w:t>
            </w:r>
          </w:p>
        </w:tc>
        <w:tc>
          <w:tcPr>
            <w:tcW w:w="900" w:type="dxa"/>
          </w:tcPr>
          <w:p w:rsidR="00A31D69" w:rsidRPr="00D15572" w:rsidRDefault="00A31D69" w:rsidP="00DE50CF">
            <w:pPr>
              <w:jc w:val="center"/>
              <w:rPr>
                <w:sz w:val="20"/>
                <w:szCs w:val="20"/>
              </w:rPr>
            </w:pPr>
            <w:r w:rsidRPr="00D15572">
              <w:rPr>
                <w:sz w:val="20"/>
                <w:szCs w:val="20"/>
              </w:rPr>
              <w:t>7</w:t>
            </w:r>
          </w:p>
        </w:tc>
        <w:tc>
          <w:tcPr>
            <w:tcW w:w="900" w:type="dxa"/>
          </w:tcPr>
          <w:p w:rsidR="00A31D69" w:rsidRPr="00D15572" w:rsidRDefault="00A31D69" w:rsidP="00DE50CF">
            <w:pPr>
              <w:jc w:val="center"/>
              <w:rPr>
                <w:sz w:val="20"/>
                <w:szCs w:val="20"/>
              </w:rPr>
            </w:pPr>
            <w:r w:rsidRPr="00D15572">
              <w:rPr>
                <w:sz w:val="20"/>
                <w:szCs w:val="20"/>
              </w:rPr>
              <w:t>8</w:t>
            </w:r>
          </w:p>
        </w:tc>
        <w:tc>
          <w:tcPr>
            <w:tcW w:w="900" w:type="dxa"/>
          </w:tcPr>
          <w:p w:rsidR="00A31D69" w:rsidRPr="00D15572" w:rsidRDefault="00A31D69" w:rsidP="00DE50CF">
            <w:pPr>
              <w:jc w:val="center"/>
              <w:rPr>
                <w:sz w:val="20"/>
                <w:szCs w:val="20"/>
              </w:rPr>
            </w:pPr>
            <w:r w:rsidRPr="00D15572">
              <w:rPr>
                <w:sz w:val="20"/>
                <w:szCs w:val="20"/>
              </w:rPr>
              <w:t>9</w:t>
            </w:r>
          </w:p>
        </w:tc>
        <w:tc>
          <w:tcPr>
            <w:tcW w:w="900" w:type="dxa"/>
          </w:tcPr>
          <w:p w:rsidR="00A31D69" w:rsidRPr="00D15572" w:rsidRDefault="00A31D69" w:rsidP="00DE50CF">
            <w:pPr>
              <w:jc w:val="center"/>
              <w:rPr>
                <w:sz w:val="20"/>
                <w:szCs w:val="20"/>
              </w:rPr>
            </w:pPr>
            <w:r w:rsidRPr="00D15572">
              <w:rPr>
                <w:sz w:val="20"/>
                <w:szCs w:val="20"/>
              </w:rPr>
              <w:t>10</w:t>
            </w:r>
          </w:p>
        </w:tc>
        <w:tc>
          <w:tcPr>
            <w:tcW w:w="900" w:type="dxa"/>
          </w:tcPr>
          <w:p w:rsidR="00A31D69" w:rsidRPr="00D15572" w:rsidRDefault="00A31D69" w:rsidP="00DE50CF">
            <w:pPr>
              <w:jc w:val="center"/>
              <w:rPr>
                <w:sz w:val="20"/>
                <w:szCs w:val="20"/>
              </w:rPr>
            </w:pPr>
            <w:r w:rsidRPr="00D15572">
              <w:rPr>
                <w:sz w:val="20"/>
                <w:szCs w:val="20"/>
              </w:rPr>
              <w:t>11</w:t>
            </w:r>
          </w:p>
        </w:tc>
        <w:tc>
          <w:tcPr>
            <w:tcW w:w="900" w:type="dxa"/>
          </w:tcPr>
          <w:p w:rsidR="00A31D69" w:rsidRPr="00D15572" w:rsidRDefault="00A31D69" w:rsidP="00DE50CF">
            <w:pPr>
              <w:jc w:val="center"/>
              <w:rPr>
                <w:sz w:val="20"/>
                <w:szCs w:val="20"/>
              </w:rPr>
            </w:pPr>
            <w:r w:rsidRPr="00D15572">
              <w:rPr>
                <w:sz w:val="20"/>
                <w:szCs w:val="20"/>
              </w:rPr>
              <w:t>12</w:t>
            </w:r>
          </w:p>
        </w:tc>
        <w:tc>
          <w:tcPr>
            <w:tcW w:w="900" w:type="dxa"/>
          </w:tcPr>
          <w:p w:rsidR="00A31D69" w:rsidRPr="00D15572" w:rsidRDefault="00A31D69" w:rsidP="00DE50CF">
            <w:pPr>
              <w:jc w:val="center"/>
              <w:rPr>
                <w:sz w:val="20"/>
                <w:szCs w:val="20"/>
              </w:rPr>
            </w:pPr>
            <w:r w:rsidRPr="00D15572">
              <w:rPr>
                <w:sz w:val="20"/>
                <w:szCs w:val="20"/>
              </w:rPr>
              <w:t>13</w:t>
            </w:r>
          </w:p>
        </w:tc>
        <w:tc>
          <w:tcPr>
            <w:tcW w:w="844" w:type="dxa"/>
          </w:tcPr>
          <w:p w:rsidR="00A31D69" w:rsidRPr="00D15572" w:rsidRDefault="00A31D69" w:rsidP="00DE50CF">
            <w:pPr>
              <w:jc w:val="center"/>
              <w:rPr>
                <w:sz w:val="20"/>
                <w:szCs w:val="20"/>
              </w:rPr>
            </w:pPr>
            <w:r w:rsidRPr="00D15572">
              <w:rPr>
                <w:sz w:val="20"/>
                <w:szCs w:val="20"/>
              </w:rPr>
              <w:t>14</w:t>
            </w:r>
          </w:p>
        </w:tc>
        <w:tc>
          <w:tcPr>
            <w:tcW w:w="956" w:type="dxa"/>
          </w:tcPr>
          <w:p w:rsidR="00A31D69" w:rsidRPr="00D15572" w:rsidRDefault="00A31D69" w:rsidP="00DE50CF">
            <w:pPr>
              <w:jc w:val="center"/>
              <w:rPr>
                <w:sz w:val="20"/>
                <w:szCs w:val="20"/>
              </w:rPr>
            </w:pPr>
            <w:r w:rsidRPr="00D15572">
              <w:rPr>
                <w:sz w:val="20"/>
                <w:szCs w:val="20"/>
              </w:rPr>
              <w:t>15</w:t>
            </w:r>
          </w:p>
        </w:tc>
        <w:tc>
          <w:tcPr>
            <w:tcW w:w="900" w:type="dxa"/>
          </w:tcPr>
          <w:p w:rsidR="00A31D69" w:rsidRPr="00D15572" w:rsidRDefault="00A31D69" w:rsidP="00DE50CF">
            <w:pPr>
              <w:jc w:val="center"/>
              <w:rPr>
                <w:sz w:val="20"/>
                <w:szCs w:val="20"/>
              </w:rPr>
            </w:pPr>
            <w:r w:rsidRPr="00D15572">
              <w:rPr>
                <w:sz w:val="20"/>
                <w:szCs w:val="20"/>
              </w:rPr>
              <w:t>16</w:t>
            </w:r>
          </w:p>
        </w:tc>
      </w:tr>
      <w:tr w:rsidR="00A31D69" w:rsidRPr="00D15572" w:rsidTr="00DE50CF">
        <w:tblPrEx>
          <w:tblCellMar>
            <w:top w:w="0" w:type="dxa"/>
            <w:bottom w:w="0" w:type="dxa"/>
          </w:tblCellMar>
        </w:tblPrEx>
        <w:trPr>
          <w:cantSplit/>
          <w:trHeight w:val="637"/>
        </w:trPr>
        <w:tc>
          <w:tcPr>
            <w:tcW w:w="2160" w:type="dxa"/>
          </w:tcPr>
          <w:p w:rsidR="00A31D69" w:rsidRPr="00D15572" w:rsidRDefault="00A31D69" w:rsidP="00D15572">
            <w:r w:rsidRPr="00D15572">
              <w:rPr>
                <w:b/>
                <w:bCs/>
              </w:rPr>
              <w:t>с. Никольское 1-е</w:t>
            </w:r>
          </w:p>
        </w:tc>
        <w:tc>
          <w:tcPr>
            <w:tcW w:w="1080" w:type="dxa"/>
          </w:tcPr>
          <w:p w:rsidR="00A31D69" w:rsidRPr="00D15572" w:rsidRDefault="00A31D69" w:rsidP="00DE50CF">
            <w:pPr>
              <w:jc w:val="center"/>
            </w:pPr>
            <w:r w:rsidRPr="00D15572">
              <w:t>282</w:t>
            </w:r>
          </w:p>
        </w:tc>
        <w:tc>
          <w:tcPr>
            <w:tcW w:w="900" w:type="dxa"/>
          </w:tcPr>
          <w:p w:rsidR="00A31D69" w:rsidRPr="00D15572" w:rsidRDefault="00A31D69" w:rsidP="00DE50CF">
            <w:pPr>
              <w:jc w:val="center"/>
            </w:pPr>
            <w:r w:rsidRPr="00D15572">
              <w:t>750</w:t>
            </w:r>
          </w:p>
        </w:tc>
        <w:tc>
          <w:tcPr>
            <w:tcW w:w="900" w:type="dxa"/>
          </w:tcPr>
          <w:p w:rsidR="00A31D69" w:rsidRPr="00D15572" w:rsidRDefault="00A31D69" w:rsidP="00DE50CF">
            <w:pPr>
              <w:jc w:val="center"/>
            </w:pPr>
            <w:r w:rsidRPr="00D15572">
              <w:t>190</w:t>
            </w:r>
          </w:p>
        </w:tc>
        <w:tc>
          <w:tcPr>
            <w:tcW w:w="900" w:type="dxa"/>
          </w:tcPr>
          <w:p w:rsidR="00A31D69" w:rsidRPr="00D15572" w:rsidRDefault="00A31D69" w:rsidP="00DE50CF">
            <w:pPr>
              <w:jc w:val="center"/>
            </w:pPr>
            <w:r w:rsidRPr="00D15572">
              <w:t>-</w:t>
            </w:r>
          </w:p>
        </w:tc>
        <w:tc>
          <w:tcPr>
            <w:tcW w:w="900" w:type="dxa"/>
          </w:tcPr>
          <w:p w:rsidR="00A31D69" w:rsidRPr="00D15572" w:rsidRDefault="00A31D69" w:rsidP="00DE50CF">
            <w:pPr>
              <w:jc w:val="center"/>
            </w:pPr>
            <w:r w:rsidRPr="00D15572">
              <w:t>4700</w:t>
            </w:r>
          </w:p>
        </w:tc>
        <w:tc>
          <w:tcPr>
            <w:tcW w:w="900" w:type="dxa"/>
          </w:tcPr>
          <w:p w:rsidR="00A31D69" w:rsidRPr="00D15572" w:rsidRDefault="00A31D69" w:rsidP="00DE50CF">
            <w:pPr>
              <w:jc w:val="center"/>
            </w:pPr>
            <w:r w:rsidRPr="00D15572">
              <w:t>284</w:t>
            </w:r>
          </w:p>
        </w:tc>
        <w:tc>
          <w:tcPr>
            <w:tcW w:w="900" w:type="dxa"/>
          </w:tcPr>
          <w:p w:rsidR="00A31D69" w:rsidRPr="00D15572" w:rsidRDefault="00A31D69" w:rsidP="00DE50CF">
            <w:pPr>
              <w:jc w:val="center"/>
            </w:pPr>
            <w:r w:rsidRPr="00D15572">
              <w:t>380</w:t>
            </w:r>
          </w:p>
        </w:tc>
        <w:tc>
          <w:tcPr>
            <w:tcW w:w="900" w:type="dxa"/>
          </w:tcPr>
          <w:p w:rsidR="00A31D69" w:rsidRPr="00D15572" w:rsidRDefault="00A31D69" w:rsidP="00DE50CF">
            <w:pPr>
              <w:jc w:val="center"/>
            </w:pPr>
            <w:r w:rsidRPr="00D15572">
              <w:t>272</w:t>
            </w:r>
          </w:p>
        </w:tc>
        <w:tc>
          <w:tcPr>
            <w:tcW w:w="900" w:type="dxa"/>
          </w:tcPr>
          <w:p w:rsidR="00A31D69" w:rsidRPr="00D15572" w:rsidRDefault="00A31D69" w:rsidP="00DE50CF">
            <w:pPr>
              <w:jc w:val="center"/>
            </w:pPr>
            <w:r w:rsidRPr="00D15572">
              <w:t>5</w:t>
            </w:r>
          </w:p>
        </w:tc>
        <w:tc>
          <w:tcPr>
            <w:tcW w:w="900" w:type="dxa"/>
          </w:tcPr>
          <w:p w:rsidR="00A31D69" w:rsidRPr="00D15572" w:rsidRDefault="00A31D69" w:rsidP="00DE50CF">
            <w:pPr>
              <w:jc w:val="center"/>
            </w:pPr>
            <w:r w:rsidRPr="00D15572">
              <w:t>3105</w:t>
            </w:r>
          </w:p>
        </w:tc>
        <w:tc>
          <w:tcPr>
            <w:tcW w:w="900" w:type="dxa"/>
          </w:tcPr>
          <w:p w:rsidR="00A31D69" w:rsidRPr="00D15572" w:rsidRDefault="00A31D69" w:rsidP="00DE50CF">
            <w:pPr>
              <w:jc w:val="center"/>
            </w:pPr>
            <w:r w:rsidRPr="00D15572">
              <w:t>290</w:t>
            </w:r>
          </w:p>
        </w:tc>
        <w:tc>
          <w:tcPr>
            <w:tcW w:w="900" w:type="dxa"/>
          </w:tcPr>
          <w:p w:rsidR="00A31D69" w:rsidRPr="00D15572" w:rsidRDefault="00A31D69" w:rsidP="00DE50CF">
            <w:pPr>
              <w:jc w:val="center"/>
            </w:pPr>
            <w:r w:rsidRPr="00D15572">
              <w:t>770</w:t>
            </w:r>
          </w:p>
        </w:tc>
        <w:tc>
          <w:tcPr>
            <w:tcW w:w="844" w:type="dxa"/>
          </w:tcPr>
          <w:p w:rsidR="00A31D69" w:rsidRPr="00D15572" w:rsidRDefault="00A31D69" w:rsidP="00DE50CF">
            <w:pPr>
              <w:jc w:val="center"/>
            </w:pPr>
            <w:r w:rsidRPr="00D15572">
              <w:t>210</w:t>
            </w:r>
          </w:p>
        </w:tc>
        <w:tc>
          <w:tcPr>
            <w:tcW w:w="956" w:type="dxa"/>
          </w:tcPr>
          <w:p w:rsidR="00A31D69" w:rsidRPr="00D15572" w:rsidRDefault="00A31D69" w:rsidP="00DE50CF">
            <w:pPr>
              <w:jc w:val="center"/>
            </w:pPr>
            <w:r w:rsidRPr="00D15572">
              <w:t>5</w:t>
            </w:r>
          </w:p>
        </w:tc>
        <w:tc>
          <w:tcPr>
            <w:tcW w:w="900" w:type="dxa"/>
          </w:tcPr>
          <w:p w:rsidR="00A31D69" w:rsidRPr="00D15572" w:rsidRDefault="00A31D69" w:rsidP="00DE50CF">
            <w:pPr>
              <w:jc w:val="center"/>
            </w:pPr>
            <w:r w:rsidRPr="00D15572">
              <w:t>4800</w:t>
            </w:r>
          </w:p>
        </w:tc>
      </w:tr>
      <w:tr w:rsidR="00A31D69" w:rsidRPr="00D15572" w:rsidTr="00DE50CF">
        <w:tblPrEx>
          <w:tblCellMar>
            <w:top w:w="0" w:type="dxa"/>
            <w:bottom w:w="0" w:type="dxa"/>
          </w:tblCellMar>
        </w:tblPrEx>
        <w:trPr>
          <w:cantSplit/>
        </w:trPr>
        <w:tc>
          <w:tcPr>
            <w:tcW w:w="2160" w:type="dxa"/>
          </w:tcPr>
          <w:p w:rsidR="00A31D69" w:rsidRPr="00D15572" w:rsidRDefault="00A31D69" w:rsidP="00D15572">
            <w:pPr>
              <w:rPr>
                <w:b/>
                <w:bCs/>
              </w:rPr>
            </w:pPr>
            <w:r w:rsidRPr="00D15572">
              <w:rPr>
                <w:b/>
                <w:bCs/>
              </w:rPr>
              <w:t>х. Горюшкин</w:t>
            </w:r>
          </w:p>
        </w:tc>
        <w:tc>
          <w:tcPr>
            <w:tcW w:w="1080" w:type="dxa"/>
          </w:tcPr>
          <w:p w:rsidR="00A31D69" w:rsidRPr="00D15572" w:rsidRDefault="00A31D69" w:rsidP="00DE50CF">
            <w:pPr>
              <w:jc w:val="center"/>
            </w:pPr>
            <w:r w:rsidRPr="00D15572">
              <w:t>10</w:t>
            </w:r>
          </w:p>
        </w:tc>
        <w:tc>
          <w:tcPr>
            <w:tcW w:w="900" w:type="dxa"/>
          </w:tcPr>
          <w:p w:rsidR="00A31D69" w:rsidRPr="00D15572" w:rsidRDefault="00A31D69" w:rsidP="00DE50CF">
            <w:pPr>
              <w:jc w:val="center"/>
            </w:pPr>
            <w:r w:rsidRPr="00D15572">
              <w:t>30</w:t>
            </w:r>
          </w:p>
        </w:tc>
        <w:tc>
          <w:tcPr>
            <w:tcW w:w="900" w:type="dxa"/>
          </w:tcPr>
          <w:p w:rsidR="00A31D69" w:rsidRPr="00D15572" w:rsidRDefault="00A31D69" w:rsidP="00DE50CF">
            <w:pPr>
              <w:jc w:val="center"/>
            </w:pPr>
            <w:r w:rsidRPr="00D15572">
              <w:t>10</w:t>
            </w:r>
          </w:p>
        </w:tc>
        <w:tc>
          <w:tcPr>
            <w:tcW w:w="900" w:type="dxa"/>
          </w:tcPr>
          <w:p w:rsidR="00A31D69" w:rsidRPr="00D15572" w:rsidRDefault="00A31D69" w:rsidP="00DE50CF">
            <w:pPr>
              <w:jc w:val="center"/>
            </w:pPr>
            <w:r w:rsidRPr="00D15572">
              <w:t>5</w:t>
            </w:r>
          </w:p>
        </w:tc>
        <w:tc>
          <w:tcPr>
            <w:tcW w:w="900" w:type="dxa"/>
          </w:tcPr>
          <w:p w:rsidR="00A31D69" w:rsidRPr="00D15572" w:rsidRDefault="00A31D69" w:rsidP="00DE50CF">
            <w:pPr>
              <w:jc w:val="center"/>
            </w:pPr>
            <w:r w:rsidRPr="00D15572">
              <w:t>200</w:t>
            </w:r>
          </w:p>
        </w:tc>
        <w:tc>
          <w:tcPr>
            <w:tcW w:w="900" w:type="dxa"/>
          </w:tcPr>
          <w:p w:rsidR="00A31D69" w:rsidRPr="00D15572" w:rsidRDefault="00A31D69" w:rsidP="00DE50CF">
            <w:pPr>
              <w:jc w:val="center"/>
            </w:pPr>
            <w:r w:rsidRPr="00D15572">
              <w:t>8</w:t>
            </w:r>
          </w:p>
        </w:tc>
        <w:tc>
          <w:tcPr>
            <w:tcW w:w="900" w:type="dxa"/>
          </w:tcPr>
          <w:p w:rsidR="00A31D69" w:rsidRPr="00D15572" w:rsidRDefault="00A31D69" w:rsidP="00DE50CF">
            <w:pPr>
              <w:jc w:val="center"/>
            </w:pPr>
            <w:r w:rsidRPr="00D15572">
              <w:t>20</w:t>
            </w:r>
          </w:p>
        </w:tc>
        <w:tc>
          <w:tcPr>
            <w:tcW w:w="900" w:type="dxa"/>
          </w:tcPr>
          <w:p w:rsidR="00A31D69" w:rsidRPr="00D15572" w:rsidRDefault="00A31D69" w:rsidP="00DE50CF">
            <w:pPr>
              <w:jc w:val="center"/>
            </w:pPr>
            <w:r w:rsidRPr="00D15572">
              <w:t>8</w:t>
            </w:r>
          </w:p>
        </w:tc>
        <w:tc>
          <w:tcPr>
            <w:tcW w:w="900" w:type="dxa"/>
          </w:tcPr>
          <w:p w:rsidR="00A31D69" w:rsidRPr="00D15572" w:rsidRDefault="00A31D69" w:rsidP="00DE50CF">
            <w:pPr>
              <w:jc w:val="center"/>
            </w:pPr>
            <w:r w:rsidRPr="00D15572">
              <w:t>-</w:t>
            </w:r>
          </w:p>
        </w:tc>
        <w:tc>
          <w:tcPr>
            <w:tcW w:w="900" w:type="dxa"/>
          </w:tcPr>
          <w:p w:rsidR="00A31D69" w:rsidRPr="00D15572" w:rsidRDefault="00A31D69" w:rsidP="00DE50CF">
            <w:pPr>
              <w:jc w:val="center"/>
            </w:pPr>
            <w:r w:rsidRPr="00D15572">
              <w:t>200</w:t>
            </w:r>
          </w:p>
        </w:tc>
        <w:tc>
          <w:tcPr>
            <w:tcW w:w="900" w:type="dxa"/>
          </w:tcPr>
          <w:p w:rsidR="00A31D69" w:rsidRPr="00D15572" w:rsidRDefault="00A31D69" w:rsidP="00DE50CF">
            <w:pPr>
              <w:jc w:val="center"/>
            </w:pPr>
            <w:r w:rsidRPr="00D15572">
              <w:t>10</w:t>
            </w:r>
          </w:p>
        </w:tc>
        <w:tc>
          <w:tcPr>
            <w:tcW w:w="900" w:type="dxa"/>
          </w:tcPr>
          <w:p w:rsidR="00A31D69" w:rsidRPr="00D15572" w:rsidRDefault="00A31D69" w:rsidP="00DE50CF">
            <w:pPr>
              <w:jc w:val="center"/>
            </w:pPr>
            <w:r w:rsidRPr="00D15572">
              <w:t>30</w:t>
            </w:r>
          </w:p>
        </w:tc>
        <w:tc>
          <w:tcPr>
            <w:tcW w:w="844" w:type="dxa"/>
          </w:tcPr>
          <w:p w:rsidR="00A31D69" w:rsidRPr="00D15572" w:rsidRDefault="00A31D69" w:rsidP="00DE50CF">
            <w:pPr>
              <w:jc w:val="center"/>
            </w:pPr>
            <w:r w:rsidRPr="00D15572">
              <w:t>10</w:t>
            </w:r>
          </w:p>
        </w:tc>
        <w:tc>
          <w:tcPr>
            <w:tcW w:w="956" w:type="dxa"/>
          </w:tcPr>
          <w:p w:rsidR="00A31D69" w:rsidRPr="00D15572" w:rsidRDefault="00A31D69" w:rsidP="00DE50CF">
            <w:pPr>
              <w:jc w:val="center"/>
            </w:pPr>
            <w:r w:rsidRPr="00D15572">
              <w:t>-</w:t>
            </w:r>
          </w:p>
        </w:tc>
        <w:tc>
          <w:tcPr>
            <w:tcW w:w="900" w:type="dxa"/>
          </w:tcPr>
          <w:p w:rsidR="00A31D69" w:rsidRPr="00D15572" w:rsidRDefault="00A31D69" w:rsidP="00DE50CF">
            <w:pPr>
              <w:jc w:val="center"/>
            </w:pPr>
            <w:r w:rsidRPr="00D15572">
              <w:t>200</w:t>
            </w:r>
          </w:p>
        </w:tc>
      </w:tr>
      <w:tr w:rsidR="00A31D69" w:rsidRPr="00D15572" w:rsidTr="00DE50CF">
        <w:tblPrEx>
          <w:tblCellMar>
            <w:top w:w="0" w:type="dxa"/>
            <w:bottom w:w="0" w:type="dxa"/>
          </w:tblCellMar>
        </w:tblPrEx>
        <w:trPr>
          <w:cantSplit/>
        </w:trPr>
        <w:tc>
          <w:tcPr>
            <w:tcW w:w="2160" w:type="dxa"/>
          </w:tcPr>
          <w:p w:rsidR="00A31D69" w:rsidRPr="00D15572" w:rsidRDefault="00A31D69" w:rsidP="00DE50CF"/>
        </w:tc>
        <w:tc>
          <w:tcPr>
            <w:tcW w:w="1080" w:type="dxa"/>
          </w:tcPr>
          <w:p w:rsidR="00A31D69" w:rsidRPr="00D15572" w:rsidRDefault="00A31D69" w:rsidP="00DE50CF">
            <w:pPr>
              <w:jc w:val="center"/>
            </w:pPr>
          </w:p>
        </w:tc>
        <w:tc>
          <w:tcPr>
            <w:tcW w:w="900" w:type="dxa"/>
          </w:tcPr>
          <w:p w:rsidR="00A31D69" w:rsidRPr="00D15572" w:rsidRDefault="00A31D69" w:rsidP="00DE50CF">
            <w:pPr>
              <w:jc w:val="center"/>
            </w:pPr>
          </w:p>
        </w:tc>
        <w:tc>
          <w:tcPr>
            <w:tcW w:w="900" w:type="dxa"/>
          </w:tcPr>
          <w:p w:rsidR="00A31D69" w:rsidRPr="00D15572" w:rsidRDefault="00A31D69" w:rsidP="00DE50CF">
            <w:pPr>
              <w:jc w:val="center"/>
            </w:pPr>
          </w:p>
        </w:tc>
        <w:tc>
          <w:tcPr>
            <w:tcW w:w="900" w:type="dxa"/>
          </w:tcPr>
          <w:p w:rsidR="00A31D69" w:rsidRPr="00D15572" w:rsidRDefault="00A31D69" w:rsidP="00DE50CF">
            <w:pPr>
              <w:jc w:val="center"/>
            </w:pPr>
          </w:p>
        </w:tc>
        <w:tc>
          <w:tcPr>
            <w:tcW w:w="900" w:type="dxa"/>
          </w:tcPr>
          <w:p w:rsidR="00A31D69" w:rsidRPr="00D15572" w:rsidRDefault="00A31D69" w:rsidP="00DE50CF">
            <w:pPr>
              <w:jc w:val="center"/>
            </w:pPr>
          </w:p>
        </w:tc>
        <w:tc>
          <w:tcPr>
            <w:tcW w:w="900" w:type="dxa"/>
          </w:tcPr>
          <w:p w:rsidR="00A31D69" w:rsidRPr="00D15572" w:rsidRDefault="00A31D69" w:rsidP="00DE50CF">
            <w:pPr>
              <w:jc w:val="center"/>
            </w:pPr>
          </w:p>
        </w:tc>
        <w:tc>
          <w:tcPr>
            <w:tcW w:w="900" w:type="dxa"/>
          </w:tcPr>
          <w:p w:rsidR="00A31D69" w:rsidRPr="00D15572" w:rsidRDefault="00A31D69" w:rsidP="00DE50CF">
            <w:pPr>
              <w:jc w:val="center"/>
            </w:pPr>
          </w:p>
        </w:tc>
        <w:tc>
          <w:tcPr>
            <w:tcW w:w="900" w:type="dxa"/>
          </w:tcPr>
          <w:p w:rsidR="00A31D69" w:rsidRPr="00D15572" w:rsidRDefault="00A31D69" w:rsidP="00DE50CF">
            <w:pPr>
              <w:jc w:val="center"/>
            </w:pPr>
          </w:p>
        </w:tc>
        <w:tc>
          <w:tcPr>
            <w:tcW w:w="900" w:type="dxa"/>
          </w:tcPr>
          <w:p w:rsidR="00A31D69" w:rsidRPr="00D15572" w:rsidRDefault="00A31D69" w:rsidP="00DE50CF">
            <w:pPr>
              <w:jc w:val="center"/>
            </w:pPr>
            <w:r w:rsidRPr="00D15572">
              <w:t>5</w:t>
            </w:r>
          </w:p>
        </w:tc>
        <w:tc>
          <w:tcPr>
            <w:tcW w:w="900" w:type="dxa"/>
          </w:tcPr>
          <w:p w:rsidR="00A31D69" w:rsidRPr="00D15572" w:rsidRDefault="00A31D69" w:rsidP="00DE50CF">
            <w:pPr>
              <w:jc w:val="center"/>
            </w:pPr>
          </w:p>
        </w:tc>
        <w:tc>
          <w:tcPr>
            <w:tcW w:w="900" w:type="dxa"/>
          </w:tcPr>
          <w:p w:rsidR="00A31D69" w:rsidRPr="00D15572" w:rsidRDefault="00A31D69" w:rsidP="00DE50CF">
            <w:pPr>
              <w:jc w:val="center"/>
            </w:pPr>
          </w:p>
        </w:tc>
        <w:tc>
          <w:tcPr>
            <w:tcW w:w="900" w:type="dxa"/>
          </w:tcPr>
          <w:p w:rsidR="00A31D69" w:rsidRPr="00D15572" w:rsidRDefault="00A31D69" w:rsidP="00DE50CF">
            <w:pPr>
              <w:jc w:val="center"/>
            </w:pPr>
          </w:p>
        </w:tc>
        <w:tc>
          <w:tcPr>
            <w:tcW w:w="844" w:type="dxa"/>
          </w:tcPr>
          <w:p w:rsidR="00A31D69" w:rsidRPr="00D15572" w:rsidRDefault="00A31D69" w:rsidP="00DE50CF">
            <w:pPr>
              <w:jc w:val="center"/>
            </w:pPr>
          </w:p>
        </w:tc>
        <w:tc>
          <w:tcPr>
            <w:tcW w:w="956" w:type="dxa"/>
          </w:tcPr>
          <w:p w:rsidR="00A31D69" w:rsidRPr="00D15572" w:rsidRDefault="00A31D69" w:rsidP="00DE50CF">
            <w:pPr>
              <w:jc w:val="center"/>
            </w:pPr>
          </w:p>
        </w:tc>
        <w:tc>
          <w:tcPr>
            <w:tcW w:w="900" w:type="dxa"/>
          </w:tcPr>
          <w:p w:rsidR="00A31D69" w:rsidRPr="00D15572" w:rsidRDefault="00A31D69" w:rsidP="00DE50CF">
            <w:pPr>
              <w:jc w:val="center"/>
            </w:pPr>
          </w:p>
        </w:tc>
      </w:tr>
      <w:tr w:rsidR="00A31D69" w:rsidRPr="00D15572" w:rsidTr="00DE50CF">
        <w:tblPrEx>
          <w:tblCellMar>
            <w:top w:w="0" w:type="dxa"/>
            <w:bottom w:w="0" w:type="dxa"/>
          </w:tblCellMar>
        </w:tblPrEx>
        <w:trPr>
          <w:cantSplit/>
        </w:trPr>
        <w:tc>
          <w:tcPr>
            <w:tcW w:w="2160" w:type="dxa"/>
          </w:tcPr>
          <w:p w:rsidR="00A31D69" w:rsidRPr="00D15572" w:rsidRDefault="00A31D69" w:rsidP="00D15572">
            <w:pPr>
              <w:pStyle w:val="7"/>
              <w:jc w:val="left"/>
              <w:rPr>
                <w:b/>
                <w:sz w:val="24"/>
              </w:rPr>
            </w:pPr>
            <w:r w:rsidRPr="00D15572">
              <w:rPr>
                <w:b/>
                <w:sz w:val="24"/>
              </w:rPr>
              <w:t>Итого</w:t>
            </w:r>
          </w:p>
        </w:tc>
        <w:tc>
          <w:tcPr>
            <w:tcW w:w="1080" w:type="dxa"/>
          </w:tcPr>
          <w:p w:rsidR="00A31D69" w:rsidRPr="00D15572" w:rsidRDefault="00A31D69" w:rsidP="00DE50CF">
            <w:pPr>
              <w:jc w:val="center"/>
              <w:rPr>
                <w:b/>
                <w:bCs/>
              </w:rPr>
            </w:pPr>
            <w:r w:rsidRPr="00D15572">
              <w:rPr>
                <w:b/>
                <w:bCs/>
              </w:rPr>
              <w:t>292</w:t>
            </w:r>
          </w:p>
        </w:tc>
        <w:tc>
          <w:tcPr>
            <w:tcW w:w="900" w:type="dxa"/>
          </w:tcPr>
          <w:p w:rsidR="00A31D69" w:rsidRPr="00D15572" w:rsidRDefault="00A31D69" w:rsidP="00DE50CF">
            <w:pPr>
              <w:jc w:val="center"/>
              <w:rPr>
                <w:b/>
                <w:bCs/>
              </w:rPr>
            </w:pPr>
            <w:r w:rsidRPr="00D15572">
              <w:rPr>
                <w:b/>
                <w:bCs/>
              </w:rPr>
              <w:t>780</w:t>
            </w:r>
          </w:p>
        </w:tc>
        <w:tc>
          <w:tcPr>
            <w:tcW w:w="900" w:type="dxa"/>
          </w:tcPr>
          <w:p w:rsidR="00A31D69" w:rsidRPr="00D15572" w:rsidRDefault="00A31D69" w:rsidP="00DE50CF">
            <w:pPr>
              <w:jc w:val="center"/>
              <w:rPr>
                <w:b/>
                <w:bCs/>
              </w:rPr>
            </w:pPr>
            <w:r w:rsidRPr="00D15572">
              <w:rPr>
                <w:b/>
                <w:bCs/>
              </w:rPr>
              <w:t>200</w:t>
            </w:r>
          </w:p>
        </w:tc>
        <w:tc>
          <w:tcPr>
            <w:tcW w:w="900" w:type="dxa"/>
          </w:tcPr>
          <w:p w:rsidR="00A31D69" w:rsidRPr="00D15572" w:rsidRDefault="00A31D69" w:rsidP="00DE50CF">
            <w:pPr>
              <w:jc w:val="center"/>
              <w:rPr>
                <w:b/>
                <w:bCs/>
              </w:rPr>
            </w:pPr>
            <w:r w:rsidRPr="00D15572">
              <w:rPr>
                <w:b/>
                <w:bCs/>
              </w:rPr>
              <w:t>5</w:t>
            </w:r>
          </w:p>
        </w:tc>
        <w:tc>
          <w:tcPr>
            <w:tcW w:w="900" w:type="dxa"/>
          </w:tcPr>
          <w:p w:rsidR="00A31D69" w:rsidRPr="00D15572" w:rsidRDefault="00A31D69" w:rsidP="00DE50CF">
            <w:pPr>
              <w:jc w:val="center"/>
              <w:rPr>
                <w:b/>
                <w:bCs/>
              </w:rPr>
            </w:pPr>
            <w:r w:rsidRPr="00D15572">
              <w:rPr>
                <w:b/>
                <w:bCs/>
              </w:rPr>
              <w:t>4900</w:t>
            </w:r>
          </w:p>
        </w:tc>
        <w:tc>
          <w:tcPr>
            <w:tcW w:w="900" w:type="dxa"/>
          </w:tcPr>
          <w:p w:rsidR="00A31D69" w:rsidRPr="00D15572" w:rsidRDefault="00A31D69" w:rsidP="00DE50CF">
            <w:pPr>
              <w:jc w:val="center"/>
              <w:rPr>
                <w:b/>
                <w:bCs/>
              </w:rPr>
            </w:pPr>
            <w:r w:rsidRPr="00D15572">
              <w:rPr>
                <w:b/>
                <w:bCs/>
              </w:rPr>
              <w:t>292</w:t>
            </w:r>
          </w:p>
        </w:tc>
        <w:tc>
          <w:tcPr>
            <w:tcW w:w="900" w:type="dxa"/>
          </w:tcPr>
          <w:p w:rsidR="00A31D69" w:rsidRPr="00D15572" w:rsidRDefault="00A31D69" w:rsidP="00DE50CF">
            <w:pPr>
              <w:jc w:val="center"/>
              <w:rPr>
                <w:b/>
                <w:bCs/>
              </w:rPr>
            </w:pPr>
            <w:r w:rsidRPr="00D15572">
              <w:rPr>
                <w:b/>
                <w:bCs/>
              </w:rPr>
              <w:t>400</w:t>
            </w:r>
          </w:p>
        </w:tc>
        <w:tc>
          <w:tcPr>
            <w:tcW w:w="900" w:type="dxa"/>
          </w:tcPr>
          <w:p w:rsidR="00A31D69" w:rsidRPr="00D15572" w:rsidRDefault="00A31D69" w:rsidP="00DE50CF">
            <w:pPr>
              <w:jc w:val="center"/>
              <w:rPr>
                <w:b/>
                <w:bCs/>
              </w:rPr>
            </w:pPr>
            <w:r w:rsidRPr="00D15572">
              <w:rPr>
                <w:b/>
                <w:bCs/>
              </w:rPr>
              <w:t>280</w:t>
            </w:r>
          </w:p>
        </w:tc>
        <w:tc>
          <w:tcPr>
            <w:tcW w:w="900" w:type="dxa"/>
          </w:tcPr>
          <w:p w:rsidR="00A31D69" w:rsidRPr="00D15572" w:rsidRDefault="00A31D69" w:rsidP="00DE50CF">
            <w:pPr>
              <w:jc w:val="center"/>
              <w:rPr>
                <w:b/>
                <w:bCs/>
              </w:rPr>
            </w:pPr>
          </w:p>
        </w:tc>
        <w:tc>
          <w:tcPr>
            <w:tcW w:w="900" w:type="dxa"/>
          </w:tcPr>
          <w:p w:rsidR="00A31D69" w:rsidRPr="00D15572" w:rsidRDefault="00A31D69" w:rsidP="00DE50CF">
            <w:pPr>
              <w:jc w:val="center"/>
              <w:rPr>
                <w:b/>
                <w:bCs/>
              </w:rPr>
            </w:pPr>
            <w:r w:rsidRPr="00D15572">
              <w:rPr>
                <w:b/>
                <w:bCs/>
              </w:rPr>
              <w:t>3305</w:t>
            </w:r>
          </w:p>
        </w:tc>
        <w:tc>
          <w:tcPr>
            <w:tcW w:w="900" w:type="dxa"/>
          </w:tcPr>
          <w:p w:rsidR="00A31D69" w:rsidRPr="00D15572" w:rsidRDefault="00A31D69" w:rsidP="00DE50CF">
            <w:pPr>
              <w:jc w:val="center"/>
              <w:rPr>
                <w:b/>
                <w:bCs/>
              </w:rPr>
            </w:pPr>
            <w:r w:rsidRPr="00D15572">
              <w:rPr>
                <w:b/>
                <w:bCs/>
              </w:rPr>
              <w:t>300</w:t>
            </w:r>
          </w:p>
        </w:tc>
        <w:tc>
          <w:tcPr>
            <w:tcW w:w="900" w:type="dxa"/>
          </w:tcPr>
          <w:p w:rsidR="00A31D69" w:rsidRPr="00D15572" w:rsidRDefault="00A31D69" w:rsidP="00DE50CF">
            <w:pPr>
              <w:jc w:val="center"/>
              <w:rPr>
                <w:b/>
                <w:bCs/>
              </w:rPr>
            </w:pPr>
            <w:r w:rsidRPr="00D15572">
              <w:rPr>
                <w:b/>
                <w:bCs/>
              </w:rPr>
              <w:t>800</w:t>
            </w:r>
          </w:p>
        </w:tc>
        <w:tc>
          <w:tcPr>
            <w:tcW w:w="844" w:type="dxa"/>
          </w:tcPr>
          <w:p w:rsidR="00A31D69" w:rsidRPr="00D15572" w:rsidRDefault="00A31D69" w:rsidP="00DE50CF">
            <w:pPr>
              <w:jc w:val="center"/>
              <w:rPr>
                <w:b/>
                <w:bCs/>
              </w:rPr>
            </w:pPr>
            <w:r w:rsidRPr="00D15572">
              <w:rPr>
                <w:b/>
                <w:bCs/>
              </w:rPr>
              <w:t>220</w:t>
            </w:r>
          </w:p>
        </w:tc>
        <w:tc>
          <w:tcPr>
            <w:tcW w:w="956" w:type="dxa"/>
          </w:tcPr>
          <w:p w:rsidR="00A31D69" w:rsidRPr="00D15572" w:rsidRDefault="00A31D69" w:rsidP="00DE50CF">
            <w:pPr>
              <w:jc w:val="center"/>
              <w:rPr>
                <w:b/>
                <w:bCs/>
              </w:rPr>
            </w:pPr>
            <w:r w:rsidRPr="00D15572">
              <w:rPr>
                <w:b/>
                <w:bCs/>
              </w:rPr>
              <w:t>5</w:t>
            </w:r>
          </w:p>
        </w:tc>
        <w:tc>
          <w:tcPr>
            <w:tcW w:w="900" w:type="dxa"/>
          </w:tcPr>
          <w:p w:rsidR="00A31D69" w:rsidRPr="00D15572" w:rsidRDefault="00A31D69" w:rsidP="00DE50CF">
            <w:pPr>
              <w:jc w:val="center"/>
              <w:rPr>
                <w:b/>
                <w:bCs/>
              </w:rPr>
            </w:pPr>
            <w:r w:rsidRPr="00D15572">
              <w:rPr>
                <w:b/>
                <w:bCs/>
              </w:rPr>
              <w:t>5000</w:t>
            </w:r>
          </w:p>
        </w:tc>
      </w:tr>
    </w:tbl>
    <w:p w:rsidR="00A31D69" w:rsidRPr="00D15572" w:rsidRDefault="00A31D69" w:rsidP="00A31D69">
      <w:pPr>
        <w:jc w:val="center"/>
        <w:rPr>
          <w:b/>
        </w:rPr>
      </w:pPr>
    </w:p>
    <w:p w:rsidR="00A31D69" w:rsidRPr="00D15572" w:rsidRDefault="00A31D69" w:rsidP="00D15572">
      <w:pPr>
        <w:pStyle w:val="3"/>
        <w:jc w:val="right"/>
        <w:rPr>
          <w:i/>
        </w:rPr>
      </w:pPr>
      <w:r w:rsidRPr="00D15572">
        <w:rPr>
          <w:i/>
        </w:rPr>
        <w:t xml:space="preserve">  Таблица 6</w:t>
      </w:r>
    </w:p>
    <w:p w:rsidR="00D15572" w:rsidRDefault="00D15572" w:rsidP="00D15572">
      <w:pPr>
        <w:pStyle w:val="1"/>
        <w:jc w:val="center"/>
        <w:rPr>
          <w:sz w:val="26"/>
          <w:szCs w:val="26"/>
        </w:rPr>
      </w:pPr>
    </w:p>
    <w:p w:rsidR="00A31D69" w:rsidRPr="00D15572" w:rsidRDefault="00A31D69" w:rsidP="00D15572">
      <w:pPr>
        <w:pStyle w:val="1"/>
        <w:jc w:val="center"/>
        <w:rPr>
          <w:sz w:val="26"/>
          <w:szCs w:val="26"/>
        </w:rPr>
      </w:pPr>
      <w:r w:rsidRPr="00D15572">
        <w:rPr>
          <w:sz w:val="26"/>
          <w:szCs w:val="26"/>
        </w:rPr>
        <w:t>Наличие сельскохозяйственной техники</w:t>
      </w:r>
      <w:r w:rsidR="00D15572" w:rsidRPr="00D15572">
        <w:rPr>
          <w:sz w:val="26"/>
          <w:szCs w:val="26"/>
        </w:rPr>
        <w:t xml:space="preserve"> </w:t>
      </w:r>
      <w:r w:rsidRPr="00D15572">
        <w:rPr>
          <w:sz w:val="26"/>
          <w:szCs w:val="26"/>
        </w:rPr>
        <w:t xml:space="preserve">в границах </w:t>
      </w:r>
      <w:r w:rsidRPr="00D15572">
        <w:rPr>
          <w:iCs/>
          <w:sz w:val="26"/>
          <w:szCs w:val="26"/>
        </w:rPr>
        <w:t>Никольского 1-го</w:t>
      </w:r>
      <w:r w:rsidRPr="00D15572">
        <w:rPr>
          <w:sz w:val="26"/>
          <w:szCs w:val="26"/>
        </w:rPr>
        <w:t xml:space="preserve"> </w:t>
      </w:r>
      <w:r w:rsidRPr="00D15572">
        <w:rPr>
          <w:iCs/>
          <w:sz w:val="26"/>
          <w:szCs w:val="26"/>
        </w:rPr>
        <w:t xml:space="preserve"> сельского поселения</w:t>
      </w:r>
    </w:p>
    <w:p w:rsidR="00A31D69" w:rsidRPr="00D15572" w:rsidRDefault="00A31D69" w:rsidP="00D15572">
      <w:pPr>
        <w:jc w:val="center"/>
        <w:rPr>
          <w:b/>
          <w:sz w:val="26"/>
          <w:szCs w:val="26"/>
        </w:rPr>
      </w:pPr>
      <w:r w:rsidRPr="00D15572">
        <w:rPr>
          <w:b/>
          <w:iCs/>
          <w:sz w:val="26"/>
          <w:szCs w:val="26"/>
        </w:rPr>
        <w:t>Воробьевского    муниципального района</w:t>
      </w:r>
      <w:r w:rsidRPr="00D15572">
        <w:rPr>
          <w:b/>
          <w:sz w:val="26"/>
          <w:szCs w:val="26"/>
        </w:rPr>
        <w:t xml:space="preserve"> Воронежской области</w:t>
      </w:r>
    </w:p>
    <w:p w:rsidR="00A31D69" w:rsidRDefault="00A31D69" w:rsidP="00A31D69">
      <w:pPr>
        <w:jc w:val="center"/>
        <w:rPr>
          <w:b/>
          <w:sz w:val="28"/>
        </w:rPr>
      </w:pPr>
    </w:p>
    <w:tbl>
      <w:tblPr>
        <w:tblW w:w="15837" w:type="dxa"/>
        <w:tblInd w:w="-6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1908"/>
        <w:gridCol w:w="1260"/>
        <w:gridCol w:w="1116"/>
        <w:gridCol w:w="1116"/>
        <w:gridCol w:w="1116"/>
        <w:gridCol w:w="1116"/>
        <w:gridCol w:w="1116"/>
        <w:gridCol w:w="1260"/>
        <w:gridCol w:w="1165"/>
        <w:gridCol w:w="1166"/>
        <w:gridCol w:w="1166"/>
        <w:gridCol w:w="1166"/>
        <w:gridCol w:w="1166"/>
      </w:tblGrid>
      <w:tr w:rsidR="00A31D69" w:rsidTr="00D15572">
        <w:tblPrEx>
          <w:tblCellMar>
            <w:top w:w="0" w:type="dxa"/>
            <w:bottom w:w="0" w:type="dxa"/>
          </w:tblCellMar>
        </w:tblPrEx>
        <w:trPr>
          <w:cantSplit/>
        </w:trPr>
        <w:tc>
          <w:tcPr>
            <w:tcW w:w="1908" w:type="dxa"/>
            <w:vMerge w:val="restart"/>
          </w:tcPr>
          <w:p w:rsidR="00A31D69" w:rsidRDefault="00A31D69" w:rsidP="00DE50CF">
            <w:pPr>
              <w:jc w:val="center"/>
            </w:pPr>
          </w:p>
          <w:p w:rsidR="00A31D69" w:rsidRDefault="00A31D69" w:rsidP="00DE50CF">
            <w:pPr>
              <w:jc w:val="center"/>
            </w:pPr>
            <w:r>
              <w:t>Наименова</w:t>
            </w:r>
          </w:p>
          <w:p w:rsidR="00A31D69" w:rsidRDefault="00A31D69" w:rsidP="00DE50CF">
            <w:pPr>
              <w:jc w:val="center"/>
            </w:pPr>
            <w:r>
              <w:t>ние</w:t>
            </w:r>
          </w:p>
        </w:tc>
        <w:tc>
          <w:tcPr>
            <w:tcW w:w="6840" w:type="dxa"/>
            <w:gridSpan w:val="6"/>
          </w:tcPr>
          <w:p w:rsidR="00A31D69" w:rsidRDefault="00A31D69" w:rsidP="00DE50CF">
            <w:pPr>
              <w:pStyle w:val="4"/>
            </w:pPr>
            <w:r>
              <w:t>И с х о д н ы й   г о д   2 0 0 9</w:t>
            </w:r>
          </w:p>
        </w:tc>
        <w:tc>
          <w:tcPr>
            <w:tcW w:w="7089" w:type="dxa"/>
            <w:gridSpan w:val="6"/>
          </w:tcPr>
          <w:p w:rsidR="00A31D69" w:rsidRDefault="00A31D69" w:rsidP="00DE50CF">
            <w:pPr>
              <w:jc w:val="center"/>
              <w:rPr>
                <w:sz w:val="28"/>
              </w:rPr>
            </w:pPr>
            <w:r>
              <w:rPr>
                <w:sz w:val="28"/>
              </w:rPr>
              <w:t>П р о г н о з   н а   5   л е т</w:t>
            </w:r>
          </w:p>
        </w:tc>
      </w:tr>
      <w:tr w:rsidR="00A31D69" w:rsidTr="00D15572">
        <w:tblPrEx>
          <w:tblCellMar>
            <w:top w:w="0" w:type="dxa"/>
            <w:bottom w:w="0" w:type="dxa"/>
          </w:tblCellMar>
        </w:tblPrEx>
        <w:trPr>
          <w:cantSplit/>
        </w:trPr>
        <w:tc>
          <w:tcPr>
            <w:tcW w:w="1908" w:type="dxa"/>
            <w:vMerge/>
          </w:tcPr>
          <w:p w:rsidR="00A31D69" w:rsidRDefault="00A31D69" w:rsidP="00DE50CF">
            <w:pPr>
              <w:jc w:val="center"/>
              <w:rPr>
                <w:sz w:val="28"/>
              </w:rPr>
            </w:pPr>
          </w:p>
        </w:tc>
        <w:tc>
          <w:tcPr>
            <w:tcW w:w="1260" w:type="dxa"/>
            <w:vMerge w:val="restart"/>
          </w:tcPr>
          <w:p w:rsidR="00A31D69" w:rsidRDefault="00A31D69" w:rsidP="00DE50CF">
            <w:pPr>
              <w:jc w:val="center"/>
            </w:pPr>
          </w:p>
          <w:p w:rsidR="00A31D69" w:rsidRDefault="00A31D69" w:rsidP="00DE50CF">
            <w:pPr>
              <w:jc w:val="center"/>
            </w:pPr>
            <w:r>
              <w:t>Всего по</w:t>
            </w:r>
          </w:p>
          <w:p w:rsidR="00A31D69" w:rsidRDefault="00A31D69" w:rsidP="00DE50CF">
            <w:pPr>
              <w:jc w:val="center"/>
            </w:pPr>
            <w:r>
              <w:t>с/поселению</w:t>
            </w:r>
          </w:p>
        </w:tc>
        <w:tc>
          <w:tcPr>
            <w:tcW w:w="5580" w:type="dxa"/>
            <w:gridSpan w:val="5"/>
          </w:tcPr>
          <w:p w:rsidR="00A31D69" w:rsidRDefault="00A31D69" w:rsidP="00DE50CF">
            <w:pPr>
              <w:jc w:val="center"/>
              <w:rPr>
                <w:sz w:val="28"/>
              </w:rPr>
            </w:pPr>
            <w:r>
              <w:rPr>
                <w:sz w:val="28"/>
              </w:rPr>
              <w:t>в том числе:</w:t>
            </w:r>
          </w:p>
        </w:tc>
        <w:tc>
          <w:tcPr>
            <w:tcW w:w="1260" w:type="dxa"/>
            <w:vMerge w:val="restart"/>
          </w:tcPr>
          <w:p w:rsidR="00A31D69" w:rsidRDefault="00A31D69" w:rsidP="00DE50CF">
            <w:pPr>
              <w:jc w:val="center"/>
              <w:rPr>
                <w:sz w:val="28"/>
              </w:rPr>
            </w:pPr>
          </w:p>
          <w:p w:rsidR="00A31D69" w:rsidRDefault="00A31D69" w:rsidP="00DE50CF">
            <w:pPr>
              <w:jc w:val="center"/>
            </w:pPr>
            <w:r>
              <w:t>Всего по</w:t>
            </w:r>
          </w:p>
          <w:p w:rsidR="00A31D69" w:rsidRDefault="00A31D69" w:rsidP="00DE50CF">
            <w:pPr>
              <w:jc w:val="center"/>
            </w:pPr>
            <w:r>
              <w:t>с/поселению</w:t>
            </w:r>
          </w:p>
          <w:p w:rsidR="00A31D69" w:rsidRDefault="00A31D69" w:rsidP="00DE50CF">
            <w:pPr>
              <w:jc w:val="center"/>
              <w:rPr>
                <w:sz w:val="28"/>
              </w:rPr>
            </w:pPr>
          </w:p>
        </w:tc>
        <w:tc>
          <w:tcPr>
            <w:tcW w:w="5829" w:type="dxa"/>
            <w:gridSpan w:val="5"/>
          </w:tcPr>
          <w:p w:rsidR="00A31D69" w:rsidRDefault="00A31D69" w:rsidP="00DE50CF">
            <w:pPr>
              <w:jc w:val="center"/>
              <w:rPr>
                <w:sz w:val="28"/>
              </w:rPr>
            </w:pPr>
            <w:r>
              <w:rPr>
                <w:sz w:val="28"/>
              </w:rPr>
              <w:t>в том числе:</w:t>
            </w:r>
          </w:p>
        </w:tc>
      </w:tr>
      <w:tr w:rsidR="00A31D69" w:rsidTr="00D15572">
        <w:tblPrEx>
          <w:tblCellMar>
            <w:top w:w="0" w:type="dxa"/>
            <w:bottom w:w="0" w:type="dxa"/>
          </w:tblCellMar>
        </w:tblPrEx>
        <w:trPr>
          <w:cantSplit/>
        </w:trPr>
        <w:tc>
          <w:tcPr>
            <w:tcW w:w="1908" w:type="dxa"/>
            <w:vMerge/>
          </w:tcPr>
          <w:p w:rsidR="00A31D69" w:rsidRDefault="00A31D69" w:rsidP="00DE50CF">
            <w:pPr>
              <w:jc w:val="center"/>
              <w:rPr>
                <w:sz w:val="28"/>
              </w:rPr>
            </w:pPr>
          </w:p>
        </w:tc>
        <w:tc>
          <w:tcPr>
            <w:tcW w:w="1260" w:type="dxa"/>
            <w:vMerge/>
          </w:tcPr>
          <w:p w:rsidR="00A31D69" w:rsidRDefault="00A31D69" w:rsidP="00DE50CF">
            <w:pPr>
              <w:jc w:val="center"/>
              <w:rPr>
                <w:sz w:val="28"/>
              </w:rPr>
            </w:pPr>
          </w:p>
        </w:tc>
        <w:tc>
          <w:tcPr>
            <w:tcW w:w="1116" w:type="dxa"/>
          </w:tcPr>
          <w:p w:rsidR="00A31D69" w:rsidRDefault="00A31D69" w:rsidP="00DE50CF">
            <w:pPr>
              <w:ind w:right="-90"/>
              <w:jc w:val="center"/>
              <w:rPr>
                <w:sz w:val="20"/>
              </w:rPr>
            </w:pPr>
          </w:p>
          <w:p w:rsidR="00A31D69" w:rsidRDefault="00A31D69" w:rsidP="00DE50CF">
            <w:pPr>
              <w:ind w:right="-90"/>
              <w:jc w:val="center"/>
              <w:rPr>
                <w:sz w:val="20"/>
              </w:rPr>
            </w:pPr>
            <w:r>
              <w:rPr>
                <w:sz w:val="20"/>
              </w:rPr>
              <w:t>С/администрация</w:t>
            </w:r>
          </w:p>
        </w:tc>
        <w:tc>
          <w:tcPr>
            <w:tcW w:w="1116" w:type="dxa"/>
          </w:tcPr>
          <w:p w:rsidR="00A31D69" w:rsidRDefault="00A31D69" w:rsidP="00DE50CF">
            <w:pPr>
              <w:ind w:right="-90"/>
              <w:jc w:val="center"/>
              <w:rPr>
                <w:sz w:val="20"/>
              </w:rPr>
            </w:pPr>
            <w:r>
              <w:rPr>
                <w:sz w:val="20"/>
              </w:rPr>
              <w:t>ООО «Н</w:t>
            </w:r>
            <w:r>
              <w:rPr>
                <w:sz w:val="20"/>
              </w:rPr>
              <w:t>и</w:t>
            </w:r>
            <w:r>
              <w:rPr>
                <w:sz w:val="20"/>
              </w:rPr>
              <w:t>кольское»</w:t>
            </w:r>
          </w:p>
        </w:tc>
        <w:tc>
          <w:tcPr>
            <w:tcW w:w="1116" w:type="dxa"/>
          </w:tcPr>
          <w:p w:rsidR="00A31D69" w:rsidRDefault="00A31D69" w:rsidP="00DE50CF">
            <w:pPr>
              <w:ind w:right="-90"/>
              <w:jc w:val="center"/>
              <w:rPr>
                <w:sz w:val="20"/>
              </w:rPr>
            </w:pPr>
            <w:r>
              <w:rPr>
                <w:sz w:val="20"/>
              </w:rPr>
              <w:t>ООО «А</w:t>
            </w:r>
            <w:r>
              <w:rPr>
                <w:sz w:val="20"/>
              </w:rPr>
              <w:t>г</w:t>
            </w:r>
            <w:r>
              <w:rPr>
                <w:sz w:val="20"/>
              </w:rPr>
              <w:t>рои</w:t>
            </w:r>
            <w:r>
              <w:rPr>
                <w:sz w:val="20"/>
              </w:rPr>
              <w:t>м</w:t>
            </w:r>
            <w:r>
              <w:rPr>
                <w:sz w:val="20"/>
              </w:rPr>
              <w:t>пульс»</w:t>
            </w:r>
          </w:p>
        </w:tc>
        <w:tc>
          <w:tcPr>
            <w:tcW w:w="1116" w:type="dxa"/>
          </w:tcPr>
          <w:p w:rsidR="00A31D69" w:rsidRDefault="00A31D69" w:rsidP="00DE50CF">
            <w:pPr>
              <w:jc w:val="center"/>
            </w:pPr>
            <w:r>
              <w:t>ЛПХ</w:t>
            </w:r>
          </w:p>
        </w:tc>
        <w:tc>
          <w:tcPr>
            <w:tcW w:w="1116" w:type="dxa"/>
          </w:tcPr>
          <w:p w:rsidR="00A31D69" w:rsidRDefault="00A31D69" w:rsidP="00DE50CF">
            <w:pPr>
              <w:jc w:val="center"/>
            </w:pPr>
            <w:r>
              <w:t xml:space="preserve">ИП КХФ </w:t>
            </w:r>
          </w:p>
          <w:p w:rsidR="00A31D69" w:rsidRDefault="00A31D69" w:rsidP="00DE50CF">
            <w:pPr>
              <w:jc w:val="center"/>
            </w:pPr>
          </w:p>
        </w:tc>
        <w:tc>
          <w:tcPr>
            <w:tcW w:w="1260" w:type="dxa"/>
            <w:vMerge/>
          </w:tcPr>
          <w:p w:rsidR="00A31D69" w:rsidRDefault="00A31D69" w:rsidP="00DE50CF">
            <w:pPr>
              <w:jc w:val="center"/>
            </w:pPr>
          </w:p>
        </w:tc>
        <w:tc>
          <w:tcPr>
            <w:tcW w:w="1165" w:type="dxa"/>
          </w:tcPr>
          <w:p w:rsidR="00A31D69" w:rsidRDefault="00A31D69" w:rsidP="00DE50CF">
            <w:pPr>
              <w:ind w:right="-90"/>
              <w:jc w:val="center"/>
              <w:rPr>
                <w:sz w:val="20"/>
              </w:rPr>
            </w:pPr>
          </w:p>
          <w:p w:rsidR="00A31D69" w:rsidRDefault="00A31D69" w:rsidP="00DE50CF">
            <w:pPr>
              <w:ind w:right="-90"/>
              <w:jc w:val="center"/>
              <w:rPr>
                <w:sz w:val="20"/>
              </w:rPr>
            </w:pPr>
            <w:r>
              <w:rPr>
                <w:sz w:val="20"/>
              </w:rPr>
              <w:t>С/администрация</w:t>
            </w:r>
          </w:p>
        </w:tc>
        <w:tc>
          <w:tcPr>
            <w:tcW w:w="1166" w:type="dxa"/>
          </w:tcPr>
          <w:p w:rsidR="00A31D69" w:rsidRDefault="00A31D69" w:rsidP="00DE50CF">
            <w:pPr>
              <w:ind w:right="-90"/>
              <w:jc w:val="center"/>
              <w:rPr>
                <w:sz w:val="20"/>
              </w:rPr>
            </w:pPr>
            <w:r>
              <w:rPr>
                <w:sz w:val="20"/>
              </w:rPr>
              <w:t>ООО («Н</w:t>
            </w:r>
            <w:r>
              <w:rPr>
                <w:sz w:val="20"/>
              </w:rPr>
              <w:t>и</w:t>
            </w:r>
            <w:r>
              <w:rPr>
                <w:sz w:val="20"/>
              </w:rPr>
              <w:t>кольское») -ООО «В</w:t>
            </w:r>
            <w:r>
              <w:rPr>
                <w:sz w:val="20"/>
              </w:rPr>
              <w:t>о</w:t>
            </w:r>
            <w:r>
              <w:rPr>
                <w:sz w:val="20"/>
              </w:rPr>
              <w:t>робьевка Агро»</w:t>
            </w:r>
          </w:p>
        </w:tc>
        <w:tc>
          <w:tcPr>
            <w:tcW w:w="1166" w:type="dxa"/>
          </w:tcPr>
          <w:p w:rsidR="00A31D69" w:rsidRDefault="00A31D69" w:rsidP="00DE50CF">
            <w:pPr>
              <w:ind w:right="-90"/>
              <w:jc w:val="center"/>
              <w:rPr>
                <w:sz w:val="20"/>
              </w:rPr>
            </w:pPr>
            <w:r>
              <w:rPr>
                <w:sz w:val="20"/>
              </w:rPr>
              <w:t>ООО «А</w:t>
            </w:r>
            <w:r>
              <w:rPr>
                <w:sz w:val="20"/>
              </w:rPr>
              <w:t>г</w:t>
            </w:r>
            <w:r>
              <w:rPr>
                <w:sz w:val="20"/>
              </w:rPr>
              <w:t>роимпульс»</w:t>
            </w:r>
          </w:p>
        </w:tc>
        <w:tc>
          <w:tcPr>
            <w:tcW w:w="1166" w:type="dxa"/>
          </w:tcPr>
          <w:p w:rsidR="00A31D69" w:rsidRDefault="00A31D69" w:rsidP="00DE50CF">
            <w:pPr>
              <w:jc w:val="center"/>
            </w:pPr>
            <w:r>
              <w:t>ЛПХ</w:t>
            </w:r>
          </w:p>
        </w:tc>
        <w:tc>
          <w:tcPr>
            <w:tcW w:w="1166" w:type="dxa"/>
          </w:tcPr>
          <w:p w:rsidR="00A31D69" w:rsidRDefault="00A31D69" w:rsidP="00DE50CF">
            <w:pPr>
              <w:jc w:val="center"/>
            </w:pPr>
            <w:r>
              <w:t xml:space="preserve">ИП КХФ </w:t>
            </w:r>
          </w:p>
          <w:p w:rsidR="00A31D69" w:rsidRDefault="00A31D69" w:rsidP="00DE50CF">
            <w:pPr>
              <w:jc w:val="center"/>
            </w:pPr>
          </w:p>
        </w:tc>
      </w:tr>
      <w:tr w:rsidR="00A31D69" w:rsidTr="00D15572">
        <w:tblPrEx>
          <w:tblCellMar>
            <w:top w:w="0" w:type="dxa"/>
            <w:bottom w:w="0" w:type="dxa"/>
          </w:tblCellMar>
        </w:tblPrEx>
        <w:tc>
          <w:tcPr>
            <w:tcW w:w="1908" w:type="dxa"/>
          </w:tcPr>
          <w:p w:rsidR="00A31D69" w:rsidRDefault="00A31D69" w:rsidP="00DE50CF">
            <w:pPr>
              <w:jc w:val="center"/>
              <w:rPr>
                <w:sz w:val="18"/>
              </w:rPr>
            </w:pPr>
            <w:r>
              <w:rPr>
                <w:sz w:val="18"/>
              </w:rPr>
              <w:t>1</w:t>
            </w:r>
          </w:p>
        </w:tc>
        <w:tc>
          <w:tcPr>
            <w:tcW w:w="1260" w:type="dxa"/>
          </w:tcPr>
          <w:p w:rsidR="00A31D69" w:rsidRDefault="00A31D69" w:rsidP="00DE50CF">
            <w:pPr>
              <w:jc w:val="center"/>
              <w:rPr>
                <w:sz w:val="18"/>
              </w:rPr>
            </w:pPr>
            <w:r>
              <w:rPr>
                <w:sz w:val="18"/>
              </w:rPr>
              <w:t>2</w:t>
            </w:r>
          </w:p>
        </w:tc>
        <w:tc>
          <w:tcPr>
            <w:tcW w:w="1116" w:type="dxa"/>
          </w:tcPr>
          <w:p w:rsidR="00A31D69" w:rsidRDefault="00A31D69" w:rsidP="00DE50CF">
            <w:pPr>
              <w:jc w:val="center"/>
              <w:rPr>
                <w:sz w:val="18"/>
              </w:rPr>
            </w:pPr>
            <w:r>
              <w:rPr>
                <w:sz w:val="18"/>
              </w:rPr>
              <w:t>3</w:t>
            </w:r>
          </w:p>
        </w:tc>
        <w:tc>
          <w:tcPr>
            <w:tcW w:w="1116" w:type="dxa"/>
          </w:tcPr>
          <w:p w:rsidR="00A31D69" w:rsidRDefault="00A31D69" w:rsidP="00DE50CF">
            <w:pPr>
              <w:jc w:val="center"/>
              <w:rPr>
                <w:sz w:val="18"/>
              </w:rPr>
            </w:pPr>
            <w:r>
              <w:rPr>
                <w:sz w:val="18"/>
              </w:rPr>
              <w:t>4</w:t>
            </w:r>
          </w:p>
        </w:tc>
        <w:tc>
          <w:tcPr>
            <w:tcW w:w="1116" w:type="dxa"/>
          </w:tcPr>
          <w:p w:rsidR="00A31D69" w:rsidRDefault="00A31D69" w:rsidP="00DE50CF">
            <w:pPr>
              <w:jc w:val="center"/>
              <w:rPr>
                <w:sz w:val="18"/>
              </w:rPr>
            </w:pPr>
            <w:r>
              <w:rPr>
                <w:sz w:val="18"/>
              </w:rPr>
              <w:t>5</w:t>
            </w:r>
          </w:p>
        </w:tc>
        <w:tc>
          <w:tcPr>
            <w:tcW w:w="1116" w:type="dxa"/>
          </w:tcPr>
          <w:p w:rsidR="00A31D69" w:rsidRDefault="00A31D69" w:rsidP="00DE50CF">
            <w:pPr>
              <w:jc w:val="center"/>
              <w:rPr>
                <w:sz w:val="18"/>
              </w:rPr>
            </w:pPr>
            <w:r>
              <w:rPr>
                <w:sz w:val="18"/>
              </w:rPr>
              <w:t>6</w:t>
            </w:r>
          </w:p>
        </w:tc>
        <w:tc>
          <w:tcPr>
            <w:tcW w:w="1116" w:type="dxa"/>
          </w:tcPr>
          <w:p w:rsidR="00A31D69" w:rsidRDefault="00A31D69" w:rsidP="00DE50CF">
            <w:pPr>
              <w:jc w:val="center"/>
              <w:rPr>
                <w:sz w:val="18"/>
              </w:rPr>
            </w:pPr>
            <w:r>
              <w:rPr>
                <w:sz w:val="18"/>
              </w:rPr>
              <w:t>7</w:t>
            </w:r>
          </w:p>
        </w:tc>
        <w:tc>
          <w:tcPr>
            <w:tcW w:w="1260" w:type="dxa"/>
          </w:tcPr>
          <w:p w:rsidR="00A31D69" w:rsidRDefault="00A31D69" w:rsidP="00DE50CF">
            <w:pPr>
              <w:jc w:val="center"/>
              <w:rPr>
                <w:sz w:val="18"/>
              </w:rPr>
            </w:pPr>
            <w:r>
              <w:rPr>
                <w:sz w:val="18"/>
              </w:rPr>
              <w:t>8</w:t>
            </w:r>
          </w:p>
        </w:tc>
        <w:tc>
          <w:tcPr>
            <w:tcW w:w="1165" w:type="dxa"/>
          </w:tcPr>
          <w:p w:rsidR="00A31D69" w:rsidRDefault="00A31D69" w:rsidP="00DE50CF">
            <w:pPr>
              <w:jc w:val="center"/>
              <w:rPr>
                <w:sz w:val="18"/>
              </w:rPr>
            </w:pPr>
            <w:r>
              <w:rPr>
                <w:sz w:val="18"/>
              </w:rPr>
              <w:t>9</w:t>
            </w:r>
          </w:p>
        </w:tc>
        <w:tc>
          <w:tcPr>
            <w:tcW w:w="1166" w:type="dxa"/>
          </w:tcPr>
          <w:p w:rsidR="00A31D69" w:rsidRDefault="00A31D69" w:rsidP="00DE50CF">
            <w:pPr>
              <w:jc w:val="center"/>
              <w:rPr>
                <w:sz w:val="18"/>
              </w:rPr>
            </w:pPr>
            <w:r>
              <w:rPr>
                <w:sz w:val="18"/>
              </w:rPr>
              <w:t>10</w:t>
            </w:r>
          </w:p>
        </w:tc>
        <w:tc>
          <w:tcPr>
            <w:tcW w:w="1166" w:type="dxa"/>
          </w:tcPr>
          <w:p w:rsidR="00A31D69" w:rsidRDefault="00A31D69" w:rsidP="00DE50CF">
            <w:pPr>
              <w:jc w:val="center"/>
              <w:rPr>
                <w:sz w:val="18"/>
              </w:rPr>
            </w:pPr>
            <w:r>
              <w:rPr>
                <w:sz w:val="18"/>
              </w:rPr>
              <w:t>11</w:t>
            </w:r>
          </w:p>
        </w:tc>
        <w:tc>
          <w:tcPr>
            <w:tcW w:w="1166" w:type="dxa"/>
          </w:tcPr>
          <w:p w:rsidR="00A31D69" w:rsidRDefault="00A31D69" w:rsidP="00DE50CF">
            <w:pPr>
              <w:jc w:val="center"/>
              <w:rPr>
                <w:sz w:val="18"/>
              </w:rPr>
            </w:pPr>
            <w:r>
              <w:rPr>
                <w:sz w:val="18"/>
              </w:rPr>
              <w:t>12</w:t>
            </w:r>
          </w:p>
        </w:tc>
        <w:tc>
          <w:tcPr>
            <w:tcW w:w="1166" w:type="dxa"/>
          </w:tcPr>
          <w:p w:rsidR="00A31D69" w:rsidRDefault="00A31D69" w:rsidP="00DE50CF">
            <w:pPr>
              <w:jc w:val="center"/>
              <w:rPr>
                <w:sz w:val="18"/>
              </w:rPr>
            </w:pPr>
            <w:r>
              <w:rPr>
                <w:sz w:val="18"/>
              </w:rPr>
              <w:t>13</w:t>
            </w:r>
          </w:p>
        </w:tc>
      </w:tr>
      <w:tr w:rsidR="00A31D69" w:rsidTr="00D15572">
        <w:tblPrEx>
          <w:tblCellMar>
            <w:top w:w="0" w:type="dxa"/>
            <w:bottom w:w="0" w:type="dxa"/>
          </w:tblCellMar>
        </w:tblPrEx>
        <w:tc>
          <w:tcPr>
            <w:tcW w:w="1908" w:type="dxa"/>
          </w:tcPr>
          <w:p w:rsidR="00A31D69" w:rsidRDefault="00A31D69" w:rsidP="00DE50CF">
            <w:r>
              <w:t>Тракторы</w:t>
            </w:r>
          </w:p>
          <w:p w:rsidR="00A31D69" w:rsidRDefault="00A31D69" w:rsidP="00DE50CF"/>
        </w:tc>
        <w:tc>
          <w:tcPr>
            <w:tcW w:w="1260" w:type="dxa"/>
          </w:tcPr>
          <w:p w:rsidR="00A31D69" w:rsidRDefault="00A31D69" w:rsidP="00DE50CF">
            <w:pPr>
              <w:jc w:val="center"/>
            </w:pPr>
            <w:r>
              <w:t>43</w:t>
            </w:r>
          </w:p>
        </w:tc>
        <w:tc>
          <w:tcPr>
            <w:tcW w:w="1116" w:type="dxa"/>
          </w:tcPr>
          <w:p w:rsidR="00A31D69" w:rsidRDefault="00A31D69" w:rsidP="00DE50CF">
            <w:pPr>
              <w:jc w:val="center"/>
            </w:pPr>
            <w:r>
              <w:t>-</w:t>
            </w:r>
          </w:p>
        </w:tc>
        <w:tc>
          <w:tcPr>
            <w:tcW w:w="1116" w:type="dxa"/>
          </w:tcPr>
          <w:p w:rsidR="00A31D69" w:rsidRDefault="00A31D69" w:rsidP="00DE50CF">
            <w:pPr>
              <w:jc w:val="center"/>
            </w:pPr>
            <w:r>
              <w:t>12</w:t>
            </w:r>
          </w:p>
        </w:tc>
        <w:tc>
          <w:tcPr>
            <w:tcW w:w="1116" w:type="dxa"/>
          </w:tcPr>
          <w:p w:rsidR="00A31D69" w:rsidRDefault="00A31D69" w:rsidP="00DE50CF">
            <w:pPr>
              <w:jc w:val="center"/>
            </w:pPr>
            <w:r>
              <w:t>10</w:t>
            </w:r>
          </w:p>
        </w:tc>
        <w:tc>
          <w:tcPr>
            <w:tcW w:w="1116" w:type="dxa"/>
          </w:tcPr>
          <w:p w:rsidR="00A31D69" w:rsidRDefault="00A31D69" w:rsidP="00DE50CF">
            <w:pPr>
              <w:jc w:val="center"/>
            </w:pPr>
            <w:r>
              <w:t>21</w:t>
            </w:r>
          </w:p>
        </w:tc>
        <w:tc>
          <w:tcPr>
            <w:tcW w:w="1116" w:type="dxa"/>
          </w:tcPr>
          <w:p w:rsidR="00A31D69" w:rsidRDefault="00A31D69" w:rsidP="00DE50CF">
            <w:pPr>
              <w:jc w:val="center"/>
            </w:pPr>
            <w:r>
              <w:t>-</w:t>
            </w:r>
          </w:p>
        </w:tc>
        <w:tc>
          <w:tcPr>
            <w:tcW w:w="1260" w:type="dxa"/>
          </w:tcPr>
          <w:p w:rsidR="00A31D69" w:rsidRDefault="00A31D69" w:rsidP="00DE50CF">
            <w:pPr>
              <w:jc w:val="center"/>
            </w:pPr>
            <w:r>
              <w:t>53</w:t>
            </w:r>
          </w:p>
        </w:tc>
        <w:tc>
          <w:tcPr>
            <w:tcW w:w="1165" w:type="dxa"/>
          </w:tcPr>
          <w:p w:rsidR="00A31D69" w:rsidRDefault="00A31D69" w:rsidP="00DE50CF">
            <w:pPr>
              <w:jc w:val="center"/>
            </w:pPr>
            <w:r>
              <w:t>1</w:t>
            </w:r>
          </w:p>
        </w:tc>
        <w:tc>
          <w:tcPr>
            <w:tcW w:w="1166" w:type="dxa"/>
          </w:tcPr>
          <w:p w:rsidR="00A31D69" w:rsidRDefault="00A31D69" w:rsidP="00DE50CF">
            <w:pPr>
              <w:jc w:val="center"/>
            </w:pPr>
            <w:r>
              <w:t>15</w:t>
            </w:r>
          </w:p>
        </w:tc>
        <w:tc>
          <w:tcPr>
            <w:tcW w:w="1166" w:type="dxa"/>
          </w:tcPr>
          <w:p w:rsidR="00A31D69" w:rsidRDefault="00A31D69" w:rsidP="00DE50CF">
            <w:pPr>
              <w:jc w:val="center"/>
            </w:pPr>
            <w:r>
              <w:t>10</w:t>
            </w:r>
          </w:p>
        </w:tc>
        <w:tc>
          <w:tcPr>
            <w:tcW w:w="1166" w:type="dxa"/>
          </w:tcPr>
          <w:p w:rsidR="00A31D69" w:rsidRDefault="00A31D69" w:rsidP="00DE50CF">
            <w:pPr>
              <w:jc w:val="center"/>
            </w:pPr>
            <w:r>
              <w:t>22</w:t>
            </w:r>
          </w:p>
        </w:tc>
        <w:tc>
          <w:tcPr>
            <w:tcW w:w="1166" w:type="dxa"/>
          </w:tcPr>
          <w:p w:rsidR="00A31D69" w:rsidRDefault="00A31D69" w:rsidP="00DE50CF">
            <w:pPr>
              <w:jc w:val="center"/>
            </w:pPr>
            <w:r>
              <w:t>5</w:t>
            </w:r>
          </w:p>
        </w:tc>
      </w:tr>
      <w:tr w:rsidR="00A31D69" w:rsidTr="00D15572">
        <w:tblPrEx>
          <w:tblCellMar>
            <w:top w:w="0" w:type="dxa"/>
            <w:bottom w:w="0" w:type="dxa"/>
          </w:tblCellMar>
        </w:tblPrEx>
        <w:tc>
          <w:tcPr>
            <w:tcW w:w="1908" w:type="dxa"/>
          </w:tcPr>
          <w:p w:rsidR="00A31D69" w:rsidRDefault="00A31D69" w:rsidP="00DE50CF">
            <w:r>
              <w:t>Комбайны</w:t>
            </w:r>
          </w:p>
          <w:p w:rsidR="00A31D69" w:rsidRDefault="00A31D69" w:rsidP="00DE50CF"/>
        </w:tc>
        <w:tc>
          <w:tcPr>
            <w:tcW w:w="1260" w:type="dxa"/>
          </w:tcPr>
          <w:p w:rsidR="00A31D69" w:rsidRDefault="00A31D69" w:rsidP="00DE50CF">
            <w:pPr>
              <w:jc w:val="center"/>
            </w:pPr>
            <w:r>
              <w:t>7</w:t>
            </w:r>
          </w:p>
        </w:tc>
        <w:tc>
          <w:tcPr>
            <w:tcW w:w="1116" w:type="dxa"/>
          </w:tcPr>
          <w:p w:rsidR="00A31D69" w:rsidRDefault="00A31D69" w:rsidP="00DE50CF">
            <w:pPr>
              <w:jc w:val="center"/>
            </w:pPr>
            <w:r>
              <w:t>-</w:t>
            </w:r>
          </w:p>
        </w:tc>
        <w:tc>
          <w:tcPr>
            <w:tcW w:w="1116" w:type="dxa"/>
          </w:tcPr>
          <w:p w:rsidR="00A31D69" w:rsidRDefault="00A31D69" w:rsidP="00DE50CF">
            <w:pPr>
              <w:jc w:val="center"/>
            </w:pPr>
            <w:r>
              <w:t>4</w:t>
            </w:r>
          </w:p>
        </w:tc>
        <w:tc>
          <w:tcPr>
            <w:tcW w:w="1116" w:type="dxa"/>
          </w:tcPr>
          <w:p w:rsidR="00A31D69" w:rsidRDefault="00A31D69" w:rsidP="00DE50CF">
            <w:pPr>
              <w:jc w:val="center"/>
            </w:pPr>
            <w:r>
              <w:t>3</w:t>
            </w:r>
          </w:p>
        </w:tc>
        <w:tc>
          <w:tcPr>
            <w:tcW w:w="1116" w:type="dxa"/>
          </w:tcPr>
          <w:p w:rsidR="00A31D69" w:rsidRDefault="00A31D69" w:rsidP="00DE50CF">
            <w:pPr>
              <w:jc w:val="center"/>
            </w:pPr>
            <w:r>
              <w:t>-</w:t>
            </w:r>
          </w:p>
        </w:tc>
        <w:tc>
          <w:tcPr>
            <w:tcW w:w="1116" w:type="dxa"/>
          </w:tcPr>
          <w:p w:rsidR="00A31D69" w:rsidRDefault="00A31D69" w:rsidP="00DE50CF">
            <w:pPr>
              <w:jc w:val="center"/>
            </w:pPr>
            <w:r>
              <w:t>-</w:t>
            </w:r>
          </w:p>
        </w:tc>
        <w:tc>
          <w:tcPr>
            <w:tcW w:w="1260" w:type="dxa"/>
          </w:tcPr>
          <w:p w:rsidR="00A31D69" w:rsidRDefault="00A31D69" w:rsidP="00DE50CF">
            <w:pPr>
              <w:jc w:val="center"/>
            </w:pPr>
            <w:r>
              <w:t>12</w:t>
            </w:r>
          </w:p>
        </w:tc>
        <w:tc>
          <w:tcPr>
            <w:tcW w:w="1165" w:type="dxa"/>
          </w:tcPr>
          <w:p w:rsidR="00A31D69" w:rsidRDefault="00A31D69" w:rsidP="00DE50CF">
            <w:pPr>
              <w:jc w:val="center"/>
            </w:pPr>
            <w:r>
              <w:t>-</w:t>
            </w:r>
          </w:p>
        </w:tc>
        <w:tc>
          <w:tcPr>
            <w:tcW w:w="1166" w:type="dxa"/>
          </w:tcPr>
          <w:p w:rsidR="00A31D69" w:rsidRDefault="00A31D69" w:rsidP="00DE50CF">
            <w:pPr>
              <w:jc w:val="center"/>
            </w:pPr>
            <w:r>
              <w:t>5</w:t>
            </w:r>
          </w:p>
        </w:tc>
        <w:tc>
          <w:tcPr>
            <w:tcW w:w="1166" w:type="dxa"/>
          </w:tcPr>
          <w:p w:rsidR="00A31D69" w:rsidRDefault="00A31D69" w:rsidP="00DE50CF">
            <w:pPr>
              <w:jc w:val="center"/>
            </w:pPr>
            <w:r>
              <w:t>4</w:t>
            </w:r>
          </w:p>
        </w:tc>
        <w:tc>
          <w:tcPr>
            <w:tcW w:w="1166" w:type="dxa"/>
          </w:tcPr>
          <w:p w:rsidR="00A31D69" w:rsidRDefault="00A31D69" w:rsidP="00DE50CF">
            <w:pPr>
              <w:jc w:val="center"/>
            </w:pPr>
            <w:r>
              <w:t>-</w:t>
            </w:r>
          </w:p>
        </w:tc>
        <w:tc>
          <w:tcPr>
            <w:tcW w:w="1166" w:type="dxa"/>
          </w:tcPr>
          <w:p w:rsidR="00A31D69" w:rsidRDefault="00A31D69" w:rsidP="00DE50CF">
            <w:pPr>
              <w:jc w:val="center"/>
            </w:pPr>
            <w:r>
              <w:t>3</w:t>
            </w:r>
          </w:p>
        </w:tc>
      </w:tr>
      <w:tr w:rsidR="00A31D69" w:rsidTr="00D15572">
        <w:tblPrEx>
          <w:tblCellMar>
            <w:top w:w="0" w:type="dxa"/>
            <w:bottom w:w="0" w:type="dxa"/>
          </w:tblCellMar>
        </w:tblPrEx>
        <w:tc>
          <w:tcPr>
            <w:tcW w:w="1908" w:type="dxa"/>
          </w:tcPr>
          <w:p w:rsidR="00A31D69" w:rsidRDefault="00A31D69" w:rsidP="00DE50CF">
            <w:r>
              <w:t>Автомобили грузовые</w:t>
            </w:r>
          </w:p>
        </w:tc>
        <w:tc>
          <w:tcPr>
            <w:tcW w:w="1260" w:type="dxa"/>
          </w:tcPr>
          <w:p w:rsidR="00A31D69" w:rsidRDefault="00A31D69" w:rsidP="00DE50CF">
            <w:pPr>
              <w:jc w:val="center"/>
            </w:pPr>
            <w:r>
              <w:t>22</w:t>
            </w:r>
          </w:p>
        </w:tc>
        <w:tc>
          <w:tcPr>
            <w:tcW w:w="1116" w:type="dxa"/>
          </w:tcPr>
          <w:p w:rsidR="00A31D69" w:rsidRDefault="00A31D69" w:rsidP="00DE50CF">
            <w:pPr>
              <w:jc w:val="center"/>
            </w:pPr>
            <w:r>
              <w:t>-</w:t>
            </w:r>
          </w:p>
        </w:tc>
        <w:tc>
          <w:tcPr>
            <w:tcW w:w="1116" w:type="dxa"/>
          </w:tcPr>
          <w:p w:rsidR="00A31D69" w:rsidRDefault="00A31D69" w:rsidP="00DE50CF">
            <w:pPr>
              <w:jc w:val="center"/>
            </w:pPr>
            <w:r>
              <w:t>7</w:t>
            </w:r>
          </w:p>
        </w:tc>
        <w:tc>
          <w:tcPr>
            <w:tcW w:w="1116" w:type="dxa"/>
          </w:tcPr>
          <w:p w:rsidR="00A31D69" w:rsidRDefault="00A31D69" w:rsidP="00DE50CF">
            <w:pPr>
              <w:jc w:val="center"/>
            </w:pPr>
            <w:r>
              <w:t>-</w:t>
            </w:r>
          </w:p>
        </w:tc>
        <w:tc>
          <w:tcPr>
            <w:tcW w:w="1116" w:type="dxa"/>
          </w:tcPr>
          <w:p w:rsidR="00A31D69" w:rsidRDefault="00A31D69" w:rsidP="00DE50CF">
            <w:pPr>
              <w:jc w:val="center"/>
            </w:pPr>
            <w:r>
              <w:t>15</w:t>
            </w:r>
          </w:p>
        </w:tc>
        <w:tc>
          <w:tcPr>
            <w:tcW w:w="1116" w:type="dxa"/>
          </w:tcPr>
          <w:p w:rsidR="00A31D69" w:rsidRDefault="00A31D69" w:rsidP="00DE50CF">
            <w:pPr>
              <w:jc w:val="center"/>
            </w:pPr>
            <w:r>
              <w:t>-</w:t>
            </w:r>
          </w:p>
        </w:tc>
        <w:tc>
          <w:tcPr>
            <w:tcW w:w="1260" w:type="dxa"/>
          </w:tcPr>
          <w:p w:rsidR="00A31D69" w:rsidRDefault="00A31D69" w:rsidP="00DE50CF">
            <w:pPr>
              <w:jc w:val="center"/>
            </w:pPr>
            <w:r>
              <w:t>30</w:t>
            </w:r>
          </w:p>
        </w:tc>
        <w:tc>
          <w:tcPr>
            <w:tcW w:w="1165" w:type="dxa"/>
          </w:tcPr>
          <w:p w:rsidR="00A31D69" w:rsidRDefault="00A31D69" w:rsidP="00DE50CF">
            <w:pPr>
              <w:jc w:val="center"/>
            </w:pPr>
            <w:r>
              <w:t>-</w:t>
            </w:r>
          </w:p>
        </w:tc>
        <w:tc>
          <w:tcPr>
            <w:tcW w:w="1166" w:type="dxa"/>
          </w:tcPr>
          <w:p w:rsidR="00A31D69" w:rsidRDefault="00A31D69" w:rsidP="00DE50CF">
            <w:pPr>
              <w:jc w:val="center"/>
            </w:pPr>
            <w:r>
              <w:t>10</w:t>
            </w:r>
          </w:p>
        </w:tc>
        <w:tc>
          <w:tcPr>
            <w:tcW w:w="1166" w:type="dxa"/>
          </w:tcPr>
          <w:p w:rsidR="00A31D69" w:rsidRDefault="00A31D69" w:rsidP="00DE50CF">
            <w:pPr>
              <w:jc w:val="center"/>
            </w:pPr>
            <w:r>
              <w:t>-</w:t>
            </w:r>
          </w:p>
        </w:tc>
        <w:tc>
          <w:tcPr>
            <w:tcW w:w="1166" w:type="dxa"/>
          </w:tcPr>
          <w:p w:rsidR="00A31D69" w:rsidRDefault="00A31D69" w:rsidP="00DE50CF">
            <w:pPr>
              <w:jc w:val="center"/>
            </w:pPr>
            <w:r>
              <w:t>15</w:t>
            </w:r>
          </w:p>
        </w:tc>
        <w:tc>
          <w:tcPr>
            <w:tcW w:w="1166" w:type="dxa"/>
          </w:tcPr>
          <w:p w:rsidR="00A31D69" w:rsidRDefault="00A31D69" w:rsidP="00DE50CF">
            <w:pPr>
              <w:jc w:val="center"/>
            </w:pPr>
            <w:r>
              <w:t>5</w:t>
            </w:r>
          </w:p>
        </w:tc>
      </w:tr>
      <w:tr w:rsidR="00A31D69" w:rsidTr="00D15572">
        <w:tblPrEx>
          <w:tblCellMar>
            <w:top w:w="0" w:type="dxa"/>
            <w:bottom w:w="0" w:type="dxa"/>
          </w:tblCellMar>
        </w:tblPrEx>
        <w:tc>
          <w:tcPr>
            <w:tcW w:w="1908" w:type="dxa"/>
          </w:tcPr>
          <w:p w:rsidR="00A31D69" w:rsidRDefault="00A31D69" w:rsidP="00DE50CF">
            <w:r>
              <w:t>Микроавтобусы</w:t>
            </w:r>
          </w:p>
          <w:p w:rsidR="00A31D69" w:rsidRDefault="00A31D69" w:rsidP="00DE50CF"/>
        </w:tc>
        <w:tc>
          <w:tcPr>
            <w:tcW w:w="1260" w:type="dxa"/>
          </w:tcPr>
          <w:p w:rsidR="00A31D69" w:rsidRDefault="00A31D69" w:rsidP="00DE50CF">
            <w:pPr>
              <w:jc w:val="center"/>
            </w:pPr>
            <w:r>
              <w:t>2</w:t>
            </w:r>
          </w:p>
        </w:tc>
        <w:tc>
          <w:tcPr>
            <w:tcW w:w="1116" w:type="dxa"/>
          </w:tcPr>
          <w:p w:rsidR="00A31D69" w:rsidRDefault="00A31D69" w:rsidP="00DE50CF">
            <w:pPr>
              <w:jc w:val="center"/>
            </w:pPr>
            <w:r>
              <w:t>-</w:t>
            </w:r>
          </w:p>
        </w:tc>
        <w:tc>
          <w:tcPr>
            <w:tcW w:w="1116" w:type="dxa"/>
          </w:tcPr>
          <w:p w:rsidR="00A31D69" w:rsidRDefault="00A31D69" w:rsidP="00DE50CF">
            <w:pPr>
              <w:jc w:val="center"/>
            </w:pPr>
            <w:r>
              <w:t>2</w:t>
            </w:r>
          </w:p>
        </w:tc>
        <w:tc>
          <w:tcPr>
            <w:tcW w:w="1116" w:type="dxa"/>
          </w:tcPr>
          <w:p w:rsidR="00A31D69" w:rsidRDefault="00A31D69" w:rsidP="00DE50CF">
            <w:pPr>
              <w:jc w:val="center"/>
            </w:pPr>
            <w:r>
              <w:t>-</w:t>
            </w:r>
          </w:p>
        </w:tc>
        <w:tc>
          <w:tcPr>
            <w:tcW w:w="1116" w:type="dxa"/>
          </w:tcPr>
          <w:p w:rsidR="00A31D69" w:rsidRDefault="00A31D69" w:rsidP="00DE50CF">
            <w:pPr>
              <w:jc w:val="center"/>
            </w:pPr>
            <w:r>
              <w:t>-</w:t>
            </w:r>
          </w:p>
        </w:tc>
        <w:tc>
          <w:tcPr>
            <w:tcW w:w="1116" w:type="dxa"/>
          </w:tcPr>
          <w:p w:rsidR="00A31D69" w:rsidRDefault="00A31D69" w:rsidP="00DE50CF">
            <w:pPr>
              <w:jc w:val="center"/>
            </w:pPr>
            <w:r>
              <w:t>-</w:t>
            </w:r>
          </w:p>
        </w:tc>
        <w:tc>
          <w:tcPr>
            <w:tcW w:w="1260" w:type="dxa"/>
          </w:tcPr>
          <w:p w:rsidR="00A31D69" w:rsidRDefault="00A31D69" w:rsidP="00DE50CF">
            <w:pPr>
              <w:jc w:val="center"/>
            </w:pPr>
            <w:r>
              <w:t>4</w:t>
            </w:r>
          </w:p>
        </w:tc>
        <w:tc>
          <w:tcPr>
            <w:tcW w:w="1165" w:type="dxa"/>
          </w:tcPr>
          <w:p w:rsidR="00A31D69" w:rsidRDefault="00A31D69" w:rsidP="00DE50CF">
            <w:pPr>
              <w:jc w:val="center"/>
            </w:pPr>
            <w:r>
              <w:t>-</w:t>
            </w:r>
          </w:p>
        </w:tc>
        <w:tc>
          <w:tcPr>
            <w:tcW w:w="1166" w:type="dxa"/>
          </w:tcPr>
          <w:p w:rsidR="00A31D69" w:rsidRDefault="00A31D69" w:rsidP="00DE50CF">
            <w:pPr>
              <w:jc w:val="center"/>
            </w:pPr>
            <w:r>
              <w:t>4</w:t>
            </w:r>
          </w:p>
        </w:tc>
        <w:tc>
          <w:tcPr>
            <w:tcW w:w="1166" w:type="dxa"/>
          </w:tcPr>
          <w:p w:rsidR="00A31D69" w:rsidRDefault="00A31D69" w:rsidP="00DE50CF">
            <w:pPr>
              <w:jc w:val="center"/>
            </w:pPr>
            <w:r>
              <w:t>-</w:t>
            </w:r>
          </w:p>
        </w:tc>
        <w:tc>
          <w:tcPr>
            <w:tcW w:w="1166" w:type="dxa"/>
          </w:tcPr>
          <w:p w:rsidR="00A31D69" w:rsidRDefault="00A31D69" w:rsidP="00DE50CF">
            <w:pPr>
              <w:jc w:val="center"/>
            </w:pPr>
            <w:r>
              <w:t>-</w:t>
            </w:r>
          </w:p>
        </w:tc>
        <w:tc>
          <w:tcPr>
            <w:tcW w:w="1166" w:type="dxa"/>
          </w:tcPr>
          <w:p w:rsidR="00A31D69" w:rsidRDefault="00A31D69" w:rsidP="00DE50CF">
            <w:pPr>
              <w:jc w:val="center"/>
            </w:pPr>
            <w:r>
              <w:t>-</w:t>
            </w:r>
          </w:p>
        </w:tc>
      </w:tr>
      <w:tr w:rsidR="00A31D69" w:rsidTr="00D15572">
        <w:tblPrEx>
          <w:tblCellMar>
            <w:top w:w="0" w:type="dxa"/>
            <w:bottom w:w="0" w:type="dxa"/>
          </w:tblCellMar>
        </w:tblPrEx>
        <w:tc>
          <w:tcPr>
            <w:tcW w:w="1908" w:type="dxa"/>
          </w:tcPr>
          <w:p w:rsidR="00A31D69" w:rsidRDefault="00A31D69" w:rsidP="00DE50CF">
            <w:r>
              <w:t>Автомобили легковые</w:t>
            </w:r>
          </w:p>
          <w:p w:rsidR="00A31D69" w:rsidRDefault="00A31D69" w:rsidP="00DE50CF"/>
        </w:tc>
        <w:tc>
          <w:tcPr>
            <w:tcW w:w="1260" w:type="dxa"/>
          </w:tcPr>
          <w:p w:rsidR="00A31D69" w:rsidRDefault="00A31D69" w:rsidP="00DE50CF">
            <w:pPr>
              <w:jc w:val="center"/>
            </w:pPr>
            <w:r>
              <w:t>181</w:t>
            </w:r>
          </w:p>
        </w:tc>
        <w:tc>
          <w:tcPr>
            <w:tcW w:w="1116" w:type="dxa"/>
          </w:tcPr>
          <w:p w:rsidR="00A31D69" w:rsidRDefault="00A31D69" w:rsidP="00DE50CF">
            <w:pPr>
              <w:jc w:val="center"/>
            </w:pPr>
            <w:r>
              <w:t>1</w:t>
            </w:r>
          </w:p>
        </w:tc>
        <w:tc>
          <w:tcPr>
            <w:tcW w:w="1116" w:type="dxa"/>
          </w:tcPr>
          <w:p w:rsidR="00A31D69" w:rsidRDefault="00A31D69" w:rsidP="00DE50CF">
            <w:pPr>
              <w:jc w:val="center"/>
            </w:pPr>
            <w:r>
              <w:t>3</w:t>
            </w:r>
          </w:p>
        </w:tc>
        <w:tc>
          <w:tcPr>
            <w:tcW w:w="1116" w:type="dxa"/>
          </w:tcPr>
          <w:p w:rsidR="00A31D69" w:rsidRDefault="00A31D69" w:rsidP="00DE50CF">
            <w:pPr>
              <w:jc w:val="center"/>
            </w:pPr>
            <w:r>
              <w:t>2</w:t>
            </w:r>
          </w:p>
        </w:tc>
        <w:tc>
          <w:tcPr>
            <w:tcW w:w="1116" w:type="dxa"/>
          </w:tcPr>
          <w:p w:rsidR="00A31D69" w:rsidRDefault="00A31D69" w:rsidP="00DE50CF">
            <w:pPr>
              <w:jc w:val="center"/>
            </w:pPr>
            <w:r>
              <w:t>175</w:t>
            </w:r>
          </w:p>
        </w:tc>
        <w:tc>
          <w:tcPr>
            <w:tcW w:w="1116" w:type="dxa"/>
          </w:tcPr>
          <w:p w:rsidR="00A31D69" w:rsidRDefault="00A31D69" w:rsidP="00DE50CF">
            <w:pPr>
              <w:jc w:val="center"/>
            </w:pPr>
            <w:r>
              <w:t>-</w:t>
            </w:r>
          </w:p>
        </w:tc>
        <w:tc>
          <w:tcPr>
            <w:tcW w:w="1260" w:type="dxa"/>
          </w:tcPr>
          <w:p w:rsidR="00A31D69" w:rsidRDefault="00A31D69" w:rsidP="00DE50CF">
            <w:pPr>
              <w:jc w:val="center"/>
            </w:pPr>
            <w:r>
              <w:t>188</w:t>
            </w:r>
          </w:p>
        </w:tc>
        <w:tc>
          <w:tcPr>
            <w:tcW w:w="1165" w:type="dxa"/>
          </w:tcPr>
          <w:p w:rsidR="00A31D69" w:rsidRDefault="00A31D69" w:rsidP="00DE50CF">
            <w:pPr>
              <w:jc w:val="center"/>
            </w:pPr>
            <w:r>
              <w:t>1</w:t>
            </w:r>
          </w:p>
        </w:tc>
        <w:tc>
          <w:tcPr>
            <w:tcW w:w="1166" w:type="dxa"/>
          </w:tcPr>
          <w:p w:rsidR="00A31D69" w:rsidRDefault="00A31D69" w:rsidP="00DE50CF">
            <w:pPr>
              <w:jc w:val="center"/>
            </w:pPr>
            <w:r>
              <w:t>3</w:t>
            </w:r>
          </w:p>
        </w:tc>
        <w:tc>
          <w:tcPr>
            <w:tcW w:w="1166" w:type="dxa"/>
          </w:tcPr>
          <w:p w:rsidR="00A31D69" w:rsidRDefault="00A31D69" w:rsidP="00DE50CF">
            <w:pPr>
              <w:jc w:val="center"/>
            </w:pPr>
            <w:r>
              <w:t>2</w:t>
            </w:r>
          </w:p>
        </w:tc>
        <w:tc>
          <w:tcPr>
            <w:tcW w:w="1166" w:type="dxa"/>
          </w:tcPr>
          <w:p w:rsidR="00A31D69" w:rsidRDefault="00A31D69" w:rsidP="00DE50CF">
            <w:pPr>
              <w:jc w:val="center"/>
            </w:pPr>
            <w:r>
              <w:t>180</w:t>
            </w:r>
          </w:p>
        </w:tc>
        <w:tc>
          <w:tcPr>
            <w:tcW w:w="1166" w:type="dxa"/>
          </w:tcPr>
          <w:p w:rsidR="00A31D69" w:rsidRDefault="00A31D69" w:rsidP="00DE50CF">
            <w:pPr>
              <w:jc w:val="center"/>
            </w:pPr>
            <w:r>
              <w:t>2</w:t>
            </w:r>
          </w:p>
        </w:tc>
      </w:tr>
      <w:tr w:rsidR="00A31D69" w:rsidTr="00D15572">
        <w:tblPrEx>
          <w:tblCellMar>
            <w:top w:w="0" w:type="dxa"/>
            <w:bottom w:w="0" w:type="dxa"/>
          </w:tblCellMar>
        </w:tblPrEx>
        <w:tc>
          <w:tcPr>
            <w:tcW w:w="1908" w:type="dxa"/>
          </w:tcPr>
          <w:p w:rsidR="00A31D69" w:rsidRDefault="00A31D69" w:rsidP="00DE50CF">
            <w:pPr>
              <w:rPr>
                <w:sz w:val="20"/>
              </w:rPr>
            </w:pPr>
            <w:r>
              <w:t>Спецавтомаш</w:t>
            </w:r>
            <w:r>
              <w:t>и</w:t>
            </w:r>
            <w:r>
              <w:t xml:space="preserve">ны </w:t>
            </w:r>
            <w:r>
              <w:rPr>
                <w:sz w:val="20"/>
              </w:rPr>
              <w:t>(газозапра</w:t>
            </w:r>
            <w:r>
              <w:rPr>
                <w:sz w:val="20"/>
              </w:rPr>
              <w:t>в</w:t>
            </w:r>
            <w:r>
              <w:rPr>
                <w:sz w:val="20"/>
              </w:rPr>
              <w:t>щик, вод</w:t>
            </w:r>
            <w:r>
              <w:rPr>
                <w:sz w:val="20"/>
              </w:rPr>
              <w:t>о</w:t>
            </w:r>
            <w:r>
              <w:rPr>
                <w:sz w:val="20"/>
              </w:rPr>
              <w:t>воз,пожарная)</w:t>
            </w:r>
          </w:p>
          <w:p w:rsidR="00A31D69" w:rsidRDefault="00A31D69" w:rsidP="00DE50CF"/>
        </w:tc>
        <w:tc>
          <w:tcPr>
            <w:tcW w:w="1260" w:type="dxa"/>
          </w:tcPr>
          <w:p w:rsidR="00A31D69" w:rsidRDefault="00A31D69" w:rsidP="00DE50CF">
            <w:pPr>
              <w:jc w:val="center"/>
            </w:pPr>
            <w:r>
              <w:t>2</w:t>
            </w:r>
          </w:p>
        </w:tc>
        <w:tc>
          <w:tcPr>
            <w:tcW w:w="1116" w:type="dxa"/>
          </w:tcPr>
          <w:p w:rsidR="00A31D69" w:rsidRDefault="00A31D69" w:rsidP="00DE50CF">
            <w:pPr>
              <w:jc w:val="center"/>
            </w:pPr>
            <w:r>
              <w:t>1</w:t>
            </w:r>
          </w:p>
        </w:tc>
        <w:tc>
          <w:tcPr>
            <w:tcW w:w="1116" w:type="dxa"/>
          </w:tcPr>
          <w:p w:rsidR="00A31D69" w:rsidRDefault="00A31D69" w:rsidP="00DE50CF">
            <w:pPr>
              <w:jc w:val="center"/>
            </w:pPr>
            <w:r>
              <w:t>1</w:t>
            </w:r>
          </w:p>
        </w:tc>
        <w:tc>
          <w:tcPr>
            <w:tcW w:w="1116" w:type="dxa"/>
          </w:tcPr>
          <w:p w:rsidR="00A31D69" w:rsidRDefault="00A31D69" w:rsidP="00DE50CF">
            <w:pPr>
              <w:jc w:val="center"/>
            </w:pPr>
            <w:r>
              <w:t>-</w:t>
            </w:r>
          </w:p>
        </w:tc>
        <w:tc>
          <w:tcPr>
            <w:tcW w:w="1116" w:type="dxa"/>
          </w:tcPr>
          <w:p w:rsidR="00A31D69" w:rsidRDefault="00A31D69" w:rsidP="00DE50CF">
            <w:pPr>
              <w:jc w:val="center"/>
            </w:pPr>
            <w:r>
              <w:t>-</w:t>
            </w:r>
          </w:p>
        </w:tc>
        <w:tc>
          <w:tcPr>
            <w:tcW w:w="1116" w:type="dxa"/>
          </w:tcPr>
          <w:p w:rsidR="00A31D69" w:rsidRDefault="00A31D69" w:rsidP="00DE50CF">
            <w:pPr>
              <w:jc w:val="center"/>
            </w:pPr>
            <w:r>
              <w:t>-</w:t>
            </w:r>
          </w:p>
        </w:tc>
        <w:tc>
          <w:tcPr>
            <w:tcW w:w="1260" w:type="dxa"/>
          </w:tcPr>
          <w:p w:rsidR="00A31D69" w:rsidRDefault="00A31D69" w:rsidP="00DE50CF">
            <w:pPr>
              <w:jc w:val="center"/>
            </w:pPr>
            <w:r>
              <w:t>2</w:t>
            </w:r>
          </w:p>
        </w:tc>
        <w:tc>
          <w:tcPr>
            <w:tcW w:w="1165" w:type="dxa"/>
          </w:tcPr>
          <w:p w:rsidR="00A31D69" w:rsidRDefault="00A31D69" w:rsidP="00DE50CF">
            <w:pPr>
              <w:jc w:val="center"/>
            </w:pPr>
            <w:r>
              <w:t>1</w:t>
            </w:r>
          </w:p>
        </w:tc>
        <w:tc>
          <w:tcPr>
            <w:tcW w:w="1166" w:type="dxa"/>
          </w:tcPr>
          <w:p w:rsidR="00A31D69" w:rsidRDefault="00A31D69" w:rsidP="00DE50CF">
            <w:pPr>
              <w:jc w:val="center"/>
            </w:pPr>
            <w:r>
              <w:t>1</w:t>
            </w:r>
          </w:p>
        </w:tc>
        <w:tc>
          <w:tcPr>
            <w:tcW w:w="1166" w:type="dxa"/>
          </w:tcPr>
          <w:p w:rsidR="00A31D69" w:rsidRDefault="00A31D69" w:rsidP="00DE50CF">
            <w:pPr>
              <w:jc w:val="center"/>
            </w:pPr>
            <w:r>
              <w:t>-</w:t>
            </w:r>
          </w:p>
        </w:tc>
        <w:tc>
          <w:tcPr>
            <w:tcW w:w="1166" w:type="dxa"/>
          </w:tcPr>
          <w:p w:rsidR="00A31D69" w:rsidRDefault="00A31D69" w:rsidP="00DE50CF">
            <w:pPr>
              <w:jc w:val="center"/>
            </w:pPr>
            <w:r>
              <w:t>-</w:t>
            </w:r>
          </w:p>
        </w:tc>
        <w:tc>
          <w:tcPr>
            <w:tcW w:w="1166" w:type="dxa"/>
          </w:tcPr>
          <w:p w:rsidR="00A31D69" w:rsidRDefault="00A31D69" w:rsidP="00DE50CF">
            <w:pPr>
              <w:jc w:val="center"/>
            </w:pPr>
            <w:r>
              <w:t>-</w:t>
            </w:r>
          </w:p>
        </w:tc>
      </w:tr>
    </w:tbl>
    <w:p w:rsidR="00D15572" w:rsidRDefault="00A31D69" w:rsidP="00A31D69">
      <w:pPr>
        <w:pStyle w:val="1"/>
      </w:pPr>
      <w:r>
        <w:t xml:space="preserve">                                                                               </w:t>
      </w:r>
      <w:r>
        <w:tab/>
      </w:r>
      <w:r>
        <w:tab/>
      </w:r>
      <w:r>
        <w:tab/>
      </w:r>
      <w:r>
        <w:tab/>
      </w:r>
      <w:r>
        <w:tab/>
      </w:r>
      <w:r>
        <w:tab/>
        <w:t xml:space="preserve">                                           </w:t>
      </w:r>
    </w:p>
    <w:p w:rsidR="00D15572" w:rsidRDefault="00A31D69" w:rsidP="00A31D69">
      <w:pPr>
        <w:pStyle w:val="1"/>
      </w:pPr>
      <w:r>
        <w:t xml:space="preserve">                                                                                                                                                                                                                                                                          </w:t>
      </w:r>
    </w:p>
    <w:p w:rsidR="00A31D69" w:rsidRPr="00D15572" w:rsidRDefault="00A31D69" w:rsidP="00D15572">
      <w:pPr>
        <w:pStyle w:val="1"/>
        <w:jc w:val="right"/>
        <w:rPr>
          <w:i/>
        </w:rPr>
      </w:pPr>
      <w:r w:rsidRPr="00D15572">
        <w:rPr>
          <w:i/>
        </w:rPr>
        <w:t xml:space="preserve"> Таблица 7</w:t>
      </w:r>
    </w:p>
    <w:p w:rsidR="00A31D69" w:rsidRPr="00D15572" w:rsidRDefault="00A31D69" w:rsidP="00D15572">
      <w:pPr>
        <w:pStyle w:val="1"/>
        <w:jc w:val="center"/>
      </w:pPr>
      <w:r w:rsidRPr="00D15572">
        <w:t>Наличие и потребность в складских помещениях</w:t>
      </w:r>
      <w:r w:rsidR="00D15572" w:rsidRPr="00D15572">
        <w:t xml:space="preserve"> </w:t>
      </w:r>
      <w:r w:rsidRPr="00D15572">
        <w:t xml:space="preserve">в границах </w:t>
      </w:r>
      <w:r w:rsidRPr="00D15572">
        <w:rPr>
          <w:i/>
          <w:iCs/>
        </w:rPr>
        <w:t>Никольского 1-го</w:t>
      </w:r>
      <w:r w:rsidRPr="00D15572">
        <w:t xml:space="preserve"> </w:t>
      </w:r>
      <w:r w:rsidRPr="00D15572">
        <w:rPr>
          <w:i/>
          <w:iCs/>
        </w:rPr>
        <w:t xml:space="preserve"> сельского поселения</w:t>
      </w:r>
    </w:p>
    <w:p w:rsidR="00A31D69" w:rsidRPr="00D15572" w:rsidRDefault="00A31D69" w:rsidP="00D15572">
      <w:pPr>
        <w:jc w:val="center"/>
        <w:rPr>
          <w:b/>
        </w:rPr>
      </w:pPr>
      <w:r w:rsidRPr="00D15572">
        <w:rPr>
          <w:b/>
          <w:i/>
          <w:iCs/>
        </w:rPr>
        <w:t>Воробьевского муниципального района</w:t>
      </w:r>
      <w:r w:rsidRPr="00D15572">
        <w:rPr>
          <w:b/>
        </w:rPr>
        <w:t xml:space="preserve"> Воронежской области</w:t>
      </w:r>
    </w:p>
    <w:p w:rsidR="00A31D69" w:rsidRDefault="00A31D69" w:rsidP="00A31D69">
      <w:pPr>
        <w:jc w:val="center"/>
        <w:rPr>
          <w:sz w:val="28"/>
        </w:rPr>
      </w:pPr>
      <w:r>
        <w:rPr>
          <w:b/>
          <w:sz w:val="28"/>
        </w:rPr>
        <w:tab/>
      </w:r>
      <w:r>
        <w:rPr>
          <w:b/>
          <w:sz w:val="28"/>
        </w:rPr>
        <w:tab/>
      </w:r>
      <w:r>
        <w:rPr>
          <w:b/>
          <w:sz w:val="28"/>
        </w:rPr>
        <w:tab/>
      </w:r>
      <w:r>
        <w:rPr>
          <w:b/>
          <w:sz w:val="28"/>
        </w:rPr>
        <w:tab/>
      </w:r>
      <w:r>
        <w:rPr>
          <w:b/>
          <w:sz w:val="28"/>
        </w:rPr>
        <w:tab/>
      </w:r>
      <w:r>
        <w:rPr>
          <w:b/>
          <w:sz w:val="28"/>
        </w:rPr>
        <w:tab/>
      </w:r>
      <w:r>
        <w:rPr>
          <w:b/>
          <w:sz w:val="28"/>
        </w:rPr>
        <w:tab/>
      </w:r>
      <w:r>
        <w:rPr>
          <w:b/>
          <w:sz w:val="28"/>
        </w:rPr>
        <w:tab/>
      </w:r>
      <w:r>
        <w:rPr>
          <w:sz w:val="28"/>
        </w:rPr>
        <w:tab/>
      </w:r>
      <w:r>
        <w:rPr>
          <w:sz w:val="28"/>
        </w:rPr>
        <w:tab/>
      </w:r>
      <w:r>
        <w:rPr>
          <w:sz w:val="28"/>
        </w:rPr>
        <w:tab/>
      </w:r>
    </w:p>
    <w:tbl>
      <w:tblPr>
        <w:tblW w:w="15837" w:type="dxa"/>
        <w:tblInd w:w="-6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2448"/>
        <w:gridCol w:w="1823"/>
        <w:gridCol w:w="1843"/>
        <w:gridCol w:w="1559"/>
        <w:gridCol w:w="992"/>
        <w:gridCol w:w="623"/>
        <w:gridCol w:w="1645"/>
        <w:gridCol w:w="1701"/>
        <w:gridCol w:w="1560"/>
        <w:gridCol w:w="992"/>
        <w:gridCol w:w="651"/>
      </w:tblGrid>
      <w:tr w:rsidR="00A31D69" w:rsidTr="00D15572">
        <w:tblPrEx>
          <w:tblCellMar>
            <w:top w:w="0" w:type="dxa"/>
            <w:bottom w:w="0" w:type="dxa"/>
          </w:tblCellMar>
        </w:tblPrEx>
        <w:trPr>
          <w:cantSplit/>
        </w:trPr>
        <w:tc>
          <w:tcPr>
            <w:tcW w:w="2448" w:type="dxa"/>
            <w:vMerge w:val="restart"/>
          </w:tcPr>
          <w:p w:rsidR="00A31D69" w:rsidRPr="00D15572" w:rsidRDefault="00A31D69" w:rsidP="00DE50CF">
            <w:pPr>
              <w:jc w:val="center"/>
            </w:pPr>
          </w:p>
          <w:p w:rsidR="00A31D69" w:rsidRPr="00D15572" w:rsidRDefault="00A31D69" w:rsidP="00DE50CF">
            <w:pPr>
              <w:jc w:val="center"/>
            </w:pPr>
            <w:r w:rsidRPr="00D15572">
              <w:t>Виды хранений</w:t>
            </w:r>
          </w:p>
          <w:p w:rsidR="00A31D69" w:rsidRPr="00D15572" w:rsidRDefault="00A31D69" w:rsidP="00DE50CF">
            <w:pPr>
              <w:jc w:val="center"/>
            </w:pPr>
            <w:r w:rsidRPr="00D15572">
              <w:t>продукции</w:t>
            </w:r>
          </w:p>
        </w:tc>
        <w:tc>
          <w:tcPr>
            <w:tcW w:w="6840" w:type="dxa"/>
            <w:gridSpan w:val="5"/>
          </w:tcPr>
          <w:p w:rsidR="00A31D69" w:rsidRPr="00D15572" w:rsidRDefault="00A31D69" w:rsidP="00DE50CF">
            <w:pPr>
              <w:pStyle w:val="4"/>
            </w:pPr>
            <w:r w:rsidRPr="00D15572">
              <w:t>И с х о д н ы й   г о д   2009</w:t>
            </w:r>
          </w:p>
        </w:tc>
        <w:tc>
          <w:tcPr>
            <w:tcW w:w="6549" w:type="dxa"/>
            <w:gridSpan w:val="5"/>
          </w:tcPr>
          <w:p w:rsidR="00A31D69" w:rsidRPr="00D15572" w:rsidRDefault="00A31D69" w:rsidP="00DE50CF">
            <w:pPr>
              <w:jc w:val="center"/>
            </w:pPr>
            <w:r w:rsidRPr="00D15572">
              <w:t>П р о г н о з   н а   5   л е т</w:t>
            </w:r>
          </w:p>
        </w:tc>
      </w:tr>
      <w:tr w:rsidR="00A31D69" w:rsidTr="00D15572">
        <w:tblPrEx>
          <w:tblCellMar>
            <w:top w:w="0" w:type="dxa"/>
            <w:bottom w:w="0" w:type="dxa"/>
          </w:tblCellMar>
        </w:tblPrEx>
        <w:trPr>
          <w:cantSplit/>
        </w:trPr>
        <w:tc>
          <w:tcPr>
            <w:tcW w:w="2448" w:type="dxa"/>
            <w:vMerge/>
          </w:tcPr>
          <w:p w:rsidR="00A31D69" w:rsidRPr="00D15572" w:rsidRDefault="00A31D69" w:rsidP="00DE50CF">
            <w:pPr>
              <w:jc w:val="center"/>
            </w:pPr>
          </w:p>
        </w:tc>
        <w:tc>
          <w:tcPr>
            <w:tcW w:w="1823" w:type="dxa"/>
            <w:vMerge w:val="restart"/>
          </w:tcPr>
          <w:p w:rsidR="00A31D69" w:rsidRPr="00D15572" w:rsidRDefault="00A31D69" w:rsidP="00DE50CF">
            <w:pPr>
              <w:jc w:val="center"/>
            </w:pPr>
          </w:p>
          <w:p w:rsidR="00A31D69" w:rsidRPr="00D15572" w:rsidRDefault="00A31D69" w:rsidP="00DE50CF">
            <w:pPr>
              <w:jc w:val="center"/>
            </w:pPr>
            <w:r w:rsidRPr="00D15572">
              <w:t>Всего по</w:t>
            </w:r>
          </w:p>
          <w:p w:rsidR="00A31D69" w:rsidRPr="00D15572" w:rsidRDefault="00A31D69" w:rsidP="00DE50CF">
            <w:pPr>
              <w:jc w:val="center"/>
            </w:pPr>
            <w:r w:rsidRPr="00D15572">
              <w:t>с/поселению</w:t>
            </w:r>
          </w:p>
        </w:tc>
        <w:tc>
          <w:tcPr>
            <w:tcW w:w="5017" w:type="dxa"/>
            <w:gridSpan w:val="4"/>
          </w:tcPr>
          <w:p w:rsidR="00A31D69" w:rsidRPr="00D15572" w:rsidRDefault="00A31D69" w:rsidP="00DE50CF">
            <w:pPr>
              <w:jc w:val="center"/>
            </w:pPr>
            <w:r w:rsidRPr="00D15572">
              <w:t>в том числе:</w:t>
            </w:r>
          </w:p>
        </w:tc>
        <w:tc>
          <w:tcPr>
            <w:tcW w:w="1645" w:type="dxa"/>
            <w:vMerge w:val="restart"/>
          </w:tcPr>
          <w:p w:rsidR="00A31D69" w:rsidRPr="00D15572" w:rsidRDefault="00A31D69" w:rsidP="00DE50CF">
            <w:pPr>
              <w:jc w:val="center"/>
            </w:pPr>
          </w:p>
          <w:p w:rsidR="00A31D69" w:rsidRPr="00D15572" w:rsidRDefault="00A31D69" w:rsidP="00DE50CF">
            <w:pPr>
              <w:jc w:val="center"/>
            </w:pPr>
            <w:r w:rsidRPr="00D15572">
              <w:t>Всего по</w:t>
            </w:r>
          </w:p>
          <w:p w:rsidR="00A31D69" w:rsidRPr="00D15572" w:rsidRDefault="00A31D69" w:rsidP="00D15572">
            <w:pPr>
              <w:jc w:val="center"/>
            </w:pPr>
            <w:r w:rsidRPr="00D15572">
              <w:t>с/поселению</w:t>
            </w:r>
          </w:p>
        </w:tc>
        <w:tc>
          <w:tcPr>
            <w:tcW w:w="4904" w:type="dxa"/>
            <w:gridSpan w:val="4"/>
          </w:tcPr>
          <w:p w:rsidR="00A31D69" w:rsidRPr="00D15572" w:rsidRDefault="00A31D69" w:rsidP="00DE50CF">
            <w:pPr>
              <w:jc w:val="center"/>
            </w:pPr>
            <w:r w:rsidRPr="00D15572">
              <w:t>в том числе:</w:t>
            </w:r>
          </w:p>
        </w:tc>
      </w:tr>
      <w:tr w:rsidR="00A31D69" w:rsidTr="00D15572">
        <w:tblPrEx>
          <w:tblCellMar>
            <w:top w:w="0" w:type="dxa"/>
            <w:bottom w:w="0" w:type="dxa"/>
          </w:tblCellMar>
        </w:tblPrEx>
        <w:trPr>
          <w:cantSplit/>
        </w:trPr>
        <w:tc>
          <w:tcPr>
            <w:tcW w:w="2448" w:type="dxa"/>
            <w:vMerge/>
          </w:tcPr>
          <w:p w:rsidR="00A31D69" w:rsidRPr="00D15572" w:rsidRDefault="00A31D69" w:rsidP="00DE50CF">
            <w:pPr>
              <w:jc w:val="center"/>
            </w:pPr>
          </w:p>
        </w:tc>
        <w:tc>
          <w:tcPr>
            <w:tcW w:w="1823" w:type="dxa"/>
            <w:vMerge/>
          </w:tcPr>
          <w:p w:rsidR="00A31D69" w:rsidRPr="00D15572" w:rsidRDefault="00A31D69" w:rsidP="00DE50CF">
            <w:pPr>
              <w:jc w:val="center"/>
            </w:pPr>
          </w:p>
        </w:tc>
        <w:tc>
          <w:tcPr>
            <w:tcW w:w="1843" w:type="dxa"/>
          </w:tcPr>
          <w:p w:rsidR="00A31D69" w:rsidRPr="00D15572" w:rsidRDefault="00A31D69" w:rsidP="00DE50CF">
            <w:pPr>
              <w:ind w:right="-90"/>
              <w:jc w:val="center"/>
            </w:pPr>
            <w:r w:rsidRPr="00D15572">
              <w:t>ООО «Никол</w:t>
            </w:r>
            <w:r w:rsidRPr="00D15572">
              <w:t>ь</w:t>
            </w:r>
            <w:r w:rsidRPr="00D15572">
              <w:t>ское»</w:t>
            </w:r>
          </w:p>
        </w:tc>
        <w:tc>
          <w:tcPr>
            <w:tcW w:w="1559" w:type="dxa"/>
          </w:tcPr>
          <w:p w:rsidR="00A31D69" w:rsidRPr="00D15572" w:rsidRDefault="00A31D69" w:rsidP="00DE50CF">
            <w:pPr>
              <w:ind w:right="-90"/>
              <w:jc w:val="center"/>
            </w:pPr>
            <w:r w:rsidRPr="00D15572">
              <w:t>ООО «Агр</w:t>
            </w:r>
            <w:r w:rsidRPr="00D15572">
              <w:t>о</w:t>
            </w:r>
            <w:r w:rsidRPr="00D15572">
              <w:t>импульс»</w:t>
            </w:r>
          </w:p>
        </w:tc>
        <w:tc>
          <w:tcPr>
            <w:tcW w:w="992" w:type="dxa"/>
          </w:tcPr>
          <w:p w:rsidR="00A31D69" w:rsidRPr="00D15572" w:rsidRDefault="00A31D69" w:rsidP="00DE50CF">
            <w:pPr>
              <w:jc w:val="center"/>
            </w:pPr>
            <w:r w:rsidRPr="00D15572">
              <w:t>ИП,</w:t>
            </w:r>
          </w:p>
          <w:p w:rsidR="00A31D69" w:rsidRPr="00D15572" w:rsidRDefault="00A31D69" w:rsidP="00DE50CF">
            <w:pPr>
              <w:jc w:val="center"/>
            </w:pPr>
            <w:r w:rsidRPr="00D15572">
              <w:t>КФХ</w:t>
            </w:r>
          </w:p>
          <w:p w:rsidR="00A31D69" w:rsidRPr="00D15572" w:rsidRDefault="00A31D69" w:rsidP="00DE50CF">
            <w:pPr>
              <w:jc w:val="center"/>
            </w:pPr>
          </w:p>
        </w:tc>
        <w:tc>
          <w:tcPr>
            <w:tcW w:w="623" w:type="dxa"/>
          </w:tcPr>
          <w:p w:rsidR="00A31D69" w:rsidRPr="00D15572" w:rsidRDefault="00A31D69" w:rsidP="00DE50CF">
            <w:pPr>
              <w:jc w:val="center"/>
            </w:pPr>
          </w:p>
        </w:tc>
        <w:tc>
          <w:tcPr>
            <w:tcW w:w="1645" w:type="dxa"/>
            <w:vMerge/>
          </w:tcPr>
          <w:p w:rsidR="00A31D69" w:rsidRPr="00D15572" w:rsidRDefault="00A31D69" w:rsidP="00DE50CF">
            <w:pPr>
              <w:jc w:val="center"/>
            </w:pPr>
          </w:p>
        </w:tc>
        <w:tc>
          <w:tcPr>
            <w:tcW w:w="1701" w:type="dxa"/>
          </w:tcPr>
          <w:p w:rsidR="00A31D69" w:rsidRPr="00D15572" w:rsidRDefault="00A31D69" w:rsidP="00DE50CF">
            <w:pPr>
              <w:ind w:right="-90"/>
              <w:jc w:val="center"/>
            </w:pPr>
            <w:r w:rsidRPr="00D15572">
              <w:t>ООО «Никол</w:t>
            </w:r>
            <w:r w:rsidRPr="00D15572">
              <w:t>ь</w:t>
            </w:r>
            <w:r w:rsidRPr="00D15572">
              <w:t>ское»</w:t>
            </w:r>
          </w:p>
        </w:tc>
        <w:tc>
          <w:tcPr>
            <w:tcW w:w="1560" w:type="dxa"/>
          </w:tcPr>
          <w:p w:rsidR="00A31D69" w:rsidRPr="00D15572" w:rsidRDefault="00A31D69" w:rsidP="00DE50CF">
            <w:pPr>
              <w:ind w:right="-90"/>
              <w:jc w:val="center"/>
            </w:pPr>
            <w:r w:rsidRPr="00D15572">
              <w:t>ООО «Агр</w:t>
            </w:r>
            <w:r w:rsidRPr="00D15572">
              <w:t>о</w:t>
            </w:r>
            <w:r w:rsidRPr="00D15572">
              <w:t>импульс»</w:t>
            </w:r>
          </w:p>
        </w:tc>
        <w:tc>
          <w:tcPr>
            <w:tcW w:w="992" w:type="dxa"/>
          </w:tcPr>
          <w:p w:rsidR="00A31D69" w:rsidRPr="00D15572" w:rsidRDefault="00A31D69" w:rsidP="00DE50CF">
            <w:pPr>
              <w:jc w:val="center"/>
            </w:pPr>
            <w:r w:rsidRPr="00D15572">
              <w:t>ИП,</w:t>
            </w:r>
          </w:p>
          <w:p w:rsidR="00A31D69" w:rsidRPr="00D15572" w:rsidRDefault="00A31D69" w:rsidP="00DE50CF">
            <w:pPr>
              <w:jc w:val="center"/>
            </w:pPr>
            <w:r w:rsidRPr="00D15572">
              <w:t>КФХ</w:t>
            </w:r>
          </w:p>
          <w:p w:rsidR="00A31D69" w:rsidRPr="00D15572" w:rsidRDefault="00A31D69" w:rsidP="00DE50CF">
            <w:pPr>
              <w:jc w:val="center"/>
            </w:pPr>
          </w:p>
        </w:tc>
        <w:tc>
          <w:tcPr>
            <w:tcW w:w="651" w:type="dxa"/>
          </w:tcPr>
          <w:p w:rsidR="00A31D69" w:rsidRDefault="00A31D69" w:rsidP="00DE50CF">
            <w:pPr>
              <w:jc w:val="center"/>
            </w:pPr>
          </w:p>
        </w:tc>
      </w:tr>
      <w:tr w:rsidR="00A31D69" w:rsidTr="00D15572">
        <w:tblPrEx>
          <w:tblCellMar>
            <w:top w:w="0" w:type="dxa"/>
            <w:bottom w:w="0" w:type="dxa"/>
          </w:tblCellMar>
        </w:tblPrEx>
        <w:trPr>
          <w:cantSplit/>
        </w:trPr>
        <w:tc>
          <w:tcPr>
            <w:tcW w:w="2448" w:type="dxa"/>
          </w:tcPr>
          <w:p w:rsidR="00A31D69" w:rsidRDefault="00A31D69" w:rsidP="00DE50CF">
            <w:pPr>
              <w:jc w:val="center"/>
              <w:rPr>
                <w:sz w:val="18"/>
              </w:rPr>
            </w:pPr>
            <w:r>
              <w:rPr>
                <w:sz w:val="18"/>
              </w:rPr>
              <w:t>1</w:t>
            </w:r>
          </w:p>
        </w:tc>
        <w:tc>
          <w:tcPr>
            <w:tcW w:w="1823" w:type="dxa"/>
          </w:tcPr>
          <w:p w:rsidR="00A31D69" w:rsidRDefault="00A31D69" w:rsidP="00DE50CF">
            <w:pPr>
              <w:jc w:val="center"/>
              <w:rPr>
                <w:sz w:val="18"/>
              </w:rPr>
            </w:pPr>
            <w:r>
              <w:rPr>
                <w:sz w:val="18"/>
              </w:rPr>
              <w:t>2</w:t>
            </w:r>
          </w:p>
        </w:tc>
        <w:tc>
          <w:tcPr>
            <w:tcW w:w="1843" w:type="dxa"/>
          </w:tcPr>
          <w:p w:rsidR="00A31D69" w:rsidRDefault="00A31D69" w:rsidP="00DE50CF">
            <w:pPr>
              <w:ind w:right="-90"/>
              <w:jc w:val="center"/>
              <w:rPr>
                <w:sz w:val="18"/>
              </w:rPr>
            </w:pPr>
            <w:r>
              <w:rPr>
                <w:sz w:val="18"/>
              </w:rPr>
              <w:t>3</w:t>
            </w:r>
          </w:p>
        </w:tc>
        <w:tc>
          <w:tcPr>
            <w:tcW w:w="1559" w:type="dxa"/>
          </w:tcPr>
          <w:p w:rsidR="00A31D69" w:rsidRDefault="00A31D69" w:rsidP="00DE50CF">
            <w:pPr>
              <w:ind w:right="-90"/>
              <w:jc w:val="center"/>
              <w:rPr>
                <w:sz w:val="18"/>
              </w:rPr>
            </w:pPr>
            <w:r>
              <w:rPr>
                <w:sz w:val="18"/>
              </w:rPr>
              <w:t>4</w:t>
            </w:r>
          </w:p>
        </w:tc>
        <w:tc>
          <w:tcPr>
            <w:tcW w:w="992" w:type="dxa"/>
          </w:tcPr>
          <w:p w:rsidR="00A31D69" w:rsidRDefault="00A31D69" w:rsidP="00DE50CF">
            <w:pPr>
              <w:ind w:right="-90"/>
              <w:jc w:val="center"/>
              <w:rPr>
                <w:sz w:val="18"/>
              </w:rPr>
            </w:pPr>
            <w:r>
              <w:rPr>
                <w:sz w:val="18"/>
              </w:rPr>
              <w:t>5</w:t>
            </w:r>
          </w:p>
        </w:tc>
        <w:tc>
          <w:tcPr>
            <w:tcW w:w="623" w:type="dxa"/>
          </w:tcPr>
          <w:p w:rsidR="00A31D69" w:rsidRDefault="00A31D69" w:rsidP="00DE50CF">
            <w:pPr>
              <w:jc w:val="center"/>
              <w:rPr>
                <w:sz w:val="18"/>
              </w:rPr>
            </w:pPr>
            <w:r>
              <w:rPr>
                <w:sz w:val="18"/>
              </w:rPr>
              <w:t>6</w:t>
            </w:r>
          </w:p>
        </w:tc>
        <w:tc>
          <w:tcPr>
            <w:tcW w:w="1645" w:type="dxa"/>
          </w:tcPr>
          <w:p w:rsidR="00A31D69" w:rsidRDefault="00A31D69" w:rsidP="00DE50CF">
            <w:pPr>
              <w:jc w:val="center"/>
              <w:rPr>
                <w:sz w:val="18"/>
              </w:rPr>
            </w:pPr>
            <w:r>
              <w:rPr>
                <w:sz w:val="18"/>
              </w:rPr>
              <w:t>7</w:t>
            </w:r>
          </w:p>
        </w:tc>
        <w:tc>
          <w:tcPr>
            <w:tcW w:w="1701" w:type="dxa"/>
          </w:tcPr>
          <w:p w:rsidR="00A31D69" w:rsidRDefault="00A31D69" w:rsidP="00DE50CF">
            <w:pPr>
              <w:ind w:right="-90"/>
              <w:jc w:val="center"/>
              <w:rPr>
                <w:sz w:val="18"/>
              </w:rPr>
            </w:pPr>
            <w:r>
              <w:rPr>
                <w:sz w:val="18"/>
              </w:rPr>
              <w:t>8</w:t>
            </w:r>
          </w:p>
        </w:tc>
        <w:tc>
          <w:tcPr>
            <w:tcW w:w="1560" w:type="dxa"/>
          </w:tcPr>
          <w:p w:rsidR="00A31D69" w:rsidRDefault="00A31D69" w:rsidP="00DE50CF">
            <w:pPr>
              <w:ind w:right="-90"/>
              <w:jc w:val="center"/>
              <w:rPr>
                <w:sz w:val="18"/>
              </w:rPr>
            </w:pPr>
            <w:r>
              <w:rPr>
                <w:sz w:val="18"/>
              </w:rPr>
              <w:t>9</w:t>
            </w:r>
          </w:p>
        </w:tc>
        <w:tc>
          <w:tcPr>
            <w:tcW w:w="992" w:type="dxa"/>
          </w:tcPr>
          <w:p w:rsidR="00A31D69" w:rsidRDefault="00A31D69" w:rsidP="00DE50CF">
            <w:pPr>
              <w:ind w:right="-90"/>
              <w:jc w:val="center"/>
              <w:rPr>
                <w:sz w:val="18"/>
              </w:rPr>
            </w:pPr>
            <w:r>
              <w:rPr>
                <w:sz w:val="18"/>
              </w:rPr>
              <w:t>10</w:t>
            </w:r>
          </w:p>
        </w:tc>
        <w:tc>
          <w:tcPr>
            <w:tcW w:w="651" w:type="dxa"/>
          </w:tcPr>
          <w:p w:rsidR="00A31D69" w:rsidRDefault="00A31D69" w:rsidP="00DE50CF">
            <w:pPr>
              <w:jc w:val="center"/>
              <w:rPr>
                <w:sz w:val="18"/>
              </w:rPr>
            </w:pPr>
            <w:r>
              <w:rPr>
                <w:sz w:val="18"/>
              </w:rPr>
              <w:t>11</w:t>
            </w:r>
          </w:p>
        </w:tc>
      </w:tr>
      <w:tr w:rsidR="00A31D69" w:rsidTr="00D15572">
        <w:tblPrEx>
          <w:tblCellMar>
            <w:top w:w="0" w:type="dxa"/>
            <w:bottom w:w="0" w:type="dxa"/>
          </w:tblCellMar>
        </w:tblPrEx>
        <w:tc>
          <w:tcPr>
            <w:tcW w:w="2448" w:type="dxa"/>
          </w:tcPr>
          <w:p w:rsidR="00A31D69" w:rsidRDefault="00A31D69" w:rsidP="00D15572">
            <w:r>
              <w:t xml:space="preserve">1. Зерно семенное </w:t>
            </w:r>
          </w:p>
        </w:tc>
        <w:tc>
          <w:tcPr>
            <w:tcW w:w="1823" w:type="dxa"/>
          </w:tcPr>
          <w:p w:rsidR="00A31D69" w:rsidRDefault="00A31D69" w:rsidP="00DE50CF">
            <w:pPr>
              <w:jc w:val="center"/>
            </w:pPr>
            <w:r>
              <w:t>2</w:t>
            </w:r>
          </w:p>
        </w:tc>
        <w:tc>
          <w:tcPr>
            <w:tcW w:w="1843" w:type="dxa"/>
          </w:tcPr>
          <w:p w:rsidR="00A31D69" w:rsidRDefault="00A31D69" w:rsidP="00DE50CF">
            <w:pPr>
              <w:jc w:val="center"/>
            </w:pPr>
            <w:r>
              <w:t>1</w:t>
            </w:r>
          </w:p>
        </w:tc>
        <w:tc>
          <w:tcPr>
            <w:tcW w:w="1559" w:type="dxa"/>
          </w:tcPr>
          <w:p w:rsidR="00A31D69" w:rsidRDefault="00A31D69" w:rsidP="00DE50CF">
            <w:pPr>
              <w:jc w:val="center"/>
            </w:pPr>
            <w:r>
              <w:t>1</w:t>
            </w:r>
          </w:p>
        </w:tc>
        <w:tc>
          <w:tcPr>
            <w:tcW w:w="992" w:type="dxa"/>
          </w:tcPr>
          <w:p w:rsidR="00A31D69" w:rsidRDefault="00A31D69" w:rsidP="00DE50CF">
            <w:pPr>
              <w:jc w:val="center"/>
            </w:pPr>
            <w:r>
              <w:t>-</w:t>
            </w:r>
          </w:p>
        </w:tc>
        <w:tc>
          <w:tcPr>
            <w:tcW w:w="623" w:type="dxa"/>
          </w:tcPr>
          <w:p w:rsidR="00A31D69" w:rsidRDefault="00A31D69" w:rsidP="00DE50CF">
            <w:pPr>
              <w:jc w:val="center"/>
            </w:pPr>
            <w:r>
              <w:t>-</w:t>
            </w:r>
          </w:p>
        </w:tc>
        <w:tc>
          <w:tcPr>
            <w:tcW w:w="1645" w:type="dxa"/>
          </w:tcPr>
          <w:p w:rsidR="00A31D69" w:rsidRDefault="00A31D69" w:rsidP="00DE50CF">
            <w:pPr>
              <w:jc w:val="center"/>
            </w:pPr>
            <w:r>
              <w:t>2</w:t>
            </w:r>
          </w:p>
        </w:tc>
        <w:tc>
          <w:tcPr>
            <w:tcW w:w="1701" w:type="dxa"/>
          </w:tcPr>
          <w:p w:rsidR="00A31D69" w:rsidRDefault="00A31D69" w:rsidP="00DE50CF">
            <w:pPr>
              <w:jc w:val="center"/>
            </w:pPr>
            <w:r>
              <w:t>1</w:t>
            </w:r>
          </w:p>
        </w:tc>
        <w:tc>
          <w:tcPr>
            <w:tcW w:w="1560" w:type="dxa"/>
          </w:tcPr>
          <w:p w:rsidR="00A31D69" w:rsidRDefault="00A31D69" w:rsidP="00DE50CF">
            <w:pPr>
              <w:jc w:val="center"/>
            </w:pPr>
            <w:r>
              <w:t>1</w:t>
            </w:r>
          </w:p>
        </w:tc>
        <w:tc>
          <w:tcPr>
            <w:tcW w:w="992" w:type="dxa"/>
          </w:tcPr>
          <w:p w:rsidR="00A31D69" w:rsidRDefault="00A31D69" w:rsidP="00DE50CF">
            <w:pPr>
              <w:jc w:val="center"/>
            </w:pPr>
            <w:r>
              <w:t>-</w:t>
            </w:r>
          </w:p>
        </w:tc>
        <w:tc>
          <w:tcPr>
            <w:tcW w:w="651" w:type="dxa"/>
          </w:tcPr>
          <w:p w:rsidR="00A31D69" w:rsidRDefault="00A31D69" w:rsidP="00DE50CF">
            <w:pPr>
              <w:jc w:val="center"/>
            </w:pPr>
            <w:r>
              <w:t>-</w:t>
            </w:r>
          </w:p>
        </w:tc>
      </w:tr>
      <w:tr w:rsidR="00A31D69" w:rsidTr="00D15572">
        <w:tblPrEx>
          <w:tblCellMar>
            <w:top w:w="0" w:type="dxa"/>
            <w:bottom w:w="0" w:type="dxa"/>
          </w:tblCellMar>
        </w:tblPrEx>
        <w:tc>
          <w:tcPr>
            <w:tcW w:w="2448" w:type="dxa"/>
          </w:tcPr>
          <w:p w:rsidR="00A31D69" w:rsidRDefault="00A31D69" w:rsidP="00D15572">
            <w:r>
              <w:t xml:space="preserve">2. Зерно фуражное    </w:t>
            </w:r>
          </w:p>
        </w:tc>
        <w:tc>
          <w:tcPr>
            <w:tcW w:w="1823" w:type="dxa"/>
          </w:tcPr>
          <w:p w:rsidR="00A31D69" w:rsidRDefault="00A31D69" w:rsidP="00DE50CF">
            <w:pPr>
              <w:jc w:val="center"/>
            </w:pPr>
            <w:r>
              <w:t>3</w:t>
            </w:r>
          </w:p>
        </w:tc>
        <w:tc>
          <w:tcPr>
            <w:tcW w:w="1843" w:type="dxa"/>
          </w:tcPr>
          <w:p w:rsidR="00A31D69" w:rsidRDefault="00A31D69" w:rsidP="00DE50CF">
            <w:pPr>
              <w:jc w:val="center"/>
            </w:pPr>
            <w:r>
              <w:t>3</w:t>
            </w:r>
          </w:p>
        </w:tc>
        <w:tc>
          <w:tcPr>
            <w:tcW w:w="1559" w:type="dxa"/>
          </w:tcPr>
          <w:p w:rsidR="00A31D69" w:rsidRDefault="00A31D69" w:rsidP="00DE50CF">
            <w:pPr>
              <w:jc w:val="center"/>
            </w:pPr>
            <w:r>
              <w:t>-</w:t>
            </w:r>
          </w:p>
        </w:tc>
        <w:tc>
          <w:tcPr>
            <w:tcW w:w="992" w:type="dxa"/>
          </w:tcPr>
          <w:p w:rsidR="00A31D69" w:rsidRDefault="00A31D69" w:rsidP="00DE50CF">
            <w:pPr>
              <w:jc w:val="center"/>
            </w:pPr>
            <w:r>
              <w:t>-</w:t>
            </w:r>
          </w:p>
        </w:tc>
        <w:tc>
          <w:tcPr>
            <w:tcW w:w="623" w:type="dxa"/>
          </w:tcPr>
          <w:p w:rsidR="00A31D69" w:rsidRDefault="00A31D69" w:rsidP="00DE50CF">
            <w:pPr>
              <w:jc w:val="center"/>
            </w:pPr>
            <w:r>
              <w:t>-</w:t>
            </w:r>
          </w:p>
        </w:tc>
        <w:tc>
          <w:tcPr>
            <w:tcW w:w="1645" w:type="dxa"/>
          </w:tcPr>
          <w:p w:rsidR="00A31D69" w:rsidRDefault="00A31D69" w:rsidP="00DE50CF">
            <w:pPr>
              <w:jc w:val="center"/>
            </w:pPr>
            <w:r>
              <w:t>4</w:t>
            </w:r>
          </w:p>
        </w:tc>
        <w:tc>
          <w:tcPr>
            <w:tcW w:w="1701" w:type="dxa"/>
          </w:tcPr>
          <w:p w:rsidR="00A31D69" w:rsidRDefault="00A31D69" w:rsidP="00DE50CF">
            <w:pPr>
              <w:jc w:val="center"/>
            </w:pPr>
            <w:r>
              <w:t>3</w:t>
            </w:r>
          </w:p>
        </w:tc>
        <w:tc>
          <w:tcPr>
            <w:tcW w:w="1560" w:type="dxa"/>
          </w:tcPr>
          <w:p w:rsidR="00A31D69" w:rsidRDefault="00A31D69" w:rsidP="00DE50CF">
            <w:pPr>
              <w:jc w:val="center"/>
            </w:pPr>
            <w:r>
              <w:t>1</w:t>
            </w:r>
          </w:p>
        </w:tc>
        <w:tc>
          <w:tcPr>
            <w:tcW w:w="992" w:type="dxa"/>
          </w:tcPr>
          <w:p w:rsidR="00A31D69" w:rsidRDefault="00A31D69" w:rsidP="00DE50CF">
            <w:pPr>
              <w:jc w:val="center"/>
            </w:pPr>
            <w:r>
              <w:t>-</w:t>
            </w:r>
          </w:p>
        </w:tc>
        <w:tc>
          <w:tcPr>
            <w:tcW w:w="651" w:type="dxa"/>
          </w:tcPr>
          <w:p w:rsidR="00A31D69" w:rsidRDefault="00A31D69" w:rsidP="00DE50CF">
            <w:pPr>
              <w:jc w:val="center"/>
            </w:pPr>
            <w:r>
              <w:t>-</w:t>
            </w:r>
          </w:p>
        </w:tc>
      </w:tr>
      <w:tr w:rsidR="00A31D69" w:rsidTr="00D15572">
        <w:tblPrEx>
          <w:tblCellMar>
            <w:top w:w="0" w:type="dxa"/>
            <w:bottom w:w="0" w:type="dxa"/>
          </w:tblCellMar>
        </w:tblPrEx>
        <w:tc>
          <w:tcPr>
            <w:tcW w:w="2448" w:type="dxa"/>
          </w:tcPr>
          <w:p w:rsidR="00A31D69" w:rsidRDefault="00A31D69" w:rsidP="00D15572">
            <w:r>
              <w:t xml:space="preserve">3. Силос – сенаж    </w:t>
            </w:r>
          </w:p>
        </w:tc>
        <w:tc>
          <w:tcPr>
            <w:tcW w:w="1823" w:type="dxa"/>
          </w:tcPr>
          <w:p w:rsidR="00A31D69" w:rsidRDefault="00A31D69" w:rsidP="00DE50CF">
            <w:pPr>
              <w:jc w:val="center"/>
            </w:pPr>
            <w:r>
              <w:t>-</w:t>
            </w:r>
          </w:p>
        </w:tc>
        <w:tc>
          <w:tcPr>
            <w:tcW w:w="1843" w:type="dxa"/>
          </w:tcPr>
          <w:p w:rsidR="00A31D69" w:rsidRDefault="00A31D69" w:rsidP="00DE50CF">
            <w:pPr>
              <w:jc w:val="center"/>
            </w:pPr>
            <w:r>
              <w:t>-</w:t>
            </w:r>
          </w:p>
        </w:tc>
        <w:tc>
          <w:tcPr>
            <w:tcW w:w="1559" w:type="dxa"/>
          </w:tcPr>
          <w:p w:rsidR="00A31D69" w:rsidRDefault="00A31D69" w:rsidP="00DE50CF">
            <w:pPr>
              <w:jc w:val="center"/>
            </w:pPr>
            <w:r>
              <w:t>-</w:t>
            </w:r>
          </w:p>
        </w:tc>
        <w:tc>
          <w:tcPr>
            <w:tcW w:w="992" w:type="dxa"/>
          </w:tcPr>
          <w:p w:rsidR="00A31D69" w:rsidRDefault="00A31D69" w:rsidP="00DE50CF">
            <w:pPr>
              <w:jc w:val="center"/>
            </w:pPr>
            <w:r>
              <w:t>-</w:t>
            </w:r>
          </w:p>
        </w:tc>
        <w:tc>
          <w:tcPr>
            <w:tcW w:w="623" w:type="dxa"/>
          </w:tcPr>
          <w:p w:rsidR="00A31D69" w:rsidRDefault="00A31D69" w:rsidP="00DE50CF">
            <w:pPr>
              <w:jc w:val="center"/>
            </w:pPr>
            <w:r>
              <w:t>-</w:t>
            </w:r>
          </w:p>
        </w:tc>
        <w:tc>
          <w:tcPr>
            <w:tcW w:w="1645" w:type="dxa"/>
          </w:tcPr>
          <w:p w:rsidR="00A31D69" w:rsidRDefault="00A31D69" w:rsidP="00DE50CF">
            <w:pPr>
              <w:jc w:val="center"/>
            </w:pPr>
            <w:r>
              <w:t>-</w:t>
            </w:r>
          </w:p>
        </w:tc>
        <w:tc>
          <w:tcPr>
            <w:tcW w:w="1701" w:type="dxa"/>
          </w:tcPr>
          <w:p w:rsidR="00A31D69" w:rsidRDefault="00A31D69" w:rsidP="00DE50CF">
            <w:pPr>
              <w:jc w:val="center"/>
            </w:pPr>
            <w:r>
              <w:t>-</w:t>
            </w:r>
          </w:p>
        </w:tc>
        <w:tc>
          <w:tcPr>
            <w:tcW w:w="1560" w:type="dxa"/>
          </w:tcPr>
          <w:p w:rsidR="00A31D69" w:rsidRDefault="00A31D69" w:rsidP="00DE50CF">
            <w:pPr>
              <w:jc w:val="center"/>
            </w:pPr>
            <w:r>
              <w:t>-</w:t>
            </w:r>
          </w:p>
        </w:tc>
        <w:tc>
          <w:tcPr>
            <w:tcW w:w="992" w:type="dxa"/>
          </w:tcPr>
          <w:p w:rsidR="00A31D69" w:rsidRDefault="00A31D69" w:rsidP="00DE50CF">
            <w:pPr>
              <w:jc w:val="center"/>
            </w:pPr>
            <w:r>
              <w:t>-</w:t>
            </w:r>
          </w:p>
        </w:tc>
        <w:tc>
          <w:tcPr>
            <w:tcW w:w="651" w:type="dxa"/>
          </w:tcPr>
          <w:p w:rsidR="00A31D69" w:rsidRDefault="00A31D69" w:rsidP="00DE50CF">
            <w:pPr>
              <w:jc w:val="center"/>
            </w:pPr>
            <w:r>
              <w:t>-</w:t>
            </w:r>
          </w:p>
        </w:tc>
      </w:tr>
      <w:tr w:rsidR="00A31D69" w:rsidTr="00D15572">
        <w:tblPrEx>
          <w:tblCellMar>
            <w:top w:w="0" w:type="dxa"/>
            <w:bottom w:w="0" w:type="dxa"/>
          </w:tblCellMar>
        </w:tblPrEx>
        <w:tc>
          <w:tcPr>
            <w:tcW w:w="2448" w:type="dxa"/>
          </w:tcPr>
          <w:p w:rsidR="00A31D69" w:rsidRDefault="00A31D69" w:rsidP="00D15572">
            <w:r>
              <w:t>4. Овощехранилище</w:t>
            </w:r>
          </w:p>
        </w:tc>
        <w:tc>
          <w:tcPr>
            <w:tcW w:w="1823" w:type="dxa"/>
          </w:tcPr>
          <w:p w:rsidR="00A31D69" w:rsidRDefault="00A31D69" w:rsidP="00DE50CF">
            <w:pPr>
              <w:jc w:val="center"/>
            </w:pPr>
            <w:r>
              <w:t>-</w:t>
            </w:r>
          </w:p>
        </w:tc>
        <w:tc>
          <w:tcPr>
            <w:tcW w:w="1843" w:type="dxa"/>
          </w:tcPr>
          <w:p w:rsidR="00A31D69" w:rsidRDefault="00A31D69" w:rsidP="00DE50CF">
            <w:pPr>
              <w:jc w:val="center"/>
            </w:pPr>
            <w:r>
              <w:t>-</w:t>
            </w:r>
          </w:p>
        </w:tc>
        <w:tc>
          <w:tcPr>
            <w:tcW w:w="1559" w:type="dxa"/>
          </w:tcPr>
          <w:p w:rsidR="00A31D69" w:rsidRDefault="00A31D69" w:rsidP="00DE50CF">
            <w:pPr>
              <w:jc w:val="center"/>
            </w:pPr>
            <w:r>
              <w:t>-</w:t>
            </w:r>
          </w:p>
        </w:tc>
        <w:tc>
          <w:tcPr>
            <w:tcW w:w="992" w:type="dxa"/>
          </w:tcPr>
          <w:p w:rsidR="00A31D69" w:rsidRDefault="00A31D69" w:rsidP="00DE50CF">
            <w:pPr>
              <w:jc w:val="center"/>
            </w:pPr>
            <w:r>
              <w:t>-</w:t>
            </w:r>
          </w:p>
        </w:tc>
        <w:tc>
          <w:tcPr>
            <w:tcW w:w="623" w:type="dxa"/>
          </w:tcPr>
          <w:p w:rsidR="00A31D69" w:rsidRDefault="00A31D69" w:rsidP="00DE50CF">
            <w:pPr>
              <w:jc w:val="center"/>
            </w:pPr>
            <w:r>
              <w:t>-</w:t>
            </w:r>
          </w:p>
        </w:tc>
        <w:tc>
          <w:tcPr>
            <w:tcW w:w="1645" w:type="dxa"/>
          </w:tcPr>
          <w:p w:rsidR="00A31D69" w:rsidRDefault="00A31D69" w:rsidP="00DE50CF">
            <w:pPr>
              <w:jc w:val="center"/>
            </w:pPr>
            <w:r>
              <w:t>-</w:t>
            </w:r>
          </w:p>
        </w:tc>
        <w:tc>
          <w:tcPr>
            <w:tcW w:w="1701" w:type="dxa"/>
          </w:tcPr>
          <w:p w:rsidR="00A31D69" w:rsidRDefault="00A31D69" w:rsidP="00DE50CF">
            <w:pPr>
              <w:jc w:val="center"/>
            </w:pPr>
            <w:r>
              <w:t>-</w:t>
            </w:r>
          </w:p>
        </w:tc>
        <w:tc>
          <w:tcPr>
            <w:tcW w:w="1560" w:type="dxa"/>
          </w:tcPr>
          <w:p w:rsidR="00A31D69" w:rsidRDefault="00A31D69" w:rsidP="00DE50CF">
            <w:pPr>
              <w:jc w:val="center"/>
            </w:pPr>
            <w:r>
              <w:t>-</w:t>
            </w:r>
          </w:p>
        </w:tc>
        <w:tc>
          <w:tcPr>
            <w:tcW w:w="992" w:type="dxa"/>
          </w:tcPr>
          <w:p w:rsidR="00A31D69" w:rsidRDefault="00A31D69" w:rsidP="00DE50CF">
            <w:pPr>
              <w:jc w:val="center"/>
            </w:pPr>
            <w:r>
              <w:t>-</w:t>
            </w:r>
          </w:p>
        </w:tc>
        <w:tc>
          <w:tcPr>
            <w:tcW w:w="651" w:type="dxa"/>
          </w:tcPr>
          <w:p w:rsidR="00A31D69" w:rsidRDefault="00A31D69" w:rsidP="00DE50CF">
            <w:pPr>
              <w:jc w:val="center"/>
            </w:pPr>
            <w:r>
              <w:t>-</w:t>
            </w:r>
          </w:p>
        </w:tc>
      </w:tr>
      <w:tr w:rsidR="00A31D69" w:rsidTr="00D15572">
        <w:tblPrEx>
          <w:tblCellMar>
            <w:top w:w="0" w:type="dxa"/>
            <w:bottom w:w="0" w:type="dxa"/>
          </w:tblCellMar>
        </w:tblPrEx>
        <w:tc>
          <w:tcPr>
            <w:tcW w:w="2448" w:type="dxa"/>
          </w:tcPr>
          <w:p w:rsidR="00A31D69" w:rsidRDefault="00A31D69" w:rsidP="00D15572">
            <w:r>
              <w:t>5. Навозохранилище</w:t>
            </w:r>
          </w:p>
        </w:tc>
        <w:tc>
          <w:tcPr>
            <w:tcW w:w="1823" w:type="dxa"/>
          </w:tcPr>
          <w:p w:rsidR="00A31D69" w:rsidRDefault="00A31D69" w:rsidP="00DE50CF">
            <w:pPr>
              <w:jc w:val="center"/>
            </w:pPr>
            <w:r>
              <w:t>-</w:t>
            </w:r>
          </w:p>
        </w:tc>
        <w:tc>
          <w:tcPr>
            <w:tcW w:w="1843" w:type="dxa"/>
          </w:tcPr>
          <w:p w:rsidR="00A31D69" w:rsidRDefault="00A31D69" w:rsidP="00DE50CF">
            <w:pPr>
              <w:jc w:val="center"/>
            </w:pPr>
            <w:r>
              <w:t>-</w:t>
            </w:r>
          </w:p>
        </w:tc>
        <w:tc>
          <w:tcPr>
            <w:tcW w:w="1559" w:type="dxa"/>
          </w:tcPr>
          <w:p w:rsidR="00A31D69" w:rsidRDefault="00A31D69" w:rsidP="00DE50CF">
            <w:pPr>
              <w:jc w:val="center"/>
            </w:pPr>
            <w:r>
              <w:t>-</w:t>
            </w:r>
          </w:p>
        </w:tc>
        <w:tc>
          <w:tcPr>
            <w:tcW w:w="992" w:type="dxa"/>
          </w:tcPr>
          <w:p w:rsidR="00A31D69" w:rsidRDefault="00A31D69" w:rsidP="00DE50CF">
            <w:pPr>
              <w:jc w:val="center"/>
            </w:pPr>
            <w:r>
              <w:t>-</w:t>
            </w:r>
          </w:p>
        </w:tc>
        <w:tc>
          <w:tcPr>
            <w:tcW w:w="623" w:type="dxa"/>
          </w:tcPr>
          <w:p w:rsidR="00A31D69" w:rsidRDefault="00A31D69" w:rsidP="00DE50CF">
            <w:pPr>
              <w:jc w:val="center"/>
            </w:pPr>
            <w:r>
              <w:t>-</w:t>
            </w:r>
          </w:p>
        </w:tc>
        <w:tc>
          <w:tcPr>
            <w:tcW w:w="1645" w:type="dxa"/>
          </w:tcPr>
          <w:p w:rsidR="00A31D69" w:rsidRDefault="00A31D69" w:rsidP="00DE50CF">
            <w:pPr>
              <w:jc w:val="center"/>
            </w:pPr>
            <w:r>
              <w:t>-</w:t>
            </w:r>
          </w:p>
        </w:tc>
        <w:tc>
          <w:tcPr>
            <w:tcW w:w="1701" w:type="dxa"/>
          </w:tcPr>
          <w:p w:rsidR="00A31D69" w:rsidRDefault="00A31D69" w:rsidP="00DE50CF">
            <w:pPr>
              <w:jc w:val="center"/>
            </w:pPr>
            <w:r>
              <w:t>-</w:t>
            </w:r>
          </w:p>
        </w:tc>
        <w:tc>
          <w:tcPr>
            <w:tcW w:w="1560" w:type="dxa"/>
          </w:tcPr>
          <w:p w:rsidR="00A31D69" w:rsidRDefault="00A31D69" w:rsidP="00DE50CF">
            <w:pPr>
              <w:jc w:val="center"/>
            </w:pPr>
            <w:r>
              <w:t>-</w:t>
            </w:r>
          </w:p>
        </w:tc>
        <w:tc>
          <w:tcPr>
            <w:tcW w:w="992" w:type="dxa"/>
          </w:tcPr>
          <w:p w:rsidR="00A31D69" w:rsidRDefault="00A31D69" w:rsidP="00DE50CF">
            <w:pPr>
              <w:jc w:val="center"/>
            </w:pPr>
            <w:r>
              <w:t>-</w:t>
            </w:r>
          </w:p>
        </w:tc>
        <w:tc>
          <w:tcPr>
            <w:tcW w:w="651" w:type="dxa"/>
          </w:tcPr>
          <w:p w:rsidR="00A31D69" w:rsidRDefault="00A31D69" w:rsidP="00DE50CF">
            <w:pPr>
              <w:jc w:val="center"/>
            </w:pPr>
            <w:r>
              <w:t>-</w:t>
            </w:r>
          </w:p>
        </w:tc>
      </w:tr>
      <w:tr w:rsidR="00A31D69" w:rsidTr="00D15572">
        <w:tblPrEx>
          <w:tblCellMar>
            <w:top w:w="0" w:type="dxa"/>
            <w:bottom w:w="0" w:type="dxa"/>
          </w:tblCellMar>
        </w:tblPrEx>
        <w:tc>
          <w:tcPr>
            <w:tcW w:w="2448" w:type="dxa"/>
          </w:tcPr>
          <w:p w:rsidR="00A31D69" w:rsidRDefault="00A31D69" w:rsidP="00DE50CF">
            <w:r>
              <w:t>6. Мин.удобрения,</w:t>
            </w:r>
          </w:p>
          <w:p w:rsidR="00A31D69" w:rsidRDefault="00A31D69" w:rsidP="00DE50CF">
            <w:r>
              <w:t xml:space="preserve">    ядохимикаты</w:t>
            </w:r>
          </w:p>
        </w:tc>
        <w:tc>
          <w:tcPr>
            <w:tcW w:w="1823" w:type="dxa"/>
          </w:tcPr>
          <w:p w:rsidR="00A31D69" w:rsidRDefault="00A31D69" w:rsidP="00DE50CF">
            <w:pPr>
              <w:jc w:val="center"/>
            </w:pPr>
            <w:r>
              <w:t>-</w:t>
            </w:r>
          </w:p>
        </w:tc>
        <w:tc>
          <w:tcPr>
            <w:tcW w:w="1843" w:type="dxa"/>
          </w:tcPr>
          <w:p w:rsidR="00A31D69" w:rsidRDefault="00A31D69" w:rsidP="00DE50CF">
            <w:pPr>
              <w:jc w:val="center"/>
            </w:pPr>
            <w:r>
              <w:t>-</w:t>
            </w:r>
          </w:p>
        </w:tc>
        <w:tc>
          <w:tcPr>
            <w:tcW w:w="1559" w:type="dxa"/>
          </w:tcPr>
          <w:p w:rsidR="00A31D69" w:rsidRDefault="00A31D69" w:rsidP="00DE50CF">
            <w:pPr>
              <w:jc w:val="center"/>
            </w:pPr>
            <w:r>
              <w:t>-</w:t>
            </w:r>
          </w:p>
        </w:tc>
        <w:tc>
          <w:tcPr>
            <w:tcW w:w="992" w:type="dxa"/>
          </w:tcPr>
          <w:p w:rsidR="00A31D69" w:rsidRDefault="00A31D69" w:rsidP="00DE50CF">
            <w:pPr>
              <w:jc w:val="center"/>
            </w:pPr>
            <w:r>
              <w:t>-</w:t>
            </w:r>
          </w:p>
        </w:tc>
        <w:tc>
          <w:tcPr>
            <w:tcW w:w="623" w:type="dxa"/>
          </w:tcPr>
          <w:p w:rsidR="00A31D69" w:rsidRDefault="00A31D69" w:rsidP="00DE50CF">
            <w:pPr>
              <w:jc w:val="center"/>
            </w:pPr>
            <w:r>
              <w:t>-</w:t>
            </w:r>
          </w:p>
        </w:tc>
        <w:tc>
          <w:tcPr>
            <w:tcW w:w="1645" w:type="dxa"/>
          </w:tcPr>
          <w:p w:rsidR="00A31D69" w:rsidRDefault="00A31D69" w:rsidP="00DE50CF">
            <w:pPr>
              <w:jc w:val="center"/>
            </w:pPr>
            <w:r>
              <w:t>-</w:t>
            </w:r>
          </w:p>
        </w:tc>
        <w:tc>
          <w:tcPr>
            <w:tcW w:w="1701" w:type="dxa"/>
          </w:tcPr>
          <w:p w:rsidR="00A31D69" w:rsidRDefault="00A31D69" w:rsidP="00DE50CF">
            <w:pPr>
              <w:jc w:val="center"/>
            </w:pPr>
            <w:r>
              <w:t>-</w:t>
            </w:r>
          </w:p>
        </w:tc>
        <w:tc>
          <w:tcPr>
            <w:tcW w:w="1560" w:type="dxa"/>
          </w:tcPr>
          <w:p w:rsidR="00A31D69" w:rsidRDefault="00A31D69" w:rsidP="00DE50CF">
            <w:pPr>
              <w:jc w:val="center"/>
            </w:pPr>
            <w:r>
              <w:t>-</w:t>
            </w:r>
          </w:p>
        </w:tc>
        <w:tc>
          <w:tcPr>
            <w:tcW w:w="992" w:type="dxa"/>
          </w:tcPr>
          <w:p w:rsidR="00A31D69" w:rsidRDefault="00A31D69" w:rsidP="00DE50CF">
            <w:pPr>
              <w:jc w:val="center"/>
            </w:pPr>
            <w:r>
              <w:t>-</w:t>
            </w:r>
          </w:p>
        </w:tc>
        <w:tc>
          <w:tcPr>
            <w:tcW w:w="651" w:type="dxa"/>
          </w:tcPr>
          <w:p w:rsidR="00A31D69" w:rsidRDefault="00A31D69" w:rsidP="00DE50CF">
            <w:pPr>
              <w:jc w:val="center"/>
            </w:pPr>
            <w:r>
              <w:t>-</w:t>
            </w:r>
          </w:p>
        </w:tc>
      </w:tr>
      <w:tr w:rsidR="00A31D69" w:rsidTr="00D15572">
        <w:tblPrEx>
          <w:tblCellMar>
            <w:top w:w="0" w:type="dxa"/>
            <w:bottom w:w="0" w:type="dxa"/>
          </w:tblCellMar>
        </w:tblPrEx>
        <w:tc>
          <w:tcPr>
            <w:tcW w:w="2448" w:type="dxa"/>
          </w:tcPr>
          <w:p w:rsidR="00A31D69" w:rsidRDefault="00A31D69" w:rsidP="00D15572">
            <w:r>
              <w:t>7. Нефтепродукты</w:t>
            </w:r>
          </w:p>
        </w:tc>
        <w:tc>
          <w:tcPr>
            <w:tcW w:w="1823" w:type="dxa"/>
          </w:tcPr>
          <w:p w:rsidR="00A31D69" w:rsidRDefault="00A31D69" w:rsidP="00DE50CF">
            <w:pPr>
              <w:jc w:val="center"/>
            </w:pPr>
            <w:r>
              <w:t>1</w:t>
            </w:r>
          </w:p>
        </w:tc>
        <w:tc>
          <w:tcPr>
            <w:tcW w:w="1843" w:type="dxa"/>
          </w:tcPr>
          <w:p w:rsidR="00A31D69" w:rsidRDefault="00A31D69" w:rsidP="00DE50CF">
            <w:pPr>
              <w:jc w:val="center"/>
            </w:pPr>
            <w:r>
              <w:t>1</w:t>
            </w:r>
          </w:p>
        </w:tc>
        <w:tc>
          <w:tcPr>
            <w:tcW w:w="1559" w:type="dxa"/>
          </w:tcPr>
          <w:p w:rsidR="00A31D69" w:rsidRDefault="00A31D69" w:rsidP="00DE50CF">
            <w:pPr>
              <w:jc w:val="center"/>
            </w:pPr>
            <w:r>
              <w:t>-</w:t>
            </w:r>
          </w:p>
        </w:tc>
        <w:tc>
          <w:tcPr>
            <w:tcW w:w="992" w:type="dxa"/>
          </w:tcPr>
          <w:p w:rsidR="00A31D69" w:rsidRDefault="00A31D69" w:rsidP="00DE50CF">
            <w:pPr>
              <w:jc w:val="center"/>
            </w:pPr>
            <w:r>
              <w:t>-</w:t>
            </w:r>
          </w:p>
        </w:tc>
        <w:tc>
          <w:tcPr>
            <w:tcW w:w="623" w:type="dxa"/>
          </w:tcPr>
          <w:p w:rsidR="00A31D69" w:rsidRDefault="00A31D69" w:rsidP="00DE50CF">
            <w:pPr>
              <w:jc w:val="center"/>
            </w:pPr>
            <w:r>
              <w:t>-</w:t>
            </w:r>
          </w:p>
        </w:tc>
        <w:tc>
          <w:tcPr>
            <w:tcW w:w="1645" w:type="dxa"/>
          </w:tcPr>
          <w:p w:rsidR="00A31D69" w:rsidRDefault="00A31D69" w:rsidP="00DE50CF">
            <w:pPr>
              <w:jc w:val="center"/>
            </w:pPr>
            <w:r>
              <w:t>1</w:t>
            </w:r>
          </w:p>
        </w:tc>
        <w:tc>
          <w:tcPr>
            <w:tcW w:w="1701" w:type="dxa"/>
          </w:tcPr>
          <w:p w:rsidR="00A31D69" w:rsidRDefault="00A31D69" w:rsidP="00DE50CF">
            <w:pPr>
              <w:jc w:val="center"/>
            </w:pPr>
            <w:r>
              <w:t>1</w:t>
            </w:r>
          </w:p>
        </w:tc>
        <w:tc>
          <w:tcPr>
            <w:tcW w:w="1560" w:type="dxa"/>
          </w:tcPr>
          <w:p w:rsidR="00A31D69" w:rsidRDefault="00A31D69" w:rsidP="00DE50CF">
            <w:pPr>
              <w:jc w:val="center"/>
            </w:pPr>
            <w:r>
              <w:t>-</w:t>
            </w:r>
          </w:p>
        </w:tc>
        <w:tc>
          <w:tcPr>
            <w:tcW w:w="992" w:type="dxa"/>
          </w:tcPr>
          <w:p w:rsidR="00A31D69" w:rsidRDefault="00A31D69" w:rsidP="00DE50CF">
            <w:pPr>
              <w:jc w:val="center"/>
            </w:pPr>
            <w:r>
              <w:t>-</w:t>
            </w:r>
          </w:p>
        </w:tc>
        <w:tc>
          <w:tcPr>
            <w:tcW w:w="651" w:type="dxa"/>
          </w:tcPr>
          <w:p w:rsidR="00A31D69" w:rsidRDefault="00A31D69" w:rsidP="00DE50CF">
            <w:pPr>
              <w:jc w:val="center"/>
            </w:pPr>
            <w:r>
              <w:t>-</w:t>
            </w:r>
          </w:p>
        </w:tc>
      </w:tr>
    </w:tbl>
    <w:p w:rsidR="00A31D69" w:rsidRPr="006B463D" w:rsidRDefault="00A31D69" w:rsidP="006B463D">
      <w:pPr>
        <w:pStyle w:val="1"/>
        <w:jc w:val="right"/>
        <w:rPr>
          <w:i/>
        </w:rPr>
      </w:pPr>
      <w:r>
        <w:t xml:space="preserve">                                                                                                                                                                                 </w:t>
      </w:r>
      <w:r w:rsidRPr="006B463D">
        <w:rPr>
          <w:i/>
        </w:rPr>
        <w:t>Таблица 8</w:t>
      </w:r>
    </w:p>
    <w:p w:rsidR="00D15572" w:rsidRDefault="00A31D69" w:rsidP="00A31D69">
      <w:pPr>
        <w:jc w:val="center"/>
        <w:rPr>
          <w:b/>
          <w:i/>
          <w:iCs/>
        </w:rPr>
      </w:pPr>
      <w:r w:rsidRPr="00D15572">
        <w:rPr>
          <w:b/>
        </w:rPr>
        <w:t>Характеристика существующих промышленных предприятий</w:t>
      </w:r>
      <w:r w:rsidR="00D15572">
        <w:rPr>
          <w:b/>
        </w:rPr>
        <w:t xml:space="preserve"> </w:t>
      </w:r>
      <w:r w:rsidRPr="00D15572">
        <w:rPr>
          <w:b/>
        </w:rPr>
        <w:t xml:space="preserve">в границах </w:t>
      </w:r>
      <w:r w:rsidRPr="00D15572">
        <w:rPr>
          <w:b/>
          <w:i/>
          <w:iCs/>
        </w:rPr>
        <w:t>Никольского 1-го</w:t>
      </w:r>
      <w:r w:rsidRPr="00D15572">
        <w:rPr>
          <w:b/>
        </w:rPr>
        <w:t xml:space="preserve"> </w:t>
      </w:r>
      <w:r w:rsidRPr="00D15572">
        <w:rPr>
          <w:b/>
          <w:i/>
          <w:iCs/>
        </w:rPr>
        <w:t xml:space="preserve"> </w:t>
      </w:r>
    </w:p>
    <w:p w:rsidR="00A31D69" w:rsidRPr="00D15572" w:rsidRDefault="00A31D69" w:rsidP="00A31D69">
      <w:pPr>
        <w:jc w:val="center"/>
        <w:rPr>
          <w:b/>
          <w:color w:val="990099"/>
        </w:rPr>
      </w:pPr>
      <w:r w:rsidRPr="00D15572">
        <w:rPr>
          <w:b/>
          <w:i/>
          <w:iCs/>
        </w:rPr>
        <w:t>сельского поселения</w:t>
      </w:r>
      <w:r w:rsidR="00D15572">
        <w:rPr>
          <w:b/>
          <w:i/>
          <w:iCs/>
        </w:rPr>
        <w:t xml:space="preserve"> </w:t>
      </w:r>
      <w:r w:rsidRPr="00D15572">
        <w:rPr>
          <w:b/>
          <w:i/>
          <w:iCs/>
        </w:rPr>
        <w:t>Воробьевского муниципального района</w:t>
      </w:r>
      <w:r w:rsidRPr="00D15572">
        <w:rPr>
          <w:b/>
        </w:rPr>
        <w:t xml:space="preserve"> Воронежской области</w:t>
      </w:r>
    </w:p>
    <w:tbl>
      <w:tblPr>
        <w:tblW w:w="1584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20"/>
        <w:gridCol w:w="2520"/>
        <w:gridCol w:w="3060"/>
        <w:gridCol w:w="1440"/>
        <w:gridCol w:w="1440"/>
        <w:gridCol w:w="1800"/>
        <w:gridCol w:w="2705"/>
        <w:gridCol w:w="2155"/>
      </w:tblGrid>
      <w:tr w:rsidR="00A31D69" w:rsidRPr="00BB1F9A" w:rsidTr="00BB1F9A">
        <w:tblPrEx>
          <w:tblCellMar>
            <w:top w:w="0" w:type="dxa"/>
            <w:bottom w:w="0" w:type="dxa"/>
          </w:tblCellMar>
        </w:tblPrEx>
        <w:trPr>
          <w:cantSplit/>
          <w:trHeight w:val="640"/>
        </w:trPr>
        <w:tc>
          <w:tcPr>
            <w:tcW w:w="720" w:type="dxa"/>
            <w:vMerge w:val="restart"/>
          </w:tcPr>
          <w:p w:rsidR="00A31D69" w:rsidRPr="00BB1F9A" w:rsidRDefault="00A31D69" w:rsidP="00DE50CF">
            <w:pPr>
              <w:jc w:val="center"/>
              <w:rPr>
                <w:bCs/>
              </w:rPr>
            </w:pPr>
          </w:p>
          <w:p w:rsidR="00A31D69" w:rsidRPr="00BB1F9A" w:rsidRDefault="00A31D69" w:rsidP="00DE50CF">
            <w:pPr>
              <w:jc w:val="center"/>
              <w:rPr>
                <w:bCs/>
              </w:rPr>
            </w:pPr>
            <w:r w:rsidRPr="00BB1F9A">
              <w:rPr>
                <w:bCs/>
              </w:rPr>
              <w:t>№№ п/п</w:t>
            </w:r>
          </w:p>
        </w:tc>
        <w:tc>
          <w:tcPr>
            <w:tcW w:w="2520" w:type="dxa"/>
            <w:vMerge w:val="restart"/>
          </w:tcPr>
          <w:p w:rsidR="00A31D69" w:rsidRPr="00BB1F9A" w:rsidRDefault="00A31D69" w:rsidP="00DE50CF">
            <w:pPr>
              <w:pStyle w:val="4"/>
              <w:rPr>
                <w:bCs w:val="0"/>
              </w:rPr>
            </w:pPr>
          </w:p>
          <w:p w:rsidR="00A31D69" w:rsidRPr="00BB1F9A" w:rsidRDefault="00A31D69" w:rsidP="00DE50CF">
            <w:pPr>
              <w:pStyle w:val="4"/>
              <w:rPr>
                <w:bCs w:val="0"/>
              </w:rPr>
            </w:pPr>
            <w:r w:rsidRPr="00BB1F9A">
              <w:rPr>
                <w:bCs w:val="0"/>
              </w:rPr>
              <w:t xml:space="preserve">Наименование </w:t>
            </w:r>
          </w:p>
          <w:p w:rsidR="00A31D69" w:rsidRPr="00BB1F9A" w:rsidRDefault="00A31D69" w:rsidP="00DE50CF">
            <w:pPr>
              <w:pStyle w:val="4"/>
              <w:rPr>
                <w:bCs w:val="0"/>
              </w:rPr>
            </w:pPr>
            <w:r w:rsidRPr="00BB1F9A">
              <w:rPr>
                <w:bCs w:val="0"/>
              </w:rPr>
              <w:t>предприятий</w:t>
            </w:r>
          </w:p>
        </w:tc>
        <w:tc>
          <w:tcPr>
            <w:tcW w:w="3060" w:type="dxa"/>
            <w:vMerge w:val="restart"/>
          </w:tcPr>
          <w:p w:rsidR="00A31D69" w:rsidRPr="00BB1F9A" w:rsidRDefault="00A31D69" w:rsidP="00DE50CF">
            <w:pPr>
              <w:jc w:val="center"/>
              <w:rPr>
                <w:bCs/>
              </w:rPr>
            </w:pPr>
          </w:p>
          <w:p w:rsidR="00A31D69" w:rsidRPr="00BB1F9A" w:rsidRDefault="00A31D69" w:rsidP="00DE50CF">
            <w:pPr>
              <w:jc w:val="center"/>
              <w:rPr>
                <w:bCs/>
              </w:rPr>
            </w:pPr>
            <w:r w:rsidRPr="00BB1F9A">
              <w:rPr>
                <w:bCs/>
              </w:rPr>
              <w:t>Год организации,</w:t>
            </w:r>
          </w:p>
          <w:p w:rsidR="00A31D69" w:rsidRPr="00BB1F9A" w:rsidRDefault="00A31D69" w:rsidP="00DE50CF">
            <w:pPr>
              <w:jc w:val="center"/>
              <w:rPr>
                <w:bCs/>
              </w:rPr>
            </w:pPr>
            <w:r w:rsidRPr="00BB1F9A">
              <w:rPr>
                <w:bCs/>
              </w:rPr>
              <w:t>адрес</w:t>
            </w:r>
          </w:p>
        </w:tc>
        <w:tc>
          <w:tcPr>
            <w:tcW w:w="1440" w:type="dxa"/>
            <w:vMerge w:val="restart"/>
          </w:tcPr>
          <w:p w:rsidR="00A31D69" w:rsidRPr="00BB1F9A" w:rsidRDefault="00A31D69" w:rsidP="00DE50CF">
            <w:pPr>
              <w:jc w:val="center"/>
              <w:rPr>
                <w:bCs/>
              </w:rPr>
            </w:pPr>
          </w:p>
          <w:p w:rsidR="00A31D69" w:rsidRPr="00BB1F9A" w:rsidRDefault="00A31D69" w:rsidP="00DE50CF">
            <w:pPr>
              <w:jc w:val="center"/>
              <w:rPr>
                <w:bCs/>
              </w:rPr>
            </w:pPr>
            <w:r w:rsidRPr="00BB1F9A">
              <w:rPr>
                <w:bCs/>
              </w:rPr>
              <w:t>Площадь участка</w:t>
            </w:r>
          </w:p>
          <w:p w:rsidR="00A31D69" w:rsidRPr="00BB1F9A" w:rsidRDefault="00A31D69" w:rsidP="00DE50CF">
            <w:pPr>
              <w:jc w:val="center"/>
              <w:rPr>
                <w:bCs/>
              </w:rPr>
            </w:pPr>
            <w:r w:rsidRPr="00BB1F9A">
              <w:rPr>
                <w:bCs/>
              </w:rPr>
              <w:t>(м²)</w:t>
            </w:r>
          </w:p>
        </w:tc>
        <w:tc>
          <w:tcPr>
            <w:tcW w:w="3240" w:type="dxa"/>
            <w:gridSpan w:val="2"/>
          </w:tcPr>
          <w:p w:rsidR="00A31D69" w:rsidRPr="00BB1F9A" w:rsidRDefault="00A31D69" w:rsidP="00DE50CF">
            <w:pPr>
              <w:rPr>
                <w:bCs/>
              </w:rPr>
            </w:pPr>
            <w:r w:rsidRPr="00BB1F9A">
              <w:rPr>
                <w:bCs/>
              </w:rPr>
              <w:t>Численность промыш-ленно-производствен-ного перс</w:t>
            </w:r>
            <w:r w:rsidRPr="00BB1F9A">
              <w:rPr>
                <w:bCs/>
              </w:rPr>
              <w:t>о</w:t>
            </w:r>
            <w:r w:rsidRPr="00BB1F9A">
              <w:rPr>
                <w:bCs/>
              </w:rPr>
              <w:t>нала, чел.</w:t>
            </w:r>
          </w:p>
        </w:tc>
        <w:tc>
          <w:tcPr>
            <w:tcW w:w="2705" w:type="dxa"/>
            <w:vMerge w:val="restart"/>
          </w:tcPr>
          <w:p w:rsidR="00A31D69" w:rsidRPr="00BB1F9A" w:rsidRDefault="00A31D69" w:rsidP="00DE50CF">
            <w:pPr>
              <w:jc w:val="center"/>
              <w:rPr>
                <w:bCs/>
              </w:rPr>
            </w:pPr>
          </w:p>
          <w:p w:rsidR="00A31D69" w:rsidRPr="00BB1F9A" w:rsidRDefault="00A31D69" w:rsidP="00DE50CF">
            <w:pPr>
              <w:jc w:val="center"/>
              <w:rPr>
                <w:bCs/>
              </w:rPr>
            </w:pPr>
            <w:r w:rsidRPr="00BB1F9A">
              <w:rPr>
                <w:bCs/>
              </w:rPr>
              <w:t>Основные виды выпу</w:t>
            </w:r>
            <w:r w:rsidRPr="00BB1F9A">
              <w:rPr>
                <w:bCs/>
              </w:rPr>
              <w:t>с</w:t>
            </w:r>
            <w:r w:rsidRPr="00BB1F9A">
              <w:rPr>
                <w:bCs/>
              </w:rPr>
              <w:t>каемой продукции</w:t>
            </w:r>
          </w:p>
        </w:tc>
        <w:tc>
          <w:tcPr>
            <w:tcW w:w="2155" w:type="dxa"/>
            <w:vMerge w:val="restart"/>
          </w:tcPr>
          <w:p w:rsidR="00A31D69" w:rsidRPr="00BB1F9A" w:rsidRDefault="00BB1F9A" w:rsidP="00DE50CF">
            <w:pPr>
              <w:jc w:val="center"/>
              <w:rPr>
                <w:bCs/>
              </w:rPr>
            </w:pPr>
            <w:r>
              <w:rPr>
                <w:bCs/>
              </w:rPr>
              <w:t>Мощность пре</w:t>
            </w:r>
            <w:r>
              <w:rPr>
                <w:bCs/>
              </w:rPr>
              <w:t>д</w:t>
            </w:r>
            <w:r>
              <w:rPr>
                <w:bCs/>
              </w:rPr>
              <w:t>прият</w:t>
            </w:r>
            <w:r w:rsidR="00A31D69" w:rsidRPr="00BB1F9A">
              <w:rPr>
                <w:bCs/>
              </w:rPr>
              <w:t>ия на 01.01.2010 г</w:t>
            </w:r>
            <w:r>
              <w:rPr>
                <w:bCs/>
              </w:rPr>
              <w:t>.</w:t>
            </w:r>
          </w:p>
          <w:p w:rsidR="00A31D69" w:rsidRPr="00BB1F9A" w:rsidRDefault="00A31D69" w:rsidP="00DE50CF">
            <w:pPr>
              <w:jc w:val="center"/>
              <w:rPr>
                <w:bCs/>
              </w:rPr>
            </w:pPr>
            <w:r w:rsidRPr="00BB1F9A">
              <w:rPr>
                <w:bCs/>
              </w:rPr>
              <w:t>тн./тыс. руб.</w:t>
            </w:r>
          </w:p>
        </w:tc>
      </w:tr>
      <w:tr w:rsidR="00A31D69" w:rsidRPr="00BB1F9A" w:rsidTr="00BB1F9A">
        <w:tblPrEx>
          <w:tblCellMar>
            <w:top w:w="0" w:type="dxa"/>
            <w:bottom w:w="0" w:type="dxa"/>
          </w:tblCellMar>
        </w:tblPrEx>
        <w:trPr>
          <w:cantSplit/>
          <w:trHeight w:val="640"/>
        </w:trPr>
        <w:tc>
          <w:tcPr>
            <w:tcW w:w="720" w:type="dxa"/>
            <w:vMerge/>
          </w:tcPr>
          <w:p w:rsidR="00A31D69" w:rsidRPr="00BB1F9A" w:rsidRDefault="00A31D69" w:rsidP="00DE50CF">
            <w:pPr>
              <w:jc w:val="center"/>
              <w:rPr>
                <w:bCs/>
              </w:rPr>
            </w:pPr>
          </w:p>
        </w:tc>
        <w:tc>
          <w:tcPr>
            <w:tcW w:w="2520" w:type="dxa"/>
            <w:vMerge/>
          </w:tcPr>
          <w:p w:rsidR="00A31D69" w:rsidRPr="00BB1F9A" w:rsidRDefault="00A31D69" w:rsidP="00DE50CF">
            <w:pPr>
              <w:jc w:val="center"/>
              <w:rPr>
                <w:bCs/>
              </w:rPr>
            </w:pPr>
          </w:p>
        </w:tc>
        <w:tc>
          <w:tcPr>
            <w:tcW w:w="3060" w:type="dxa"/>
            <w:vMerge/>
          </w:tcPr>
          <w:p w:rsidR="00A31D69" w:rsidRPr="00BB1F9A" w:rsidRDefault="00A31D69" w:rsidP="00DE50CF">
            <w:pPr>
              <w:jc w:val="center"/>
              <w:rPr>
                <w:bCs/>
              </w:rPr>
            </w:pPr>
          </w:p>
        </w:tc>
        <w:tc>
          <w:tcPr>
            <w:tcW w:w="1440" w:type="dxa"/>
            <w:vMerge/>
          </w:tcPr>
          <w:p w:rsidR="00A31D69" w:rsidRPr="00BB1F9A" w:rsidRDefault="00A31D69" w:rsidP="00DE50CF">
            <w:pPr>
              <w:jc w:val="center"/>
              <w:rPr>
                <w:bCs/>
              </w:rPr>
            </w:pPr>
          </w:p>
        </w:tc>
        <w:tc>
          <w:tcPr>
            <w:tcW w:w="1440" w:type="dxa"/>
          </w:tcPr>
          <w:p w:rsidR="00A31D69" w:rsidRPr="00BB1F9A" w:rsidRDefault="00A31D69" w:rsidP="00DE50CF">
            <w:pPr>
              <w:jc w:val="center"/>
              <w:rPr>
                <w:bCs/>
              </w:rPr>
            </w:pPr>
            <w:r w:rsidRPr="00BB1F9A">
              <w:rPr>
                <w:bCs/>
              </w:rPr>
              <w:t>на 01.01.2010г.</w:t>
            </w:r>
          </w:p>
        </w:tc>
        <w:tc>
          <w:tcPr>
            <w:tcW w:w="1800" w:type="dxa"/>
          </w:tcPr>
          <w:p w:rsidR="00A31D69" w:rsidRPr="00BB1F9A" w:rsidRDefault="00A31D69" w:rsidP="00DE50CF">
            <w:pPr>
              <w:jc w:val="center"/>
              <w:rPr>
                <w:bCs/>
              </w:rPr>
            </w:pPr>
            <w:r w:rsidRPr="00BB1F9A">
              <w:rPr>
                <w:bCs/>
              </w:rPr>
              <w:t>проектный срок</w:t>
            </w:r>
          </w:p>
        </w:tc>
        <w:tc>
          <w:tcPr>
            <w:tcW w:w="2705" w:type="dxa"/>
            <w:vMerge/>
          </w:tcPr>
          <w:p w:rsidR="00A31D69" w:rsidRPr="00BB1F9A" w:rsidRDefault="00A31D69" w:rsidP="00DE50CF">
            <w:pPr>
              <w:jc w:val="center"/>
              <w:rPr>
                <w:bCs/>
              </w:rPr>
            </w:pPr>
          </w:p>
        </w:tc>
        <w:tc>
          <w:tcPr>
            <w:tcW w:w="2155" w:type="dxa"/>
            <w:vMerge/>
          </w:tcPr>
          <w:p w:rsidR="00A31D69" w:rsidRPr="00BB1F9A" w:rsidRDefault="00A31D69" w:rsidP="00DE50CF">
            <w:pPr>
              <w:jc w:val="center"/>
              <w:rPr>
                <w:bCs/>
              </w:rPr>
            </w:pPr>
          </w:p>
        </w:tc>
      </w:tr>
      <w:tr w:rsidR="00A31D69" w:rsidRPr="00BB1F9A" w:rsidTr="00BB1F9A">
        <w:tblPrEx>
          <w:tblCellMar>
            <w:top w:w="0" w:type="dxa"/>
            <w:bottom w:w="0" w:type="dxa"/>
          </w:tblCellMar>
        </w:tblPrEx>
        <w:trPr>
          <w:cantSplit/>
          <w:trHeight w:val="160"/>
        </w:trPr>
        <w:tc>
          <w:tcPr>
            <w:tcW w:w="720" w:type="dxa"/>
          </w:tcPr>
          <w:p w:rsidR="00A31D69" w:rsidRPr="00BB1F9A" w:rsidRDefault="00A31D69" w:rsidP="00DE50CF">
            <w:pPr>
              <w:jc w:val="center"/>
              <w:rPr>
                <w:b/>
                <w:sz w:val="20"/>
                <w:szCs w:val="20"/>
              </w:rPr>
            </w:pPr>
            <w:r w:rsidRPr="00BB1F9A">
              <w:rPr>
                <w:b/>
                <w:sz w:val="20"/>
                <w:szCs w:val="20"/>
              </w:rPr>
              <w:t>1</w:t>
            </w:r>
          </w:p>
        </w:tc>
        <w:tc>
          <w:tcPr>
            <w:tcW w:w="2520" w:type="dxa"/>
          </w:tcPr>
          <w:p w:rsidR="00A31D69" w:rsidRPr="00BB1F9A" w:rsidRDefault="00A31D69" w:rsidP="00DE50CF">
            <w:pPr>
              <w:jc w:val="center"/>
              <w:rPr>
                <w:b/>
                <w:sz w:val="20"/>
                <w:szCs w:val="20"/>
              </w:rPr>
            </w:pPr>
            <w:r w:rsidRPr="00BB1F9A">
              <w:rPr>
                <w:b/>
                <w:sz w:val="20"/>
                <w:szCs w:val="20"/>
              </w:rPr>
              <w:t>2</w:t>
            </w:r>
          </w:p>
        </w:tc>
        <w:tc>
          <w:tcPr>
            <w:tcW w:w="3060" w:type="dxa"/>
          </w:tcPr>
          <w:p w:rsidR="00A31D69" w:rsidRPr="00BB1F9A" w:rsidRDefault="00A31D69" w:rsidP="00DE50CF">
            <w:pPr>
              <w:jc w:val="center"/>
              <w:rPr>
                <w:b/>
                <w:sz w:val="20"/>
                <w:szCs w:val="20"/>
              </w:rPr>
            </w:pPr>
            <w:r w:rsidRPr="00BB1F9A">
              <w:rPr>
                <w:b/>
                <w:sz w:val="20"/>
                <w:szCs w:val="20"/>
              </w:rPr>
              <w:t>3</w:t>
            </w:r>
          </w:p>
        </w:tc>
        <w:tc>
          <w:tcPr>
            <w:tcW w:w="1440" w:type="dxa"/>
          </w:tcPr>
          <w:p w:rsidR="00A31D69" w:rsidRPr="00BB1F9A" w:rsidRDefault="00A31D69" w:rsidP="00DE50CF">
            <w:pPr>
              <w:jc w:val="center"/>
              <w:rPr>
                <w:b/>
                <w:sz w:val="20"/>
                <w:szCs w:val="20"/>
              </w:rPr>
            </w:pPr>
            <w:r w:rsidRPr="00BB1F9A">
              <w:rPr>
                <w:b/>
                <w:sz w:val="20"/>
                <w:szCs w:val="20"/>
              </w:rPr>
              <w:t>4</w:t>
            </w:r>
          </w:p>
        </w:tc>
        <w:tc>
          <w:tcPr>
            <w:tcW w:w="1440" w:type="dxa"/>
          </w:tcPr>
          <w:p w:rsidR="00A31D69" w:rsidRPr="00BB1F9A" w:rsidRDefault="00A31D69" w:rsidP="00DE50CF">
            <w:pPr>
              <w:jc w:val="center"/>
              <w:rPr>
                <w:b/>
                <w:sz w:val="20"/>
                <w:szCs w:val="20"/>
              </w:rPr>
            </w:pPr>
            <w:r w:rsidRPr="00BB1F9A">
              <w:rPr>
                <w:b/>
                <w:sz w:val="20"/>
                <w:szCs w:val="20"/>
              </w:rPr>
              <w:t>5</w:t>
            </w:r>
          </w:p>
        </w:tc>
        <w:tc>
          <w:tcPr>
            <w:tcW w:w="1800" w:type="dxa"/>
          </w:tcPr>
          <w:p w:rsidR="00A31D69" w:rsidRPr="00BB1F9A" w:rsidRDefault="00A31D69" w:rsidP="00DE50CF">
            <w:pPr>
              <w:jc w:val="center"/>
              <w:rPr>
                <w:b/>
                <w:sz w:val="20"/>
                <w:szCs w:val="20"/>
              </w:rPr>
            </w:pPr>
            <w:r w:rsidRPr="00BB1F9A">
              <w:rPr>
                <w:b/>
                <w:sz w:val="20"/>
                <w:szCs w:val="20"/>
              </w:rPr>
              <w:t>6</w:t>
            </w:r>
          </w:p>
        </w:tc>
        <w:tc>
          <w:tcPr>
            <w:tcW w:w="2705" w:type="dxa"/>
          </w:tcPr>
          <w:p w:rsidR="00A31D69" w:rsidRPr="00BB1F9A" w:rsidRDefault="00A31D69" w:rsidP="00DE50CF">
            <w:pPr>
              <w:jc w:val="center"/>
              <w:rPr>
                <w:b/>
                <w:sz w:val="20"/>
                <w:szCs w:val="20"/>
              </w:rPr>
            </w:pPr>
            <w:r w:rsidRPr="00BB1F9A">
              <w:rPr>
                <w:b/>
                <w:sz w:val="20"/>
                <w:szCs w:val="20"/>
              </w:rPr>
              <w:t>7</w:t>
            </w:r>
          </w:p>
        </w:tc>
        <w:tc>
          <w:tcPr>
            <w:tcW w:w="2155" w:type="dxa"/>
          </w:tcPr>
          <w:p w:rsidR="00A31D69" w:rsidRPr="00BB1F9A" w:rsidRDefault="00A31D69" w:rsidP="00DE50CF">
            <w:pPr>
              <w:jc w:val="center"/>
              <w:rPr>
                <w:b/>
                <w:sz w:val="20"/>
                <w:szCs w:val="20"/>
              </w:rPr>
            </w:pPr>
            <w:r w:rsidRPr="00BB1F9A">
              <w:rPr>
                <w:b/>
                <w:sz w:val="20"/>
                <w:szCs w:val="20"/>
              </w:rPr>
              <w:t>8</w:t>
            </w:r>
          </w:p>
        </w:tc>
      </w:tr>
      <w:tr w:rsidR="00A31D69" w:rsidRPr="00BB1F9A" w:rsidTr="00BB1F9A">
        <w:tblPrEx>
          <w:tblCellMar>
            <w:top w:w="0" w:type="dxa"/>
            <w:bottom w:w="0" w:type="dxa"/>
          </w:tblCellMar>
        </w:tblPrEx>
        <w:trPr>
          <w:cantSplit/>
          <w:trHeight w:val="477"/>
        </w:trPr>
        <w:tc>
          <w:tcPr>
            <w:tcW w:w="720" w:type="dxa"/>
          </w:tcPr>
          <w:p w:rsidR="00A31D69" w:rsidRPr="00BB1F9A" w:rsidRDefault="00A31D69" w:rsidP="00DE50CF">
            <w:pPr>
              <w:jc w:val="center"/>
              <w:rPr>
                <w:bCs/>
              </w:rPr>
            </w:pPr>
            <w:r w:rsidRPr="00BB1F9A">
              <w:rPr>
                <w:bCs/>
              </w:rPr>
              <w:t>1</w:t>
            </w:r>
          </w:p>
        </w:tc>
        <w:tc>
          <w:tcPr>
            <w:tcW w:w="2520" w:type="dxa"/>
          </w:tcPr>
          <w:p w:rsidR="00A31D69" w:rsidRPr="00BB1F9A" w:rsidRDefault="00A31D69" w:rsidP="00DE50CF">
            <w:pPr>
              <w:jc w:val="center"/>
              <w:rPr>
                <w:bCs/>
              </w:rPr>
            </w:pPr>
            <w:r w:rsidRPr="00BB1F9A">
              <w:rPr>
                <w:bCs/>
              </w:rPr>
              <w:t>Мукомольный завод</w:t>
            </w:r>
          </w:p>
          <w:p w:rsidR="00A31D69" w:rsidRPr="00BB1F9A" w:rsidRDefault="00A31D69" w:rsidP="00BB1F9A">
            <w:pPr>
              <w:jc w:val="center"/>
              <w:rPr>
                <w:bCs/>
              </w:rPr>
            </w:pPr>
            <w:r w:rsidRPr="00BB1F9A">
              <w:rPr>
                <w:bCs/>
              </w:rPr>
              <w:t>Маслова И.П.</w:t>
            </w:r>
          </w:p>
        </w:tc>
        <w:tc>
          <w:tcPr>
            <w:tcW w:w="3060" w:type="dxa"/>
          </w:tcPr>
          <w:p w:rsidR="00A31D69" w:rsidRPr="00BB1F9A" w:rsidRDefault="00A31D69" w:rsidP="00DE50CF">
            <w:pPr>
              <w:jc w:val="center"/>
              <w:rPr>
                <w:bCs/>
              </w:rPr>
            </w:pPr>
            <w:r w:rsidRPr="00BB1F9A">
              <w:rPr>
                <w:bCs/>
              </w:rPr>
              <w:t>-</w:t>
            </w:r>
          </w:p>
        </w:tc>
        <w:tc>
          <w:tcPr>
            <w:tcW w:w="1440" w:type="dxa"/>
          </w:tcPr>
          <w:p w:rsidR="00A31D69" w:rsidRPr="00BB1F9A" w:rsidRDefault="00A31D69" w:rsidP="00DE50CF">
            <w:pPr>
              <w:jc w:val="center"/>
              <w:rPr>
                <w:bCs/>
              </w:rPr>
            </w:pPr>
            <w:r w:rsidRPr="00BB1F9A">
              <w:rPr>
                <w:bCs/>
              </w:rPr>
              <w:t>-</w:t>
            </w:r>
          </w:p>
        </w:tc>
        <w:tc>
          <w:tcPr>
            <w:tcW w:w="1440" w:type="dxa"/>
          </w:tcPr>
          <w:p w:rsidR="00A31D69" w:rsidRPr="00BB1F9A" w:rsidRDefault="00A31D69" w:rsidP="00DE50CF">
            <w:pPr>
              <w:jc w:val="center"/>
              <w:rPr>
                <w:bCs/>
              </w:rPr>
            </w:pPr>
            <w:r w:rsidRPr="00BB1F9A">
              <w:rPr>
                <w:bCs/>
              </w:rPr>
              <w:t>-</w:t>
            </w:r>
          </w:p>
        </w:tc>
        <w:tc>
          <w:tcPr>
            <w:tcW w:w="1800" w:type="dxa"/>
          </w:tcPr>
          <w:p w:rsidR="00A31D69" w:rsidRPr="00BB1F9A" w:rsidRDefault="00A31D69" w:rsidP="00DE50CF">
            <w:pPr>
              <w:jc w:val="center"/>
              <w:rPr>
                <w:bCs/>
              </w:rPr>
            </w:pPr>
            <w:r w:rsidRPr="00BB1F9A">
              <w:rPr>
                <w:bCs/>
              </w:rPr>
              <w:t>-</w:t>
            </w:r>
          </w:p>
        </w:tc>
        <w:tc>
          <w:tcPr>
            <w:tcW w:w="2705" w:type="dxa"/>
          </w:tcPr>
          <w:p w:rsidR="00A31D69" w:rsidRPr="00BB1F9A" w:rsidRDefault="00A31D69" w:rsidP="00DE50CF">
            <w:pPr>
              <w:jc w:val="center"/>
              <w:rPr>
                <w:b/>
              </w:rPr>
            </w:pPr>
            <w:r w:rsidRPr="00BB1F9A">
              <w:rPr>
                <w:b/>
              </w:rPr>
              <w:t>-</w:t>
            </w:r>
          </w:p>
        </w:tc>
        <w:tc>
          <w:tcPr>
            <w:tcW w:w="2155" w:type="dxa"/>
          </w:tcPr>
          <w:p w:rsidR="00A31D69" w:rsidRPr="00BB1F9A" w:rsidRDefault="00A31D69" w:rsidP="00DE50CF">
            <w:pPr>
              <w:jc w:val="center"/>
              <w:rPr>
                <w:b/>
              </w:rPr>
            </w:pPr>
            <w:r w:rsidRPr="00BB1F9A">
              <w:rPr>
                <w:b/>
              </w:rPr>
              <w:t>-</w:t>
            </w:r>
          </w:p>
        </w:tc>
      </w:tr>
    </w:tbl>
    <w:p w:rsidR="00A31D69" w:rsidRDefault="00A31D69" w:rsidP="00A31D69">
      <w:pPr>
        <w:jc w:val="center"/>
        <w:rPr>
          <w:b/>
          <w:sz w:val="28"/>
        </w:rPr>
      </w:pPr>
      <w:r>
        <w:rPr>
          <w:b/>
          <w:sz w:val="28"/>
        </w:rPr>
        <w:t xml:space="preserve">                                                                                                                                                                       </w:t>
      </w:r>
    </w:p>
    <w:p w:rsidR="00A31D69" w:rsidRPr="00BB1F9A" w:rsidRDefault="00A31D69" w:rsidP="00BB1F9A">
      <w:pPr>
        <w:pStyle w:val="3"/>
        <w:jc w:val="right"/>
        <w:rPr>
          <w:i/>
        </w:rPr>
      </w:pPr>
      <w:r w:rsidRPr="00BB1F9A">
        <w:rPr>
          <w:i/>
        </w:rPr>
        <w:t xml:space="preserve"> Таблица 9</w:t>
      </w:r>
    </w:p>
    <w:p w:rsidR="00A31D69" w:rsidRDefault="00A31D69" w:rsidP="00A31D69">
      <w:pPr>
        <w:jc w:val="center"/>
        <w:rPr>
          <w:b/>
          <w:sz w:val="28"/>
        </w:rPr>
      </w:pPr>
    </w:p>
    <w:p w:rsidR="00A31D69" w:rsidRDefault="00A31D69" w:rsidP="00A31D69">
      <w:pPr>
        <w:jc w:val="center"/>
        <w:rPr>
          <w:b/>
          <w:sz w:val="28"/>
        </w:rPr>
      </w:pPr>
    </w:p>
    <w:p w:rsidR="00A31D69" w:rsidRPr="00BB1F9A" w:rsidRDefault="00A31D69" w:rsidP="00A31D69">
      <w:pPr>
        <w:jc w:val="center"/>
        <w:rPr>
          <w:b/>
          <w:sz w:val="26"/>
          <w:szCs w:val="26"/>
        </w:rPr>
      </w:pPr>
      <w:r w:rsidRPr="00BB1F9A">
        <w:rPr>
          <w:b/>
          <w:sz w:val="26"/>
          <w:szCs w:val="26"/>
        </w:rPr>
        <w:t>Прогноз численности работающих в сельскохозяйственном, промышленном производстве</w:t>
      </w:r>
    </w:p>
    <w:p w:rsidR="00A31D69" w:rsidRPr="00BB1F9A" w:rsidRDefault="00A31D69" w:rsidP="00A31D69">
      <w:pPr>
        <w:jc w:val="center"/>
        <w:rPr>
          <w:b/>
          <w:sz w:val="26"/>
          <w:szCs w:val="26"/>
        </w:rPr>
      </w:pPr>
      <w:r w:rsidRPr="00BB1F9A">
        <w:rPr>
          <w:b/>
          <w:sz w:val="26"/>
          <w:szCs w:val="26"/>
        </w:rPr>
        <w:t xml:space="preserve">и других организациях (чел.)   в границах </w:t>
      </w:r>
      <w:r w:rsidRPr="00BB1F9A">
        <w:rPr>
          <w:b/>
          <w:i/>
          <w:iCs/>
          <w:sz w:val="26"/>
          <w:szCs w:val="26"/>
        </w:rPr>
        <w:t>Никольского 1-го</w:t>
      </w:r>
      <w:r w:rsidRPr="00BB1F9A">
        <w:rPr>
          <w:b/>
          <w:sz w:val="26"/>
          <w:szCs w:val="26"/>
        </w:rPr>
        <w:t xml:space="preserve">  </w:t>
      </w:r>
      <w:r w:rsidRPr="00BB1F9A">
        <w:rPr>
          <w:b/>
          <w:i/>
          <w:iCs/>
          <w:sz w:val="26"/>
          <w:szCs w:val="26"/>
        </w:rPr>
        <w:t xml:space="preserve"> сельского поселения</w:t>
      </w:r>
    </w:p>
    <w:p w:rsidR="00A31D69" w:rsidRPr="00BB1F9A" w:rsidRDefault="00A31D69" w:rsidP="00A31D69">
      <w:pPr>
        <w:jc w:val="center"/>
        <w:rPr>
          <w:b/>
          <w:sz w:val="26"/>
          <w:szCs w:val="26"/>
        </w:rPr>
      </w:pPr>
      <w:r w:rsidRPr="00BB1F9A">
        <w:rPr>
          <w:b/>
          <w:i/>
          <w:iCs/>
          <w:sz w:val="26"/>
          <w:szCs w:val="26"/>
        </w:rPr>
        <w:t>Воробьевского   муниципального района</w:t>
      </w:r>
      <w:r w:rsidRPr="00BB1F9A">
        <w:rPr>
          <w:b/>
          <w:sz w:val="26"/>
          <w:szCs w:val="26"/>
        </w:rPr>
        <w:t xml:space="preserve"> Воронежской области</w:t>
      </w:r>
    </w:p>
    <w:p w:rsidR="00A31D69" w:rsidRDefault="00A31D69" w:rsidP="00A31D69">
      <w:pPr>
        <w:jc w:val="center"/>
        <w:rPr>
          <w:b/>
          <w:sz w:val="28"/>
        </w:rPr>
      </w:pPr>
    </w:p>
    <w:p w:rsidR="00A31D69" w:rsidRDefault="00A31D69" w:rsidP="00A31D69">
      <w:pPr>
        <w:jc w:val="right"/>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5066"/>
        <w:gridCol w:w="5067"/>
        <w:gridCol w:w="5067"/>
      </w:tblGrid>
      <w:tr w:rsidR="00A31D69" w:rsidTr="00DE50CF">
        <w:tblPrEx>
          <w:tblCellMar>
            <w:top w:w="0" w:type="dxa"/>
            <w:bottom w:w="0" w:type="dxa"/>
          </w:tblCellMar>
        </w:tblPrEx>
        <w:tc>
          <w:tcPr>
            <w:tcW w:w="5066" w:type="dxa"/>
          </w:tcPr>
          <w:p w:rsidR="00A31D69" w:rsidRPr="00BB1F9A" w:rsidRDefault="00A31D69" w:rsidP="00DE50CF">
            <w:pPr>
              <w:jc w:val="center"/>
              <w:rPr>
                <w:b/>
              </w:rPr>
            </w:pPr>
            <w:r w:rsidRPr="00BB1F9A">
              <w:rPr>
                <w:b/>
              </w:rPr>
              <w:t>Наименование</w:t>
            </w:r>
          </w:p>
          <w:p w:rsidR="00A31D69" w:rsidRPr="00BB1F9A" w:rsidRDefault="00A31D69" w:rsidP="00DE50CF">
            <w:pPr>
              <w:jc w:val="center"/>
              <w:rPr>
                <w:b/>
              </w:rPr>
            </w:pPr>
            <w:r w:rsidRPr="00BB1F9A">
              <w:rPr>
                <w:b/>
              </w:rPr>
              <w:t xml:space="preserve"> предприятия</w:t>
            </w:r>
          </w:p>
        </w:tc>
        <w:tc>
          <w:tcPr>
            <w:tcW w:w="5067" w:type="dxa"/>
          </w:tcPr>
          <w:p w:rsidR="00A31D69" w:rsidRPr="00BB1F9A" w:rsidRDefault="00A31D69" w:rsidP="00DE50CF">
            <w:pPr>
              <w:jc w:val="center"/>
              <w:rPr>
                <w:b/>
              </w:rPr>
            </w:pPr>
            <w:r w:rsidRPr="00BB1F9A">
              <w:rPr>
                <w:b/>
              </w:rPr>
              <w:t>Исходный год</w:t>
            </w:r>
          </w:p>
          <w:p w:rsidR="00A31D69" w:rsidRPr="00BB1F9A" w:rsidRDefault="00A31D69" w:rsidP="00DE50CF">
            <w:pPr>
              <w:jc w:val="center"/>
              <w:rPr>
                <w:b/>
              </w:rPr>
            </w:pPr>
            <w:r w:rsidRPr="00BB1F9A">
              <w:rPr>
                <w:b/>
              </w:rPr>
              <w:t>на 1.01.2010 г.</w:t>
            </w:r>
          </w:p>
        </w:tc>
        <w:tc>
          <w:tcPr>
            <w:tcW w:w="5067" w:type="dxa"/>
          </w:tcPr>
          <w:p w:rsidR="00A31D69" w:rsidRPr="00BB1F9A" w:rsidRDefault="00A31D69" w:rsidP="00DE50CF">
            <w:pPr>
              <w:jc w:val="center"/>
              <w:rPr>
                <w:b/>
              </w:rPr>
            </w:pPr>
            <w:r w:rsidRPr="00BB1F9A">
              <w:rPr>
                <w:b/>
              </w:rPr>
              <w:t>Прогноз на 5-7 лет</w:t>
            </w:r>
          </w:p>
        </w:tc>
      </w:tr>
      <w:tr w:rsidR="00A31D69" w:rsidTr="00DE50CF">
        <w:tblPrEx>
          <w:tblCellMar>
            <w:top w:w="0" w:type="dxa"/>
            <w:bottom w:w="0" w:type="dxa"/>
          </w:tblCellMar>
        </w:tblPrEx>
        <w:tc>
          <w:tcPr>
            <w:tcW w:w="5066" w:type="dxa"/>
          </w:tcPr>
          <w:p w:rsidR="00A31D69" w:rsidRDefault="00A31D69" w:rsidP="00DE50CF">
            <w:pPr>
              <w:jc w:val="center"/>
              <w:rPr>
                <w:sz w:val="18"/>
              </w:rPr>
            </w:pPr>
            <w:r>
              <w:rPr>
                <w:sz w:val="18"/>
              </w:rPr>
              <w:t>1</w:t>
            </w:r>
          </w:p>
        </w:tc>
        <w:tc>
          <w:tcPr>
            <w:tcW w:w="5067" w:type="dxa"/>
          </w:tcPr>
          <w:p w:rsidR="00A31D69" w:rsidRDefault="00A31D69" w:rsidP="00DE50CF">
            <w:pPr>
              <w:jc w:val="center"/>
              <w:rPr>
                <w:sz w:val="18"/>
              </w:rPr>
            </w:pPr>
            <w:r>
              <w:rPr>
                <w:sz w:val="18"/>
              </w:rPr>
              <w:t>2</w:t>
            </w:r>
          </w:p>
        </w:tc>
        <w:tc>
          <w:tcPr>
            <w:tcW w:w="5067" w:type="dxa"/>
          </w:tcPr>
          <w:p w:rsidR="00A31D69" w:rsidRDefault="00A31D69" w:rsidP="00DE50CF">
            <w:pPr>
              <w:jc w:val="center"/>
              <w:rPr>
                <w:sz w:val="18"/>
              </w:rPr>
            </w:pPr>
            <w:r>
              <w:rPr>
                <w:sz w:val="18"/>
              </w:rPr>
              <w:t>3</w:t>
            </w:r>
          </w:p>
        </w:tc>
      </w:tr>
      <w:tr w:rsidR="00A31D69" w:rsidTr="00DE50CF">
        <w:tblPrEx>
          <w:tblCellMar>
            <w:top w:w="0" w:type="dxa"/>
            <w:bottom w:w="0" w:type="dxa"/>
          </w:tblCellMar>
        </w:tblPrEx>
        <w:tc>
          <w:tcPr>
            <w:tcW w:w="5066" w:type="dxa"/>
          </w:tcPr>
          <w:p w:rsidR="00A31D69" w:rsidRPr="00BB1F9A" w:rsidRDefault="00A31D69" w:rsidP="00DE50CF">
            <w:r w:rsidRPr="00BB1F9A">
              <w:t>Сельхозпредприятия:</w:t>
            </w:r>
          </w:p>
        </w:tc>
        <w:tc>
          <w:tcPr>
            <w:tcW w:w="5067" w:type="dxa"/>
          </w:tcPr>
          <w:p w:rsidR="00A31D69" w:rsidRPr="00BB1F9A" w:rsidRDefault="00A31D69" w:rsidP="00DE50CF">
            <w:pPr>
              <w:jc w:val="center"/>
            </w:pPr>
          </w:p>
        </w:tc>
        <w:tc>
          <w:tcPr>
            <w:tcW w:w="5067" w:type="dxa"/>
          </w:tcPr>
          <w:p w:rsidR="00A31D69" w:rsidRPr="00BB1F9A" w:rsidRDefault="00A31D69" w:rsidP="00DE50CF">
            <w:pPr>
              <w:jc w:val="center"/>
            </w:pPr>
          </w:p>
        </w:tc>
      </w:tr>
      <w:tr w:rsidR="00A31D69" w:rsidTr="00DE50CF">
        <w:tblPrEx>
          <w:tblCellMar>
            <w:top w:w="0" w:type="dxa"/>
            <w:bottom w:w="0" w:type="dxa"/>
          </w:tblCellMar>
        </w:tblPrEx>
        <w:tc>
          <w:tcPr>
            <w:tcW w:w="5066" w:type="dxa"/>
          </w:tcPr>
          <w:p w:rsidR="00A31D69" w:rsidRPr="00BB1F9A" w:rsidRDefault="00A31D69" w:rsidP="00DE50CF">
            <w:r w:rsidRPr="00BB1F9A">
              <w:t>Втч –ООО «Никольское»</w:t>
            </w:r>
          </w:p>
        </w:tc>
        <w:tc>
          <w:tcPr>
            <w:tcW w:w="5067" w:type="dxa"/>
          </w:tcPr>
          <w:p w:rsidR="00A31D69" w:rsidRPr="00BB1F9A" w:rsidRDefault="00A31D69" w:rsidP="00DE50CF">
            <w:pPr>
              <w:jc w:val="center"/>
            </w:pPr>
            <w:r w:rsidRPr="00BB1F9A">
              <w:t>85</w:t>
            </w:r>
          </w:p>
        </w:tc>
        <w:tc>
          <w:tcPr>
            <w:tcW w:w="5067" w:type="dxa"/>
          </w:tcPr>
          <w:p w:rsidR="00A31D69" w:rsidRPr="00BB1F9A" w:rsidRDefault="00A31D69" w:rsidP="00DE50CF">
            <w:pPr>
              <w:jc w:val="center"/>
            </w:pPr>
            <w:r w:rsidRPr="00BB1F9A">
              <w:t>90</w:t>
            </w:r>
          </w:p>
        </w:tc>
      </w:tr>
      <w:tr w:rsidR="00A31D69" w:rsidTr="00DE50CF">
        <w:tblPrEx>
          <w:tblCellMar>
            <w:top w:w="0" w:type="dxa"/>
            <w:bottom w:w="0" w:type="dxa"/>
          </w:tblCellMar>
        </w:tblPrEx>
        <w:tc>
          <w:tcPr>
            <w:tcW w:w="5066" w:type="dxa"/>
          </w:tcPr>
          <w:p w:rsidR="00A31D69" w:rsidRPr="00BB1F9A" w:rsidRDefault="00A31D69" w:rsidP="00DE50CF">
            <w:r w:rsidRPr="00BB1F9A">
              <w:t xml:space="preserve">       - ООО «Агроимпульс»</w:t>
            </w:r>
          </w:p>
        </w:tc>
        <w:tc>
          <w:tcPr>
            <w:tcW w:w="5067" w:type="dxa"/>
          </w:tcPr>
          <w:p w:rsidR="00A31D69" w:rsidRPr="00BB1F9A" w:rsidRDefault="00A31D69" w:rsidP="00DE50CF">
            <w:pPr>
              <w:jc w:val="center"/>
            </w:pPr>
            <w:r w:rsidRPr="00BB1F9A">
              <w:t>35</w:t>
            </w:r>
          </w:p>
        </w:tc>
        <w:tc>
          <w:tcPr>
            <w:tcW w:w="5067" w:type="dxa"/>
          </w:tcPr>
          <w:p w:rsidR="00A31D69" w:rsidRPr="00BB1F9A" w:rsidRDefault="00A31D69" w:rsidP="00DE50CF">
            <w:pPr>
              <w:jc w:val="center"/>
            </w:pPr>
            <w:r w:rsidRPr="00BB1F9A">
              <w:t>40</w:t>
            </w:r>
          </w:p>
        </w:tc>
      </w:tr>
      <w:tr w:rsidR="00A31D69" w:rsidTr="00DE50CF">
        <w:tblPrEx>
          <w:tblCellMar>
            <w:top w:w="0" w:type="dxa"/>
            <w:bottom w:w="0" w:type="dxa"/>
          </w:tblCellMar>
        </w:tblPrEx>
        <w:tc>
          <w:tcPr>
            <w:tcW w:w="5066" w:type="dxa"/>
          </w:tcPr>
          <w:p w:rsidR="00A31D69" w:rsidRPr="00BB1F9A" w:rsidRDefault="00A31D69" w:rsidP="00DE50CF">
            <w:r w:rsidRPr="00BB1F9A">
              <w:t>КФХ</w:t>
            </w:r>
          </w:p>
        </w:tc>
        <w:tc>
          <w:tcPr>
            <w:tcW w:w="5067" w:type="dxa"/>
          </w:tcPr>
          <w:p w:rsidR="00A31D69" w:rsidRPr="00BB1F9A" w:rsidRDefault="00A31D69" w:rsidP="00DE50CF">
            <w:pPr>
              <w:jc w:val="center"/>
            </w:pPr>
            <w:r w:rsidRPr="00BB1F9A">
              <w:t>8</w:t>
            </w:r>
          </w:p>
        </w:tc>
        <w:tc>
          <w:tcPr>
            <w:tcW w:w="5067" w:type="dxa"/>
          </w:tcPr>
          <w:p w:rsidR="00A31D69" w:rsidRPr="00BB1F9A" w:rsidRDefault="00A31D69" w:rsidP="00DE50CF">
            <w:pPr>
              <w:jc w:val="center"/>
            </w:pPr>
            <w:r w:rsidRPr="00BB1F9A">
              <w:t>15</w:t>
            </w:r>
          </w:p>
        </w:tc>
      </w:tr>
      <w:tr w:rsidR="00A31D69" w:rsidTr="00DE50CF">
        <w:tblPrEx>
          <w:tblCellMar>
            <w:top w:w="0" w:type="dxa"/>
            <w:bottom w:w="0" w:type="dxa"/>
          </w:tblCellMar>
        </w:tblPrEx>
        <w:tc>
          <w:tcPr>
            <w:tcW w:w="5066" w:type="dxa"/>
          </w:tcPr>
          <w:p w:rsidR="00A31D69" w:rsidRPr="00BB1F9A" w:rsidRDefault="00A31D69" w:rsidP="00DE50CF">
            <w:r w:rsidRPr="00BB1F9A">
              <w:t>работники ЛПХ</w:t>
            </w:r>
          </w:p>
        </w:tc>
        <w:tc>
          <w:tcPr>
            <w:tcW w:w="5067" w:type="dxa"/>
          </w:tcPr>
          <w:p w:rsidR="00A31D69" w:rsidRPr="00BB1F9A" w:rsidRDefault="00A31D69" w:rsidP="00DE50CF">
            <w:pPr>
              <w:jc w:val="center"/>
            </w:pPr>
            <w:r w:rsidRPr="00BB1F9A">
              <w:t>50</w:t>
            </w:r>
          </w:p>
        </w:tc>
        <w:tc>
          <w:tcPr>
            <w:tcW w:w="5067" w:type="dxa"/>
          </w:tcPr>
          <w:p w:rsidR="00A31D69" w:rsidRPr="00BB1F9A" w:rsidRDefault="00A31D69" w:rsidP="00DE50CF">
            <w:pPr>
              <w:jc w:val="center"/>
            </w:pPr>
            <w:r w:rsidRPr="00BB1F9A">
              <w:t>60</w:t>
            </w:r>
          </w:p>
        </w:tc>
      </w:tr>
      <w:tr w:rsidR="00A31D69" w:rsidTr="00DE50CF">
        <w:tblPrEx>
          <w:tblCellMar>
            <w:top w:w="0" w:type="dxa"/>
            <w:bottom w:w="0" w:type="dxa"/>
          </w:tblCellMar>
        </w:tblPrEx>
        <w:tc>
          <w:tcPr>
            <w:tcW w:w="5066" w:type="dxa"/>
          </w:tcPr>
          <w:p w:rsidR="00A31D69" w:rsidRPr="00BB1F9A" w:rsidRDefault="00A31D69" w:rsidP="00DE50CF">
            <w:r w:rsidRPr="00BB1F9A">
              <w:t>работники образования</w:t>
            </w:r>
          </w:p>
        </w:tc>
        <w:tc>
          <w:tcPr>
            <w:tcW w:w="5067" w:type="dxa"/>
          </w:tcPr>
          <w:p w:rsidR="00A31D69" w:rsidRPr="00BB1F9A" w:rsidRDefault="00A31D69" w:rsidP="00DE50CF">
            <w:pPr>
              <w:jc w:val="center"/>
            </w:pPr>
            <w:r w:rsidRPr="00BB1F9A">
              <w:t>46</w:t>
            </w:r>
          </w:p>
        </w:tc>
        <w:tc>
          <w:tcPr>
            <w:tcW w:w="5067" w:type="dxa"/>
          </w:tcPr>
          <w:p w:rsidR="00A31D69" w:rsidRPr="00BB1F9A" w:rsidRDefault="00A31D69" w:rsidP="00DE50CF">
            <w:pPr>
              <w:jc w:val="center"/>
            </w:pPr>
            <w:r w:rsidRPr="00BB1F9A">
              <w:t>50</w:t>
            </w:r>
          </w:p>
        </w:tc>
      </w:tr>
      <w:tr w:rsidR="00A31D69" w:rsidTr="00DE50CF">
        <w:tblPrEx>
          <w:tblCellMar>
            <w:top w:w="0" w:type="dxa"/>
            <w:bottom w:w="0" w:type="dxa"/>
          </w:tblCellMar>
        </w:tblPrEx>
        <w:tc>
          <w:tcPr>
            <w:tcW w:w="5066" w:type="dxa"/>
          </w:tcPr>
          <w:p w:rsidR="00A31D69" w:rsidRPr="00BB1F9A" w:rsidRDefault="00A31D69" w:rsidP="00DE50CF">
            <w:r w:rsidRPr="00BB1F9A">
              <w:t>работники культуры</w:t>
            </w:r>
          </w:p>
        </w:tc>
        <w:tc>
          <w:tcPr>
            <w:tcW w:w="5067" w:type="dxa"/>
          </w:tcPr>
          <w:p w:rsidR="00A31D69" w:rsidRPr="00BB1F9A" w:rsidRDefault="00A31D69" w:rsidP="00DE50CF">
            <w:pPr>
              <w:jc w:val="center"/>
            </w:pPr>
            <w:r w:rsidRPr="00BB1F9A">
              <w:t>3</w:t>
            </w:r>
          </w:p>
        </w:tc>
        <w:tc>
          <w:tcPr>
            <w:tcW w:w="5067" w:type="dxa"/>
          </w:tcPr>
          <w:p w:rsidR="00A31D69" w:rsidRPr="00BB1F9A" w:rsidRDefault="00A31D69" w:rsidP="00DE50CF">
            <w:pPr>
              <w:jc w:val="center"/>
            </w:pPr>
            <w:r w:rsidRPr="00BB1F9A">
              <w:t>3</w:t>
            </w:r>
          </w:p>
        </w:tc>
      </w:tr>
      <w:tr w:rsidR="00A31D69" w:rsidTr="00DE50CF">
        <w:tblPrEx>
          <w:tblCellMar>
            <w:top w:w="0" w:type="dxa"/>
            <w:bottom w:w="0" w:type="dxa"/>
          </w:tblCellMar>
        </w:tblPrEx>
        <w:tc>
          <w:tcPr>
            <w:tcW w:w="5066" w:type="dxa"/>
          </w:tcPr>
          <w:p w:rsidR="00A31D69" w:rsidRPr="00BB1F9A" w:rsidRDefault="00A31D69" w:rsidP="00DE50CF">
            <w:r w:rsidRPr="00BB1F9A">
              <w:t>мед. работники</w:t>
            </w:r>
          </w:p>
        </w:tc>
        <w:tc>
          <w:tcPr>
            <w:tcW w:w="5067" w:type="dxa"/>
          </w:tcPr>
          <w:p w:rsidR="00A31D69" w:rsidRPr="00BB1F9A" w:rsidRDefault="00A31D69" w:rsidP="00DE50CF">
            <w:pPr>
              <w:jc w:val="center"/>
            </w:pPr>
            <w:r w:rsidRPr="00BB1F9A">
              <w:t>15</w:t>
            </w:r>
          </w:p>
        </w:tc>
        <w:tc>
          <w:tcPr>
            <w:tcW w:w="5067" w:type="dxa"/>
          </w:tcPr>
          <w:p w:rsidR="00A31D69" w:rsidRPr="00BB1F9A" w:rsidRDefault="00A31D69" w:rsidP="00DE50CF">
            <w:pPr>
              <w:jc w:val="center"/>
            </w:pPr>
            <w:r w:rsidRPr="00BB1F9A">
              <w:t>17</w:t>
            </w:r>
          </w:p>
        </w:tc>
      </w:tr>
      <w:tr w:rsidR="00A31D69" w:rsidTr="00DE50CF">
        <w:tblPrEx>
          <w:tblCellMar>
            <w:top w:w="0" w:type="dxa"/>
            <w:bottom w:w="0" w:type="dxa"/>
          </w:tblCellMar>
        </w:tblPrEx>
        <w:tc>
          <w:tcPr>
            <w:tcW w:w="5066" w:type="dxa"/>
          </w:tcPr>
          <w:p w:rsidR="00A31D69" w:rsidRPr="00BB1F9A" w:rsidRDefault="00A31D69" w:rsidP="00DE50CF">
            <w:r w:rsidRPr="00BB1F9A">
              <w:t>работники промышленности</w:t>
            </w:r>
          </w:p>
        </w:tc>
        <w:tc>
          <w:tcPr>
            <w:tcW w:w="5067" w:type="dxa"/>
          </w:tcPr>
          <w:p w:rsidR="00A31D69" w:rsidRPr="00BB1F9A" w:rsidRDefault="00A31D69" w:rsidP="00DE50CF">
            <w:pPr>
              <w:jc w:val="center"/>
            </w:pPr>
            <w:r w:rsidRPr="00BB1F9A">
              <w:t>-</w:t>
            </w:r>
          </w:p>
        </w:tc>
        <w:tc>
          <w:tcPr>
            <w:tcW w:w="5067" w:type="dxa"/>
          </w:tcPr>
          <w:p w:rsidR="00A31D69" w:rsidRPr="00BB1F9A" w:rsidRDefault="00A31D69" w:rsidP="00DE50CF">
            <w:pPr>
              <w:jc w:val="center"/>
            </w:pPr>
            <w:r w:rsidRPr="00BB1F9A">
              <w:t>-</w:t>
            </w:r>
          </w:p>
        </w:tc>
      </w:tr>
      <w:tr w:rsidR="00A31D69" w:rsidTr="00DE50CF">
        <w:tblPrEx>
          <w:tblCellMar>
            <w:top w:w="0" w:type="dxa"/>
            <w:bottom w:w="0" w:type="dxa"/>
          </w:tblCellMar>
        </w:tblPrEx>
        <w:tc>
          <w:tcPr>
            <w:tcW w:w="5066" w:type="dxa"/>
          </w:tcPr>
          <w:p w:rsidR="00A31D69" w:rsidRPr="00BB1F9A" w:rsidRDefault="00A31D69" w:rsidP="00DE50CF">
            <w:r w:rsidRPr="00BB1F9A">
              <w:t>работники сферы услуг</w:t>
            </w:r>
          </w:p>
        </w:tc>
        <w:tc>
          <w:tcPr>
            <w:tcW w:w="5067" w:type="dxa"/>
          </w:tcPr>
          <w:p w:rsidR="00A31D69" w:rsidRPr="00BB1F9A" w:rsidRDefault="00A31D69" w:rsidP="00DE50CF">
            <w:pPr>
              <w:jc w:val="center"/>
            </w:pPr>
            <w:r w:rsidRPr="00BB1F9A">
              <w:t>14</w:t>
            </w:r>
          </w:p>
        </w:tc>
        <w:tc>
          <w:tcPr>
            <w:tcW w:w="5067" w:type="dxa"/>
          </w:tcPr>
          <w:p w:rsidR="00A31D69" w:rsidRPr="00BB1F9A" w:rsidRDefault="00A31D69" w:rsidP="00DE50CF">
            <w:pPr>
              <w:jc w:val="center"/>
            </w:pPr>
            <w:r w:rsidRPr="00BB1F9A">
              <w:t>18</w:t>
            </w:r>
          </w:p>
        </w:tc>
      </w:tr>
      <w:tr w:rsidR="00A31D69" w:rsidTr="00DE50CF">
        <w:tblPrEx>
          <w:tblCellMar>
            <w:top w:w="0" w:type="dxa"/>
            <w:bottom w:w="0" w:type="dxa"/>
          </w:tblCellMar>
        </w:tblPrEx>
        <w:tc>
          <w:tcPr>
            <w:tcW w:w="5066" w:type="dxa"/>
          </w:tcPr>
          <w:p w:rsidR="00A31D69" w:rsidRPr="00BB1F9A" w:rsidRDefault="00A31D69" w:rsidP="00DE50CF">
            <w:r w:rsidRPr="00BB1F9A">
              <w:t>работники ЖКХ</w:t>
            </w:r>
          </w:p>
        </w:tc>
        <w:tc>
          <w:tcPr>
            <w:tcW w:w="5067" w:type="dxa"/>
          </w:tcPr>
          <w:p w:rsidR="00A31D69" w:rsidRPr="00BB1F9A" w:rsidRDefault="00A31D69" w:rsidP="00DE50CF">
            <w:pPr>
              <w:jc w:val="center"/>
            </w:pPr>
            <w:r w:rsidRPr="00BB1F9A">
              <w:t>-</w:t>
            </w:r>
          </w:p>
        </w:tc>
        <w:tc>
          <w:tcPr>
            <w:tcW w:w="5067" w:type="dxa"/>
          </w:tcPr>
          <w:p w:rsidR="00A31D69" w:rsidRPr="00BB1F9A" w:rsidRDefault="00A31D69" w:rsidP="00DE50CF">
            <w:pPr>
              <w:jc w:val="center"/>
            </w:pPr>
            <w:r w:rsidRPr="00BB1F9A">
              <w:t>-</w:t>
            </w:r>
          </w:p>
        </w:tc>
      </w:tr>
      <w:tr w:rsidR="00A31D69" w:rsidTr="00DE50CF">
        <w:tblPrEx>
          <w:tblCellMar>
            <w:top w:w="0" w:type="dxa"/>
            <w:bottom w:w="0" w:type="dxa"/>
          </w:tblCellMar>
        </w:tblPrEx>
        <w:tc>
          <w:tcPr>
            <w:tcW w:w="5066" w:type="dxa"/>
          </w:tcPr>
          <w:p w:rsidR="00A31D69" w:rsidRPr="00BB1F9A" w:rsidRDefault="00A31D69" w:rsidP="00DE50CF">
            <w:r w:rsidRPr="00BB1F9A">
              <w:t>другие  организации</w:t>
            </w:r>
          </w:p>
        </w:tc>
        <w:tc>
          <w:tcPr>
            <w:tcW w:w="5067" w:type="dxa"/>
          </w:tcPr>
          <w:p w:rsidR="00A31D69" w:rsidRPr="00BB1F9A" w:rsidRDefault="00A31D69" w:rsidP="00DE50CF">
            <w:pPr>
              <w:jc w:val="center"/>
            </w:pPr>
            <w:r w:rsidRPr="00BB1F9A">
              <w:t>20</w:t>
            </w:r>
          </w:p>
        </w:tc>
        <w:tc>
          <w:tcPr>
            <w:tcW w:w="5067" w:type="dxa"/>
          </w:tcPr>
          <w:p w:rsidR="00A31D69" w:rsidRPr="00BB1F9A" w:rsidRDefault="00A31D69" w:rsidP="00DE50CF">
            <w:pPr>
              <w:jc w:val="center"/>
            </w:pPr>
            <w:r w:rsidRPr="00BB1F9A">
              <w:t>25</w:t>
            </w:r>
          </w:p>
        </w:tc>
      </w:tr>
      <w:tr w:rsidR="00A31D69" w:rsidTr="00DE50CF">
        <w:tblPrEx>
          <w:tblCellMar>
            <w:top w:w="0" w:type="dxa"/>
            <w:bottom w:w="0" w:type="dxa"/>
          </w:tblCellMar>
        </w:tblPrEx>
        <w:tc>
          <w:tcPr>
            <w:tcW w:w="5066" w:type="dxa"/>
          </w:tcPr>
          <w:p w:rsidR="00A31D69" w:rsidRPr="00BB1F9A" w:rsidRDefault="00A31D69" w:rsidP="00DE50CF">
            <w:pPr>
              <w:rPr>
                <w:b/>
                <w:bCs/>
              </w:rPr>
            </w:pPr>
            <w:r w:rsidRPr="00BB1F9A">
              <w:rPr>
                <w:b/>
                <w:bCs/>
              </w:rPr>
              <w:t>Итого:</w:t>
            </w:r>
          </w:p>
        </w:tc>
        <w:tc>
          <w:tcPr>
            <w:tcW w:w="5067" w:type="dxa"/>
          </w:tcPr>
          <w:p w:rsidR="00A31D69" w:rsidRPr="00BB1F9A" w:rsidRDefault="00A31D69" w:rsidP="00DE50CF">
            <w:pPr>
              <w:jc w:val="center"/>
              <w:rPr>
                <w:b/>
                <w:bCs/>
              </w:rPr>
            </w:pPr>
            <w:r w:rsidRPr="00BB1F9A">
              <w:rPr>
                <w:b/>
                <w:bCs/>
              </w:rPr>
              <w:t>276</w:t>
            </w:r>
          </w:p>
        </w:tc>
        <w:tc>
          <w:tcPr>
            <w:tcW w:w="5067" w:type="dxa"/>
          </w:tcPr>
          <w:p w:rsidR="00A31D69" w:rsidRPr="00BB1F9A" w:rsidRDefault="00A31D69" w:rsidP="00DE50CF">
            <w:pPr>
              <w:jc w:val="center"/>
              <w:rPr>
                <w:b/>
                <w:bCs/>
              </w:rPr>
            </w:pPr>
            <w:r w:rsidRPr="00BB1F9A">
              <w:rPr>
                <w:b/>
                <w:bCs/>
              </w:rPr>
              <w:t>318</w:t>
            </w:r>
          </w:p>
        </w:tc>
      </w:tr>
    </w:tbl>
    <w:p w:rsidR="00A31D69" w:rsidRDefault="00A31D69" w:rsidP="00A31D69">
      <w:pPr>
        <w:jc w:val="center"/>
        <w:rPr>
          <w:b/>
          <w:sz w:val="28"/>
        </w:rPr>
      </w:pPr>
      <w:r>
        <w:rPr>
          <w:b/>
          <w:sz w:val="28"/>
        </w:rPr>
        <w:t xml:space="preserve">                                                                </w:t>
      </w:r>
    </w:p>
    <w:p w:rsidR="00A31D69" w:rsidRDefault="00A31D69" w:rsidP="00A31D69">
      <w:pPr>
        <w:jc w:val="center"/>
        <w:rPr>
          <w:b/>
          <w:sz w:val="28"/>
        </w:rPr>
      </w:pPr>
    </w:p>
    <w:p w:rsidR="00A31D69" w:rsidRDefault="00A31D69" w:rsidP="00A31D69">
      <w:pPr>
        <w:jc w:val="center"/>
        <w:rPr>
          <w:b/>
          <w:sz w:val="28"/>
        </w:rPr>
      </w:pPr>
    </w:p>
    <w:p w:rsidR="00BB1F9A" w:rsidRDefault="00BB1F9A" w:rsidP="00A31D69">
      <w:pPr>
        <w:jc w:val="center"/>
        <w:rPr>
          <w:b/>
          <w:sz w:val="28"/>
        </w:rPr>
      </w:pPr>
    </w:p>
    <w:p w:rsidR="00A31D69" w:rsidRDefault="00A31D69" w:rsidP="00A31D69">
      <w:pPr>
        <w:jc w:val="center"/>
        <w:rPr>
          <w:b/>
          <w:sz w:val="28"/>
        </w:rPr>
      </w:pPr>
    </w:p>
    <w:p w:rsidR="00A31D69" w:rsidRDefault="00A31D69" w:rsidP="00A31D69">
      <w:pPr>
        <w:jc w:val="center"/>
        <w:rPr>
          <w:b/>
          <w:sz w:val="28"/>
        </w:rPr>
      </w:pPr>
      <w:r>
        <w:rPr>
          <w:b/>
          <w:sz w:val="28"/>
        </w:rPr>
        <w:t xml:space="preserve">                                                                                                                                                                                    </w:t>
      </w:r>
    </w:p>
    <w:p w:rsidR="00A31D69" w:rsidRPr="00BB1F9A" w:rsidRDefault="00A31D69" w:rsidP="00A31D69">
      <w:pPr>
        <w:jc w:val="center"/>
        <w:rPr>
          <w:b/>
          <w:i/>
        </w:rPr>
      </w:pPr>
      <w:r w:rsidRPr="00BB1F9A">
        <w:rPr>
          <w:b/>
          <w:i/>
        </w:rPr>
        <w:t xml:space="preserve">                                                                                                                                                                          Таблица 10</w:t>
      </w:r>
    </w:p>
    <w:p w:rsidR="00A31D69" w:rsidRDefault="00A31D69" w:rsidP="00A31D69">
      <w:pPr>
        <w:jc w:val="center"/>
        <w:rPr>
          <w:b/>
          <w:sz w:val="28"/>
        </w:rPr>
      </w:pPr>
    </w:p>
    <w:p w:rsidR="00A31D69" w:rsidRPr="00BB1F9A" w:rsidRDefault="00A31D69" w:rsidP="00A31D69">
      <w:pPr>
        <w:jc w:val="center"/>
        <w:rPr>
          <w:b/>
          <w:sz w:val="26"/>
          <w:szCs w:val="26"/>
        </w:rPr>
      </w:pPr>
      <w:r w:rsidRPr="00BB1F9A">
        <w:rPr>
          <w:b/>
          <w:sz w:val="26"/>
          <w:szCs w:val="26"/>
        </w:rPr>
        <w:t xml:space="preserve">Возрастная структура населения в границах </w:t>
      </w:r>
      <w:r w:rsidRPr="00BB1F9A">
        <w:rPr>
          <w:b/>
          <w:i/>
          <w:iCs/>
          <w:sz w:val="26"/>
          <w:szCs w:val="26"/>
        </w:rPr>
        <w:t>Никольского 1-го</w:t>
      </w:r>
      <w:r w:rsidRPr="00BB1F9A">
        <w:rPr>
          <w:b/>
          <w:sz w:val="26"/>
          <w:szCs w:val="26"/>
        </w:rPr>
        <w:t xml:space="preserve">  </w:t>
      </w:r>
      <w:r w:rsidRPr="00BB1F9A">
        <w:rPr>
          <w:b/>
          <w:i/>
          <w:iCs/>
          <w:sz w:val="26"/>
          <w:szCs w:val="26"/>
        </w:rPr>
        <w:t xml:space="preserve"> сельского поселения</w:t>
      </w:r>
    </w:p>
    <w:p w:rsidR="00A31D69" w:rsidRDefault="00A31D69" w:rsidP="00A31D69">
      <w:pPr>
        <w:jc w:val="center"/>
        <w:rPr>
          <w:b/>
          <w:sz w:val="26"/>
          <w:szCs w:val="26"/>
        </w:rPr>
      </w:pPr>
      <w:r w:rsidRPr="00BB1F9A">
        <w:rPr>
          <w:b/>
          <w:i/>
          <w:iCs/>
          <w:sz w:val="26"/>
          <w:szCs w:val="26"/>
        </w:rPr>
        <w:t>Воробьевского  муниципального района</w:t>
      </w:r>
      <w:r w:rsidRPr="00BB1F9A">
        <w:rPr>
          <w:b/>
          <w:sz w:val="26"/>
          <w:szCs w:val="26"/>
        </w:rPr>
        <w:t xml:space="preserve"> Воронежской области</w:t>
      </w:r>
    </w:p>
    <w:p w:rsidR="00BB1F9A" w:rsidRPr="00BB1F9A" w:rsidRDefault="00BB1F9A" w:rsidP="00A31D69">
      <w:pPr>
        <w:jc w:val="center"/>
        <w:rPr>
          <w:b/>
          <w:sz w:val="26"/>
          <w:szCs w:val="26"/>
        </w:rPr>
      </w:pPr>
    </w:p>
    <w:p w:rsidR="00A31D69" w:rsidRDefault="00A31D69" w:rsidP="00A31D69">
      <w:pPr>
        <w:jc w:val="center"/>
        <w:rPr>
          <w:b/>
          <w:sz w:val="28"/>
        </w:rPr>
      </w:pPr>
    </w:p>
    <w:tbl>
      <w:tblPr>
        <w:tblW w:w="14928"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2259"/>
        <w:gridCol w:w="1161"/>
        <w:gridCol w:w="1260"/>
        <w:gridCol w:w="1253"/>
        <w:gridCol w:w="1250"/>
        <w:gridCol w:w="1253"/>
        <w:gridCol w:w="1250"/>
        <w:gridCol w:w="1431"/>
        <w:gridCol w:w="1303"/>
        <w:gridCol w:w="1260"/>
        <w:gridCol w:w="1248"/>
      </w:tblGrid>
      <w:tr w:rsidR="00A31D69" w:rsidTr="00BB1F9A">
        <w:tblPrEx>
          <w:tblCellMar>
            <w:top w:w="0" w:type="dxa"/>
            <w:bottom w:w="0" w:type="dxa"/>
          </w:tblCellMar>
        </w:tblPrEx>
        <w:trPr>
          <w:cantSplit/>
        </w:trPr>
        <w:tc>
          <w:tcPr>
            <w:tcW w:w="2259" w:type="dxa"/>
            <w:vMerge w:val="restart"/>
          </w:tcPr>
          <w:p w:rsidR="00A31D69" w:rsidRPr="00BB1F9A" w:rsidRDefault="00A31D69" w:rsidP="00DE50CF">
            <w:pPr>
              <w:jc w:val="center"/>
              <w:rPr>
                <w:b/>
              </w:rPr>
            </w:pPr>
            <w:r w:rsidRPr="00BB1F9A">
              <w:rPr>
                <w:b/>
              </w:rPr>
              <w:t>Категория</w:t>
            </w:r>
          </w:p>
          <w:p w:rsidR="00A31D69" w:rsidRPr="00BB1F9A" w:rsidRDefault="00A31D69" w:rsidP="00DE50CF">
            <w:pPr>
              <w:jc w:val="center"/>
              <w:rPr>
                <w:b/>
              </w:rPr>
            </w:pPr>
            <w:r w:rsidRPr="00BB1F9A">
              <w:rPr>
                <w:b/>
              </w:rPr>
              <w:t>населения</w:t>
            </w:r>
          </w:p>
        </w:tc>
        <w:tc>
          <w:tcPr>
            <w:tcW w:w="2421" w:type="dxa"/>
            <w:gridSpan w:val="2"/>
          </w:tcPr>
          <w:p w:rsidR="00A31D69" w:rsidRPr="00BB1F9A" w:rsidRDefault="00A31D69" w:rsidP="00DE50CF">
            <w:pPr>
              <w:jc w:val="center"/>
              <w:rPr>
                <w:b/>
              </w:rPr>
            </w:pPr>
            <w:r w:rsidRPr="00BB1F9A">
              <w:rPr>
                <w:b/>
              </w:rPr>
              <w:t>2 0 0 5  г о д</w:t>
            </w:r>
          </w:p>
        </w:tc>
        <w:tc>
          <w:tcPr>
            <w:tcW w:w="2503" w:type="dxa"/>
            <w:gridSpan w:val="2"/>
          </w:tcPr>
          <w:p w:rsidR="00A31D69" w:rsidRPr="00BB1F9A" w:rsidRDefault="00A31D69" w:rsidP="00DE50CF">
            <w:pPr>
              <w:jc w:val="center"/>
              <w:rPr>
                <w:b/>
              </w:rPr>
            </w:pPr>
            <w:r w:rsidRPr="00BB1F9A">
              <w:rPr>
                <w:b/>
              </w:rPr>
              <w:t>2 0 0 6г о д</w:t>
            </w:r>
          </w:p>
        </w:tc>
        <w:tc>
          <w:tcPr>
            <w:tcW w:w="2503" w:type="dxa"/>
            <w:gridSpan w:val="2"/>
          </w:tcPr>
          <w:p w:rsidR="00A31D69" w:rsidRPr="00BB1F9A" w:rsidRDefault="00A31D69" w:rsidP="00DE50CF">
            <w:pPr>
              <w:jc w:val="center"/>
              <w:rPr>
                <w:b/>
              </w:rPr>
            </w:pPr>
            <w:r w:rsidRPr="00BB1F9A">
              <w:rPr>
                <w:b/>
              </w:rPr>
              <w:t xml:space="preserve">2 0 0 </w:t>
            </w:r>
            <w:smartTag w:uri="urn:schemas-microsoft-com:office:smarttags" w:element="metricconverter">
              <w:smartTagPr>
                <w:attr w:name="ProductID" w:val="7 г"/>
              </w:smartTagPr>
              <w:r w:rsidRPr="00BB1F9A">
                <w:rPr>
                  <w:b/>
                </w:rPr>
                <w:t>7 г</w:t>
              </w:r>
            </w:smartTag>
            <w:r w:rsidRPr="00BB1F9A">
              <w:rPr>
                <w:b/>
              </w:rPr>
              <w:t xml:space="preserve"> о д</w:t>
            </w:r>
          </w:p>
        </w:tc>
        <w:tc>
          <w:tcPr>
            <w:tcW w:w="2734" w:type="dxa"/>
            <w:gridSpan w:val="2"/>
          </w:tcPr>
          <w:p w:rsidR="00A31D69" w:rsidRPr="00BB1F9A" w:rsidRDefault="00A31D69" w:rsidP="00DE50CF">
            <w:pPr>
              <w:jc w:val="center"/>
              <w:rPr>
                <w:b/>
              </w:rPr>
            </w:pPr>
            <w:r w:rsidRPr="00BB1F9A">
              <w:rPr>
                <w:b/>
              </w:rPr>
              <w:t>2 0 0 8  г о д</w:t>
            </w:r>
          </w:p>
        </w:tc>
        <w:tc>
          <w:tcPr>
            <w:tcW w:w="2508" w:type="dxa"/>
            <w:gridSpan w:val="2"/>
          </w:tcPr>
          <w:p w:rsidR="00A31D69" w:rsidRPr="00BB1F9A" w:rsidRDefault="00A31D69" w:rsidP="00DE50CF">
            <w:pPr>
              <w:jc w:val="center"/>
              <w:rPr>
                <w:b/>
              </w:rPr>
            </w:pPr>
            <w:r w:rsidRPr="00BB1F9A">
              <w:rPr>
                <w:b/>
              </w:rPr>
              <w:t>2 0 0 9  г о д</w:t>
            </w:r>
          </w:p>
        </w:tc>
      </w:tr>
      <w:tr w:rsidR="00A31D69" w:rsidTr="00BB1F9A">
        <w:tblPrEx>
          <w:tblCellMar>
            <w:top w:w="0" w:type="dxa"/>
            <w:bottom w:w="0" w:type="dxa"/>
          </w:tblCellMar>
        </w:tblPrEx>
        <w:trPr>
          <w:cantSplit/>
        </w:trPr>
        <w:tc>
          <w:tcPr>
            <w:tcW w:w="2259" w:type="dxa"/>
            <w:vMerge/>
          </w:tcPr>
          <w:p w:rsidR="00A31D69" w:rsidRPr="00BB1F9A" w:rsidRDefault="00A31D69" w:rsidP="00DE50CF">
            <w:pPr>
              <w:jc w:val="center"/>
              <w:rPr>
                <w:b/>
              </w:rPr>
            </w:pPr>
          </w:p>
        </w:tc>
        <w:tc>
          <w:tcPr>
            <w:tcW w:w="1161" w:type="dxa"/>
          </w:tcPr>
          <w:p w:rsidR="00A31D69" w:rsidRPr="00BB1F9A" w:rsidRDefault="00A31D69" w:rsidP="00DE50CF">
            <w:pPr>
              <w:jc w:val="center"/>
              <w:rPr>
                <w:b/>
              </w:rPr>
            </w:pPr>
            <w:r w:rsidRPr="00BB1F9A">
              <w:rPr>
                <w:b/>
              </w:rPr>
              <w:t>чел.</w:t>
            </w:r>
          </w:p>
        </w:tc>
        <w:tc>
          <w:tcPr>
            <w:tcW w:w="1260" w:type="dxa"/>
          </w:tcPr>
          <w:p w:rsidR="00A31D69" w:rsidRPr="00BB1F9A" w:rsidRDefault="00A31D69" w:rsidP="00DE50CF">
            <w:pPr>
              <w:jc w:val="center"/>
              <w:rPr>
                <w:b/>
              </w:rPr>
            </w:pPr>
            <w:r w:rsidRPr="00BB1F9A">
              <w:rPr>
                <w:b/>
              </w:rPr>
              <w:t>%</w:t>
            </w:r>
          </w:p>
        </w:tc>
        <w:tc>
          <w:tcPr>
            <w:tcW w:w="1253" w:type="dxa"/>
          </w:tcPr>
          <w:p w:rsidR="00A31D69" w:rsidRPr="00BB1F9A" w:rsidRDefault="00A31D69" w:rsidP="00DE50CF">
            <w:pPr>
              <w:jc w:val="center"/>
              <w:rPr>
                <w:b/>
              </w:rPr>
            </w:pPr>
            <w:r w:rsidRPr="00BB1F9A">
              <w:rPr>
                <w:b/>
              </w:rPr>
              <w:t>чел.</w:t>
            </w:r>
          </w:p>
        </w:tc>
        <w:tc>
          <w:tcPr>
            <w:tcW w:w="1250" w:type="dxa"/>
          </w:tcPr>
          <w:p w:rsidR="00A31D69" w:rsidRPr="00BB1F9A" w:rsidRDefault="00A31D69" w:rsidP="00DE50CF">
            <w:pPr>
              <w:jc w:val="center"/>
              <w:rPr>
                <w:b/>
              </w:rPr>
            </w:pPr>
            <w:r w:rsidRPr="00BB1F9A">
              <w:rPr>
                <w:b/>
              </w:rPr>
              <w:t>%</w:t>
            </w:r>
          </w:p>
        </w:tc>
        <w:tc>
          <w:tcPr>
            <w:tcW w:w="1253" w:type="dxa"/>
          </w:tcPr>
          <w:p w:rsidR="00A31D69" w:rsidRPr="00BB1F9A" w:rsidRDefault="00A31D69" w:rsidP="00DE50CF">
            <w:pPr>
              <w:jc w:val="center"/>
              <w:rPr>
                <w:b/>
              </w:rPr>
            </w:pPr>
            <w:r w:rsidRPr="00BB1F9A">
              <w:rPr>
                <w:b/>
              </w:rPr>
              <w:t>чел.</w:t>
            </w:r>
          </w:p>
        </w:tc>
        <w:tc>
          <w:tcPr>
            <w:tcW w:w="1250" w:type="dxa"/>
          </w:tcPr>
          <w:p w:rsidR="00A31D69" w:rsidRPr="00BB1F9A" w:rsidRDefault="00A31D69" w:rsidP="00DE50CF">
            <w:pPr>
              <w:jc w:val="center"/>
              <w:rPr>
                <w:b/>
              </w:rPr>
            </w:pPr>
            <w:r w:rsidRPr="00BB1F9A">
              <w:rPr>
                <w:b/>
              </w:rPr>
              <w:t>%</w:t>
            </w:r>
          </w:p>
        </w:tc>
        <w:tc>
          <w:tcPr>
            <w:tcW w:w="1431" w:type="dxa"/>
          </w:tcPr>
          <w:p w:rsidR="00A31D69" w:rsidRPr="00BB1F9A" w:rsidRDefault="00A31D69" w:rsidP="00DE50CF">
            <w:pPr>
              <w:jc w:val="center"/>
              <w:rPr>
                <w:b/>
              </w:rPr>
            </w:pPr>
            <w:r w:rsidRPr="00BB1F9A">
              <w:rPr>
                <w:b/>
              </w:rPr>
              <w:t>чел.</w:t>
            </w:r>
          </w:p>
        </w:tc>
        <w:tc>
          <w:tcPr>
            <w:tcW w:w="1303" w:type="dxa"/>
          </w:tcPr>
          <w:p w:rsidR="00A31D69" w:rsidRPr="00BB1F9A" w:rsidRDefault="00A31D69" w:rsidP="00DE50CF">
            <w:pPr>
              <w:jc w:val="center"/>
              <w:rPr>
                <w:b/>
              </w:rPr>
            </w:pPr>
            <w:r w:rsidRPr="00BB1F9A">
              <w:rPr>
                <w:b/>
              </w:rPr>
              <w:t>%</w:t>
            </w:r>
          </w:p>
        </w:tc>
        <w:tc>
          <w:tcPr>
            <w:tcW w:w="1260" w:type="dxa"/>
          </w:tcPr>
          <w:p w:rsidR="00A31D69" w:rsidRPr="00BB1F9A" w:rsidRDefault="00A31D69" w:rsidP="00DE50CF">
            <w:pPr>
              <w:jc w:val="center"/>
              <w:rPr>
                <w:b/>
              </w:rPr>
            </w:pPr>
            <w:r w:rsidRPr="00BB1F9A">
              <w:rPr>
                <w:b/>
              </w:rPr>
              <w:t>чел.</w:t>
            </w:r>
          </w:p>
        </w:tc>
        <w:tc>
          <w:tcPr>
            <w:tcW w:w="1248" w:type="dxa"/>
          </w:tcPr>
          <w:p w:rsidR="00A31D69" w:rsidRPr="00BB1F9A" w:rsidRDefault="00A31D69" w:rsidP="00DE50CF">
            <w:pPr>
              <w:jc w:val="center"/>
              <w:rPr>
                <w:b/>
              </w:rPr>
            </w:pPr>
            <w:r w:rsidRPr="00BB1F9A">
              <w:rPr>
                <w:b/>
              </w:rPr>
              <w:t>%</w:t>
            </w:r>
          </w:p>
        </w:tc>
      </w:tr>
      <w:tr w:rsidR="00A31D69" w:rsidTr="00BB1F9A">
        <w:tblPrEx>
          <w:tblCellMar>
            <w:top w:w="0" w:type="dxa"/>
            <w:bottom w:w="0" w:type="dxa"/>
          </w:tblCellMar>
        </w:tblPrEx>
        <w:trPr>
          <w:cantSplit/>
        </w:trPr>
        <w:tc>
          <w:tcPr>
            <w:tcW w:w="2259" w:type="dxa"/>
          </w:tcPr>
          <w:p w:rsidR="00A31D69" w:rsidRDefault="00A31D69" w:rsidP="00DE50CF">
            <w:pPr>
              <w:jc w:val="center"/>
              <w:rPr>
                <w:sz w:val="18"/>
              </w:rPr>
            </w:pPr>
            <w:r>
              <w:rPr>
                <w:sz w:val="18"/>
              </w:rPr>
              <w:t>1</w:t>
            </w:r>
          </w:p>
        </w:tc>
        <w:tc>
          <w:tcPr>
            <w:tcW w:w="1161" w:type="dxa"/>
          </w:tcPr>
          <w:p w:rsidR="00A31D69" w:rsidRDefault="00A31D69" w:rsidP="00DE50CF">
            <w:pPr>
              <w:jc w:val="center"/>
              <w:rPr>
                <w:sz w:val="18"/>
              </w:rPr>
            </w:pPr>
            <w:r>
              <w:rPr>
                <w:sz w:val="18"/>
              </w:rPr>
              <w:t>2</w:t>
            </w:r>
          </w:p>
        </w:tc>
        <w:tc>
          <w:tcPr>
            <w:tcW w:w="1260" w:type="dxa"/>
          </w:tcPr>
          <w:p w:rsidR="00A31D69" w:rsidRDefault="00A31D69" w:rsidP="00DE50CF">
            <w:pPr>
              <w:jc w:val="center"/>
              <w:rPr>
                <w:sz w:val="18"/>
              </w:rPr>
            </w:pPr>
            <w:r>
              <w:rPr>
                <w:sz w:val="18"/>
              </w:rPr>
              <w:t>3</w:t>
            </w:r>
          </w:p>
        </w:tc>
        <w:tc>
          <w:tcPr>
            <w:tcW w:w="1253" w:type="dxa"/>
          </w:tcPr>
          <w:p w:rsidR="00A31D69" w:rsidRDefault="00A31D69" w:rsidP="00DE50CF">
            <w:pPr>
              <w:jc w:val="center"/>
              <w:rPr>
                <w:sz w:val="18"/>
              </w:rPr>
            </w:pPr>
            <w:r>
              <w:rPr>
                <w:sz w:val="18"/>
              </w:rPr>
              <w:t>4</w:t>
            </w:r>
          </w:p>
        </w:tc>
        <w:tc>
          <w:tcPr>
            <w:tcW w:w="1250" w:type="dxa"/>
          </w:tcPr>
          <w:p w:rsidR="00A31D69" w:rsidRDefault="00A31D69" w:rsidP="00DE50CF">
            <w:pPr>
              <w:jc w:val="center"/>
              <w:rPr>
                <w:sz w:val="18"/>
              </w:rPr>
            </w:pPr>
            <w:r>
              <w:rPr>
                <w:sz w:val="18"/>
              </w:rPr>
              <w:t>5</w:t>
            </w:r>
          </w:p>
        </w:tc>
        <w:tc>
          <w:tcPr>
            <w:tcW w:w="1253" w:type="dxa"/>
          </w:tcPr>
          <w:p w:rsidR="00A31D69" w:rsidRDefault="00A31D69" w:rsidP="00DE50CF">
            <w:pPr>
              <w:jc w:val="center"/>
              <w:rPr>
                <w:sz w:val="18"/>
              </w:rPr>
            </w:pPr>
            <w:r>
              <w:rPr>
                <w:sz w:val="18"/>
              </w:rPr>
              <w:t>6</w:t>
            </w:r>
          </w:p>
        </w:tc>
        <w:tc>
          <w:tcPr>
            <w:tcW w:w="1250" w:type="dxa"/>
          </w:tcPr>
          <w:p w:rsidR="00A31D69" w:rsidRDefault="00A31D69" w:rsidP="00DE50CF">
            <w:pPr>
              <w:jc w:val="center"/>
              <w:rPr>
                <w:sz w:val="18"/>
              </w:rPr>
            </w:pPr>
            <w:r>
              <w:rPr>
                <w:sz w:val="18"/>
              </w:rPr>
              <w:t>7</w:t>
            </w:r>
          </w:p>
        </w:tc>
        <w:tc>
          <w:tcPr>
            <w:tcW w:w="1431" w:type="dxa"/>
          </w:tcPr>
          <w:p w:rsidR="00A31D69" w:rsidRDefault="00A31D69" w:rsidP="00DE50CF">
            <w:pPr>
              <w:jc w:val="center"/>
              <w:rPr>
                <w:sz w:val="18"/>
              </w:rPr>
            </w:pPr>
            <w:r>
              <w:rPr>
                <w:sz w:val="18"/>
              </w:rPr>
              <w:t>8</w:t>
            </w:r>
          </w:p>
        </w:tc>
        <w:tc>
          <w:tcPr>
            <w:tcW w:w="1303" w:type="dxa"/>
          </w:tcPr>
          <w:p w:rsidR="00A31D69" w:rsidRDefault="00A31D69" w:rsidP="00DE50CF">
            <w:pPr>
              <w:jc w:val="center"/>
              <w:rPr>
                <w:sz w:val="18"/>
              </w:rPr>
            </w:pPr>
            <w:r>
              <w:rPr>
                <w:sz w:val="18"/>
              </w:rPr>
              <w:t>9</w:t>
            </w:r>
          </w:p>
        </w:tc>
        <w:tc>
          <w:tcPr>
            <w:tcW w:w="1260" w:type="dxa"/>
          </w:tcPr>
          <w:p w:rsidR="00A31D69" w:rsidRDefault="00A31D69" w:rsidP="00DE50CF">
            <w:pPr>
              <w:jc w:val="center"/>
              <w:rPr>
                <w:sz w:val="18"/>
              </w:rPr>
            </w:pPr>
            <w:r>
              <w:rPr>
                <w:sz w:val="18"/>
              </w:rPr>
              <w:t>10</w:t>
            </w:r>
          </w:p>
        </w:tc>
        <w:tc>
          <w:tcPr>
            <w:tcW w:w="1248" w:type="dxa"/>
          </w:tcPr>
          <w:p w:rsidR="00A31D69" w:rsidRDefault="00A31D69" w:rsidP="00DE50CF">
            <w:pPr>
              <w:jc w:val="center"/>
              <w:rPr>
                <w:sz w:val="18"/>
              </w:rPr>
            </w:pPr>
            <w:r>
              <w:rPr>
                <w:sz w:val="18"/>
              </w:rPr>
              <w:t>11</w:t>
            </w:r>
          </w:p>
        </w:tc>
      </w:tr>
      <w:tr w:rsidR="00A31D69" w:rsidRPr="00BB1F9A" w:rsidTr="00BB1F9A">
        <w:tblPrEx>
          <w:tblCellMar>
            <w:top w:w="0" w:type="dxa"/>
            <w:bottom w:w="0" w:type="dxa"/>
          </w:tblCellMar>
        </w:tblPrEx>
        <w:tc>
          <w:tcPr>
            <w:tcW w:w="2259" w:type="dxa"/>
          </w:tcPr>
          <w:p w:rsidR="00A31D69" w:rsidRPr="00BB1F9A" w:rsidRDefault="00A31D69" w:rsidP="00DE50CF">
            <w:r w:rsidRPr="00BB1F9A">
              <w:t>Дети до 17 лет</w:t>
            </w:r>
          </w:p>
          <w:p w:rsidR="00A31D69" w:rsidRPr="00BB1F9A" w:rsidRDefault="00A31D69" w:rsidP="00DE50CF"/>
        </w:tc>
        <w:tc>
          <w:tcPr>
            <w:tcW w:w="1161" w:type="dxa"/>
          </w:tcPr>
          <w:p w:rsidR="00A31D69" w:rsidRPr="00BB1F9A" w:rsidRDefault="00A31D69" w:rsidP="00DE50CF">
            <w:pPr>
              <w:jc w:val="center"/>
            </w:pPr>
            <w:r w:rsidRPr="00BB1F9A">
              <w:t>242</w:t>
            </w:r>
          </w:p>
        </w:tc>
        <w:tc>
          <w:tcPr>
            <w:tcW w:w="1260" w:type="dxa"/>
          </w:tcPr>
          <w:p w:rsidR="00A31D69" w:rsidRPr="00BB1F9A" w:rsidRDefault="00A31D69" w:rsidP="00DE50CF">
            <w:pPr>
              <w:jc w:val="center"/>
            </w:pPr>
            <w:r w:rsidRPr="00BB1F9A">
              <w:t>16,7</w:t>
            </w:r>
          </w:p>
        </w:tc>
        <w:tc>
          <w:tcPr>
            <w:tcW w:w="1253" w:type="dxa"/>
          </w:tcPr>
          <w:p w:rsidR="00A31D69" w:rsidRPr="00BB1F9A" w:rsidRDefault="00A31D69" w:rsidP="00DE50CF">
            <w:pPr>
              <w:jc w:val="center"/>
            </w:pPr>
            <w:r w:rsidRPr="00BB1F9A">
              <w:t>214</w:t>
            </w:r>
          </w:p>
        </w:tc>
        <w:tc>
          <w:tcPr>
            <w:tcW w:w="1250" w:type="dxa"/>
          </w:tcPr>
          <w:p w:rsidR="00A31D69" w:rsidRPr="00BB1F9A" w:rsidRDefault="00A31D69" w:rsidP="00DE50CF">
            <w:pPr>
              <w:jc w:val="center"/>
            </w:pPr>
            <w:r w:rsidRPr="00BB1F9A">
              <w:t>15,0</w:t>
            </w:r>
          </w:p>
        </w:tc>
        <w:tc>
          <w:tcPr>
            <w:tcW w:w="1253" w:type="dxa"/>
          </w:tcPr>
          <w:p w:rsidR="00A31D69" w:rsidRPr="00BB1F9A" w:rsidRDefault="00A31D69" w:rsidP="00DE50CF">
            <w:pPr>
              <w:jc w:val="center"/>
            </w:pPr>
            <w:r w:rsidRPr="00BB1F9A">
              <w:t>206</w:t>
            </w:r>
          </w:p>
        </w:tc>
        <w:tc>
          <w:tcPr>
            <w:tcW w:w="1250" w:type="dxa"/>
          </w:tcPr>
          <w:p w:rsidR="00A31D69" w:rsidRPr="00BB1F9A" w:rsidRDefault="00A31D69" w:rsidP="00DE50CF">
            <w:pPr>
              <w:jc w:val="center"/>
            </w:pPr>
            <w:r w:rsidRPr="00BB1F9A">
              <w:t>14,8</w:t>
            </w:r>
          </w:p>
        </w:tc>
        <w:tc>
          <w:tcPr>
            <w:tcW w:w="1431" w:type="dxa"/>
          </w:tcPr>
          <w:p w:rsidR="00A31D69" w:rsidRPr="00BB1F9A" w:rsidRDefault="00A31D69" w:rsidP="00DE50CF">
            <w:pPr>
              <w:jc w:val="center"/>
            </w:pPr>
            <w:r w:rsidRPr="00BB1F9A">
              <w:t>201</w:t>
            </w:r>
          </w:p>
        </w:tc>
        <w:tc>
          <w:tcPr>
            <w:tcW w:w="1303" w:type="dxa"/>
          </w:tcPr>
          <w:p w:rsidR="00A31D69" w:rsidRPr="00BB1F9A" w:rsidRDefault="00A31D69" w:rsidP="00DE50CF">
            <w:pPr>
              <w:jc w:val="center"/>
            </w:pPr>
            <w:r w:rsidRPr="00BB1F9A">
              <w:t>14,5</w:t>
            </w:r>
          </w:p>
        </w:tc>
        <w:tc>
          <w:tcPr>
            <w:tcW w:w="1260" w:type="dxa"/>
          </w:tcPr>
          <w:p w:rsidR="00A31D69" w:rsidRPr="00BB1F9A" w:rsidRDefault="00A31D69" w:rsidP="00DE50CF">
            <w:pPr>
              <w:jc w:val="center"/>
            </w:pPr>
            <w:r w:rsidRPr="00BB1F9A">
              <w:t>193</w:t>
            </w:r>
          </w:p>
        </w:tc>
        <w:tc>
          <w:tcPr>
            <w:tcW w:w="1248" w:type="dxa"/>
          </w:tcPr>
          <w:p w:rsidR="00A31D69" w:rsidRPr="00BB1F9A" w:rsidRDefault="00A31D69" w:rsidP="00DE50CF">
            <w:pPr>
              <w:jc w:val="center"/>
            </w:pPr>
            <w:r w:rsidRPr="00BB1F9A">
              <w:t>14,3</w:t>
            </w:r>
          </w:p>
        </w:tc>
      </w:tr>
      <w:tr w:rsidR="00A31D69" w:rsidRPr="00BB1F9A" w:rsidTr="00BB1F9A">
        <w:tblPrEx>
          <w:tblCellMar>
            <w:top w:w="0" w:type="dxa"/>
            <w:bottom w:w="0" w:type="dxa"/>
          </w:tblCellMar>
        </w:tblPrEx>
        <w:tc>
          <w:tcPr>
            <w:tcW w:w="2259" w:type="dxa"/>
          </w:tcPr>
          <w:p w:rsidR="00A31D69" w:rsidRPr="00BB1F9A" w:rsidRDefault="00A31D69" w:rsidP="00DE50CF">
            <w:r w:rsidRPr="00BB1F9A">
              <w:t>Трудоспособный</w:t>
            </w:r>
          </w:p>
          <w:p w:rsidR="00A31D69" w:rsidRPr="00BB1F9A" w:rsidRDefault="00A31D69" w:rsidP="00DE50CF">
            <w:r w:rsidRPr="00BB1F9A">
              <w:t>возраст</w:t>
            </w:r>
          </w:p>
        </w:tc>
        <w:tc>
          <w:tcPr>
            <w:tcW w:w="1161" w:type="dxa"/>
          </w:tcPr>
          <w:p w:rsidR="00A31D69" w:rsidRPr="00BB1F9A" w:rsidRDefault="00A31D69" w:rsidP="00DE50CF">
            <w:pPr>
              <w:jc w:val="center"/>
            </w:pPr>
            <w:r w:rsidRPr="00BB1F9A">
              <w:t>690</w:t>
            </w:r>
          </w:p>
        </w:tc>
        <w:tc>
          <w:tcPr>
            <w:tcW w:w="1260" w:type="dxa"/>
          </w:tcPr>
          <w:p w:rsidR="00A31D69" w:rsidRPr="00BB1F9A" w:rsidRDefault="00A31D69" w:rsidP="00DE50CF">
            <w:pPr>
              <w:jc w:val="center"/>
            </w:pPr>
            <w:r w:rsidRPr="00BB1F9A">
              <w:t>47,5</w:t>
            </w:r>
          </w:p>
        </w:tc>
        <w:tc>
          <w:tcPr>
            <w:tcW w:w="1253" w:type="dxa"/>
          </w:tcPr>
          <w:p w:rsidR="00A31D69" w:rsidRPr="00BB1F9A" w:rsidRDefault="00A31D69" w:rsidP="00DE50CF">
            <w:pPr>
              <w:jc w:val="center"/>
            </w:pPr>
            <w:r w:rsidRPr="00BB1F9A">
              <w:t>715</w:t>
            </w:r>
          </w:p>
        </w:tc>
        <w:tc>
          <w:tcPr>
            <w:tcW w:w="1250" w:type="dxa"/>
          </w:tcPr>
          <w:p w:rsidR="00A31D69" w:rsidRPr="00BB1F9A" w:rsidRDefault="00A31D69" w:rsidP="00DE50CF">
            <w:pPr>
              <w:jc w:val="center"/>
            </w:pPr>
            <w:r w:rsidRPr="00BB1F9A">
              <w:t>50,1</w:t>
            </w:r>
          </w:p>
        </w:tc>
        <w:tc>
          <w:tcPr>
            <w:tcW w:w="1253" w:type="dxa"/>
          </w:tcPr>
          <w:p w:rsidR="00A31D69" w:rsidRPr="00BB1F9A" w:rsidRDefault="00A31D69" w:rsidP="00DE50CF">
            <w:pPr>
              <w:jc w:val="center"/>
            </w:pPr>
            <w:r w:rsidRPr="00BB1F9A">
              <w:t>712</w:t>
            </w:r>
          </w:p>
        </w:tc>
        <w:tc>
          <w:tcPr>
            <w:tcW w:w="1250" w:type="dxa"/>
          </w:tcPr>
          <w:p w:rsidR="00A31D69" w:rsidRPr="00BB1F9A" w:rsidRDefault="00A31D69" w:rsidP="00DE50CF">
            <w:pPr>
              <w:jc w:val="center"/>
            </w:pPr>
            <w:r w:rsidRPr="00BB1F9A">
              <w:t>51,2</w:t>
            </w:r>
          </w:p>
        </w:tc>
        <w:tc>
          <w:tcPr>
            <w:tcW w:w="1431" w:type="dxa"/>
          </w:tcPr>
          <w:p w:rsidR="00A31D69" w:rsidRPr="00BB1F9A" w:rsidRDefault="00A31D69" w:rsidP="00DE50CF">
            <w:pPr>
              <w:jc w:val="center"/>
            </w:pPr>
            <w:r w:rsidRPr="00BB1F9A">
              <w:t>731</w:t>
            </w:r>
          </w:p>
        </w:tc>
        <w:tc>
          <w:tcPr>
            <w:tcW w:w="1303" w:type="dxa"/>
          </w:tcPr>
          <w:p w:rsidR="00A31D69" w:rsidRPr="00BB1F9A" w:rsidRDefault="00A31D69" w:rsidP="00DE50CF">
            <w:pPr>
              <w:jc w:val="center"/>
            </w:pPr>
            <w:r w:rsidRPr="00BB1F9A">
              <w:t>52,6</w:t>
            </w:r>
          </w:p>
        </w:tc>
        <w:tc>
          <w:tcPr>
            <w:tcW w:w="1260" w:type="dxa"/>
          </w:tcPr>
          <w:p w:rsidR="00A31D69" w:rsidRPr="00BB1F9A" w:rsidRDefault="00A31D69" w:rsidP="00DE50CF">
            <w:pPr>
              <w:jc w:val="center"/>
            </w:pPr>
            <w:r w:rsidRPr="00BB1F9A">
              <w:t>697</w:t>
            </w:r>
          </w:p>
        </w:tc>
        <w:tc>
          <w:tcPr>
            <w:tcW w:w="1248" w:type="dxa"/>
          </w:tcPr>
          <w:p w:rsidR="00A31D69" w:rsidRPr="00BB1F9A" w:rsidRDefault="00A31D69" w:rsidP="00DE50CF">
            <w:pPr>
              <w:jc w:val="center"/>
            </w:pPr>
            <w:r w:rsidRPr="00BB1F9A">
              <w:t>51,8</w:t>
            </w:r>
          </w:p>
        </w:tc>
      </w:tr>
      <w:tr w:rsidR="00A31D69" w:rsidRPr="00BB1F9A" w:rsidTr="00BB1F9A">
        <w:tblPrEx>
          <w:tblCellMar>
            <w:top w:w="0" w:type="dxa"/>
            <w:bottom w:w="0" w:type="dxa"/>
          </w:tblCellMar>
        </w:tblPrEx>
        <w:tc>
          <w:tcPr>
            <w:tcW w:w="2259" w:type="dxa"/>
          </w:tcPr>
          <w:p w:rsidR="00A31D69" w:rsidRPr="00BB1F9A" w:rsidRDefault="00A31D69" w:rsidP="00DE50CF">
            <w:r w:rsidRPr="00BB1F9A">
              <w:t>Мужчины</w:t>
            </w:r>
          </w:p>
          <w:p w:rsidR="00A31D69" w:rsidRPr="00BB1F9A" w:rsidRDefault="00A31D69" w:rsidP="00DE50CF">
            <w:r w:rsidRPr="00BB1F9A">
              <w:t xml:space="preserve"> (17-59 лет)</w:t>
            </w:r>
          </w:p>
        </w:tc>
        <w:tc>
          <w:tcPr>
            <w:tcW w:w="1161" w:type="dxa"/>
          </w:tcPr>
          <w:p w:rsidR="00A31D69" w:rsidRPr="00BB1F9A" w:rsidRDefault="00A31D69" w:rsidP="00DE50CF">
            <w:pPr>
              <w:jc w:val="center"/>
            </w:pPr>
            <w:r w:rsidRPr="00BB1F9A">
              <w:t>370</w:t>
            </w:r>
          </w:p>
        </w:tc>
        <w:tc>
          <w:tcPr>
            <w:tcW w:w="1260" w:type="dxa"/>
          </w:tcPr>
          <w:p w:rsidR="00A31D69" w:rsidRPr="00BB1F9A" w:rsidRDefault="00A31D69" w:rsidP="00DE50CF">
            <w:pPr>
              <w:jc w:val="center"/>
            </w:pPr>
            <w:r w:rsidRPr="00BB1F9A">
              <w:t>25,5</w:t>
            </w:r>
          </w:p>
        </w:tc>
        <w:tc>
          <w:tcPr>
            <w:tcW w:w="1253" w:type="dxa"/>
          </w:tcPr>
          <w:p w:rsidR="00A31D69" w:rsidRPr="00BB1F9A" w:rsidRDefault="00A31D69" w:rsidP="00DE50CF">
            <w:pPr>
              <w:jc w:val="center"/>
            </w:pPr>
            <w:r w:rsidRPr="00BB1F9A">
              <w:t>389</w:t>
            </w:r>
          </w:p>
        </w:tc>
        <w:tc>
          <w:tcPr>
            <w:tcW w:w="1250" w:type="dxa"/>
          </w:tcPr>
          <w:p w:rsidR="00A31D69" w:rsidRPr="00BB1F9A" w:rsidRDefault="00A31D69" w:rsidP="00DE50CF">
            <w:pPr>
              <w:jc w:val="center"/>
            </w:pPr>
            <w:r w:rsidRPr="00BB1F9A">
              <w:t>27,2</w:t>
            </w:r>
          </w:p>
        </w:tc>
        <w:tc>
          <w:tcPr>
            <w:tcW w:w="1253" w:type="dxa"/>
          </w:tcPr>
          <w:p w:rsidR="00A31D69" w:rsidRPr="00BB1F9A" w:rsidRDefault="00A31D69" w:rsidP="00DE50CF">
            <w:pPr>
              <w:jc w:val="center"/>
            </w:pPr>
            <w:r w:rsidRPr="00BB1F9A">
              <w:t>402</w:t>
            </w:r>
          </w:p>
        </w:tc>
        <w:tc>
          <w:tcPr>
            <w:tcW w:w="1250" w:type="dxa"/>
          </w:tcPr>
          <w:p w:rsidR="00A31D69" w:rsidRPr="00BB1F9A" w:rsidRDefault="00A31D69" w:rsidP="00DE50CF">
            <w:pPr>
              <w:jc w:val="center"/>
            </w:pPr>
            <w:r w:rsidRPr="00BB1F9A">
              <w:t>28,9</w:t>
            </w:r>
          </w:p>
        </w:tc>
        <w:tc>
          <w:tcPr>
            <w:tcW w:w="1431" w:type="dxa"/>
          </w:tcPr>
          <w:p w:rsidR="00A31D69" w:rsidRPr="00BB1F9A" w:rsidRDefault="00A31D69" w:rsidP="00DE50CF">
            <w:pPr>
              <w:jc w:val="center"/>
            </w:pPr>
            <w:r w:rsidRPr="00BB1F9A">
              <w:t>408</w:t>
            </w:r>
          </w:p>
        </w:tc>
        <w:tc>
          <w:tcPr>
            <w:tcW w:w="1303" w:type="dxa"/>
          </w:tcPr>
          <w:p w:rsidR="00A31D69" w:rsidRPr="00BB1F9A" w:rsidRDefault="00A31D69" w:rsidP="00DE50CF">
            <w:pPr>
              <w:jc w:val="center"/>
            </w:pPr>
            <w:r w:rsidRPr="00BB1F9A">
              <w:t>29,3</w:t>
            </w:r>
          </w:p>
        </w:tc>
        <w:tc>
          <w:tcPr>
            <w:tcW w:w="1260" w:type="dxa"/>
          </w:tcPr>
          <w:p w:rsidR="00A31D69" w:rsidRPr="00BB1F9A" w:rsidRDefault="00A31D69" w:rsidP="00DE50CF">
            <w:pPr>
              <w:jc w:val="center"/>
            </w:pPr>
            <w:r w:rsidRPr="00BB1F9A">
              <w:t>392</w:t>
            </w:r>
          </w:p>
        </w:tc>
        <w:tc>
          <w:tcPr>
            <w:tcW w:w="1248" w:type="dxa"/>
          </w:tcPr>
          <w:p w:rsidR="00A31D69" w:rsidRPr="00BB1F9A" w:rsidRDefault="00A31D69" w:rsidP="00DE50CF">
            <w:pPr>
              <w:jc w:val="center"/>
            </w:pPr>
            <w:r w:rsidRPr="00BB1F9A">
              <w:t>29,1</w:t>
            </w:r>
          </w:p>
        </w:tc>
      </w:tr>
      <w:tr w:rsidR="00A31D69" w:rsidRPr="00BB1F9A" w:rsidTr="00BB1F9A">
        <w:tblPrEx>
          <w:tblCellMar>
            <w:top w:w="0" w:type="dxa"/>
            <w:bottom w:w="0" w:type="dxa"/>
          </w:tblCellMar>
        </w:tblPrEx>
        <w:tc>
          <w:tcPr>
            <w:tcW w:w="2259" w:type="dxa"/>
          </w:tcPr>
          <w:p w:rsidR="00A31D69" w:rsidRPr="00BB1F9A" w:rsidRDefault="00A31D69" w:rsidP="00DE50CF">
            <w:r w:rsidRPr="00BB1F9A">
              <w:t xml:space="preserve">Женщины </w:t>
            </w:r>
          </w:p>
          <w:p w:rsidR="00A31D69" w:rsidRPr="00BB1F9A" w:rsidRDefault="00A31D69" w:rsidP="00DE50CF">
            <w:r w:rsidRPr="00BB1F9A">
              <w:t>(17-54 года)</w:t>
            </w:r>
          </w:p>
        </w:tc>
        <w:tc>
          <w:tcPr>
            <w:tcW w:w="1161" w:type="dxa"/>
          </w:tcPr>
          <w:p w:rsidR="00A31D69" w:rsidRPr="00BB1F9A" w:rsidRDefault="00A31D69" w:rsidP="00DE50CF">
            <w:pPr>
              <w:jc w:val="center"/>
            </w:pPr>
            <w:r w:rsidRPr="00BB1F9A">
              <w:t>320</w:t>
            </w:r>
          </w:p>
        </w:tc>
        <w:tc>
          <w:tcPr>
            <w:tcW w:w="1260" w:type="dxa"/>
          </w:tcPr>
          <w:p w:rsidR="00A31D69" w:rsidRPr="00BB1F9A" w:rsidRDefault="00A31D69" w:rsidP="00DE50CF">
            <w:pPr>
              <w:jc w:val="center"/>
            </w:pPr>
            <w:r w:rsidRPr="00BB1F9A">
              <w:t>22,0</w:t>
            </w:r>
          </w:p>
        </w:tc>
        <w:tc>
          <w:tcPr>
            <w:tcW w:w="1253" w:type="dxa"/>
          </w:tcPr>
          <w:p w:rsidR="00A31D69" w:rsidRPr="00BB1F9A" w:rsidRDefault="00A31D69" w:rsidP="00DE50CF">
            <w:pPr>
              <w:jc w:val="center"/>
            </w:pPr>
            <w:r w:rsidRPr="00BB1F9A">
              <w:t>326</w:t>
            </w:r>
          </w:p>
        </w:tc>
        <w:tc>
          <w:tcPr>
            <w:tcW w:w="1250" w:type="dxa"/>
          </w:tcPr>
          <w:p w:rsidR="00A31D69" w:rsidRPr="00BB1F9A" w:rsidRDefault="00A31D69" w:rsidP="00DE50CF">
            <w:pPr>
              <w:jc w:val="center"/>
            </w:pPr>
            <w:r w:rsidRPr="00BB1F9A">
              <w:t>22,8</w:t>
            </w:r>
          </w:p>
        </w:tc>
        <w:tc>
          <w:tcPr>
            <w:tcW w:w="1253" w:type="dxa"/>
          </w:tcPr>
          <w:p w:rsidR="00A31D69" w:rsidRPr="00BB1F9A" w:rsidRDefault="00A31D69" w:rsidP="00DE50CF">
            <w:pPr>
              <w:jc w:val="center"/>
            </w:pPr>
            <w:r w:rsidRPr="00BB1F9A">
              <w:t>310</w:t>
            </w:r>
          </w:p>
        </w:tc>
        <w:tc>
          <w:tcPr>
            <w:tcW w:w="1250" w:type="dxa"/>
          </w:tcPr>
          <w:p w:rsidR="00A31D69" w:rsidRPr="00BB1F9A" w:rsidRDefault="00A31D69" w:rsidP="00DE50CF">
            <w:pPr>
              <w:jc w:val="center"/>
            </w:pPr>
            <w:r w:rsidRPr="00BB1F9A">
              <w:t>22,3</w:t>
            </w:r>
          </w:p>
        </w:tc>
        <w:tc>
          <w:tcPr>
            <w:tcW w:w="1431" w:type="dxa"/>
          </w:tcPr>
          <w:p w:rsidR="00A31D69" w:rsidRPr="00BB1F9A" w:rsidRDefault="00A31D69" w:rsidP="00DE50CF">
            <w:pPr>
              <w:jc w:val="center"/>
            </w:pPr>
            <w:r w:rsidRPr="00BB1F9A">
              <w:t>323</w:t>
            </w:r>
          </w:p>
        </w:tc>
        <w:tc>
          <w:tcPr>
            <w:tcW w:w="1303" w:type="dxa"/>
          </w:tcPr>
          <w:p w:rsidR="00A31D69" w:rsidRPr="00BB1F9A" w:rsidRDefault="00A31D69" w:rsidP="00DE50CF">
            <w:pPr>
              <w:jc w:val="center"/>
            </w:pPr>
            <w:r w:rsidRPr="00BB1F9A">
              <w:t>23,2</w:t>
            </w:r>
          </w:p>
        </w:tc>
        <w:tc>
          <w:tcPr>
            <w:tcW w:w="1260" w:type="dxa"/>
          </w:tcPr>
          <w:p w:rsidR="00A31D69" w:rsidRPr="00BB1F9A" w:rsidRDefault="00A31D69" w:rsidP="00DE50CF">
            <w:pPr>
              <w:jc w:val="center"/>
            </w:pPr>
            <w:r w:rsidRPr="00BB1F9A">
              <w:t>305</w:t>
            </w:r>
          </w:p>
        </w:tc>
        <w:tc>
          <w:tcPr>
            <w:tcW w:w="1248" w:type="dxa"/>
          </w:tcPr>
          <w:p w:rsidR="00A31D69" w:rsidRPr="00BB1F9A" w:rsidRDefault="00A31D69" w:rsidP="00DE50CF">
            <w:pPr>
              <w:jc w:val="center"/>
            </w:pPr>
            <w:r w:rsidRPr="00BB1F9A">
              <w:t>22,7</w:t>
            </w:r>
          </w:p>
        </w:tc>
      </w:tr>
      <w:tr w:rsidR="00A31D69" w:rsidRPr="00BB1F9A" w:rsidTr="00BB1F9A">
        <w:tblPrEx>
          <w:tblCellMar>
            <w:top w:w="0" w:type="dxa"/>
            <w:bottom w:w="0" w:type="dxa"/>
          </w:tblCellMar>
        </w:tblPrEx>
        <w:tc>
          <w:tcPr>
            <w:tcW w:w="2259" w:type="dxa"/>
          </w:tcPr>
          <w:p w:rsidR="00A31D69" w:rsidRPr="00BB1F9A" w:rsidRDefault="00A31D69" w:rsidP="00DE50CF">
            <w:r w:rsidRPr="00BB1F9A">
              <w:t>Пенсионный</w:t>
            </w:r>
          </w:p>
          <w:p w:rsidR="00A31D69" w:rsidRPr="00BB1F9A" w:rsidRDefault="00A31D69" w:rsidP="00DE50CF">
            <w:r w:rsidRPr="00BB1F9A">
              <w:t>возраст</w:t>
            </w:r>
          </w:p>
        </w:tc>
        <w:tc>
          <w:tcPr>
            <w:tcW w:w="1161" w:type="dxa"/>
          </w:tcPr>
          <w:p w:rsidR="00A31D69" w:rsidRPr="00BB1F9A" w:rsidRDefault="00A31D69" w:rsidP="00DE50CF">
            <w:pPr>
              <w:jc w:val="center"/>
            </w:pPr>
            <w:r w:rsidRPr="00BB1F9A">
              <w:t>521</w:t>
            </w:r>
          </w:p>
        </w:tc>
        <w:tc>
          <w:tcPr>
            <w:tcW w:w="1260" w:type="dxa"/>
          </w:tcPr>
          <w:p w:rsidR="00A31D69" w:rsidRPr="00BB1F9A" w:rsidRDefault="00A31D69" w:rsidP="00DE50CF">
            <w:pPr>
              <w:jc w:val="center"/>
            </w:pPr>
            <w:r w:rsidRPr="00BB1F9A">
              <w:t>35,8</w:t>
            </w:r>
          </w:p>
        </w:tc>
        <w:tc>
          <w:tcPr>
            <w:tcW w:w="1253" w:type="dxa"/>
          </w:tcPr>
          <w:p w:rsidR="00A31D69" w:rsidRPr="00BB1F9A" w:rsidRDefault="00A31D69" w:rsidP="00DE50CF">
            <w:pPr>
              <w:jc w:val="center"/>
            </w:pPr>
            <w:r w:rsidRPr="00BB1F9A">
              <w:t>499</w:t>
            </w:r>
          </w:p>
        </w:tc>
        <w:tc>
          <w:tcPr>
            <w:tcW w:w="1250" w:type="dxa"/>
          </w:tcPr>
          <w:p w:rsidR="00A31D69" w:rsidRPr="00BB1F9A" w:rsidRDefault="00A31D69" w:rsidP="00DE50CF">
            <w:pPr>
              <w:jc w:val="center"/>
            </w:pPr>
            <w:r w:rsidRPr="00BB1F9A">
              <w:t>34,9</w:t>
            </w:r>
          </w:p>
        </w:tc>
        <w:tc>
          <w:tcPr>
            <w:tcW w:w="1253" w:type="dxa"/>
          </w:tcPr>
          <w:p w:rsidR="00A31D69" w:rsidRPr="00BB1F9A" w:rsidRDefault="00A31D69" w:rsidP="00DE50CF">
            <w:pPr>
              <w:jc w:val="center"/>
            </w:pPr>
            <w:r w:rsidRPr="00BB1F9A">
              <w:t>473</w:t>
            </w:r>
          </w:p>
        </w:tc>
        <w:tc>
          <w:tcPr>
            <w:tcW w:w="1250" w:type="dxa"/>
          </w:tcPr>
          <w:p w:rsidR="00A31D69" w:rsidRPr="00BB1F9A" w:rsidRDefault="00A31D69" w:rsidP="00DE50CF">
            <w:pPr>
              <w:jc w:val="center"/>
            </w:pPr>
            <w:r w:rsidRPr="00BB1F9A">
              <w:t>34,0</w:t>
            </w:r>
          </w:p>
        </w:tc>
        <w:tc>
          <w:tcPr>
            <w:tcW w:w="1431" w:type="dxa"/>
          </w:tcPr>
          <w:p w:rsidR="00A31D69" w:rsidRPr="00BB1F9A" w:rsidRDefault="00A31D69" w:rsidP="00DE50CF">
            <w:pPr>
              <w:jc w:val="center"/>
            </w:pPr>
            <w:r w:rsidRPr="00BB1F9A">
              <w:t>457</w:t>
            </w:r>
          </w:p>
        </w:tc>
        <w:tc>
          <w:tcPr>
            <w:tcW w:w="1303" w:type="dxa"/>
          </w:tcPr>
          <w:p w:rsidR="00A31D69" w:rsidRPr="00BB1F9A" w:rsidRDefault="00A31D69" w:rsidP="00DE50CF">
            <w:pPr>
              <w:jc w:val="center"/>
            </w:pPr>
            <w:r w:rsidRPr="00BB1F9A">
              <w:t>32,9</w:t>
            </w:r>
          </w:p>
        </w:tc>
        <w:tc>
          <w:tcPr>
            <w:tcW w:w="1260" w:type="dxa"/>
          </w:tcPr>
          <w:p w:rsidR="00A31D69" w:rsidRPr="00BB1F9A" w:rsidRDefault="00A31D69" w:rsidP="00DE50CF">
            <w:pPr>
              <w:jc w:val="center"/>
            </w:pPr>
            <w:r w:rsidRPr="00BB1F9A">
              <w:t>456</w:t>
            </w:r>
          </w:p>
        </w:tc>
        <w:tc>
          <w:tcPr>
            <w:tcW w:w="1248" w:type="dxa"/>
          </w:tcPr>
          <w:p w:rsidR="00A31D69" w:rsidRPr="00BB1F9A" w:rsidRDefault="00A31D69" w:rsidP="00DE50CF">
            <w:pPr>
              <w:jc w:val="center"/>
            </w:pPr>
            <w:r w:rsidRPr="00BB1F9A">
              <w:t>33,9</w:t>
            </w:r>
          </w:p>
        </w:tc>
      </w:tr>
      <w:tr w:rsidR="00A31D69" w:rsidRPr="00BB1F9A" w:rsidTr="00BB1F9A">
        <w:tblPrEx>
          <w:tblCellMar>
            <w:top w:w="0" w:type="dxa"/>
            <w:bottom w:w="0" w:type="dxa"/>
          </w:tblCellMar>
        </w:tblPrEx>
        <w:tc>
          <w:tcPr>
            <w:tcW w:w="2259" w:type="dxa"/>
          </w:tcPr>
          <w:p w:rsidR="00A31D69" w:rsidRPr="00BB1F9A" w:rsidRDefault="00A31D69" w:rsidP="00DE50CF">
            <w:r w:rsidRPr="00BB1F9A">
              <w:t>Количество с</w:t>
            </w:r>
            <w:r w:rsidRPr="00BB1F9A">
              <w:t>е</w:t>
            </w:r>
            <w:r w:rsidRPr="00BB1F9A">
              <w:t>мей</w:t>
            </w:r>
          </w:p>
        </w:tc>
        <w:tc>
          <w:tcPr>
            <w:tcW w:w="1161" w:type="dxa"/>
          </w:tcPr>
          <w:p w:rsidR="00A31D69" w:rsidRPr="00BB1F9A" w:rsidRDefault="00A31D69" w:rsidP="00DE50CF">
            <w:pPr>
              <w:jc w:val="center"/>
            </w:pPr>
            <w:r w:rsidRPr="00BB1F9A">
              <w:t>419</w:t>
            </w:r>
          </w:p>
        </w:tc>
        <w:tc>
          <w:tcPr>
            <w:tcW w:w="1260" w:type="dxa"/>
          </w:tcPr>
          <w:p w:rsidR="00A31D69" w:rsidRPr="00BB1F9A" w:rsidRDefault="00A31D69" w:rsidP="00DE50CF">
            <w:pPr>
              <w:jc w:val="center"/>
            </w:pPr>
            <w:r w:rsidRPr="00BB1F9A">
              <w:t>-</w:t>
            </w:r>
          </w:p>
        </w:tc>
        <w:tc>
          <w:tcPr>
            <w:tcW w:w="1253" w:type="dxa"/>
          </w:tcPr>
          <w:p w:rsidR="00A31D69" w:rsidRPr="00BB1F9A" w:rsidRDefault="00A31D69" w:rsidP="00DE50CF">
            <w:pPr>
              <w:jc w:val="center"/>
            </w:pPr>
            <w:r w:rsidRPr="00BB1F9A">
              <w:t>390</w:t>
            </w:r>
          </w:p>
        </w:tc>
        <w:tc>
          <w:tcPr>
            <w:tcW w:w="1250" w:type="dxa"/>
          </w:tcPr>
          <w:p w:rsidR="00A31D69" w:rsidRPr="00BB1F9A" w:rsidRDefault="00A31D69" w:rsidP="00DE50CF">
            <w:pPr>
              <w:jc w:val="center"/>
            </w:pPr>
            <w:r w:rsidRPr="00BB1F9A">
              <w:t>-</w:t>
            </w:r>
          </w:p>
        </w:tc>
        <w:tc>
          <w:tcPr>
            <w:tcW w:w="1253" w:type="dxa"/>
          </w:tcPr>
          <w:p w:rsidR="00A31D69" w:rsidRPr="00BB1F9A" w:rsidRDefault="00A31D69" w:rsidP="00DE50CF">
            <w:pPr>
              <w:jc w:val="center"/>
            </w:pPr>
            <w:r w:rsidRPr="00BB1F9A">
              <w:t>378</w:t>
            </w:r>
          </w:p>
        </w:tc>
        <w:tc>
          <w:tcPr>
            <w:tcW w:w="1250" w:type="dxa"/>
          </w:tcPr>
          <w:p w:rsidR="00A31D69" w:rsidRPr="00BB1F9A" w:rsidRDefault="00A31D69" w:rsidP="00DE50CF">
            <w:pPr>
              <w:jc w:val="center"/>
            </w:pPr>
            <w:r w:rsidRPr="00BB1F9A">
              <w:t>-</w:t>
            </w:r>
          </w:p>
        </w:tc>
        <w:tc>
          <w:tcPr>
            <w:tcW w:w="1431" w:type="dxa"/>
          </w:tcPr>
          <w:p w:rsidR="00A31D69" w:rsidRPr="00BB1F9A" w:rsidRDefault="00A31D69" w:rsidP="00DE50CF">
            <w:pPr>
              <w:jc w:val="center"/>
            </w:pPr>
            <w:r w:rsidRPr="00BB1F9A">
              <w:t>366</w:t>
            </w:r>
          </w:p>
        </w:tc>
        <w:tc>
          <w:tcPr>
            <w:tcW w:w="1303" w:type="dxa"/>
          </w:tcPr>
          <w:p w:rsidR="00A31D69" w:rsidRPr="00BB1F9A" w:rsidRDefault="00A31D69" w:rsidP="00DE50CF">
            <w:pPr>
              <w:jc w:val="center"/>
            </w:pPr>
            <w:r w:rsidRPr="00BB1F9A">
              <w:t>-</w:t>
            </w:r>
          </w:p>
        </w:tc>
        <w:tc>
          <w:tcPr>
            <w:tcW w:w="1260" w:type="dxa"/>
          </w:tcPr>
          <w:p w:rsidR="00A31D69" w:rsidRPr="00BB1F9A" w:rsidRDefault="00A31D69" w:rsidP="00DE50CF">
            <w:pPr>
              <w:jc w:val="center"/>
            </w:pPr>
            <w:r w:rsidRPr="00BB1F9A">
              <w:t>346</w:t>
            </w:r>
          </w:p>
        </w:tc>
        <w:tc>
          <w:tcPr>
            <w:tcW w:w="1248" w:type="dxa"/>
          </w:tcPr>
          <w:p w:rsidR="00A31D69" w:rsidRPr="00BB1F9A" w:rsidRDefault="00A31D69" w:rsidP="00DE50CF">
            <w:pPr>
              <w:jc w:val="center"/>
            </w:pPr>
            <w:r w:rsidRPr="00BB1F9A">
              <w:t>-</w:t>
            </w:r>
          </w:p>
        </w:tc>
      </w:tr>
      <w:tr w:rsidR="00A31D69" w:rsidRPr="00BB1F9A" w:rsidTr="00BB1F9A">
        <w:tblPrEx>
          <w:tblCellMar>
            <w:top w:w="0" w:type="dxa"/>
            <w:bottom w:w="0" w:type="dxa"/>
          </w:tblCellMar>
        </w:tblPrEx>
        <w:tc>
          <w:tcPr>
            <w:tcW w:w="2259" w:type="dxa"/>
          </w:tcPr>
          <w:p w:rsidR="00A31D69" w:rsidRPr="00BB1F9A" w:rsidRDefault="00A31D69" w:rsidP="00DE50CF">
            <w:r w:rsidRPr="00BB1F9A">
              <w:t xml:space="preserve">Количество </w:t>
            </w:r>
          </w:p>
          <w:p w:rsidR="00A31D69" w:rsidRPr="00BB1F9A" w:rsidRDefault="00A31D69" w:rsidP="00DE50CF">
            <w:r w:rsidRPr="00BB1F9A">
              <w:t>одиноких жителей</w:t>
            </w:r>
          </w:p>
        </w:tc>
        <w:tc>
          <w:tcPr>
            <w:tcW w:w="1161" w:type="dxa"/>
          </w:tcPr>
          <w:p w:rsidR="00A31D69" w:rsidRPr="00BB1F9A" w:rsidRDefault="00A31D69" w:rsidP="00DE50CF">
            <w:pPr>
              <w:jc w:val="center"/>
            </w:pPr>
            <w:r w:rsidRPr="00BB1F9A">
              <w:t>72</w:t>
            </w:r>
          </w:p>
        </w:tc>
        <w:tc>
          <w:tcPr>
            <w:tcW w:w="1260" w:type="dxa"/>
          </w:tcPr>
          <w:p w:rsidR="00A31D69" w:rsidRPr="00BB1F9A" w:rsidRDefault="00A31D69" w:rsidP="00DE50CF">
            <w:pPr>
              <w:jc w:val="center"/>
            </w:pPr>
            <w:r w:rsidRPr="00BB1F9A">
              <w:t>5,0</w:t>
            </w:r>
          </w:p>
        </w:tc>
        <w:tc>
          <w:tcPr>
            <w:tcW w:w="1253" w:type="dxa"/>
          </w:tcPr>
          <w:p w:rsidR="00A31D69" w:rsidRPr="00BB1F9A" w:rsidRDefault="00A31D69" w:rsidP="00DE50CF">
            <w:pPr>
              <w:jc w:val="center"/>
            </w:pPr>
            <w:r w:rsidRPr="00BB1F9A">
              <w:t>66</w:t>
            </w:r>
          </w:p>
        </w:tc>
        <w:tc>
          <w:tcPr>
            <w:tcW w:w="1250" w:type="dxa"/>
          </w:tcPr>
          <w:p w:rsidR="00A31D69" w:rsidRPr="00BB1F9A" w:rsidRDefault="00A31D69" w:rsidP="00DE50CF">
            <w:pPr>
              <w:jc w:val="center"/>
            </w:pPr>
            <w:r w:rsidRPr="00BB1F9A">
              <w:t>4,6</w:t>
            </w:r>
          </w:p>
        </w:tc>
        <w:tc>
          <w:tcPr>
            <w:tcW w:w="1253" w:type="dxa"/>
          </w:tcPr>
          <w:p w:rsidR="00A31D69" w:rsidRPr="00BB1F9A" w:rsidRDefault="00A31D69" w:rsidP="00DE50CF">
            <w:pPr>
              <w:jc w:val="center"/>
            </w:pPr>
            <w:r w:rsidRPr="00BB1F9A">
              <w:t>54</w:t>
            </w:r>
          </w:p>
        </w:tc>
        <w:tc>
          <w:tcPr>
            <w:tcW w:w="1250" w:type="dxa"/>
          </w:tcPr>
          <w:p w:rsidR="00A31D69" w:rsidRPr="00BB1F9A" w:rsidRDefault="00A31D69" w:rsidP="00DE50CF">
            <w:pPr>
              <w:jc w:val="center"/>
            </w:pPr>
            <w:r w:rsidRPr="00BB1F9A">
              <w:t>3,9</w:t>
            </w:r>
          </w:p>
        </w:tc>
        <w:tc>
          <w:tcPr>
            <w:tcW w:w="1431" w:type="dxa"/>
          </w:tcPr>
          <w:p w:rsidR="00A31D69" w:rsidRPr="00BB1F9A" w:rsidRDefault="00A31D69" w:rsidP="00DE50CF">
            <w:pPr>
              <w:jc w:val="center"/>
            </w:pPr>
            <w:r w:rsidRPr="00BB1F9A">
              <w:t>45</w:t>
            </w:r>
          </w:p>
        </w:tc>
        <w:tc>
          <w:tcPr>
            <w:tcW w:w="1303" w:type="dxa"/>
          </w:tcPr>
          <w:p w:rsidR="00A31D69" w:rsidRPr="00BB1F9A" w:rsidRDefault="00A31D69" w:rsidP="00DE50CF">
            <w:pPr>
              <w:jc w:val="center"/>
            </w:pPr>
            <w:r w:rsidRPr="00BB1F9A">
              <w:t>3,2</w:t>
            </w:r>
          </w:p>
        </w:tc>
        <w:tc>
          <w:tcPr>
            <w:tcW w:w="1260" w:type="dxa"/>
          </w:tcPr>
          <w:p w:rsidR="00A31D69" w:rsidRPr="00BB1F9A" w:rsidRDefault="00A31D69" w:rsidP="00DE50CF">
            <w:pPr>
              <w:jc w:val="center"/>
            </w:pPr>
            <w:r w:rsidRPr="00BB1F9A">
              <w:t>37</w:t>
            </w:r>
          </w:p>
        </w:tc>
        <w:tc>
          <w:tcPr>
            <w:tcW w:w="1248" w:type="dxa"/>
          </w:tcPr>
          <w:p w:rsidR="00A31D69" w:rsidRPr="00BB1F9A" w:rsidRDefault="00A31D69" w:rsidP="00DE50CF">
            <w:pPr>
              <w:jc w:val="center"/>
            </w:pPr>
            <w:r w:rsidRPr="00BB1F9A">
              <w:t>2,7</w:t>
            </w:r>
          </w:p>
        </w:tc>
      </w:tr>
      <w:tr w:rsidR="00A31D69" w:rsidRPr="00BB1F9A" w:rsidTr="00BB1F9A">
        <w:tblPrEx>
          <w:tblCellMar>
            <w:top w:w="0" w:type="dxa"/>
            <w:bottom w:w="0" w:type="dxa"/>
          </w:tblCellMar>
        </w:tblPrEx>
        <w:tc>
          <w:tcPr>
            <w:tcW w:w="2259" w:type="dxa"/>
          </w:tcPr>
          <w:p w:rsidR="00A31D69" w:rsidRPr="00BB1F9A" w:rsidRDefault="00A31D69" w:rsidP="00DE50CF">
            <w:pPr>
              <w:rPr>
                <w:b/>
                <w:bCs/>
              </w:rPr>
            </w:pPr>
            <w:r w:rsidRPr="00BB1F9A">
              <w:rPr>
                <w:b/>
                <w:bCs/>
              </w:rPr>
              <w:t>Всего</w:t>
            </w:r>
          </w:p>
          <w:p w:rsidR="00A31D69" w:rsidRPr="00BB1F9A" w:rsidRDefault="00A31D69" w:rsidP="00DE50CF">
            <w:pPr>
              <w:rPr>
                <w:b/>
                <w:bCs/>
              </w:rPr>
            </w:pPr>
          </w:p>
        </w:tc>
        <w:tc>
          <w:tcPr>
            <w:tcW w:w="1161" w:type="dxa"/>
          </w:tcPr>
          <w:p w:rsidR="00A31D69" w:rsidRPr="00BB1F9A" w:rsidRDefault="00A31D69" w:rsidP="00DE50CF">
            <w:pPr>
              <w:jc w:val="center"/>
              <w:rPr>
                <w:b/>
                <w:bCs/>
              </w:rPr>
            </w:pPr>
            <w:r w:rsidRPr="00BB1F9A">
              <w:rPr>
                <w:b/>
                <w:bCs/>
              </w:rPr>
              <w:t>1453</w:t>
            </w:r>
          </w:p>
        </w:tc>
        <w:tc>
          <w:tcPr>
            <w:tcW w:w="1260" w:type="dxa"/>
          </w:tcPr>
          <w:p w:rsidR="00A31D69" w:rsidRPr="00BB1F9A" w:rsidRDefault="00A31D69" w:rsidP="00DE50CF">
            <w:pPr>
              <w:jc w:val="center"/>
              <w:rPr>
                <w:b/>
                <w:bCs/>
              </w:rPr>
            </w:pPr>
            <w:r w:rsidRPr="00BB1F9A">
              <w:rPr>
                <w:b/>
                <w:bCs/>
              </w:rPr>
              <w:t>100</w:t>
            </w:r>
          </w:p>
        </w:tc>
        <w:tc>
          <w:tcPr>
            <w:tcW w:w="1253" w:type="dxa"/>
          </w:tcPr>
          <w:p w:rsidR="00A31D69" w:rsidRPr="00BB1F9A" w:rsidRDefault="00A31D69" w:rsidP="00DE50CF">
            <w:pPr>
              <w:jc w:val="center"/>
              <w:rPr>
                <w:b/>
                <w:bCs/>
              </w:rPr>
            </w:pPr>
            <w:r w:rsidRPr="00BB1F9A">
              <w:rPr>
                <w:b/>
                <w:bCs/>
              </w:rPr>
              <w:t>1428</w:t>
            </w:r>
          </w:p>
        </w:tc>
        <w:tc>
          <w:tcPr>
            <w:tcW w:w="1250" w:type="dxa"/>
          </w:tcPr>
          <w:p w:rsidR="00A31D69" w:rsidRPr="00BB1F9A" w:rsidRDefault="00A31D69" w:rsidP="00DE50CF">
            <w:pPr>
              <w:jc w:val="center"/>
              <w:rPr>
                <w:b/>
                <w:bCs/>
              </w:rPr>
            </w:pPr>
            <w:r w:rsidRPr="00BB1F9A">
              <w:rPr>
                <w:b/>
                <w:bCs/>
              </w:rPr>
              <w:t>100</w:t>
            </w:r>
          </w:p>
        </w:tc>
        <w:tc>
          <w:tcPr>
            <w:tcW w:w="1253" w:type="dxa"/>
          </w:tcPr>
          <w:p w:rsidR="00A31D69" w:rsidRPr="00BB1F9A" w:rsidRDefault="00A31D69" w:rsidP="00DE50CF">
            <w:pPr>
              <w:jc w:val="center"/>
              <w:rPr>
                <w:b/>
                <w:bCs/>
              </w:rPr>
            </w:pPr>
            <w:r w:rsidRPr="00BB1F9A">
              <w:rPr>
                <w:b/>
                <w:bCs/>
              </w:rPr>
              <w:t>1391</w:t>
            </w:r>
          </w:p>
        </w:tc>
        <w:tc>
          <w:tcPr>
            <w:tcW w:w="1250" w:type="dxa"/>
          </w:tcPr>
          <w:p w:rsidR="00A31D69" w:rsidRPr="00BB1F9A" w:rsidRDefault="00A31D69" w:rsidP="00DE50CF">
            <w:pPr>
              <w:jc w:val="center"/>
              <w:rPr>
                <w:b/>
                <w:bCs/>
              </w:rPr>
            </w:pPr>
            <w:r w:rsidRPr="00BB1F9A">
              <w:rPr>
                <w:b/>
                <w:bCs/>
              </w:rPr>
              <w:t>100</w:t>
            </w:r>
          </w:p>
        </w:tc>
        <w:tc>
          <w:tcPr>
            <w:tcW w:w="1431" w:type="dxa"/>
          </w:tcPr>
          <w:p w:rsidR="00A31D69" w:rsidRPr="00BB1F9A" w:rsidRDefault="00A31D69" w:rsidP="00DE50CF">
            <w:pPr>
              <w:jc w:val="center"/>
              <w:rPr>
                <w:b/>
                <w:bCs/>
              </w:rPr>
            </w:pPr>
            <w:r w:rsidRPr="00BB1F9A">
              <w:rPr>
                <w:b/>
                <w:bCs/>
              </w:rPr>
              <w:t>1389</w:t>
            </w:r>
          </w:p>
        </w:tc>
        <w:tc>
          <w:tcPr>
            <w:tcW w:w="1303" w:type="dxa"/>
          </w:tcPr>
          <w:p w:rsidR="00A31D69" w:rsidRPr="00BB1F9A" w:rsidRDefault="00A31D69" w:rsidP="00DE50CF">
            <w:pPr>
              <w:jc w:val="center"/>
              <w:rPr>
                <w:b/>
                <w:bCs/>
              </w:rPr>
            </w:pPr>
            <w:r w:rsidRPr="00BB1F9A">
              <w:rPr>
                <w:b/>
                <w:bCs/>
              </w:rPr>
              <w:t>100</w:t>
            </w:r>
          </w:p>
        </w:tc>
        <w:tc>
          <w:tcPr>
            <w:tcW w:w="1260" w:type="dxa"/>
          </w:tcPr>
          <w:p w:rsidR="00A31D69" w:rsidRPr="00BB1F9A" w:rsidRDefault="00A31D69" w:rsidP="00DE50CF">
            <w:pPr>
              <w:jc w:val="center"/>
              <w:rPr>
                <w:b/>
                <w:bCs/>
              </w:rPr>
            </w:pPr>
            <w:r w:rsidRPr="00BB1F9A">
              <w:rPr>
                <w:b/>
                <w:bCs/>
              </w:rPr>
              <w:t>1346</w:t>
            </w:r>
          </w:p>
        </w:tc>
        <w:tc>
          <w:tcPr>
            <w:tcW w:w="1248" w:type="dxa"/>
          </w:tcPr>
          <w:p w:rsidR="00A31D69" w:rsidRPr="00BB1F9A" w:rsidRDefault="00A31D69" w:rsidP="00DE50CF">
            <w:pPr>
              <w:jc w:val="center"/>
              <w:rPr>
                <w:b/>
                <w:bCs/>
              </w:rPr>
            </w:pPr>
            <w:r w:rsidRPr="00BB1F9A">
              <w:rPr>
                <w:b/>
                <w:bCs/>
              </w:rPr>
              <w:t>100</w:t>
            </w:r>
          </w:p>
        </w:tc>
      </w:tr>
    </w:tbl>
    <w:p w:rsidR="00A31D69" w:rsidRPr="00BB1F9A" w:rsidRDefault="00A31D69" w:rsidP="00A31D69">
      <w:pPr>
        <w:jc w:val="center"/>
      </w:pPr>
    </w:p>
    <w:p w:rsidR="00A31D69" w:rsidRDefault="00A31D69" w:rsidP="00A31D69">
      <w:pPr>
        <w:jc w:val="center"/>
        <w:rPr>
          <w:b/>
          <w:sz w:val="28"/>
        </w:rPr>
      </w:pPr>
    </w:p>
    <w:p w:rsidR="00BB1F9A" w:rsidRDefault="00BB1F9A" w:rsidP="00A31D69">
      <w:pPr>
        <w:jc w:val="center"/>
        <w:rPr>
          <w:b/>
          <w:sz w:val="28"/>
        </w:rPr>
      </w:pPr>
    </w:p>
    <w:p w:rsidR="00A31D69" w:rsidRDefault="00A31D69" w:rsidP="00A31D69">
      <w:pPr>
        <w:jc w:val="center"/>
        <w:rPr>
          <w:b/>
          <w:sz w:val="28"/>
        </w:rPr>
      </w:pPr>
    </w:p>
    <w:p w:rsidR="00A31D69" w:rsidRDefault="00A31D69" w:rsidP="00A31D69">
      <w:pPr>
        <w:jc w:val="center"/>
      </w:pPr>
      <w:r>
        <w:t xml:space="preserve">                                                                                                                                                                                                               </w:t>
      </w:r>
    </w:p>
    <w:p w:rsidR="00A31D69" w:rsidRDefault="00A31D69" w:rsidP="00A31D69">
      <w:pPr>
        <w:jc w:val="center"/>
      </w:pPr>
    </w:p>
    <w:p w:rsidR="00A31D69" w:rsidRPr="00BB1F9A" w:rsidRDefault="00A31D69" w:rsidP="00A31D69">
      <w:pPr>
        <w:jc w:val="right"/>
        <w:rPr>
          <w:b/>
          <w:bCs/>
          <w:i/>
        </w:rPr>
      </w:pPr>
      <w:r w:rsidRPr="00BB1F9A">
        <w:rPr>
          <w:b/>
          <w:bCs/>
          <w:i/>
        </w:rPr>
        <w:t>Таблица 11</w:t>
      </w:r>
    </w:p>
    <w:p w:rsidR="00A31D69" w:rsidRPr="00BB1F9A" w:rsidRDefault="00A31D69" w:rsidP="00A31D69">
      <w:pPr>
        <w:jc w:val="center"/>
        <w:rPr>
          <w:b/>
          <w:i/>
          <w:iCs/>
        </w:rPr>
      </w:pPr>
      <w:r w:rsidRPr="00BB1F9A">
        <w:rPr>
          <w:b/>
          <w:bCs/>
        </w:rPr>
        <w:t xml:space="preserve">Трудовой баланс населения на 1.01. </w:t>
      </w:r>
      <w:smartTag w:uri="urn:schemas-microsoft-com:office:smarttags" w:element="metricconverter">
        <w:smartTagPr>
          <w:attr w:name="ProductID" w:val="2010 г"/>
        </w:smartTagPr>
        <w:r w:rsidRPr="00BB1F9A">
          <w:rPr>
            <w:b/>
            <w:bCs/>
          </w:rPr>
          <w:t>2010 г</w:t>
        </w:r>
      </w:smartTag>
      <w:r w:rsidRPr="00BB1F9A">
        <w:rPr>
          <w:b/>
          <w:bCs/>
        </w:rPr>
        <w:t xml:space="preserve">.  </w:t>
      </w:r>
      <w:r w:rsidRPr="00BB1F9A">
        <w:rPr>
          <w:b/>
        </w:rPr>
        <w:t xml:space="preserve">в границах </w:t>
      </w:r>
      <w:r w:rsidRPr="00BB1F9A">
        <w:rPr>
          <w:b/>
          <w:i/>
          <w:iCs/>
        </w:rPr>
        <w:t>Никольского 1-го</w:t>
      </w:r>
      <w:r w:rsidRPr="00BB1F9A">
        <w:rPr>
          <w:b/>
        </w:rPr>
        <w:t xml:space="preserve"> </w:t>
      </w:r>
      <w:r w:rsidRPr="00BB1F9A">
        <w:rPr>
          <w:b/>
          <w:i/>
          <w:iCs/>
        </w:rPr>
        <w:t xml:space="preserve"> сельского </w:t>
      </w:r>
    </w:p>
    <w:p w:rsidR="00A31D69" w:rsidRPr="00BB1F9A" w:rsidRDefault="00A31D69" w:rsidP="00A31D69">
      <w:pPr>
        <w:jc w:val="center"/>
        <w:rPr>
          <w:b/>
        </w:rPr>
      </w:pPr>
      <w:r w:rsidRPr="00BB1F9A">
        <w:rPr>
          <w:b/>
          <w:i/>
          <w:iCs/>
        </w:rPr>
        <w:t>поселения Воробьевского   муниципального района</w:t>
      </w:r>
      <w:r w:rsidRPr="00BB1F9A">
        <w:rPr>
          <w:b/>
        </w:rPr>
        <w:t xml:space="preserve"> Воронежской области</w:t>
      </w:r>
    </w:p>
    <w:tbl>
      <w:tblPr>
        <w:tblW w:w="154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7479"/>
        <w:gridCol w:w="3828"/>
        <w:gridCol w:w="4155"/>
      </w:tblGrid>
      <w:tr w:rsidR="00A31D69" w:rsidTr="00BB1F9A">
        <w:tblPrEx>
          <w:tblCellMar>
            <w:top w:w="0" w:type="dxa"/>
            <w:bottom w:w="0" w:type="dxa"/>
          </w:tblCellMar>
        </w:tblPrEx>
        <w:tc>
          <w:tcPr>
            <w:tcW w:w="7479" w:type="dxa"/>
          </w:tcPr>
          <w:p w:rsidR="00A31D69" w:rsidRPr="00BB1F9A" w:rsidRDefault="00A31D69" w:rsidP="00DE50CF">
            <w:pPr>
              <w:jc w:val="center"/>
              <w:rPr>
                <w:b/>
              </w:rPr>
            </w:pPr>
            <w:r w:rsidRPr="00BB1F9A">
              <w:rPr>
                <w:b/>
              </w:rPr>
              <w:t xml:space="preserve"> П о к а з а т е л и</w:t>
            </w:r>
          </w:p>
        </w:tc>
        <w:tc>
          <w:tcPr>
            <w:tcW w:w="3828" w:type="dxa"/>
          </w:tcPr>
          <w:p w:rsidR="00A31D69" w:rsidRPr="00BB1F9A" w:rsidRDefault="00A31D69" w:rsidP="00DE50CF">
            <w:pPr>
              <w:jc w:val="center"/>
              <w:rPr>
                <w:b/>
              </w:rPr>
            </w:pPr>
            <w:r w:rsidRPr="00BB1F9A">
              <w:rPr>
                <w:b/>
              </w:rPr>
              <w:t>Существующее</w:t>
            </w:r>
          </w:p>
        </w:tc>
        <w:tc>
          <w:tcPr>
            <w:tcW w:w="4155" w:type="dxa"/>
          </w:tcPr>
          <w:p w:rsidR="00A31D69" w:rsidRPr="00BB1F9A" w:rsidRDefault="00A31D69" w:rsidP="00BB1F9A">
            <w:pPr>
              <w:jc w:val="center"/>
              <w:rPr>
                <w:b/>
              </w:rPr>
            </w:pPr>
            <w:r w:rsidRPr="00BB1F9A">
              <w:rPr>
                <w:b/>
              </w:rPr>
              <w:t>Прогноз на перспективу</w:t>
            </w:r>
            <w:r w:rsidR="00BB1F9A" w:rsidRPr="00BB1F9A">
              <w:rPr>
                <w:b/>
              </w:rPr>
              <w:t>,</w:t>
            </w:r>
            <w:r w:rsidRPr="00BB1F9A">
              <w:rPr>
                <w:b/>
              </w:rPr>
              <w:t>5 лет, в</w:t>
            </w:r>
            <w:r w:rsidR="00BB1F9A" w:rsidRPr="00BB1F9A">
              <w:rPr>
                <w:b/>
              </w:rPr>
              <w:t xml:space="preserve"> </w:t>
            </w:r>
            <w:r w:rsidRPr="00BB1F9A">
              <w:rPr>
                <w:b/>
              </w:rPr>
              <w:t xml:space="preserve">% </w:t>
            </w:r>
          </w:p>
        </w:tc>
      </w:tr>
      <w:tr w:rsidR="00A31D69" w:rsidTr="00BB1F9A">
        <w:tblPrEx>
          <w:tblCellMar>
            <w:top w:w="0" w:type="dxa"/>
            <w:bottom w:w="0" w:type="dxa"/>
          </w:tblCellMar>
        </w:tblPrEx>
        <w:tc>
          <w:tcPr>
            <w:tcW w:w="7479" w:type="dxa"/>
          </w:tcPr>
          <w:p w:rsidR="00A31D69" w:rsidRDefault="00A31D69" w:rsidP="00DE50CF">
            <w:pPr>
              <w:jc w:val="center"/>
              <w:rPr>
                <w:sz w:val="18"/>
              </w:rPr>
            </w:pPr>
            <w:r>
              <w:rPr>
                <w:sz w:val="18"/>
              </w:rPr>
              <w:t>1</w:t>
            </w:r>
          </w:p>
        </w:tc>
        <w:tc>
          <w:tcPr>
            <w:tcW w:w="3828" w:type="dxa"/>
          </w:tcPr>
          <w:p w:rsidR="00A31D69" w:rsidRDefault="00A31D69" w:rsidP="00DE50CF">
            <w:pPr>
              <w:jc w:val="center"/>
              <w:rPr>
                <w:sz w:val="18"/>
              </w:rPr>
            </w:pPr>
            <w:r>
              <w:rPr>
                <w:sz w:val="18"/>
              </w:rPr>
              <w:t>2</w:t>
            </w:r>
          </w:p>
        </w:tc>
        <w:tc>
          <w:tcPr>
            <w:tcW w:w="4155" w:type="dxa"/>
          </w:tcPr>
          <w:p w:rsidR="00A31D69" w:rsidRDefault="00A31D69" w:rsidP="00DE50CF">
            <w:pPr>
              <w:jc w:val="center"/>
              <w:rPr>
                <w:sz w:val="18"/>
              </w:rPr>
            </w:pPr>
            <w:r>
              <w:rPr>
                <w:sz w:val="18"/>
              </w:rPr>
              <w:t>3</w:t>
            </w:r>
          </w:p>
        </w:tc>
      </w:tr>
      <w:tr w:rsidR="00A31D69" w:rsidTr="00BB1F9A">
        <w:tblPrEx>
          <w:tblCellMar>
            <w:top w:w="0" w:type="dxa"/>
            <w:bottom w:w="0" w:type="dxa"/>
          </w:tblCellMar>
        </w:tblPrEx>
        <w:tc>
          <w:tcPr>
            <w:tcW w:w="7479" w:type="dxa"/>
          </w:tcPr>
          <w:p w:rsidR="00A31D69" w:rsidRPr="00BB1F9A" w:rsidRDefault="00A31D69" w:rsidP="00DE50CF">
            <w:r w:rsidRPr="00BB1F9A">
              <w:t xml:space="preserve">А. Население в трудоспособном  возрасте - </w:t>
            </w:r>
            <w:r w:rsidRPr="00BB1F9A">
              <w:rPr>
                <w:b/>
                <w:bCs/>
              </w:rPr>
              <w:t>всего</w:t>
            </w:r>
          </w:p>
        </w:tc>
        <w:tc>
          <w:tcPr>
            <w:tcW w:w="3828" w:type="dxa"/>
          </w:tcPr>
          <w:p w:rsidR="00A31D69" w:rsidRPr="00BB1F9A" w:rsidRDefault="00A31D69" w:rsidP="00DE50CF">
            <w:pPr>
              <w:jc w:val="center"/>
            </w:pPr>
            <w:r w:rsidRPr="00BB1F9A">
              <w:t>697</w:t>
            </w:r>
          </w:p>
        </w:tc>
        <w:tc>
          <w:tcPr>
            <w:tcW w:w="4155" w:type="dxa"/>
          </w:tcPr>
          <w:p w:rsidR="00A31D69" w:rsidRPr="00BB1F9A" w:rsidRDefault="00A31D69" w:rsidP="00DE50CF">
            <w:pPr>
              <w:jc w:val="center"/>
            </w:pPr>
            <w:r w:rsidRPr="00BB1F9A">
              <w:t>103</w:t>
            </w:r>
          </w:p>
        </w:tc>
      </w:tr>
      <w:tr w:rsidR="00A31D69" w:rsidTr="00BB1F9A">
        <w:tblPrEx>
          <w:tblCellMar>
            <w:top w:w="0" w:type="dxa"/>
            <w:bottom w:w="0" w:type="dxa"/>
          </w:tblCellMar>
        </w:tblPrEx>
        <w:tc>
          <w:tcPr>
            <w:tcW w:w="7479" w:type="dxa"/>
          </w:tcPr>
          <w:p w:rsidR="00A31D69" w:rsidRPr="00BB1F9A" w:rsidRDefault="00BB1F9A" w:rsidP="00DE50CF">
            <w:r w:rsidRPr="00BB1F9A">
              <w:rPr>
                <w:sz w:val="22"/>
                <w:szCs w:val="22"/>
              </w:rPr>
              <w:t>в том числе:</w:t>
            </w:r>
            <w:r w:rsidR="00A31D69" w:rsidRPr="00BB1F9A">
              <w:t>1. Неработающие инвалиды  и льготные пенсионеры</w:t>
            </w:r>
          </w:p>
        </w:tc>
        <w:tc>
          <w:tcPr>
            <w:tcW w:w="3828" w:type="dxa"/>
          </w:tcPr>
          <w:p w:rsidR="00A31D69" w:rsidRPr="00BB1F9A" w:rsidRDefault="00A31D69" w:rsidP="00DE50CF">
            <w:pPr>
              <w:jc w:val="center"/>
            </w:pPr>
            <w:r w:rsidRPr="00BB1F9A">
              <w:t>270</w:t>
            </w:r>
          </w:p>
        </w:tc>
        <w:tc>
          <w:tcPr>
            <w:tcW w:w="4155" w:type="dxa"/>
          </w:tcPr>
          <w:p w:rsidR="00A31D69" w:rsidRPr="00BB1F9A" w:rsidRDefault="00A31D69" w:rsidP="00DE50CF">
            <w:pPr>
              <w:jc w:val="center"/>
            </w:pPr>
            <w:r w:rsidRPr="00BB1F9A">
              <w:t>-</w:t>
            </w:r>
          </w:p>
        </w:tc>
      </w:tr>
      <w:tr w:rsidR="00A31D69" w:rsidTr="00BB1F9A">
        <w:tblPrEx>
          <w:tblCellMar>
            <w:top w:w="0" w:type="dxa"/>
            <w:bottom w:w="0" w:type="dxa"/>
          </w:tblCellMar>
        </w:tblPrEx>
        <w:tc>
          <w:tcPr>
            <w:tcW w:w="7479" w:type="dxa"/>
          </w:tcPr>
          <w:p w:rsidR="00A31D69" w:rsidRPr="00BB1F9A" w:rsidRDefault="00A31D69" w:rsidP="00BB1F9A">
            <w:r w:rsidRPr="00BB1F9A">
              <w:t>2. Лица, занятые в домашнем и  личном подсобном хозяйстве</w:t>
            </w:r>
          </w:p>
        </w:tc>
        <w:tc>
          <w:tcPr>
            <w:tcW w:w="3828" w:type="dxa"/>
          </w:tcPr>
          <w:p w:rsidR="00A31D69" w:rsidRPr="00BB1F9A" w:rsidRDefault="00A31D69" w:rsidP="00DE50CF">
            <w:pPr>
              <w:jc w:val="center"/>
            </w:pPr>
            <w:r w:rsidRPr="00BB1F9A">
              <w:t>50</w:t>
            </w:r>
          </w:p>
        </w:tc>
        <w:tc>
          <w:tcPr>
            <w:tcW w:w="4155" w:type="dxa"/>
          </w:tcPr>
          <w:p w:rsidR="00A31D69" w:rsidRPr="00BB1F9A" w:rsidRDefault="00A31D69" w:rsidP="00DE50CF">
            <w:pPr>
              <w:jc w:val="center"/>
            </w:pPr>
            <w:r w:rsidRPr="00BB1F9A">
              <w:t>-</w:t>
            </w:r>
          </w:p>
        </w:tc>
      </w:tr>
      <w:tr w:rsidR="00A31D69" w:rsidTr="00BB1F9A">
        <w:tblPrEx>
          <w:tblCellMar>
            <w:top w:w="0" w:type="dxa"/>
            <w:bottom w:w="0" w:type="dxa"/>
          </w:tblCellMar>
        </w:tblPrEx>
        <w:tc>
          <w:tcPr>
            <w:tcW w:w="7479" w:type="dxa"/>
          </w:tcPr>
          <w:p w:rsidR="00A31D69" w:rsidRPr="00BB1F9A" w:rsidRDefault="00A31D69" w:rsidP="00DE50CF">
            <w:r w:rsidRPr="00BB1F9A">
              <w:t>3. Учащиеся в трудоспособном  возрасте, обучающиеся</w:t>
            </w:r>
          </w:p>
          <w:p w:rsidR="00A31D69" w:rsidRPr="00BB1F9A" w:rsidRDefault="00A31D69" w:rsidP="00DE50CF">
            <w:r w:rsidRPr="00BB1F9A">
              <w:t xml:space="preserve">    с отрывом от производства</w:t>
            </w:r>
          </w:p>
        </w:tc>
        <w:tc>
          <w:tcPr>
            <w:tcW w:w="3828" w:type="dxa"/>
          </w:tcPr>
          <w:p w:rsidR="00A31D69" w:rsidRPr="00BB1F9A" w:rsidRDefault="00A31D69" w:rsidP="00DE50CF">
            <w:pPr>
              <w:jc w:val="center"/>
            </w:pPr>
            <w:r w:rsidRPr="00BB1F9A">
              <w:t>52</w:t>
            </w:r>
          </w:p>
        </w:tc>
        <w:tc>
          <w:tcPr>
            <w:tcW w:w="4155" w:type="dxa"/>
          </w:tcPr>
          <w:p w:rsidR="00A31D69" w:rsidRPr="00BB1F9A" w:rsidRDefault="00A31D69" w:rsidP="00DE50CF">
            <w:pPr>
              <w:jc w:val="center"/>
            </w:pPr>
            <w:r w:rsidRPr="00BB1F9A">
              <w:t>100</w:t>
            </w:r>
          </w:p>
        </w:tc>
      </w:tr>
      <w:tr w:rsidR="00A31D69" w:rsidTr="00BB1F9A">
        <w:tblPrEx>
          <w:tblCellMar>
            <w:top w:w="0" w:type="dxa"/>
            <w:bottom w:w="0" w:type="dxa"/>
          </w:tblCellMar>
        </w:tblPrEx>
        <w:tc>
          <w:tcPr>
            <w:tcW w:w="7479" w:type="dxa"/>
          </w:tcPr>
          <w:p w:rsidR="00A31D69" w:rsidRPr="00BB1F9A" w:rsidRDefault="00A31D69" w:rsidP="00BB1F9A">
            <w:r w:rsidRPr="00BB1F9A">
              <w:t>Б. Занятое население в трудоспособном  возрасте      А-(1+2+3)</w:t>
            </w:r>
          </w:p>
        </w:tc>
        <w:tc>
          <w:tcPr>
            <w:tcW w:w="3828" w:type="dxa"/>
          </w:tcPr>
          <w:p w:rsidR="00A31D69" w:rsidRPr="00BB1F9A" w:rsidRDefault="00A31D69" w:rsidP="00DE50CF">
            <w:pPr>
              <w:jc w:val="center"/>
            </w:pPr>
            <w:r w:rsidRPr="00BB1F9A">
              <w:t>325</w:t>
            </w:r>
          </w:p>
        </w:tc>
        <w:tc>
          <w:tcPr>
            <w:tcW w:w="4155" w:type="dxa"/>
          </w:tcPr>
          <w:p w:rsidR="00A31D69" w:rsidRPr="00BB1F9A" w:rsidRDefault="00A31D69" w:rsidP="00DE50CF">
            <w:pPr>
              <w:jc w:val="center"/>
            </w:pPr>
            <w:r w:rsidRPr="00BB1F9A">
              <w:t>105</w:t>
            </w:r>
          </w:p>
        </w:tc>
      </w:tr>
      <w:tr w:rsidR="00A31D69" w:rsidTr="00BB1F9A">
        <w:tblPrEx>
          <w:tblCellMar>
            <w:top w:w="0" w:type="dxa"/>
            <w:bottom w:w="0" w:type="dxa"/>
          </w:tblCellMar>
        </w:tblPrEx>
        <w:tc>
          <w:tcPr>
            <w:tcW w:w="7479" w:type="dxa"/>
          </w:tcPr>
          <w:p w:rsidR="00A31D69" w:rsidRPr="00BB1F9A" w:rsidRDefault="00A31D69" w:rsidP="00DE50CF">
            <w:r w:rsidRPr="00BB1F9A">
              <w:t>В. Население в пенсионном возрасте</w:t>
            </w:r>
          </w:p>
        </w:tc>
        <w:tc>
          <w:tcPr>
            <w:tcW w:w="3828" w:type="dxa"/>
          </w:tcPr>
          <w:p w:rsidR="00A31D69" w:rsidRPr="00BB1F9A" w:rsidRDefault="00A31D69" w:rsidP="00DE50CF">
            <w:pPr>
              <w:jc w:val="center"/>
            </w:pPr>
            <w:r w:rsidRPr="00BB1F9A">
              <w:t>456</w:t>
            </w:r>
          </w:p>
        </w:tc>
        <w:tc>
          <w:tcPr>
            <w:tcW w:w="4155" w:type="dxa"/>
          </w:tcPr>
          <w:p w:rsidR="00A31D69" w:rsidRPr="00BB1F9A" w:rsidRDefault="00A31D69" w:rsidP="00DE50CF">
            <w:pPr>
              <w:jc w:val="center"/>
            </w:pPr>
            <w:r w:rsidRPr="00BB1F9A">
              <w:t>-</w:t>
            </w:r>
          </w:p>
        </w:tc>
      </w:tr>
      <w:tr w:rsidR="00A31D69" w:rsidTr="00BB1F9A">
        <w:tblPrEx>
          <w:tblCellMar>
            <w:top w:w="0" w:type="dxa"/>
            <w:bottom w:w="0" w:type="dxa"/>
          </w:tblCellMar>
        </w:tblPrEx>
        <w:tc>
          <w:tcPr>
            <w:tcW w:w="7479" w:type="dxa"/>
          </w:tcPr>
          <w:p w:rsidR="00A31D69" w:rsidRPr="00BB1F9A" w:rsidRDefault="00A31D69" w:rsidP="00DE50CF">
            <w:pPr>
              <w:rPr>
                <w:sz w:val="22"/>
                <w:szCs w:val="22"/>
              </w:rPr>
            </w:pPr>
          </w:p>
        </w:tc>
        <w:tc>
          <w:tcPr>
            <w:tcW w:w="3828" w:type="dxa"/>
          </w:tcPr>
          <w:p w:rsidR="00A31D69" w:rsidRPr="00BB1F9A" w:rsidRDefault="00A31D69" w:rsidP="00DE50CF">
            <w:pPr>
              <w:jc w:val="center"/>
            </w:pPr>
          </w:p>
        </w:tc>
        <w:tc>
          <w:tcPr>
            <w:tcW w:w="4155" w:type="dxa"/>
          </w:tcPr>
          <w:p w:rsidR="00A31D69" w:rsidRPr="00BB1F9A" w:rsidRDefault="00A31D69" w:rsidP="00DE50CF">
            <w:pPr>
              <w:jc w:val="center"/>
            </w:pPr>
          </w:p>
        </w:tc>
      </w:tr>
      <w:tr w:rsidR="00A31D69" w:rsidTr="00BB1F9A">
        <w:tblPrEx>
          <w:tblCellMar>
            <w:top w:w="0" w:type="dxa"/>
            <w:bottom w:w="0" w:type="dxa"/>
          </w:tblCellMar>
        </w:tblPrEx>
        <w:tc>
          <w:tcPr>
            <w:tcW w:w="7479" w:type="dxa"/>
          </w:tcPr>
          <w:p w:rsidR="00A31D69" w:rsidRPr="00BB1F9A" w:rsidRDefault="00BB1F9A" w:rsidP="00DE50CF">
            <w:r w:rsidRPr="00BB1F9A">
              <w:rPr>
                <w:sz w:val="22"/>
                <w:szCs w:val="22"/>
              </w:rPr>
              <w:t xml:space="preserve">     в том числе:</w:t>
            </w:r>
            <w:r w:rsidR="00A31D69" w:rsidRPr="00BB1F9A">
              <w:t>а/ продолжающие участвовать в производстве</w:t>
            </w:r>
          </w:p>
        </w:tc>
        <w:tc>
          <w:tcPr>
            <w:tcW w:w="3828" w:type="dxa"/>
          </w:tcPr>
          <w:p w:rsidR="00A31D69" w:rsidRPr="00BB1F9A" w:rsidRDefault="00A31D69" w:rsidP="00DE50CF">
            <w:pPr>
              <w:jc w:val="center"/>
            </w:pPr>
            <w:r w:rsidRPr="00BB1F9A">
              <w:t>7</w:t>
            </w:r>
          </w:p>
        </w:tc>
        <w:tc>
          <w:tcPr>
            <w:tcW w:w="4155" w:type="dxa"/>
          </w:tcPr>
          <w:p w:rsidR="00A31D69" w:rsidRPr="00BB1F9A" w:rsidRDefault="00A31D69" w:rsidP="00DE50CF">
            <w:pPr>
              <w:jc w:val="center"/>
            </w:pPr>
            <w:r w:rsidRPr="00BB1F9A">
              <w:t>101</w:t>
            </w:r>
          </w:p>
        </w:tc>
      </w:tr>
      <w:tr w:rsidR="00A31D69" w:rsidTr="00BB1F9A">
        <w:tblPrEx>
          <w:tblCellMar>
            <w:top w:w="0" w:type="dxa"/>
            <w:bottom w:w="0" w:type="dxa"/>
          </w:tblCellMar>
        </w:tblPrEx>
        <w:tc>
          <w:tcPr>
            <w:tcW w:w="7479" w:type="dxa"/>
          </w:tcPr>
          <w:p w:rsidR="00A31D69" w:rsidRPr="00BB1F9A" w:rsidRDefault="00A31D69" w:rsidP="00DE50CF">
            <w:r w:rsidRPr="00BB1F9A">
              <w:t>Итого трудовых ресурсов Б+а</w:t>
            </w:r>
          </w:p>
        </w:tc>
        <w:tc>
          <w:tcPr>
            <w:tcW w:w="3828" w:type="dxa"/>
          </w:tcPr>
          <w:p w:rsidR="00A31D69" w:rsidRPr="00BB1F9A" w:rsidRDefault="00A31D69" w:rsidP="00DE50CF">
            <w:pPr>
              <w:jc w:val="center"/>
            </w:pPr>
            <w:r w:rsidRPr="00BB1F9A">
              <w:t>332</w:t>
            </w:r>
          </w:p>
        </w:tc>
        <w:tc>
          <w:tcPr>
            <w:tcW w:w="4155" w:type="dxa"/>
          </w:tcPr>
          <w:p w:rsidR="00A31D69" w:rsidRPr="00BB1F9A" w:rsidRDefault="00A31D69" w:rsidP="00DE50CF">
            <w:pPr>
              <w:jc w:val="center"/>
            </w:pPr>
            <w:r w:rsidRPr="00BB1F9A">
              <w:t>103</w:t>
            </w:r>
          </w:p>
        </w:tc>
      </w:tr>
      <w:tr w:rsidR="00A31D69" w:rsidTr="00BB1F9A">
        <w:tblPrEx>
          <w:tblCellMar>
            <w:top w:w="0" w:type="dxa"/>
            <w:bottom w:w="0" w:type="dxa"/>
          </w:tblCellMar>
        </w:tblPrEx>
        <w:tc>
          <w:tcPr>
            <w:tcW w:w="7479" w:type="dxa"/>
          </w:tcPr>
          <w:p w:rsidR="00A31D69" w:rsidRPr="00BB1F9A" w:rsidRDefault="00A31D69" w:rsidP="00DE50CF">
            <w:r w:rsidRPr="00BB1F9A">
              <w:t>- градообразующая группа</w:t>
            </w:r>
          </w:p>
        </w:tc>
        <w:tc>
          <w:tcPr>
            <w:tcW w:w="3828" w:type="dxa"/>
          </w:tcPr>
          <w:p w:rsidR="00A31D69" w:rsidRPr="00BB1F9A" w:rsidRDefault="00A31D69" w:rsidP="00DE50CF">
            <w:pPr>
              <w:jc w:val="center"/>
            </w:pPr>
            <w:r w:rsidRPr="00BB1F9A">
              <w:t>178</w:t>
            </w:r>
          </w:p>
        </w:tc>
        <w:tc>
          <w:tcPr>
            <w:tcW w:w="4155" w:type="dxa"/>
          </w:tcPr>
          <w:p w:rsidR="00A31D69" w:rsidRPr="00BB1F9A" w:rsidRDefault="00A31D69" w:rsidP="00DE50CF">
            <w:pPr>
              <w:jc w:val="center"/>
            </w:pPr>
            <w:r w:rsidRPr="00BB1F9A">
              <w:t>103</w:t>
            </w:r>
          </w:p>
        </w:tc>
      </w:tr>
      <w:tr w:rsidR="00A31D69" w:rsidTr="00BB1F9A">
        <w:tblPrEx>
          <w:tblCellMar>
            <w:top w:w="0" w:type="dxa"/>
            <w:bottom w:w="0" w:type="dxa"/>
          </w:tblCellMar>
        </w:tblPrEx>
        <w:tc>
          <w:tcPr>
            <w:tcW w:w="7479" w:type="dxa"/>
          </w:tcPr>
          <w:p w:rsidR="00A31D69" w:rsidRPr="00BB1F9A" w:rsidRDefault="00A31D69" w:rsidP="00DE50CF">
            <w:r w:rsidRPr="00BB1F9A">
              <w:t>- обслуживающая  группа</w:t>
            </w:r>
          </w:p>
        </w:tc>
        <w:tc>
          <w:tcPr>
            <w:tcW w:w="3828" w:type="dxa"/>
          </w:tcPr>
          <w:p w:rsidR="00A31D69" w:rsidRPr="00BB1F9A" w:rsidRDefault="00A31D69" w:rsidP="00DE50CF">
            <w:pPr>
              <w:jc w:val="center"/>
            </w:pPr>
            <w:r w:rsidRPr="00BB1F9A">
              <w:t>98</w:t>
            </w:r>
          </w:p>
        </w:tc>
        <w:tc>
          <w:tcPr>
            <w:tcW w:w="4155" w:type="dxa"/>
          </w:tcPr>
          <w:p w:rsidR="00A31D69" w:rsidRPr="00BB1F9A" w:rsidRDefault="00A31D69" w:rsidP="00DE50CF">
            <w:pPr>
              <w:jc w:val="center"/>
            </w:pPr>
            <w:r w:rsidRPr="00BB1F9A">
              <w:t>102</w:t>
            </w:r>
          </w:p>
        </w:tc>
      </w:tr>
      <w:tr w:rsidR="00A31D69" w:rsidTr="00BB1F9A">
        <w:tblPrEx>
          <w:tblCellMar>
            <w:top w:w="0" w:type="dxa"/>
            <w:bottom w:w="0" w:type="dxa"/>
          </w:tblCellMar>
        </w:tblPrEx>
        <w:tc>
          <w:tcPr>
            <w:tcW w:w="7479" w:type="dxa"/>
          </w:tcPr>
          <w:p w:rsidR="00A31D69" w:rsidRPr="00BB1F9A" w:rsidRDefault="00A31D69" w:rsidP="00BB1F9A">
            <w:r w:rsidRPr="00BB1F9A">
              <w:rPr>
                <w:b/>
                <w:bCs/>
              </w:rPr>
              <w:t xml:space="preserve"> </w:t>
            </w:r>
            <w:r w:rsidRPr="00BB1F9A">
              <w:t>Безработные –75 человек (зарегистрированы на би</w:t>
            </w:r>
            <w:r w:rsidRPr="00BB1F9A">
              <w:t>р</w:t>
            </w:r>
            <w:r w:rsidRPr="00BB1F9A">
              <w:t xml:space="preserve">же-8)                                                           </w:t>
            </w:r>
          </w:p>
        </w:tc>
        <w:tc>
          <w:tcPr>
            <w:tcW w:w="3828" w:type="dxa"/>
          </w:tcPr>
          <w:p w:rsidR="00A31D69" w:rsidRPr="00BB1F9A" w:rsidRDefault="00A31D69" w:rsidP="00DE50CF">
            <w:pPr>
              <w:jc w:val="center"/>
            </w:pPr>
          </w:p>
        </w:tc>
        <w:tc>
          <w:tcPr>
            <w:tcW w:w="4155" w:type="dxa"/>
          </w:tcPr>
          <w:p w:rsidR="00A31D69" w:rsidRPr="00BB1F9A" w:rsidRDefault="00A31D69" w:rsidP="00DE50CF">
            <w:pPr>
              <w:jc w:val="center"/>
            </w:pPr>
            <w:r w:rsidRPr="00BB1F9A">
              <w:t>-</w:t>
            </w:r>
          </w:p>
        </w:tc>
      </w:tr>
    </w:tbl>
    <w:p w:rsidR="00A31D69" w:rsidRPr="00BB1F9A" w:rsidRDefault="00A31D69" w:rsidP="00A31D69">
      <w:pPr>
        <w:pStyle w:val="1"/>
        <w:jc w:val="right"/>
        <w:rPr>
          <w:i/>
        </w:rPr>
      </w:pPr>
      <w:r>
        <w:t xml:space="preserve">   </w:t>
      </w:r>
      <w:r w:rsidRPr="00BB1F9A">
        <w:rPr>
          <w:i/>
        </w:rPr>
        <w:t>Таблица 12</w:t>
      </w:r>
    </w:p>
    <w:p w:rsidR="00A31D69" w:rsidRPr="00BB1F9A" w:rsidRDefault="00A31D69" w:rsidP="00BB1F9A">
      <w:pPr>
        <w:pStyle w:val="1"/>
        <w:jc w:val="center"/>
      </w:pPr>
      <w:r w:rsidRPr="00BB1F9A">
        <w:t>Численность населения, рождаемость и смертность</w:t>
      </w:r>
      <w:r w:rsidR="00BB1F9A" w:rsidRPr="00BB1F9A">
        <w:t xml:space="preserve"> </w:t>
      </w:r>
      <w:r w:rsidRPr="00BB1F9A">
        <w:t xml:space="preserve">в границах </w:t>
      </w:r>
      <w:r w:rsidRPr="00BB1F9A">
        <w:rPr>
          <w:i/>
          <w:iCs/>
        </w:rPr>
        <w:t>Никольского 1-го</w:t>
      </w:r>
      <w:r w:rsidRPr="00BB1F9A">
        <w:t xml:space="preserve"> </w:t>
      </w:r>
      <w:r w:rsidRPr="00BB1F9A">
        <w:rPr>
          <w:i/>
          <w:iCs/>
        </w:rPr>
        <w:t xml:space="preserve"> сельского поселения</w:t>
      </w:r>
    </w:p>
    <w:p w:rsidR="00A31D69" w:rsidRPr="00BB1F9A" w:rsidRDefault="00A31D69" w:rsidP="00BB1F9A">
      <w:pPr>
        <w:jc w:val="center"/>
        <w:rPr>
          <w:b/>
        </w:rPr>
      </w:pPr>
      <w:r w:rsidRPr="00BB1F9A">
        <w:rPr>
          <w:b/>
          <w:i/>
          <w:iCs/>
        </w:rPr>
        <w:t>Воробьевского   муниципального района</w:t>
      </w:r>
      <w:r w:rsidRPr="00BB1F9A">
        <w:rPr>
          <w:b/>
        </w:rPr>
        <w:t xml:space="preserve"> Воронежской области</w:t>
      </w:r>
    </w:p>
    <w:tbl>
      <w:tblPr>
        <w:tblW w:w="15251"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2160"/>
        <w:gridCol w:w="1145"/>
        <w:gridCol w:w="988"/>
        <w:gridCol w:w="1145"/>
        <w:gridCol w:w="988"/>
        <w:gridCol w:w="988"/>
        <w:gridCol w:w="988"/>
        <w:gridCol w:w="1145"/>
        <w:gridCol w:w="1145"/>
        <w:gridCol w:w="1133"/>
        <w:gridCol w:w="1133"/>
        <w:gridCol w:w="1133"/>
        <w:gridCol w:w="1160"/>
      </w:tblGrid>
      <w:tr w:rsidR="00A31D69" w:rsidTr="00BB1F9A">
        <w:tblPrEx>
          <w:tblCellMar>
            <w:top w:w="0" w:type="dxa"/>
            <w:bottom w:w="0" w:type="dxa"/>
          </w:tblCellMar>
        </w:tblPrEx>
        <w:trPr>
          <w:cantSplit/>
        </w:trPr>
        <w:tc>
          <w:tcPr>
            <w:tcW w:w="2160" w:type="dxa"/>
            <w:vMerge w:val="restart"/>
          </w:tcPr>
          <w:p w:rsidR="00A31D69" w:rsidRDefault="00A31D69" w:rsidP="00DE50CF">
            <w:pPr>
              <w:jc w:val="center"/>
              <w:rPr>
                <w:sz w:val="28"/>
              </w:rPr>
            </w:pPr>
            <w:r>
              <w:rPr>
                <w:sz w:val="28"/>
              </w:rPr>
              <w:t>Наименование</w:t>
            </w:r>
          </w:p>
          <w:p w:rsidR="00A31D69" w:rsidRDefault="00A31D69" w:rsidP="00DE50CF">
            <w:pPr>
              <w:jc w:val="center"/>
              <w:rPr>
                <w:sz w:val="28"/>
              </w:rPr>
            </w:pPr>
          </w:p>
        </w:tc>
        <w:tc>
          <w:tcPr>
            <w:tcW w:w="2133" w:type="dxa"/>
            <w:gridSpan w:val="2"/>
          </w:tcPr>
          <w:p w:rsidR="00A31D69" w:rsidRPr="00BB1F9A" w:rsidRDefault="00A31D69" w:rsidP="00DE50CF">
            <w:pPr>
              <w:jc w:val="center"/>
              <w:rPr>
                <w:b/>
              </w:rPr>
            </w:pPr>
            <w:smartTag w:uri="urn:schemas-microsoft-com:office:smarttags" w:element="metricconverter">
              <w:smartTagPr>
                <w:attr w:name="ProductID" w:val="2005 г"/>
              </w:smartTagPr>
              <w:r w:rsidRPr="00BB1F9A">
                <w:rPr>
                  <w:b/>
                </w:rPr>
                <w:t>2005 г</w:t>
              </w:r>
            </w:smartTag>
            <w:r w:rsidRPr="00BB1F9A">
              <w:rPr>
                <w:b/>
              </w:rPr>
              <w:t>.</w:t>
            </w:r>
          </w:p>
        </w:tc>
        <w:tc>
          <w:tcPr>
            <w:tcW w:w="2133" w:type="dxa"/>
            <w:gridSpan w:val="2"/>
          </w:tcPr>
          <w:p w:rsidR="00A31D69" w:rsidRPr="00BB1F9A" w:rsidRDefault="00A31D69" w:rsidP="00DE50CF">
            <w:pPr>
              <w:jc w:val="center"/>
              <w:rPr>
                <w:b/>
              </w:rPr>
            </w:pPr>
            <w:smartTag w:uri="urn:schemas-microsoft-com:office:smarttags" w:element="metricconverter">
              <w:smartTagPr>
                <w:attr w:name="ProductID" w:val="2006 г"/>
              </w:smartTagPr>
              <w:r w:rsidRPr="00BB1F9A">
                <w:rPr>
                  <w:b/>
                </w:rPr>
                <w:t>2006 г</w:t>
              </w:r>
            </w:smartTag>
            <w:r w:rsidRPr="00BB1F9A">
              <w:rPr>
                <w:b/>
              </w:rPr>
              <w:t>.</w:t>
            </w:r>
          </w:p>
        </w:tc>
        <w:tc>
          <w:tcPr>
            <w:tcW w:w="1976" w:type="dxa"/>
            <w:gridSpan w:val="2"/>
          </w:tcPr>
          <w:p w:rsidR="00A31D69" w:rsidRPr="00BB1F9A" w:rsidRDefault="00A31D69" w:rsidP="00DE50CF">
            <w:pPr>
              <w:jc w:val="center"/>
              <w:rPr>
                <w:b/>
              </w:rPr>
            </w:pPr>
            <w:r w:rsidRPr="00BB1F9A">
              <w:rPr>
                <w:b/>
              </w:rPr>
              <w:t>2007г.</w:t>
            </w:r>
          </w:p>
        </w:tc>
        <w:tc>
          <w:tcPr>
            <w:tcW w:w="2290" w:type="dxa"/>
            <w:gridSpan w:val="2"/>
          </w:tcPr>
          <w:p w:rsidR="00A31D69" w:rsidRPr="00BB1F9A" w:rsidRDefault="00A31D69" w:rsidP="00DE50CF">
            <w:pPr>
              <w:jc w:val="center"/>
              <w:rPr>
                <w:b/>
              </w:rPr>
            </w:pPr>
            <w:smartTag w:uri="urn:schemas-microsoft-com:office:smarttags" w:element="metricconverter">
              <w:smartTagPr>
                <w:attr w:name="ProductID" w:val="2008 г"/>
              </w:smartTagPr>
              <w:r w:rsidRPr="00BB1F9A">
                <w:rPr>
                  <w:b/>
                </w:rPr>
                <w:t>2008 г</w:t>
              </w:r>
            </w:smartTag>
            <w:r w:rsidRPr="00BB1F9A">
              <w:rPr>
                <w:b/>
              </w:rPr>
              <w:t>.</w:t>
            </w:r>
          </w:p>
        </w:tc>
        <w:tc>
          <w:tcPr>
            <w:tcW w:w="2266" w:type="dxa"/>
            <w:gridSpan w:val="2"/>
          </w:tcPr>
          <w:p w:rsidR="00A31D69" w:rsidRPr="00BB1F9A" w:rsidRDefault="00A31D69" w:rsidP="00DE50CF">
            <w:pPr>
              <w:jc w:val="center"/>
              <w:rPr>
                <w:b/>
              </w:rPr>
            </w:pPr>
            <w:smartTag w:uri="urn:schemas-microsoft-com:office:smarttags" w:element="metricconverter">
              <w:smartTagPr>
                <w:attr w:name="ProductID" w:val="2009 г"/>
              </w:smartTagPr>
              <w:r w:rsidRPr="00BB1F9A">
                <w:rPr>
                  <w:b/>
                </w:rPr>
                <w:t>2009 г</w:t>
              </w:r>
            </w:smartTag>
            <w:r w:rsidRPr="00BB1F9A">
              <w:rPr>
                <w:b/>
              </w:rPr>
              <w:t>.</w:t>
            </w:r>
          </w:p>
        </w:tc>
        <w:tc>
          <w:tcPr>
            <w:tcW w:w="2293" w:type="dxa"/>
            <w:gridSpan w:val="2"/>
          </w:tcPr>
          <w:p w:rsidR="00A31D69" w:rsidRPr="00BB1F9A" w:rsidRDefault="00A31D69" w:rsidP="00DE50CF">
            <w:pPr>
              <w:jc w:val="center"/>
              <w:rPr>
                <w:b/>
              </w:rPr>
            </w:pPr>
            <w:r w:rsidRPr="00BB1F9A">
              <w:rPr>
                <w:b/>
              </w:rPr>
              <w:t>средняя</w:t>
            </w:r>
          </w:p>
        </w:tc>
      </w:tr>
      <w:tr w:rsidR="00A31D69" w:rsidTr="00BB1F9A">
        <w:tblPrEx>
          <w:tblCellMar>
            <w:top w:w="0" w:type="dxa"/>
            <w:bottom w:w="0" w:type="dxa"/>
          </w:tblCellMar>
        </w:tblPrEx>
        <w:trPr>
          <w:cantSplit/>
        </w:trPr>
        <w:tc>
          <w:tcPr>
            <w:tcW w:w="2160" w:type="dxa"/>
            <w:vMerge/>
          </w:tcPr>
          <w:p w:rsidR="00A31D69" w:rsidRDefault="00A31D69" w:rsidP="00DE50CF">
            <w:pPr>
              <w:jc w:val="center"/>
              <w:rPr>
                <w:sz w:val="28"/>
              </w:rPr>
            </w:pPr>
          </w:p>
        </w:tc>
        <w:tc>
          <w:tcPr>
            <w:tcW w:w="1145" w:type="dxa"/>
          </w:tcPr>
          <w:p w:rsidR="00A31D69" w:rsidRPr="00BB1F9A" w:rsidRDefault="00A31D69" w:rsidP="00DE50CF">
            <w:pPr>
              <w:jc w:val="center"/>
            </w:pPr>
            <w:r w:rsidRPr="00BB1F9A">
              <w:t>чел.</w:t>
            </w:r>
          </w:p>
        </w:tc>
        <w:tc>
          <w:tcPr>
            <w:tcW w:w="988" w:type="dxa"/>
          </w:tcPr>
          <w:p w:rsidR="00A31D69" w:rsidRPr="00BB1F9A" w:rsidRDefault="00A31D69" w:rsidP="00DE50CF">
            <w:pPr>
              <w:jc w:val="center"/>
            </w:pPr>
            <w:r w:rsidRPr="00BB1F9A">
              <w:t>%</w:t>
            </w:r>
          </w:p>
        </w:tc>
        <w:tc>
          <w:tcPr>
            <w:tcW w:w="1145" w:type="dxa"/>
          </w:tcPr>
          <w:p w:rsidR="00A31D69" w:rsidRPr="00BB1F9A" w:rsidRDefault="00A31D69" w:rsidP="00DE50CF">
            <w:pPr>
              <w:jc w:val="center"/>
            </w:pPr>
            <w:r w:rsidRPr="00BB1F9A">
              <w:t>чел.</w:t>
            </w:r>
          </w:p>
        </w:tc>
        <w:tc>
          <w:tcPr>
            <w:tcW w:w="988" w:type="dxa"/>
          </w:tcPr>
          <w:p w:rsidR="00A31D69" w:rsidRPr="00BB1F9A" w:rsidRDefault="00A31D69" w:rsidP="00DE50CF">
            <w:pPr>
              <w:jc w:val="center"/>
            </w:pPr>
            <w:r w:rsidRPr="00BB1F9A">
              <w:t>%</w:t>
            </w:r>
          </w:p>
        </w:tc>
        <w:tc>
          <w:tcPr>
            <w:tcW w:w="988" w:type="dxa"/>
          </w:tcPr>
          <w:p w:rsidR="00A31D69" w:rsidRPr="00BB1F9A" w:rsidRDefault="00A31D69" w:rsidP="00DE50CF">
            <w:pPr>
              <w:jc w:val="center"/>
            </w:pPr>
            <w:r w:rsidRPr="00BB1F9A">
              <w:t>чел.</w:t>
            </w:r>
          </w:p>
        </w:tc>
        <w:tc>
          <w:tcPr>
            <w:tcW w:w="988" w:type="dxa"/>
          </w:tcPr>
          <w:p w:rsidR="00A31D69" w:rsidRPr="00BB1F9A" w:rsidRDefault="00A31D69" w:rsidP="00DE50CF">
            <w:pPr>
              <w:jc w:val="center"/>
            </w:pPr>
            <w:r w:rsidRPr="00BB1F9A">
              <w:t>%</w:t>
            </w:r>
          </w:p>
        </w:tc>
        <w:tc>
          <w:tcPr>
            <w:tcW w:w="1145" w:type="dxa"/>
          </w:tcPr>
          <w:p w:rsidR="00A31D69" w:rsidRPr="00BB1F9A" w:rsidRDefault="00A31D69" w:rsidP="00DE50CF">
            <w:pPr>
              <w:jc w:val="center"/>
            </w:pPr>
            <w:r w:rsidRPr="00BB1F9A">
              <w:t>чел.</w:t>
            </w:r>
          </w:p>
        </w:tc>
        <w:tc>
          <w:tcPr>
            <w:tcW w:w="1145" w:type="dxa"/>
          </w:tcPr>
          <w:p w:rsidR="00A31D69" w:rsidRPr="00BB1F9A" w:rsidRDefault="00A31D69" w:rsidP="00DE50CF">
            <w:pPr>
              <w:jc w:val="center"/>
            </w:pPr>
            <w:r w:rsidRPr="00BB1F9A">
              <w:t>%</w:t>
            </w:r>
          </w:p>
        </w:tc>
        <w:tc>
          <w:tcPr>
            <w:tcW w:w="1133" w:type="dxa"/>
          </w:tcPr>
          <w:p w:rsidR="00A31D69" w:rsidRPr="00BB1F9A" w:rsidRDefault="00A31D69" w:rsidP="00DE50CF">
            <w:pPr>
              <w:jc w:val="center"/>
            </w:pPr>
            <w:r w:rsidRPr="00BB1F9A">
              <w:t>чел.</w:t>
            </w:r>
          </w:p>
        </w:tc>
        <w:tc>
          <w:tcPr>
            <w:tcW w:w="1133" w:type="dxa"/>
          </w:tcPr>
          <w:p w:rsidR="00A31D69" w:rsidRPr="00BB1F9A" w:rsidRDefault="00A31D69" w:rsidP="00DE50CF">
            <w:pPr>
              <w:jc w:val="center"/>
            </w:pPr>
            <w:r w:rsidRPr="00BB1F9A">
              <w:t>%</w:t>
            </w:r>
          </w:p>
        </w:tc>
        <w:tc>
          <w:tcPr>
            <w:tcW w:w="1133" w:type="dxa"/>
          </w:tcPr>
          <w:p w:rsidR="00A31D69" w:rsidRPr="00BB1F9A" w:rsidRDefault="00A31D69" w:rsidP="00DE50CF">
            <w:pPr>
              <w:jc w:val="center"/>
            </w:pPr>
            <w:r w:rsidRPr="00BB1F9A">
              <w:t>чел./год</w:t>
            </w:r>
          </w:p>
        </w:tc>
        <w:tc>
          <w:tcPr>
            <w:tcW w:w="1160" w:type="dxa"/>
          </w:tcPr>
          <w:p w:rsidR="00A31D69" w:rsidRPr="00BB1F9A" w:rsidRDefault="00A31D69" w:rsidP="00DE50CF">
            <w:pPr>
              <w:jc w:val="center"/>
            </w:pPr>
            <w:r w:rsidRPr="00BB1F9A">
              <w:t>%</w:t>
            </w:r>
          </w:p>
        </w:tc>
      </w:tr>
      <w:tr w:rsidR="00A31D69" w:rsidTr="00BB1F9A">
        <w:tblPrEx>
          <w:tblCellMar>
            <w:top w:w="0" w:type="dxa"/>
            <w:bottom w:w="0" w:type="dxa"/>
          </w:tblCellMar>
        </w:tblPrEx>
        <w:tc>
          <w:tcPr>
            <w:tcW w:w="2160" w:type="dxa"/>
          </w:tcPr>
          <w:p w:rsidR="00A31D69" w:rsidRDefault="00A31D69" w:rsidP="00DE50CF">
            <w:pPr>
              <w:jc w:val="center"/>
              <w:rPr>
                <w:sz w:val="18"/>
              </w:rPr>
            </w:pPr>
            <w:r>
              <w:rPr>
                <w:sz w:val="18"/>
              </w:rPr>
              <w:t>1</w:t>
            </w:r>
          </w:p>
        </w:tc>
        <w:tc>
          <w:tcPr>
            <w:tcW w:w="1145" w:type="dxa"/>
          </w:tcPr>
          <w:p w:rsidR="00A31D69" w:rsidRDefault="00A31D69" w:rsidP="00DE50CF">
            <w:pPr>
              <w:jc w:val="center"/>
              <w:rPr>
                <w:sz w:val="18"/>
              </w:rPr>
            </w:pPr>
            <w:r>
              <w:rPr>
                <w:sz w:val="18"/>
              </w:rPr>
              <w:t>2</w:t>
            </w:r>
          </w:p>
        </w:tc>
        <w:tc>
          <w:tcPr>
            <w:tcW w:w="988" w:type="dxa"/>
          </w:tcPr>
          <w:p w:rsidR="00A31D69" w:rsidRDefault="00A31D69" w:rsidP="00DE50CF">
            <w:pPr>
              <w:jc w:val="center"/>
              <w:rPr>
                <w:sz w:val="18"/>
              </w:rPr>
            </w:pPr>
            <w:r>
              <w:rPr>
                <w:sz w:val="18"/>
              </w:rPr>
              <w:t>3</w:t>
            </w:r>
          </w:p>
        </w:tc>
        <w:tc>
          <w:tcPr>
            <w:tcW w:w="1145" w:type="dxa"/>
          </w:tcPr>
          <w:p w:rsidR="00A31D69" w:rsidRDefault="00A31D69" w:rsidP="00DE50CF">
            <w:pPr>
              <w:jc w:val="center"/>
              <w:rPr>
                <w:sz w:val="18"/>
              </w:rPr>
            </w:pPr>
            <w:r>
              <w:rPr>
                <w:sz w:val="18"/>
              </w:rPr>
              <w:t>4</w:t>
            </w:r>
          </w:p>
        </w:tc>
        <w:tc>
          <w:tcPr>
            <w:tcW w:w="988" w:type="dxa"/>
          </w:tcPr>
          <w:p w:rsidR="00A31D69" w:rsidRDefault="00A31D69" w:rsidP="00DE50CF">
            <w:pPr>
              <w:jc w:val="center"/>
              <w:rPr>
                <w:sz w:val="18"/>
              </w:rPr>
            </w:pPr>
            <w:r>
              <w:rPr>
                <w:sz w:val="18"/>
              </w:rPr>
              <w:t>5</w:t>
            </w:r>
          </w:p>
        </w:tc>
        <w:tc>
          <w:tcPr>
            <w:tcW w:w="988" w:type="dxa"/>
          </w:tcPr>
          <w:p w:rsidR="00A31D69" w:rsidRDefault="00A31D69" w:rsidP="00DE50CF">
            <w:pPr>
              <w:jc w:val="center"/>
              <w:rPr>
                <w:sz w:val="18"/>
              </w:rPr>
            </w:pPr>
            <w:r>
              <w:rPr>
                <w:sz w:val="18"/>
              </w:rPr>
              <w:t>6</w:t>
            </w:r>
          </w:p>
        </w:tc>
        <w:tc>
          <w:tcPr>
            <w:tcW w:w="988" w:type="dxa"/>
          </w:tcPr>
          <w:p w:rsidR="00A31D69" w:rsidRDefault="00A31D69" w:rsidP="00DE50CF">
            <w:pPr>
              <w:jc w:val="center"/>
              <w:rPr>
                <w:sz w:val="18"/>
              </w:rPr>
            </w:pPr>
            <w:r>
              <w:rPr>
                <w:sz w:val="18"/>
              </w:rPr>
              <w:t>7</w:t>
            </w:r>
          </w:p>
        </w:tc>
        <w:tc>
          <w:tcPr>
            <w:tcW w:w="1145" w:type="dxa"/>
          </w:tcPr>
          <w:p w:rsidR="00A31D69" w:rsidRDefault="00A31D69" w:rsidP="00DE50CF">
            <w:pPr>
              <w:jc w:val="center"/>
              <w:rPr>
                <w:sz w:val="18"/>
              </w:rPr>
            </w:pPr>
            <w:r>
              <w:rPr>
                <w:sz w:val="18"/>
              </w:rPr>
              <w:t>8</w:t>
            </w:r>
          </w:p>
        </w:tc>
        <w:tc>
          <w:tcPr>
            <w:tcW w:w="1145" w:type="dxa"/>
          </w:tcPr>
          <w:p w:rsidR="00A31D69" w:rsidRDefault="00A31D69" w:rsidP="00DE50CF">
            <w:pPr>
              <w:jc w:val="center"/>
              <w:rPr>
                <w:sz w:val="18"/>
              </w:rPr>
            </w:pPr>
            <w:r>
              <w:rPr>
                <w:sz w:val="18"/>
              </w:rPr>
              <w:t>9</w:t>
            </w:r>
          </w:p>
        </w:tc>
        <w:tc>
          <w:tcPr>
            <w:tcW w:w="1133" w:type="dxa"/>
          </w:tcPr>
          <w:p w:rsidR="00A31D69" w:rsidRDefault="00A31D69" w:rsidP="00DE50CF">
            <w:pPr>
              <w:jc w:val="center"/>
              <w:rPr>
                <w:sz w:val="18"/>
              </w:rPr>
            </w:pPr>
            <w:r>
              <w:rPr>
                <w:sz w:val="18"/>
              </w:rPr>
              <w:t>10</w:t>
            </w:r>
          </w:p>
        </w:tc>
        <w:tc>
          <w:tcPr>
            <w:tcW w:w="1133" w:type="dxa"/>
          </w:tcPr>
          <w:p w:rsidR="00A31D69" w:rsidRDefault="00A31D69" w:rsidP="00DE50CF">
            <w:pPr>
              <w:jc w:val="center"/>
              <w:rPr>
                <w:sz w:val="18"/>
              </w:rPr>
            </w:pPr>
            <w:r>
              <w:rPr>
                <w:sz w:val="18"/>
              </w:rPr>
              <w:t>11</w:t>
            </w:r>
          </w:p>
        </w:tc>
        <w:tc>
          <w:tcPr>
            <w:tcW w:w="1133" w:type="dxa"/>
          </w:tcPr>
          <w:p w:rsidR="00A31D69" w:rsidRDefault="00A31D69" w:rsidP="00DE50CF">
            <w:pPr>
              <w:jc w:val="center"/>
              <w:rPr>
                <w:sz w:val="18"/>
              </w:rPr>
            </w:pPr>
            <w:r>
              <w:rPr>
                <w:sz w:val="18"/>
              </w:rPr>
              <w:t>12</w:t>
            </w:r>
          </w:p>
        </w:tc>
        <w:tc>
          <w:tcPr>
            <w:tcW w:w="1160" w:type="dxa"/>
          </w:tcPr>
          <w:p w:rsidR="00A31D69" w:rsidRDefault="00A31D69" w:rsidP="00DE50CF">
            <w:pPr>
              <w:jc w:val="center"/>
              <w:rPr>
                <w:sz w:val="18"/>
              </w:rPr>
            </w:pPr>
            <w:r>
              <w:rPr>
                <w:sz w:val="18"/>
              </w:rPr>
              <w:t>13</w:t>
            </w:r>
          </w:p>
        </w:tc>
      </w:tr>
      <w:tr w:rsidR="00A31D69" w:rsidTr="00BB1F9A">
        <w:tblPrEx>
          <w:tblCellMar>
            <w:top w:w="0" w:type="dxa"/>
            <w:bottom w:w="0" w:type="dxa"/>
          </w:tblCellMar>
        </w:tblPrEx>
        <w:tc>
          <w:tcPr>
            <w:tcW w:w="2160" w:type="dxa"/>
          </w:tcPr>
          <w:p w:rsidR="00A31D69" w:rsidRPr="00BB1F9A" w:rsidRDefault="00A31D69" w:rsidP="00BB1F9A">
            <w:pPr>
              <w:pStyle w:val="7"/>
              <w:ind w:firstLine="0"/>
              <w:jc w:val="left"/>
              <w:rPr>
                <w:sz w:val="24"/>
              </w:rPr>
            </w:pPr>
            <w:r w:rsidRPr="00BB1F9A">
              <w:rPr>
                <w:sz w:val="24"/>
              </w:rPr>
              <w:t>Население</w:t>
            </w:r>
          </w:p>
        </w:tc>
        <w:tc>
          <w:tcPr>
            <w:tcW w:w="1145" w:type="dxa"/>
          </w:tcPr>
          <w:p w:rsidR="00A31D69" w:rsidRPr="00BB1F9A" w:rsidRDefault="00A31D69" w:rsidP="00DE50CF">
            <w:pPr>
              <w:jc w:val="center"/>
              <w:rPr>
                <w:b/>
                <w:bCs/>
              </w:rPr>
            </w:pPr>
            <w:r w:rsidRPr="00BB1F9A">
              <w:rPr>
                <w:b/>
                <w:bCs/>
              </w:rPr>
              <w:t>1453</w:t>
            </w:r>
          </w:p>
        </w:tc>
        <w:tc>
          <w:tcPr>
            <w:tcW w:w="988" w:type="dxa"/>
          </w:tcPr>
          <w:p w:rsidR="00A31D69" w:rsidRPr="00BB1F9A" w:rsidRDefault="00A31D69" w:rsidP="00DE50CF">
            <w:pPr>
              <w:jc w:val="center"/>
              <w:rPr>
                <w:b/>
                <w:bCs/>
              </w:rPr>
            </w:pPr>
            <w:r w:rsidRPr="00BB1F9A">
              <w:rPr>
                <w:b/>
                <w:bCs/>
              </w:rPr>
              <w:t>100</w:t>
            </w:r>
          </w:p>
        </w:tc>
        <w:tc>
          <w:tcPr>
            <w:tcW w:w="1145" w:type="dxa"/>
          </w:tcPr>
          <w:p w:rsidR="00A31D69" w:rsidRPr="00BB1F9A" w:rsidRDefault="00A31D69" w:rsidP="00DE50CF">
            <w:pPr>
              <w:jc w:val="center"/>
              <w:rPr>
                <w:b/>
                <w:bCs/>
              </w:rPr>
            </w:pPr>
            <w:r w:rsidRPr="00BB1F9A">
              <w:rPr>
                <w:b/>
                <w:bCs/>
              </w:rPr>
              <w:t>1428</w:t>
            </w:r>
          </w:p>
        </w:tc>
        <w:tc>
          <w:tcPr>
            <w:tcW w:w="988" w:type="dxa"/>
          </w:tcPr>
          <w:p w:rsidR="00A31D69" w:rsidRPr="00BB1F9A" w:rsidRDefault="00A31D69" w:rsidP="00DE50CF">
            <w:pPr>
              <w:jc w:val="center"/>
              <w:rPr>
                <w:b/>
                <w:bCs/>
              </w:rPr>
            </w:pPr>
            <w:r w:rsidRPr="00BB1F9A">
              <w:rPr>
                <w:b/>
                <w:bCs/>
              </w:rPr>
              <w:t>100</w:t>
            </w:r>
          </w:p>
        </w:tc>
        <w:tc>
          <w:tcPr>
            <w:tcW w:w="988" w:type="dxa"/>
          </w:tcPr>
          <w:p w:rsidR="00A31D69" w:rsidRPr="00BB1F9A" w:rsidRDefault="00A31D69" w:rsidP="00DE50CF">
            <w:pPr>
              <w:jc w:val="center"/>
              <w:rPr>
                <w:b/>
                <w:bCs/>
              </w:rPr>
            </w:pPr>
            <w:r w:rsidRPr="00BB1F9A">
              <w:rPr>
                <w:b/>
                <w:bCs/>
              </w:rPr>
              <w:t>1391</w:t>
            </w:r>
          </w:p>
        </w:tc>
        <w:tc>
          <w:tcPr>
            <w:tcW w:w="988" w:type="dxa"/>
          </w:tcPr>
          <w:p w:rsidR="00A31D69" w:rsidRPr="00BB1F9A" w:rsidRDefault="00A31D69" w:rsidP="00DE50CF">
            <w:pPr>
              <w:jc w:val="center"/>
              <w:rPr>
                <w:b/>
                <w:bCs/>
              </w:rPr>
            </w:pPr>
            <w:r w:rsidRPr="00BB1F9A">
              <w:rPr>
                <w:b/>
                <w:bCs/>
              </w:rPr>
              <w:t>100</w:t>
            </w:r>
          </w:p>
        </w:tc>
        <w:tc>
          <w:tcPr>
            <w:tcW w:w="1145" w:type="dxa"/>
          </w:tcPr>
          <w:p w:rsidR="00A31D69" w:rsidRPr="00BB1F9A" w:rsidRDefault="00A31D69" w:rsidP="00DE50CF">
            <w:pPr>
              <w:jc w:val="center"/>
              <w:rPr>
                <w:b/>
                <w:bCs/>
              </w:rPr>
            </w:pPr>
            <w:r w:rsidRPr="00BB1F9A">
              <w:rPr>
                <w:b/>
                <w:bCs/>
              </w:rPr>
              <w:t>1389</w:t>
            </w:r>
          </w:p>
        </w:tc>
        <w:tc>
          <w:tcPr>
            <w:tcW w:w="1145" w:type="dxa"/>
          </w:tcPr>
          <w:p w:rsidR="00A31D69" w:rsidRPr="00BB1F9A" w:rsidRDefault="00A31D69" w:rsidP="00DE50CF">
            <w:pPr>
              <w:jc w:val="center"/>
              <w:rPr>
                <w:b/>
                <w:bCs/>
              </w:rPr>
            </w:pPr>
            <w:r w:rsidRPr="00BB1F9A">
              <w:rPr>
                <w:b/>
                <w:bCs/>
              </w:rPr>
              <w:t>100</w:t>
            </w:r>
          </w:p>
        </w:tc>
        <w:tc>
          <w:tcPr>
            <w:tcW w:w="1133" w:type="dxa"/>
          </w:tcPr>
          <w:p w:rsidR="00A31D69" w:rsidRPr="00BB1F9A" w:rsidRDefault="00A31D69" w:rsidP="00DE50CF">
            <w:pPr>
              <w:jc w:val="center"/>
              <w:rPr>
                <w:b/>
                <w:bCs/>
              </w:rPr>
            </w:pPr>
            <w:r w:rsidRPr="00BB1F9A">
              <w:rPr>
                <w:b/>
                <w:bCs/>
              </w:rPr>
              <w:t>1346</w:t>
            </w:r>
          </w:p>
        </w:tc>
        <w:tc>
          <w:tcPr>
            <w:tcW w:w="1133" w:type="dxa"/>
          </w:tcPr>
          <w:p w:rsidR="00A31D69" w:rsidRPr="00BB1F9A" w:rsidRDefault="00A31D69" w:rsidP="00DE50CF">
            <w:pPr>
              <w:jc w:val="center"/>
              <w:rPr>
                <w:b/>
                <w:bCs/>
              </w:rPr>
            </w:pPr>
            <w:r w:rsidRPr="00BB1F9A">
              <w:rPr>
                <w:b/>
                <w:bCs/>
              </w:rPr>
              <w:t>100</w:t>
            </w:r>
          </w:p>
        </w:tc>
        <w:tc>
          <w:tcPr>
            <w:tcW w:w="1133" w:type="dxa"/>
          </w:tcPr>
          <w:p w:rsidR="00A31D69" w:rsidRPr="00BB1F9A" w:rsidRDefault="00A31D69" w:rsidP="00DE50CF">
            <w:pPr>
              <w:jc w:val="center"/>
              <w:rPr>
                <w:b/>
                <w:bCs/>
              </w:rPr>
            </w:pPr>
            <w:r w:rsidRPr="00BB1F9A">
              <w:rPr>
                <w:b/>
                <w:bCs/>
              </w:rPr>
              <w:t>1401</w:t>
            </w:r>
          </w:p>
        </w:tc>
        <w:tc>
          <w:tcPr>
            <w:tcW w:w="1160" w:type="dxa"/>
          </w:tcPr>
          <w:p w:rsidR="00A31D69" w:rsidRPr="00BB1F9A" w:rsidRDefault="00A31D69" w:rsidP="00DE50CF">
            <w:pPr>
              <w:jc w:val="center"/>
              <w:rPr>
                <w:b/>
                <w:bCs/>
              </w:rPr>
            </w:pPr>
            <w:r w:rsidRPr="00BB1F9A">
              <w:rPr>
                <w:b/>
                <w:bCs/>
              </w:rPr>
              <w:t>100</w:t>
            </w:r>
          </w:p>
        </w:tc>
      </w:tr>
      <w:tr w:rsidR="00A31D69" w:rsidTr="00BB1F9A">
        <w:tblPrEx>
          <w:tblCellMar>
            <w:top w:w="0" w:type="dxa"/>
            <w:bottom w:w="0" w:type="dxa"/>
          </w:tblCellMar>
        </w:tblPrEx>
        <w:tc>
          <w:tcPr>
            <w:tcW w:w="2160" w:type="dxa"/>
          </w:tcPr>
          <w:p w:rsidR="00A31D69" w:rsidRPr="00BB1F9A" w:rsidRDefault="00A31D69" w:rsidP="00BB1F9A">
            <w:r w:rsidRPr="00BB1F9A">
              <w:t>Рождаемость</w:t>
            </w:r>
          </w:p>
        </w:tc>
        <w:tc>
          <w:tcPr>
            <w:tcW w:w="1145" w:type="dxa"/>
          </w:tcPr>
          <w:p w:rsidR="00A31D69" w:rsidRPr="00BB1F9A" w:rsidRDefault="00A31D69" w:rsidP="00DE50CF">
            <w:pPr>
              <w:jc w:val="center"/>
            </w:pPr>
            <w:r w:rsidRPr="00BB1F9A">
              <w:t>10</w:t>
            </w:r>
          </w:p>
        </w:tc>
        <w:tc>
          <w:tcPr>
            <w:tcW w:w="988" w:type="dxa"/>
          </w:tcPr>
          <w:p w:rsidR="00A31D69" w:rsidRPr="00BB1F9A" w:rsidRDefault="00A31D69" w:rsidP="00DE50CF">
            <w:pPr>
              <w:jc w:val="center"/>
            </w:pPr>
            <w:r w:rsidRPr="00BB1F9A">
              <w:t>0,7</w:t>
            </w:r>
          </w:p>
        </w:tc>
        <w:tc>
          <w:tcPr>
            <w:tcW w:w="1145" w:type="dxa"/>
          </w:tcPr>
          <w:p w:rsidR="00A31D69" w:rsidRPr="00BB1F9A" w:rsidRDefault="00A31D69" w:rsidP="00DE50CF">
            <w:pPr>
              <w:jc w:val="center"/>
            </w:pPr>
            <w:r w:rsidRPr="00BB1F9A">
              <w:t>9</w:t>
            </w:r>
          </w:p>
        </w:tc>
        <w:tc>
          <w:tcPr>
            <w:tcW w:w="988" w:type="dxa"/>
          </w:tcPr>
          <w:p w:rsidR="00A31D69" w:rsidRPr="00BB1F9A" w:rsidRDefault="00A31D69" w:rsidP="00DE50CF">
            <w:pPr>
              <w:jc w:val="center"/>
            </w:pPr>
            <w:r w:rsidRPr="00BB1F9A">
              <w:t>0,6</w:t>
            </w:r>
          </w:p>
        </w:tc>
        <w:tc>
          <w:tcPr>
            <w:tcW w:w="988" w:type="dxa"/>
          </w:tcPr>
          <w:p w:rsidR="00A31D69" w:rsidRPr="00BB1F9A" w:rsidRDefault="00A31D69" w:rsidP="00DE50CF">
            <w:pPr>
              <w:jc w:val="center"/>
            </w:pPr>
            <w:r w:rsidRPr="00BB1F9A">
              <w:t>9</w:t>
            </w:r>
          </w:p>
        </w:tc>
        <w:tc>
          <w:tcPr>
            <w:tcW w:w="988" w:type="dxa"/>
          </w:tcPr>
          <w:p w:rsidR="00A31D69" w:rsidRPr="00BB1F9A" w:rsidRDefault="00A31D69" w:rsidP="00DE50CF">
            <w:pPr>
              <w:jc w:val="center"/>
            </w:pPr>
            <w:r w:rsidRPr="00BB1F9A">
              <w:t>0,6</w:t>
            </w:r>
          </w:p>
        </w:tc>
        <w:tc>
          <w:tcPr>
            <w:tcW w:w="1145" w:type="dxa"/>
          </w:tcPr>
          <w:p w:rsidR="00A31D69" w:rsidRPr="00BB1F9A" w:rsidRDefault="00A31D69" w:rsidP="00DE50CF">
            <w:pPr>
              <w:jc w:val="center"/>
            </w:pPr>
            <w:r w:rsidRPr="00BB1F9A">
              <w:t>5</w:t>
            </w:r>
          </w:p>
        </w:tc>
        <w:tc>
          <w:tcPr>
            <w:tcW w:w="1145" w:type="dxa"/>
          </w:tcPr>
          <w:p w:rsidR="00A31D69" w:rsidRPr="00BB1F9A" w:rsidRDefault="00A31D69" w:rsidP="00DE50CF">
            <w:pPr>
              <w:jc w:val="center"/>
            </w:pPr>
            <w:r w:rsidRPr="00BB1F9A">
              <w:t>0,4</w:t>
            </w:r>
          </w:p>
        </w:tc>
        <w:tc>
          <w:tcPr>
            <w:tcW w:w="1133" w:type="dxa"/>
          </w:tcPr>
          <w:p w:rsidR="00A31D69" w:rsidRPr="00BB1F9A" w:rsidRDefault="00A31D69" w:rsidP="00DE50CF">
            <w:pPr>
              <w:jc w:val="center"/>
            </w:pPr>
            <w:r w:rsidRPr="00BB1F9A">
              <w:t>7</w:t>
            </w:r>
          </w:p>
        </w:tc>
        <w:tc>
          <w:tcPr>
            <w:tcW w:w="1133" w:type="dxa"/>
          </w:tcPr>
          <w:p w:rsidR="00A31D69" w:rsidRPr="00BB1F9A" w:rsidRDefault="00A31D69" w:rsidP="00DE50CF">
            <w:pPr>
              <w:jc w:val="center"/>
            </w:pPr>
            <w:r w:rsidRPr="00BB1F9A">
              <w:t>0,5</w:t>
            </w:r>
          </w:p>
        </w:tc>
        <w:tc>
          <w:tcPr>
            <w:tcW w:w="1133" w:type="dxa"/>
          </w:tcPr>
          <w:p w:rsidR="00A31D69" w:rsidRPr="00BB1F9A" w:rsidRDefault="00A31D69" w:rsidP="00DE50CF">
            <w:pPr>
              <w:jc w:val="center"/>
            </w:pPr>
            <w:r w:rsidRPr="00BB1F9A">
              <w:t>8</w:t>
            </w:r>
          </w:p>
        </w:tc>
        <w:tc>
          <w:tcPr>
            <w:tcW w:w="1160" w:type="dxa"/>
          </w:tcPr>
          <w:p w:rsidR="00A31D69" w:rsidRPr="00BB1F9A" w:rsidRDefault="00A31D69" w:rsidP="00DE50CF">
            <w:pPr>
              <w:jc w:val="center"/>
            </w:pPr>
            <w:r w:rsidRPr="00BB1F9A">
              <w:t>0,6</w:t>
            </w:r>
          </w:p>
        </w:tc>
      </w:tr>
      <w:tr w:rsidR="00A31D69" w:rsidTr="00BB1F9A">
        <w:tblPrEx>
          <w:tblCellMar>
            <w:top w:w="0" w:type="dxa"/>
            <w:bottom w:w="0" w:type="dxa"/>
          </w:tblCellMar>
        </w:tblPrEx>
        <w:tc>
          <w:tcPr>
            <w:tcW w:w="2160" w:type="dxa"/>
          </w:tcPr>
          <w:p w:rsidR="00A31D69" w:rsidRPr="00BB1F9A" w:rsidRDefault="00A31D69" w:rsidP="00BB1F9A">
            <w:r w:rsidRPr="00BB1F9A">
              <w:t>Смертность</w:t>
            </w:r>
          </w:p>
        </w:tc>
        <w:tc>
          <w:tcPr>
            <w:tcW w:w="1145" w:type="dxa"/>
          </w:tcPr>
          <w:p w:rsidR="00A31D69" w:rsidRPr="00BB1F9A" w:rsidRDefault="00A31D69" w:rsidP="00DE50CF">
            <w:pPr>
              <w:jc w:val="center"/>
            </w:pPr>
            <w:r w:rsidRPr="00BB1F9A">
              <w:t>38</w:t>
            </w:r>
          </w:p>
        </w:tc>
        <w:tc>
          <w:tcPr>
            <w:tcW w:w="988" w:type="dxa"/>
          </w:tcPr>
          <w:p w:rsidR="00A31D69" w:rsidRPr="00BB1F9A" w:rsidRDefault="00A31D69" w:rsidP="00DE50CF">
            <w:pPr>
              <w:jc w:val="center"/>
            </w:pPr>
            <w:r w:rsidRPr="00BB1F9A">
              <w:t>2,6</w:t>
            </w:r>
          </w:p>
        </w:tc>
        <w:tc>
          <w:tcPr>
            <w:tcW w:w="1145" w:type="dxa"/>
          </w:tcPr>
          <w:p w:rsidR="00A31D69" w:rsidRPr="00BB1F9A" w:rsidRDefault="00A31D69" w:rsidP="00DE50CF">
            <w:pPr>
              <w:jc w:val="center"/>
            </w:pPr>
            <w:r w:rsidRPr="00BB1F9A">
              <w:t>30</w:t>
            </w:r>
          </w:p>
        </w:tc>
        <w:tc>
          <w:tcPr>
            <w:tcW w:w="988" w:type="dxa"/>
          </w:tcPr>
          <w:p w:rsidR="00A31D69" w:rsidRPr="00BB1F9A" w:rsidRDefault="00A31D69" w:rsidP="00DE50CF">
            <w:pPr>
              <w:jc w:val="center"/>
            </w:pPr>
            <w:r w:rsidRPr="00BB1F9A">
              <w:t>2,1</w:t>
            </w:r>
          </w:p>
        </w:tc>
        <w:tc>
          <w:tcPr>
            <w:tcW w:w="988" w:type="dxa"/>
          </w:tcPr>
          <w:p w:rsidR="00A31D69" w:rsidRPr="00BB1F9A" w:rsidRDefault="00A31D69" w:rsidP="00DE50CF">
            <w:pPr>
              <w:jc w:val="center"/>
            </w:pPr>
            <w:r w:rsidRPr="00BB1F9A">
              <w:t>36</w:t>
            </w:r>
          </w:p>
        </w:tc>
        <w:tc>
          <w:tcPr>
            <w:tcW w:w="988" w:type="dxa"/>
          </w:tcPr>
          <w:p w:rsidR="00A31D69" w:rsidRPr="00BB1F9A" w:rsidRDefault="00A31D69" w:rsidP="00DE50CF">
            <w:pPr>
              <w:jc w:val="center"/>
            </w:pPr>
            <w:r w:rsidRPr="00BB1F9A">
              <w:t>2,6</w:t>
            </w:r>
          </w:p>
        </w:tc>
        <w:tc>
          <w:tcPr>
            <w:tcW w:w="1145" w:type="dxa"/>
          </w:tcPr>
          <w:p w:rsidR="00A31D69" w:rsidRPr="00BB1F9A" w:rsidRDefault="00A31D69" w:rsidP="00DE50CF">
            <w:pPr>
              <w:jc w:val="center"/>
            </w:pPr>
            <w:r w:rsidRPr="00BB1F9A">
              <w:t>35</w:t>
            </w:r>
          </w:p>
        </w:tc>
        <w:tc>
          <w:tcPr>
            <w:tcW w:w="1145" w:type="dxa"/>
          </w:tcPr>
          <w:p w:rsidR="00A31D69" w:rsidRPr="00BB1F9A" w:rsidRDefault="00A31D69" w:rsidP="00DE50CF">
            <w:pPr>
              <w:jc w:val="center"/>
            </w:pPr>
            <w:r w:rsidRPr="00BB1F9A">
              <w:t>2,5</w:t>
            </w:r>
          </w:p>
        </w:tc>
        <w:tc>
          <w:tcPr>
            <w:tcW w:w="1133" w:type="dxa"/>
          </w:tcPr>
          <w:p w:rsidR="00A31D69" w:rsidRPr="00BB1F9A" w:rsidRDefault="00A31D69" w:rsidP="00DE50CF">
            <w:pPr>
              <w:jc w:val="center"/>
            </w:pPr>
            <w:r w:rsidRPr="00BB1F9A">
              <w:t>33</w:t>
            </w:r>
          </w:p>
        </w:tc>
        <w:tc>
          <w:tcPr>
            <w:tcW w:w="1133" w:type="dxa"/>
          </w:tcPr>
          <w:p w:rsidR="00A31D69" w:rsidRPr="00BB1F9A" w:rsidRDefault="00A31D69" w:rsidP="00DE50CF">
            <w:pPr>
              <w:jc w:val="center"/>
            </w:pPr>
            <w:r w:rsidRPr="00BB1F9A">
              <w:t>2,5</w:t>
            </w:r>
          </w:p>
        </w:tc>
        <w:tc>
          <w:tcPr>
            <w:tcW w:w="1133" w:type="dxa"/>
          </w:tcPr>
          <w:p w:rsidR="00A31D69" w:rsidRPr="00BB1F9A" w:rsidRDefault="00A31D69" w:rsidP="00DE50CF">
            <w:pPr>
              <w:jc w:val="center"/>
            </w:pPr>
            <w:r w:rsidRPr="00BB1F9A">
              <w:t>34</w:t>
            </w:r>
          </w:p>
        </w:tc>
        <w:tc>
          <w:tcPr>
            <w:tcW w:w="1160" w:type="dxa"/>
          </w:tcPr>
          <w:p w:rsidR="00A31D69" w:rsidRPr="00BB1F9A" w:rsidRDefault="00A31D69" w:rsidP="00DE50CF">
            <w:pPr>
              <w:jc w:val="center"/>
            </w:pPr>
            <w:r w:rsidRPr="00BB1F9A">
              <w:t>2,5</w:t>
            </w:r>
          </w:p>
        </w:tc>
      </w:tr>
      <w:tr w:rsidR="00A31D69" w:rsidTr="00BB1F9A">
        <w:tblPrEx>
          <w:tblCellMar>
            <w:top w:w="0" w:type="dxa"/>
            <w:bottom w:w="0" w:type="dxa"/>
          </w:tblCellMar>
        </w:tblPrEx>
        <w:tc>
          <w:tcPr>
            <w:tcW w:w="2160" w:type="dxa"/>
          </w:tcPr>
          <w:p w:rsidR="00A31D69" w:rsidRPr="00BB1F9A" w:rsidRDefault="00A31D69" w:rsidP="00DE50CF">
            <w:r w:rsidRPr="00BB1F9A">
              <w:t>Превышение</w:t>
            </w:r>
          </w:p>
          <w:p w:rsidR="00A31D69" w:rsidRPr="00BB1F9A" w:rsidRDefault="00A31D69" w:rsidP="00DE50CF">
            <w:r w:rsidRPr="00BB1F9A">
              <w:t>смертности над</w:t>
            </w:r>
          </w:p>
          <w:p w:rsidR="00A31D69" w:rsidRPr="00BB1F9A" w:rsidRDefault="00A31D69" w:rsidP="00DE50CF">
            <w:r w:rsidRPr="00BB1F9A">
              <w:t>рождаемостью</w:t>
            </w:r>
          </w:p>
        </w:tc>
        <w:tc>
          <w:tcPr>
            <w:tcW w:w="1145" w:type="dxa"/>
          </w:tcPr>
          <w:p w:rsidR="00A31D69" w:rsidRPr="00BB1F9A" w:rsidRDefault="00A31D69" w:rsidP="00DE50CF">
            <w:pPr>
              <w:jc w:val="center"/>
            </w:pPr>
            <w:r w:rsidRPr="00BB1F9A">
              <w:t>28</w:t>
            </w:r>
          </w:p>
        </w:tc>
        <w:tc>
          <w:tcPr>
            <w:tcW w:w="988" w:type="dxa"/>
          </w:tcPr>
          <w:p w:rsidR="00A31D69" w:rsidRPr="00BB1F9A" w:rsidRDefault="00A31D69" w:rsidP="00DE50CF">
            <w:pPr>
              <w:jc w:val="center"/>
            </w:pPr>
            <w:r w:rsidRPr="00BB1F9A">
              <w:t>-</w:t>
            </w:r>
          </w:p>
        </w:tc>
        <w:tc>
          <w:tcPr>
            <w:tcW w:w="1145" w:type="dxa"/>
          </w:tcPr>
          <w:p w:rsidR="00A31D69" w:rsidRPr="00BB1F9A" w:rsidRDefault="00A31D69" w:rsidP="00DE50CF">
            <w:pPr>
              <w:jc w:val="center"/>
            </w:pPr>
            <w:r w:rsidRPr="00BB1F9A">
              <w:t>21</w:t>
            </w:r>
          </w:p>
        </w:tc>
        <w:tc>
          <w:tcPr>
            <w:tcW w:w="988" w:type="dxa"/>
          </w:tcPr>
          <w:p w:rsidR="00A31D69" w:rsidRPr="00BB1F9A" w:rsidRDefault="00A31D69" w:rsidP="00DE50CF">
            <w:pPr>
              <w:jc w:val="center"/>
            </w:pPr>
            <w:r w:rsidRPr="00BB1F9A">
              <w:t>-</w:t>
            </w:r>
          </w:p>
        </w:tc>
        <w:tc>
          <w:tcPr>
            <w:tcW w:w="988" w:type="dxa"/>
          </w:tcPr>
          <w:p w:rsidR="00A31D69" w:rsidRPr="00BB1F9A" w:rsidRDefault="00A31D69" w:rsidP="00DE50CF">
            <w:pPr>
              <w:jc w:val="center"/>
            </w:pPr>
            <w:r w:rsidRPr="00BB1F9A">
              <w:t>27</w:t>
            </w:r>
          </w:p>
        </w:tc>
        <w:tc>
          <w:tcPr>
            <w:tcW w:w="988" w:type="dxa"/>
          </w:tcPr>
          <w:p w:rsidR="00A31D69" w:rsidRPr="00BB1F9A" w:rsidRDefault="00A31D69" w:rsidP="00DE50CF">
            <w:pPr>
              <w:jc w:val="center"/>
            </w:pPr>
            <w:r w:rsidRPr="00BB1F9A">
              <w:t>-</w:t>
            </w:r>
          </w:p>
        </w:tc>
        <w:tc>
          <w:tcPr>
            <w:tcW w:w="1145" w:type="dxa"/>
          </w:tcPr>
          <w:p w:rsidR="00A31D69" w:rsidRPr="00BB1F9A" w:rsidRDefault="00A31D69" w:rsidP="00DE50CF">
            <w:pPr>
              <w:jc w:val="center"/>
            </w:pPr>
            <w:r w:rsidRPr="00BB1F9A">
              <w:t>30</w:t>
            </w:r>
          </w:p>
        </w:tc>
        <w:tc>
          <w:tcPr>
            <w:tcW w:w="1145" w:type="dxa"/>
          </w:tcPr>
          <w:p w:rsidR="00A31D69" w:rsidRPr="00BB1F9A" w:rsidRDefault="00A31D69" w:rsidP="00DE50CF">
            <w:pPr>
              <w:jc w:val="center"/>
            </w:pPr>
            <w:r w:rsidRPr="00BB1F9A">
              <w:t>-</w:t>
            </w:r>
          </w:p>
        </w:tc>
        <w:tc>
          <w:tcPr>
            <w:tcW w:w="1133" w:type="dxa"/>
          </w:tcPr>
          <w:p w:rsidR="00A31D69" w:rsidRPr="00BB1F9A" w:rsidRDefault="00A31D69" w:rsidP="00DE50CF">
            <w:pPr>
              <w:jc w:val="center"/>
            </w:pPr>
            <w:r w:rsidRPr="00BB1F9A">
              <w:t>26</w:t>
            </w:r>
          </w:p>
        </w:tc>
        <w:tc>
          <w:tcPr>
            <w:tcW w:w="1133" w:type="dxa"/>
          </w:tcPr>
          <w:p w:rsidR="00A31D69" w:rsidRPr="00BB1F9A" w:rsidRDefault="00A31D69" w:rsidP="00DE50CF">
            <w:pPr>
              <w:jc w:val="center"/>
            </w:pPr>
            <w:r w:rsidRPr="00BB1F9A">
              <w:t>-</w:t>
            </w:r>
          </w:p>
        </w:tc>
        <w:tc>
          <w:tcPr>
            <w:tcW w:w="1133" w:type="dxa"/>
          </w:tcPr>
          <w:p w:rsidR="00A31D69" w:rsidRPr="00BB1F9A" w:rsidRDefault="00A31D69" w:rsidP="00DE50CF">
            <w:pPr>
              <w:jc w:val="center"/>
            </w:pPr>
            <w:r w:rsidRPr="00BB1F9A">
              <w:t>26</w:t>
            </w:r>
          </w:p>
        </w:tc>
        <w:tc>
          <w:tcPr>
            <w:tcW w:w="1160" w:type="dxa"/>
          </w:tcPr>
          <w:p w:rsidR="00A31D69" w:rsidRPr="00BB1F9A" w:rsidRDefault="00A31D69" w:rsidP="00DE50CF">
            <w:pPr>
              <w:jc w:val="center"/>
            </w:pPr>
            <w:r w:rsidRPr="00BB1F9A">
              <w:t>-</w:t>
            </w:r>
          </w:p>
        </w:tc>
      </w:tr>
      <w:tr w:rsidR="00A31D69" w:rsidTr="00BB1F9A">
        <w:tblPrEx>
          <w:tblCellMar>
            <w:top w:w="0" w:type="dxa"/>
            <w:bottom w:w="0" w:type="dxa"/>
          </w:tblCellMar>
        </w:tblPrEx>
        <w:tc>
          <w:tcPr>
            <w:tcW w:w="2160" w:type="dxa"/>
          </w:tcPr>
          <w:p w:rsidR="00A31D69" w:rsidRPr="00BB1F9A" w:rsidRDefault="00A31D69" w:rsidP="00BB1F9A">
            <w:r w:rsidRPr="00BB1F9A">
              <w:t>Прибывшие</w:t>
            </w:r>
          </w:p>
        </w:tc>
        <w:tc>
          <w:tcPr>
            <w:tcW w:w="1145" w:type="dxa"/>
          </w:tcPr>
          <w:p w:rsidR="00A31D69" w:rsidRPr="00BB1F9A" w:rsidRDefault="00A31D69" w:rsidP="00DE50CF">
            <w:pPr>
              <w:jc w:val="center"/>
            </w:pPr>
            <w:r w:rsidRPr="00BB1F9A">
              <w:t>32</w:t>
            </w:r>
          </w:p>
        </w:tc>
        <w:tc>
          <w:tcPr>
            <w:tcW w:w="988" w:type="dxa"/>
          </w:tcPr>
          <w:p w:rsidR="00A31D69" w:rsidRPr="00BB1F9A" w:rsidRDefault="00A31D69" w:rsidP="00DE50CF">
            <w:pPr>
              <w:jc w:val="center"/>
            </w:pPr>
            <w:r w:rsidRPr="00BB1F9A">
              <w:t>2,2</w:t>
            </w:r>
          </w:p>
        </w:tc>
        <w:tc>
          <w:tcPr>
            <w:tcW w:w="1145" w:type="dxa"/>
          </w:tcPr>
          <w:p w:rsidR="00A31D69" w:rsidRPr="00BB1F9A" w:rsidRDefault="00A31D69" w:rsidP="00DE50CF">
            <w:pPr>
              <w:jc w:val="center"/>
            </w:pPr>
            <w:r w:rsidRPr="00BB1F9A">
              <w:t>28</w:t>
            </w:r>
          </w:p>
        </w:tc>
        <w:tc>
          <w:tcPr>
            <w:tcW w:w="988" w:type="dxa"/>
          </w:tcPr>
          <w:p w:rsidR="00A31D69" w:rsidRPr="00BB1F9A" w:rsidRDefault="00A31D69" w:rsidP="00DE50CF">
            <w:pPr>
              <w:jc w:val="center"/>
            </w:pPr>
            <w:r w:rsidRPr="00BB1F9A">
              <w:t>2,0</w:t>
            </w:r>
          </w:p>
        </w:tc>
        <w:tc>
          <w:tcPr>
            <w:tcW w:w="988" w:type="dxa"/>
          </w:tcPr>
          <w:p w:rsidR="00A31D69" w:rsidRPr="00BB1F9A" w:rsidRDefault="00A31D69" w:rsidP="00DE50CF">
            <w:pPr>
              <w:jc w:val="center"/>
            </w:pPr>
            <w:r w:rsidRPr="00BB1F9A">
              <w:t>32</w:t>
            </w:r>
          </w:p>
        </w:tc>
        <w:tc>
          <w:tcPr>
            <w:tcW w:w="988" w:type="dxa"/>
          </w:tcPr>
          <w:p w:rsidR="00A31D69" w:rsidRPr="00BB1F9A" w:rsidRDefault="00A31D69" w:rsidP="00DE50CF">
            <w:pPr>
              <w:jc w:val="center"/>
            </w:pPr>
            <w:r w:rsidRPr="00BB1F9A">
              <w:t>2,3</w:t>
            </w:r>
          </w:p>
        </w:tc>
        <w:tc>
          <w:tcPr>
            <w:tcW w:w="1145" w:type="dxa"/>
          </w:tcPr>
          <w:p w:rsidR="00A31D69" w:rsidRPr="00BB1F9A" w:rsidRDefault="00A31D69" w:rsidP="00DE50CF">
            <w:pPr>
              <w:jc w:val="center"/>
            </w:pPr>
            <w:r w:rsidRPr="00BB1F9A">
              <w:t>22</w:t>
            </w:r>
          </w:p>
        </w:tc>
        <w:tc>
          <w:tcPr>
            <w:tcW w:w="1145" w:type="dxa"/>
          </w:tcPr>
          <w:p w:rsidR="00A31D69" w:rsidRPr="00BB1F9A" w:rsidRDefault="00A31D69" w:rsidP="00DE50CF">
            <w:pPr>
              <w:jc w:val="center"/>
            </w:pPr>
            <w:r w:rsidRPr="00BB1F9A">
              <w:t>1,6</w:t>
            </w:r>
          </w:p>
        </w:tc>
        <w:tc>
          <w:tcPr>
            <w:tcW w:w="1133" w:type="dxa"/>
          </w:tcPr>
          <w:p w:rsidR="00A31D69" w:rsidRPr="00BB1F9A" w:rsidRDefault="00A31D69" w:rsidP="00DE50CF">
            <w:pPr>
              <w:jc w:val="center"/>
            </w:pPr>
            <w:r w:rsidRPr="00BB1F9A">
              <w:t>36</w:t>
            </w:r>
          </w:p>
        </w:tc>
        <w:tc>
          <w:tcPr>
            <w:tcW w:w="1133" w:type="dxa"/>
          </w:tcPr>
          <w:p w:rsidR="00A31D69" w:rsidRPr="00BB1F9A" w:rsidRDefault="00A31D69" w:rsidP="00DE50CF">
            <w:pPr>
              <w:jc w:val="center"/>
            </w:pPr>
            <w:r w:rsidRPr="00BB1F9A">
              <w:t>2,7</w:t>
            </w:r>
          </w:p>
        </w:tc>
        <w:tc>
          <w:tcPr>
            <w:tcW w:w="1133" w:type="dxa"/>
          </w:tcPr>
          <w:p w:rsidR="00A31D69" w:rsidRPr="00BB1F9A" w:rsidRDefault="00A31D69" w:rsidP="00DE50CF">
            <w:pPr>
              <w:jc w:val="center"/>
            </w:pPr>
            <w:r w:rsidRPr="00BB1F9A">
              <w:t>30</w:t>
            </w:r>
          </w:p>
        </w:tc>
        <w:tc>
          <w:tcPr>
            <w:tcW w:w="1160" w:type="dxa"/>
          </w:tcPr>
          <w:p w:rsidR="00A31D69" w:rsidRPr="00BB1F9A" w:rsidRDefault="00A31D69" w:rsidP="00DE50CF">
            <w:pPr>
              <w:jc w:val="center"/>
            </w:pPr>
            <w:r w:rsidRPr="00BB1F9A">
              <w:t>2,1</w:t>
            </w:r>
          </w:p>
        </w:tc>
      </w:tr>
      <w:tr w:rsidR="00A31D69" w:rsidTr="00BB1F9A">
        <w:tblPrEx>
          <w:tblCellMar>
            <w:top w:w="0" w:type="dxa"/>
            <w:bottom w:w="0" w:type="dxa"/>
          </w:tblCellMar>
        </w:tblPrEx>
        <w:tc>
          <w:tcPr>
            <w:tcW w:w="2160" w:type="dxa"/>
          </w:tcPr>
          <w:p w:rsidR="00A31D69" w:rsidRPr="00BB1F9A" w:rsidRDefault="00A31D69" w:rsidP="00BB1F9A">
            <w:r w:rsidRPr="00BB1F9A">
              <w:t>Убывшие</w:t>
            </w:r>
          </w:p>
        </w:tc>
        <w:tc>
          <w:tcPr>
            <w:tcW w:w="1145" w:type="dxa"/>
          </w:tcPr>
          <w:p w:rsidR="00A31D69" w:rsidRPr="00BB1F9A" w:rsidRDefault="00A31D69" w:rsidP="00DE50CF">
            <w:pPr>
              <w:jc w:val="center"/>
            </w:pPr>
            <w:r w:rsidRPr="00BB1F9A">
              <w:t>29</w:t>
            </w:r>
          </w:p>
        </w:tc>
        <w:tc>
          <w:tcPr>
            <w:tcW w:w="988" w:type="dxa"/>
          </w:tcPr>
          <w:p w:rsidR="00A31D69" w:rsidRPr="00BB1F9A" w:rsidRDefault="00A31D69" w:rsidP="00DE50CF">
            <w:pPr>
              <w:jc w:val="center"/>
            </w:pPr>
            <w:r w:rsidRPr="00BB1F9A">
              <w:t>2,0</w:t>
            </w:r>
          </w:p>
        </w:tc>
        <w:tc>
          <w:tcPr>
            <w:tcW w:w="1145" w:type="dxa"/>
          </w:tcPr>
          <w:p w:rsidR="00A31D69" w:rsidRPr="00BB1F9A" w:rsidRDefault="00A31D69" w:rsidP="00DE50CF">
            <w:pPr>
              <w:jc w:val="center"/>
            </w:pPr>
            <w:r w:rsidRPr="00BB1F9A">
              <w:t>44</w:t>
            </w:r>
          </w:p>
        </w:tc>
        <w:tc>
          <w:tcPr>
            <w:tcW w:w="988" w:type="dxa"/>
          </w:tcPr>
          <w:p w:rsidR="00A31D69" w:rsidRPr="00BB1F9A" w:rsidRDefault="00A31D69" w:rsidP="00DE50CF">
            <w:pPr>
              <w:jc w:val="center"/>
            </w:pPr>
            <w:r w:rsidRPr="00BB1F9A">
              <w:t>3,1</w:t>
            </w:r>
          </w:p>
        </w:tc>
        <w:tc>
          <w:tcPr>
            <w:tcW w:w="988" w:type="dxa"/>
          </w:tcPr>
          <w:p w:rsidR="00A31D69" w:rsidRPr="00BB1F9A" w:rsidRDefault="00A31D69" w:rsidP="00DE50CF">
            <w:pPr>
              <w:jc w:val="center"/>
            </w:pPr>
            <w:r w:rsidRPr="00BB1F9A">
              <w:t>7</w:t>
            </w:r>
          </w:p>
        </w:tc>
        <w:tc>
          <w:tcPr>
            <w:tcW w:w="988" w:type="dxa"/>
          </w:tcPr>
          <w:p w:rsidR="00A31D69" w:rsidRPr="00BB1F9A" w:rsidRDefault="00A31D69" w:rsidP="00DE50CF">
            <w:pPr>
              <w:jc w:val="center"/>
            </w:pPr>
            <w:r w:rsidRPr="00BB1F9A">
              <w:t>0,5</w:t>
            </w:r>
          </w:p>
        </w:tc>
        <w:tc>
          <w:tcPr>
            <w:tcW w:w="1145" w:type="dxa"/>
          </w:tcPr>
          <w:p w:rsidR="00A31D69" w:rsidRPr="00BB1F9A" w:rsidRDefault="00A31D69" w:rsidP="00DE50CF">
            <w:pPr>
              <w:jc w:val="center"/>
            </w:pPr>
            <w:r w:rsidRPr="00BB1F9A">
              <w:t>15</w:t>
            </w:r>
          </w:p>
        </w:tc>
        <w:tc>
          <w:tcPr>
            <w:tcW w:w="1145" w:type="dxa"/>
          </w:tcPr>
          <w:p w:rsidR="00A31D69" w:rsidRPr="00BB1F9A" w:rsidRDefault="00A31D69" w:rsidP="00DE50CF">
            <w:pPr>
              <w:jc w:val="center"/>
            </w:pPr>
            <w:r w:rsidRPr="00BB1F9A">
              <w:t>2,5</w:t>
            </w:r>
          </w:p>
        </w:tc>
        <w:tc>
          <w:tcPr>
            <w:tcW w:w="1133" w:type="dxa"/>
          </w:tcPr>
          <w:p w:rsidR="00A31D69" w:rsidRPr="00BB1F9A" w:rsidRDefault="00A31D69" w:rsidP="00DE50CF">
            <w:pPr>
              <w:jc w:val="center"/>
            </w:pPr>
            <w:r w:rsidRPr="00BB1F9A">
              <w:t>19</w:t>
            </w:r>
          </w:p>
        </w:tc>
        <w:tc>
          <w:tcPr>
            <w:tcW w:w="1133" w:type="dxa"/>
          </w:tcPr>
          <w:p w:rsidR="00A31D69" w:rsidRPr="00BB1F9A" w:rsidRDefault="00A31D69" w:rsidP="00DE50CF">
            <w:pPr>
              <w:jc w:val="center"/>
            </w:pPr>
            <w:r w:rsidRPr="00BB1F9A">
              <w:t>1,4</w:t>
            </w:r>
          </w:p>
        </w:tc>
        <w:tc>
          <w:tcPr>
            <w:tcW w:w="1133" w:type="dxa"/>
          </w:tcPr>
          <w:p w:rsidR="00A31D69" w:rsidRPr="00BB1F9A" w:rsidRDefault="00A31D69" w:rsidP="00DE50CF">
            <w:pPr>
              <w:jc w:val="center"/>
            </w:pPr>
            <w:r w:rsidRPr="00BB1F9A">
              <w:t>23</w:t>
            </w:r>
          </w:p>
        </w:tc>
        <w:tc>
          <w:tcPr>
            <w:tcW w:w="1160" w:type="dxa"/>
          </w:tcPr>
          <w:p w:rsidR="00A31D69" w:rsidRPr="00BB1F9A" w:rsidRDefault="00A31D69" w:rsidP="00DE50CF">
            <w:pPr>
              <w:jc w:val="center"/>
            </w:pPr>
            <w:r w:rsidRPr="00BB1F9A">
              <w:t>1,6</w:t>
            </w:r>
          </w:p>
        </w:tc>
      </w:tr>
    </w:tbl>
    <w:p w:rsidR="003246CB" w:rsidRDefault="00A31D69" w:rsidP="003246CB">
      <w:pPr>
        <w:pStyle w:val="31"/>
        <w:spacing w:line="240" w:lineRule="auto"/>
        <w:jc w:val="right"/>
        <w:rPr>
          <w:b/>
        </w:rPr>
      </w:pPr>
      <w:r w:rsidRPr="00BB1F9A">
        <w:rPr>
          <w:b/>
          <w:i/>
        </w:rPr>
        <w:t>Табл</w:t>
      </w:r>
      <w:r w:rsidRPr="00BB1F9A">
        <w:rPr>
          <w:b/>
          <w:i/>
        </w:rPr>
        <w:t>и</w:t>
      </w:r>
      <w:r w:rsidRPr="00BB1F9A">
        <w:rPr>
          <w:b/>
          <w:i/>
        </w:rPr>
        <w:t>ца</w:t>
      </w:r>
      <w:r w:rsidR="00BB1F9A" w:rsidRPr="00BB1F9A">
        <w:rPr>
          <w:b/>
          <w:i/>
        </w:rPr>
        <w:t xml:space="preserve"> </w:t>
      </w:r>
      <w:r w:rsidRPr="00BB1F9A">
        <w:rPr>
          <w:b/>
          <w:i/>
        </w:rPr>
        <w:t>13</w:t>
      </w:r>
      <w:r w:rsidRPr="00BB1F9A">
        <w:rPr>
          <w:b/>
          <w:i/>
        </w:rPr>
        <w:br/>
      </w:r>
      <w:r w:rsidRPr="003246CB">
        <w:rPr>
          <w:b/>
        </w:rPr>
        <w:t>Размещение учреждений и предприятий культурно-бытового обслуживания</w:t>
      </w:r>
      <w:r w:rsidR="003246CB">
        <w:rPr>
          <w:b/>
        </w:rPr>
        <w:t xml:space="preserve"> </w:t>
      </w:r>
      <w:r w:rsidRPr="003246CB">
        <w:rPr>
          <w:b/>
        </w:rPr>
        <w:t xml:space="preserve"> (существующие) в границах</w:t>
      </w:r>
    </w:p>
    <w:p w:rsidR="00A31D69" w:rsidRDefault="00A31D69" w:rsidP="003246CB">
      <w:pPr>
        <w:pStyle w:val="31"/>
        <w:spacing w:line="240" w:lineRule="auto"/>
        <w:jc w:val="center"/>
        <w:rPr>
          <w:b/>
          <w:sz w:val="28"/>
        </w:rPr>
      </w:pPr>
      <w:r w:rsidRPr="003246CB">
        <w:rPr>
          <w:b/>
          <w:i/>
          <w:iCs/>
        </w:rPr>
        <w:t>Никольского 1-го</w:t>
      </w:r>
      <w:r w:rsidRPr="003246CB">
        <w:rPr>
          <w:b/>
        </w:rPr>
        <w:t xml:space="preserve">  </w:t>
      </w:r>
      <w:r w:rsidRPr="003246CB">
        <w:rPr>
          <w:b/>
          <w:i/>
          <w:iCs/>
        </w:rPr>
        <w:t xml:space="preserve"> сельск</w:t>
      </w:r>
      <w:r w:rsidRPr="003246CB">
        <w:rPr>
          <w:b/>
          <w:i/>
          <w:iCs/>
        </w:rPr>
        <w:t>о</w:t>
      </w:r>
      <w:r w:rsidRPr="003246CB">
        <w:rPr>
          <w:b/>
          <w:i/>
          <w:iCs/>
        </w:rPr>
        <w:t>го поселения</w:t>
      </w:r>
      <w:r w:rsidR="003246CB">
        <w:rPr>
          <w:b/>
          <w:i/>
          <w:iCs/>
        </w:rPr>
        <w:t xml:space="preserve"> </w:t>
      </w:r>
      <w:r w:rsidRPr="003246CB">
        <w:rPr>
          <w:b/>
          <w:i/>
          <w:iCs/>
        </w:rPr>
        <w:t>Воробьевского   муниципального района</w:t>
      </w:r>
      <w:r w:rsidRPr="003246CB">
        <w:rPr>
          <w:b/>
        </w:rPr>
        <w:t xml:space="preserve"> Воронежской области</w:t>
      </w:r>
    </w:p>
    <w:tbl>
      <w:tblPr>
        <w:tblW w:w="1587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2410"/>
        <w:gridCol w:w="993"/>
        <w:gridCol w:w="1559"/>
        <w:gridCol w:w="1134"/>
        <w:gridCol w:w="553"/>
        <w:gridCol w:w="1080"/>
        <w:gridCol w:w="1060"/>
        <w:gridCol w:w="1134"/>
        <w:gridCol w:w="1134"/>
        <w:gridCol w:w="709"/>
        <w:gridCol w:w="850"/>
        <w:gridCol w:w="873"/>
        <w:gridCol w:w="2388"/>
      </w:tblGrid>
      <w:tr w:rsidR="003246CB" w:rsidTr="003246CB">
        <w:tblPrEx>
          <w:tblCellMar>
            <w:top w:w="0" w:type="dxa"/>
            <w:bottom w:w="0" w:type="dxa"/>
          </w:tblCellMar>
        </w:tblPrEx>
        <w:tc>
          <w:tcPr>
            <w:tcW w:w="2410" w:type="dxa"/>
          </w:tcPr>
          <w:p w:rsidR="003246CB" w:rsidRDefault="003246CB" w:rsidP="00DE50CF">
            <w:pPr>
              <w:jc w:val="center"/>
            </w:pPr>
            <w:r>
              <w:t>Наименование</w:t>
            </w:r>
          </w:p>
          <w:p w:rsidR="003246CB" w:rsidRDefault="003246CB" w:rsidP="00DE50CF">
            <w:pPr>
              <w:jc w:val="center"/>
            </w:pPr>
            <w:r>
              <w:t>населенных пун</w:t>
            </w:r>
            <w:r>
              <w:t>к</w:t>
            </w:r>
            <w:r>
              <w:t>тов</w:t>
            </w:r>
          </w:p>
        </w:tc>
        <w:tc>
          <w:tcPr>
            <w:tcW w:w="993" w:type="dxa"/>
          </w:tcPr>
          <w:p w:rsidR="003246CB" w:rsidRDefault="003246CB" w:rsidP="00DE50CF">
            <w:pPr>
              <w:jc w:val="center"/>
              <w:rPr>
                <w:sz w:val="22"/>
              </w:rPr>
            </w:pPr>
            <w:r>
              <w:rPr>
                <w:sz w:val="22"/>
              </w:rPr>
              <w:t>Детск</w:t>
            </w:r>
          </w:p>
          <w:p w:rsidR="003246CB" w:rsidRDefault="003246CB" w:rsidP="00DE50CF">
            <w:pPr>
              <w:jc w:val="center"/>
              <w:rPr>
                <w:sz w:val="22"/>
              </w:rPr>
            </w:pPr>
            <w:r>
              <w:rPr>
                <w:sz w:val="22"/>
              </w:rPr>
              <w:t>ие</w:t>
            </w:r>
          </w:p>
          <w:p w:rsidR="003246CB" w:rsidRDefault="003246CB" w:rsidP="00DE50CF">
            <w:pPr>
              <w:jc w:val="center"/>
              <w:rPr>
                <w:sz w:val="22"/>
              </w:rPr>
            </w:pPr>
            <w:r>
              <w:rPr>
                <w:sz w:val="22"/>
              </w:rPr>
              <w:t>сады</w:t>
            </w:r>
          </w:p>
          <w:p w:rsidR="003246CB" w:rsidRDefault="003246CB" w:rsidP="00DE50CF">
            <w:pPr>
              <w:jc w:val="center"/>
              <w:rPr>
                <w:sz w:val="22"/>
              </w:rPr>
            </w:pPr>
            <w:r>
              <w:rPr>
                <w:sz w:val="22"/>
              </w:rPr>
              <w:t>(мест)</w:t>
            </w:r>
          </w:p>
        </w:tc>
        <w:tc>
          <w:tcPr>
            <w:tcW w:w="1559" w:type="dxa"/>
          </w:tcPr>
          <w:p w:rsidR="003246CB" w:rsidRDefault="003246CB" w:rsidP="00DE50CF">
            <w:pPr>
              <w:jc w:val="center"/>
              <w:rPr>
                <w:sz w:val="22"/>
              </w:rPr>
            </w:pPr>
            <w:r>
              <w:rPr>
                <w:sz w:val="22"/>
              </w:rPr>
              <w:t>Обще</w:t>
            </w:r>
          </w:p>
          <w:p w:rsidR="003246CB" w:rsidRDefault="003246CB" w:rsidP="003246CB">
            <w:pPr>
              <w:jc w:val="center"/>
              <w:rPr>
                <w:sz w:val="22"/>
              </w:rPr>
            </w:pPr>
            <w:r>
              <w:rPr>
                <w:sz w:val="22"/>
              </w:rPr>
              <w:t>образов</w:t>
            </w:r>
            <w:r>
              <w:rPr>
                <w:sz w:val="22"/>
              </w:rPr>
              <w:t>а</w:t>
            </w:r>
            <w:r>
              <w:rPr>
                <w:sz w:val="22"/>
              </w:rPr>
              <w:t>тельн., сре</w:t>
            </w:r>
            <w:r>
              <w:rPr>
                <w:sz w:val="22"/>
              </w:rPr>
              <w:t>д</w:t>
            </w:r>
            <w:r>
              <w:rPr>
                <w:sz w:val="22"/>
              </w:rPr>
              <w:t>необразов</w:t>
            </w:r>
            <w:r>
              <w:rPr>
                <w:sz w:val="22"/>
              </w:rPr>
              <w:t>а</w:t>
            </w:r>
            <w:r>
              <w:rPr>
                <w:sz w:val="22"/>
              </w:rPr>
              <w:t>тельные шк</w:t>
            </w:r>
            <w:r>
              <w:rPr>
                <w:sz w:val="22"/>
              </w:rPr>
              <w:t>о</w:t>
            </w:r>
            <w:r>
              <w:rPr>
                <w:sz w:val="22"/>
              </w:rPr>
              <w:t>лы(мест)</w:t>
            </w:r>
          </w:p>
        </w:tc>
        <w:tc>
          <w:tcPr>
            <w:tcW w:w="1134" w:type="dxa"/>
          </w:tcPr>
          <w:p w:rsidR="003246CB" w:rsidRDefault="003246CB" w:rsidP="00DE50CF">
            <w:pPr>
              <w:jc w:val="center"/>
              <w:rPr>
                <w:sz w:val="22"/>
              </w:rPr>
            </w:pPr>
            <w:r>
              <w:rPr>
                <w:sz w:val="22"/>
              </w:rPr>
              <w:t>Дом куль-туры/</w:t>
            </w:r>
          </w:p>
          <w:p w:rsidR="003246CB" w:rsidRDefault="003246CB" w:rsidP="00DE50CF">
            <w:pPr>
              <w:jc w:val="center"/>
              <w:rPr>
                <w:sz w:val="22"/>
              </w:rPr>
            </w:pPr>
            <w:r>
              <w:rPr>
                <w:sz w:val="22"/>
              </w:rPr>
              <w:t xml:space="preserve"> (мест)</w:t>
            </w:r>
          </w:p>
        </w:tc>
        <w:tc>
          <w:tcPr>
            <w:tcW w:w="553" w:type="dxa"/>
          </w:tcPr>
          <w:p w:rsidR="003246CB" w:rsidRDefault="003246CB" w:rsidP="00DE50CF">
            <w:pPr>
              <w:jc w:val="center"/>
              <w:rPr>
                <w:sz w:val="22"/>
              </w:rPr>
            </w:pPr>
            <w:r>
              <w:rPr>
                <w:sz w:val="22"/>
              </w:rPr>
              <w:t>Библи</w:t>
            </w:r>
            <w:r>
              <w:rPr>
                <w:sz w:val="22"/>
              </w:rPr>
              <w:t>о</w:t>
            </w:r>
            <w:r>
              <w:rPr>
                <w:sz w:val="22"/>
              </w:rPr>
              <w:t>т</w:t>
            </w:r>
            <w:r>
              <w:rPr>
                <w:sz w:val="22"/>
              </w:rPr>
              <w:t>е</w:t>
            </w:r>
            <w:r>
              <w:rPr>
                <w:sz w:val="22"/>
              </w:rPr>
              <w:t>ки</w:t>
            </w:r>
          </w:p>
        </w:tc>
        <w:tc>
          <w:tcPr>
            <w:tcW w:w="1080" w:type="dxa"/>
          </w:tcPr>
          <w:p w:rsidR="003246CB" w:rsidRDefault="003246CB" w:rsidP="00DE50CF">
            <w:pPr>
              <w:jc w:val="center"/>
              <w:rPr>
                <w:sz w:val="22"/>
              </w:rPr>
            </w:pPr>
            <w:r>
              <w:rPr>
                <w:sz w:val="22"/>
              </w:rPr>
              <w:t>Пре</w:t>
            </w:r>
            <w:r>
              <w:rPr>
                <w:sz w:val="22"/>
              </w:rPr>
              <w:t>д</w:t>
            </w:r>
            <w:r>
              <w:rPr>
                <w:sz w:val="22"/>
              </w:rPr>
              <w:t>приятия</w:t>
            </w:r>
          </w:p>
          <w:p w:rsidR="003246CB" w:rsidRDefault="003246CB" w:rsidP="00DE50CF">
            <w:pPr>
              <w:jc w:val="center"/>
              <w:rPr>
                <w:sz w:val="22"/>
              </w:rPr>
            </w:pPr>
            <w:r>
              <w:rPr>
                <w:sz w:val="22"/>
              </w:rPr>
              <w:t>Торго</w:t>
            </w:r>
            <w:r>
              <w:rPr>
                <w:sz w:val="22"/>
              </w:rPr>
              <w:t>в</w:t>
            </w:r>
            <w:r>
              <w:rPr>
                <w:sz w:val="22"/>
              </w:rPr>
              <w:t>ли/м²</w:t>
            </w:r>
          </w:p>
          <w:p w:rsidR="003246CB" w:rsidRDefault="003246CB" w:rsidP="00DE50CF">
            <w:pPr>
              <w:jc w:val="center"/>
              <w:rPr>
                <w:sz w:val="22"/>
              </w:rPr>
            </w:pPr>
            <w:r>
              <w:rPr>
                <w:sz w:val="22"/>
              </w:rPr>
              <w:t>торг.</w:t>
            </w:r>
          </w:p>
          <w:p w:rsidR="003246CB" w:rsidRDefault="003246CB" w:rsidP="00DE50CF">
            <w:pPr>
              <w:jc w:val="center"/>
              <w:rPr>
                <w:sz w:val="22"/>
              </w:rPr>
            </w:pPr>
            <w:r>
              <w:rPr>
                <w:sz w:val="22"/>
              </w:rPr>
              <w:t>площ.</w:t>
            </w:r>
          </w:p>
        </w:tc>
        <w:tc>
          <w:tcPr>
            <w:tcW w:w="1060" w:type="dxa"/>
          </w:tcPr>
          <w:p w:rsidR="003246CB" w:rsidRDefault="003246CB" w:rsidP="00DE50CF">
            <w:pPr>
              <w:jc w:val="center"/>
              <w:rPr>
                <w:sz w:val="22"/>
              </w:rPr>
            </w:pPr>
            <w:r>
              <w:rPr>
                <w:sz w:val="22"/>
              </w:rPr>
              <w:t>Пре</w:t>
            </w:r>
            <w:r>
              <w:rPr>
                <w:sz w:val="22"/>
              </w:rPr>
              <w:t>д</w:t>
            </w:r>
            <w:r>
              <w:rPr>
                <w:sz w:val="22"/>
              </w:rPr>
              <w:t>приятия общ.питания/мест</w:t>
            </w:r>
          </w:p>
          <w:p w:rsidR="003246CB" w:rsidRDefault="003246CB" w:rsidP="00DE50CF">
            <w:pPr>
              <w:jc w:val="center"/>
              <w:rPr>
                <w:sz w:val="22"/>
              </w:rPr>
            </w:pPr>
          </w:p>
        </w:tc>
        <w:tc>
          <w:tcPr>
            <w:tcW w:w="1134" w:type="dxa"/>
          </w:tcPr>
          <w:p w:rsidR="003246CB" w:rsidRDefault="003246CB" w:rsidP="00DE50CF">
            <w:pPr>
              <w:jc w:val="center"/>
              <w:rPr>
                <w:sz w:val="22"/>
              </w:rPr>
            </w:pPr>
            <w:r>
              <w:rPr>
                <w:sz w:val="22"/>
              </w:rPr>
              <w:t>Амбул</w:t>
            </w:r>
            <w:r>
              <w:rPr>
                <w:sz w:val="22"/>
              </w:rPr>
              <w:t>а</w:t>
            </w:r>
            <w:r>
              <w:rPr>
                <w:sz w:val="22"/>
              </w:rPr>
              <w:t>тория</w:t>
            </w:r>
          </w:p>
          <w:p w:rsidR="003246CB" w:rsidRDefault="003246CB" w:rsidP="00DE50CF">
            <w:pPr>
              <w:jc w:val="center"/>
              <w:rPr>
                <w:sz w:val="22"/>
              </w:rPr>
            </w:pPr>
            <w:r>
              <w:rPr>
                <w:sz w:val="22"/>
              </w:rPr>
              <w:t>/ФАП</w:t>
            </w:r>
          </w:p>
          <w:p w:rsidR="003246CB" w:rsidRDefault="003246CB" w:rsidP="00DE50CF">
            <w:pPr>
              <w:jc w:val="center"/>
              <w:rPr>
                <w:sz w:val="22"/>
              </w:rPr>
            </w:pPr>
            <w:r>
              <w:rPr>
                <w:sz w:val="22"/>
              </w:rPr>
              <w:t>(объе</w:t>
            </w:r>
          </w:p>
          <w:p w:rsidR="003246CB" w:rsidRDefault="003246CB" w:rsidP="00DE50CF">
            <w:pPr>
              <w:jc w:val="center"/>
              <w:rPr>
                <w:sz w:val="22"/>
              </w:rPr>
            </w:pPr>
            <w:r>
              <w:rPr>
                <w:sz w:val="22"/>
              </w:rPr>
              <w:t>кты)</w:t>
            </w:r>
          </w:p>
        </w:tc>
        <w:tc>
          <w:tcPr>
            <w:tcW w:w="1134" w:type="dxa"/>
          </w:tcPr>
          <w:p w:rsidR="003246CB" w:rsidRDefault="003246CB" w:rsidP="00DE50CF">
            <w:pPr>
              <w:jc w:val="center"/>
              <w:rPr>
                <w:sz w:val="22"/>
              </w:rPr>
            </w:pPr>
            <w:r>
              <w:rPr>
                <w:sz w:val="22"/>
              </w:rPr>
              <w:t>Культ</w:t>
            </w:r>
            <w:r>
              <w:rPr>
                <w:sz w:val="22"/>
              </w:rPr>
              <w:t>о</w:t>
            </w:r>
            <w:r>
              <w:rPr>
                <w:sz w:val="22"/>
              </w:rPr>
              <w:t>вые</w:t>
            </w:r>
          </w:p>
          <w:p w:rsidR="003246CB" w:rsidRDefault="003246CB" w:rsidP="00DE50CF">
            <w:pPr>
              <w:jc w:val="center"/>
              <w:rPr>
                <w:sz w:val="22"/>
              </w:rPr>
            </w:pPr>
            <w:r>
              <w:rPr>
                <w:sz w:val="22"/>
              </w:rPr>
              <w:t>(объ</w:t>
            </w:r>
          </w:p>
          <w:p w:rsidR="003246CB" w:rsidRDefault="003246CB" w:rsidP="00DE50CF">
            <w:pPr>
              <w:jc w:val="center"/>
              <w:rPr>
                <w:sz w:val="22"/>
              </w:rPr>
            </w:pPr>
            <w:r>
              <w:rPr>
                <w:sz w:val="22"/>
              </w:rPr>
              <w:t>екты)</w:t>
            </w:r>
          </w:p>
        </w:tc>
        <w:tc>
          <w:tcPr>
            <w:tcW w:w="709" w:type="dxa"/>
          </w:tcPr>
          <w:p w:rsidR="003246CB" w:rsidRDefault="003246CB" w:rsidP="00DE50CF">
            <w:pPr>
              <w:jc w:val="center"/>
              <w:rPr>
                <w:sz w:val="22"/>
              </w:rPr>
            </w:pPr>
            <w:r>
              <w:rPr>
                <w:sz w:val="22"/>
              </w:rPr>
              <w:t>Поч</w:t>
            </w:r>
          </w:p>
          <w:p w:rsidR="003246CB" w:rsidRDefault="003246CB" w:rsidP="00DE50CF">
            <w:pPr>
              <w:jc w:val="center"/>
              <w:rPr>
                <w:sz w:val="22"/>
              </w:rPr>
            </w:pPr>
            <w:r>
              <w:rPr>
                <w:sz w:val="22"/>
              </w:rPr>
              <w:t>та</w:t>
            </w:r>
          </w:p>
          <w:p w:rsidR="003246CB" w:rsidRDefault="003246CB" w:rsidP="00DE50CF">
            <w:pPr>
              <w:jc w:val="center"/>
              <w:rPr>
                <w:sz w:val="22"/>
              </w:rPr>
            </w:pPr>
            <w:r>
              <w:rPr>
                <w:sz w:val="22"/>
              </w:rPr>
              <w:t>(объ</w:t>
            </w:r>
          </w:p>
          <w:p w:rsidR="003246CB" w:rsidRDefault="003246CB" w:rsidP="00DE50CF">
            <w:pPr>
              <w:jc w:val="center"/>
              <w:rPr>
                <w:sz w:val="22"/>
              </w:rPr>
            </w:pPr>
            <w:r>
              <w:rPr>
                <w:sz w:val="22"/>
              </w:rPr>
              <w:t>е</w:t>
            </w:r>
            <w:r>
              <w:rPr>
                <w:sz w:val="22"/>
              </w:rPr>
              <w:t>к</w:t>
            </w:r>
            <w:r>
              <w:rPr>
                <w:sz w:val="22"/>
              </w:rPr>
              <w:t>ты)</w:t>
            </w:r>
          </w:p>
        </w:tc>
        <w:tc>
          <w:tcPr>
            <w:tcW w:w="850" w:type="dxa"/>
          </w:tcPr>
          <w:p w:rsidR="003246CB" w:rsidRDefault="003246CB" w:rsidP="00DE50CF">
            <w:pPr>
              <w:jc w:val="center"/>
              <w:rPr>
                <w:sz w:val="22"/>
              </w:rPr>
            </w:pPr>
            <w:r>
              <w:rPr>
                <w:sz w:val="22"/>
              </w:rPr>
              <w:t>Сбер</w:t>
            </w:r>
          </w:p>
          <w:p w:rsidR="003246CB" w:rsidRDefault="003246CB" w:rsidP="00DE50CF">
            <w:pPr>
              <w:jc w:val="center"/>
              <w:rPr>
                <w:sz w:val="22"/>
              </w:rPr>
            </w:pPr>
            <w:r>
              <w:rPr>
                <w:sz w:val="22"/>
              </w:rPr>
              <w:t>банк</w:t>
            </w:r>
          </w:p>
          <w:p w:rsidR="003246CB" w:rsidRDefault="003246CB" w:rsidP="00DE50CF">
            <w:pPr>
              <w:jc w:val="center"/>
              <w:rPr>
                <w:sz w:val="22"/>
              </w:rPr>
            </w:pPr>
            <w:r>
              <w:rPr>
                <w:sz w:val="22"/>
              </w:rPr>
              <w:t>(объ</w:t>
            </w:r>
          </w:p>
          <w:p w:rsidR="003246CB" w:rsidRDefault="003246CB" w:rsidP="00DE50CF">
            <w:pPr>
              <w:jc w:val="center"/>
              <w:rPr>
                <w:sz w:val="22"/>
              </w:rPr>
            </w:pPr>
            <w:r>
              <w:rPr>
                <w:sz w:val="22"/>
              </w:rPr>
              <w:t>е</w:t>
            </w:r>
            <w:r>
              <w:rPr>
                <w:sz w:val="22"/>
              </w:rPr>
              <w:t>к</w:t>
            </w:r>
            <w:r>
              <w:rPr>
                <w:sz w:val="22"/>
              </w:rPr>
              <w:t>ты)</w:t>
            </w:r>
          </w:p>
        </w:tc>
        <w:tc>
          <w:tcPr>
            <w:tcW w:w="873" w:type="dxa"/>
          </w:tcPr>
          <w:p w:rsidR="003246CB" w:rsidRDefault="003246CB" w:rsidP="00DE50CF">
            <w:pPr>
              <w:pStyle w:val="a7"/>
              <w:rPr>
                <w:sz w:val="22"/>
              </w:rPr>
            </w:pPr>
            <w:r>
              <w:rPr>
                <w:sz w:val="22"/>
              </w:rPr>
              <w:t>М</w:t>
            </w:r>
            <w:r>
              <w:rPr>
                <w:sz w:val="22"/>
              </w:rPr>
              <w:t>и</w:t>
            </w:r>
            <w:r>
              <w:rPr>
                <w:sz w:val="22"/>
              </w:rPr>
              <w:t>нир</w:t>
            </w:r>
            <w:r>
              <w:rPr>
                <w:sz w:val="22"/>
              </w:rPr>
              <w:t>ы</w:t>
            </w:r>
            <w:r>
              <w:rPr>
                <w:sz w:val="22"/>
              </w:rPr>
              <w:t>нок</w:t>
            </w:r>
          </w:p>
          <w:p w:rsidR="003246CB" w:rsidRDefault="003246CB" w:rsidP="00DE50CF">
            <w:pPr>
              <w:jc w:val="center"/>
              <w:rPr>
                <w:sz w:val="22"/>
              </w:rPr>
            </w:pPr>
            <w:r>
              <w:rPr>
                <w:sz w:val="22"/>
              </w:rPr>
              <w:t>(объ</w:t>
            </w:r>
          </w:p>
          <w:p w:rsidR="003246CB" w:rsidRDefault="003246CB" w:rsidP="00DE50CF">
            <w:pPr>
              <w:jc w:val="center"/>
              <w:rPr>
                <w:sz w:val="22"/>
              </w:rPr>
            </w:pPr>
            <w:r>
              <w:rPr>
                <w:sz w:val="22"/>
              </w:rPr>
              <w:t>е</w:t>
            </w:r>
            <w:r>
              <w:rPr>
                <w:sz w:val="22"/>
              </w:rPr>
              <w:t>к</w:t>
            </w:r>
            <w:r>
              <w:rPr>
                <w:sz w:val="22"/>
              </w:rPr>
              <w:t>ты)</w:t>
            </w:r>
          </w:p>
        </w:tc>
        <w:tc>
          <w:tcPr>
            <w:tcW w:w="2388" w:type="dxa"/>
          </w:tcPr>
          <w:p w:rsidR="003246CB" w:rsidRDefault="003246CB" w:rsidP="00DE50CF">
            <w:pPr>
              <w:jc w:val="center"/>
              <w:rPr>
                <w:sz w:val="22"/>
              </w:rPr>
            </w:pPr>
            <w:r>
              <w:rPr>
                <w:sz w:val="22"/>
              </w:rPr>
              <w:t>ФОК,</w:t>
            </w:r>
          </w:p>
          <w:p w:rsidR="003246CB" w:rsidRDefault="003246CB" w:rsidP="00DE50CF">
            <w:pPr>
              <w:jc w:val="center"/>
              <w:rPr>
                <w:sz w:val="22"/>
              </w:rPr>
            </w:pPr>
            <w:r>
              <w:rPr>
                <w:sz w:val="22"/>
              </w:rPr>
              <w:t>спорт</w:t>
            </w:r>
          </w:p>
          <w:p w:rsidR="003246CB" w:rsidRDefault="003246CB" w:rsidP="00DE50CF">
            <w:pPr>
              <w:jc w:val="center"/>
              <w:rPr>
                <w:sz w:val="22"/>
              </w:rPr>
            </w:pPr>
            <w:r>
              <w:rPr>
                <w:sz w:val="22"/>
              </w:rPr>
              <w:t>зал</w:t>
            </w:r>
          </w:p>
          <w:p w:rsidR="003246CB" w:rsidRDefault="003246CB" w:rsidP="00DE50CF">
            <w:pPr>
              <w:jc w:val="center"/>
              <w:rPr>
                <w:sz w:val="22"/>
              </w:rPr>
            </w:pPr>
            <w:r>
              <w:rPr>
                <w:sz w:val="22"/>
              </w:rPr>
              <w:t>(объ</w:t>
            </w:r>
          </w:p>
          <w:p w:rsidR="003246CB" w:rsidRDefault="003246CB" w:rsidP="00DE50CF">
            <w:pPr>
              <w:jc w:val="center"/>
              <w:rPr>
                <w:sz w:val="22"/>
              </w:rPr>
            </w:pPr>
            <w:r>
              <w:rPr>
                <w:sz w:val="22"/>
              </w:rPr>
              <w:t>екты)</w:t>
            </w:r>
          </w:p>
        </w:tc>
      </w:tr>
      <w:tr w:rsidR="003246CB" w:rsidTr="003246CB">
        <w:tblPrEx>
          <w:tblCellMar>
            <w:top w:w="0" w:type="dxa"/>
            <w:bottom w:w="0" w:type="dxa"/>
          </w:tblCellMar>
        </w:tblPrEx>
        <w:tc>
          <w:tcPr>
            <w:tcW w:w="2410" w:type="dxa"/>
          </w:tcPr>
          <w:p w:rsidR="003246CB" w:rsidRDefault="003246CB" w:rsidP="00DE50CF">
            <w:pPr>
              <w:jc w:val="center"/>
              <w:rPr>
                <w:sz w:val="18"/>
              </w:rPr>
            </w:pPr>
            <w:r>
              <w:rPr>
                <w:sz w:val="18"/>
              </w:rPr>
              <w:t>1</w:t>
            </w:r>
          </w:p>
        </w:tc>
        <w:tc>
          <w:tcPr>
            <w:tcW w:w="993" w:type="dxa"/>
          </w:tcPr>
          <w:p w:rsidR="003246CB" w:rsidRDefault="003246CB" w:rsidP="00DE50CF">
            <w:pPr>
              <w:jc w:val="center"/>
              <w:rPr>
                <w:sz w:val="18"/>
              </w:rPr>
            </w:pPr>
            <w:r>
              <w:rPr>
                <w:sz w:val="18"/>
              </w:rPr>
              <w:t>2</w:t>
            </w:r>
          </w:p>
        </w:tc>
        <w:tc>
          <w:tcPr>
            <w:tcW w:w="1559" w:type="dxa"/>
          </w:tcPr>
          <w:p w:rsidR="003246CB" w:rsidRDefault="003246CB" w:rsidP="00DE50CF">
            <w:pPr>
              <w:jc w:val="center"/>
              <w:rPr>
                <w:sz w:val="18"/>
              </w:rPr>
            </w:pPr>
            <w:r>
              <w:rPr>
                <w:sz w:val="18"/>
              </w:rPr>
              <w:t>3</w:t>
            </w:r>
          </w:p>
        </w:tc>
        <w:tc>
          <w:tcPr>
            <w:tcW w:w="1134" w:type="dxa"/>
          </w:tcPr>
          <w:p w:rsidR="003246CB" w:rsidRDefault="003246CB" w:rsidP="00DE50CF">
            <w:pPr>
              <w:jc w:val="center"/>
              <w:rPr>
                <w:sz w:val="18"/>
              </w:rPr>
            </w:pPr>
            <w:r>
              <w:rPr>
                <w:sz w:val="18"/>
              </w:rPr>
              <w:t>4</w:t>
            </w:r>
          </w:p>
        </w:tc>
        <w:tc>
          <w:tcPr>
            <w:tcW w:w="553" w:type="dxa"/>
          </w:tcPr>
          <w:p w:rsidR="003246CB" w:rsidRDefault="003246CB" w:rsidP="00DE50CF">
            <w:pPr>
              <w:jc w:val="center"/>
              <w:rPr>
                <w:sz w:val="18"/>
              </w:rPr>
            </w:pPr>
            <w:r>
              <w:rPr>
                <w:sz w:val="18"/>
              </w:rPr>
              <w:t>5</w:t>
            </w:r>
          </w:p>
        </w:tc>
        <w:tc>
          <w:tcPr>
            <w:tcW w:w="1080" w:type="dxa"/>
          </w:tcPr>
          <w:p w:rsidR="003246CB" w:rsidRDefault="003246CB" w:rsidP="00DE50CF">
            <w:pPr>
              <w:jc w:val="center"/>
              <w:rPr>
                <w:sz w:val="18"/>
              </w:rPr>
            </w:pPr>
            <w:r>
              <w:rPr>
                <w:sz w:val="18"/>
              </w:rPr>
              <w:t>6</w:t>
            </w:r>
          </w:p>
        </w:tc>
        <w:tc>
          <w:tcPr>
            <w:tcW w:w="1060" w:type="dxa"/>
          </w:tcPr>
          <w:p w:rsidR="003246CB" w:rsidRDefault="003246CB" w:rsidP="00DE50CF">
            <w:pPr>
              <w:jc w:val="center"/>
              <w:rPr>
                <w:sz w:val="18"/>
              </w:rPr>
            </w:pPr>
            <w:r>
              <w:rPr>
                <w:sz w:val="18"/>
              </w:rPr>
              <w:t>7</w:t>
            </w:r>
          </w:p>
        </w:tc>
        <w:tc>
          <w:tcPr>
            <w:tcW w:w="1134" w:type="dxa"/>
          </w:tcPr>
          <w:p w:rsidR="003246CB" w:rsidRDefault="003246CB" w:rsidP="00DE50CF">
            <w:pPr>
              <w:jc w:val="center"/>
              <w:rPr>
                <w:sz w:val="18"/>
              </w:rPr>
            </w:pPr>
            <w:r>
              <w:rPr>
                <w:sz w:val="18"/>
              </w:rPr>
              <w:t>8</w:t>
            </w:r>
          </w:p>
        </w:tc>
        <w:tc>
          <w:tcPr>
            <w:tcW w:w="1134" w:type="dxa"/>
          </w:tcPr>
          <w:p w:rsidR="003246CB" w:rsidRDefault="003246CB" w:rsidP="00DE50CF">
            <w:pPr>
              <w:jc w:val="center"/>
              <w:rPr>
                <w:sz w:val="18"/>
              </w:rPr>
            </w:pPr>
            <w:r>
              <w:rPr>
                <w:sz w:val="18"/>
              </w:rPr>
              <w:t>9</w:t>
            </w:r>
          </w:p>
        </w:tc>
        <w:tc>
          <w:tcPr>
            <w:tcW w:w="709" w:type="dxa"/>
          </w:tcPr>
          <w:p w:rsidR="003246CB" w:rsidRDefault="003246CB" w:rsidP="00DE50CF">
            <w:pPr>
              <w:jc w:val="center"/>
              <w:rPr>
                <w:sz w:val="18"/>
              </w:rPr>
            </w:pPr>
            <w:r>
              <w:rPr>
                <w:sz w:val="18"/>
              </w:rPr>
              <w:t>10</w:t>
            </w:r>
          </w:p>
        </w:tc>
        <w:tc>
          <w:tcPr>
            <w:tcW w:w="850" w:type="dxa"/>
          </w:tcPr>
          <w:p w:rsidR="003246CB" w:rsidRDefault="003246CB" w:rsidP="00DE50CF">
            <w:pPr>
              <w:jc w:val="center"/>
              <w:rPr>
                <w:sz w:val="18"/>
              </w:rPr>
            </w:pPr>
            <w:r>
              <w:rPr>
                <w:sz w:val="18"/>
              </w:rPr>
              <w:t>11</w:t>
            </w:r>
          </w:p>
        </w:tc>
        <w:tc>
          <w:tcPr>
            <w:tcW w:w="873" w:type="dxa"/>
          </w:tcPr>
          <w:p w:rsidR="003246CB" w:rsidRDefault="003246CB" w:rsidP="00DE50CF">
            <w:pPr>
              <w:jc w:val="center"/>
              <w:rPr>
                <w:sz w:val="18"/>
              </w:rPr>
            </w:pPr>
            <w:r>
              <w:rPr>
                <w:sz w:val="18"/>
              </w:rPr>
              <w:t>12</w:t>
            </w:r>
          </w:p>
        </w:tc>
        <w:tc>
          <w:tcPr>
            <w:tcW w:w="2388" w:type="dxa"/>
          </w:tcPr>
          <w:p w:rsidR="003246CB" w:rsidRDefault="003246CB" w:rsidP="00DE50CF">
            <w:pPr>
              <w:jc w:val="center"/>
              <w:rPr>
                <w:sz w:val="18"/>
              </w:rPr>
            </w:pPr>
          </w:p>
        </w:tc>
      </w:tr>
      <w:tr w:rsidR="003246CB" w:rsidTr="003246CB">
        <w:tblPrEx>
          <w:tblCellMar>
            <w:top w:w="0" w:type="dxa"/>
            <w:bottom w:w="0" w:type="dxa"/>
          </w:tblCellMar>
        </w:tblPrEx>
        <w:tc>
          <w:tcPr>
            <w:tcW w:w="2410" w:type="dxa"/>
          </w:tcPr>
          <w:p w:rsidR="003246CB" w:rsidRDefault="003246CB" w:rsidP="003246CB">
            <w:r>
              <w:rPr>
                <w:sz w:val="20"/>
              </w:rPr>
              <w:t>1.</w:t>
            </w:r>
            <w:r>
              <w:rPr>
                <w:b/>
                <w:bCs/>
              </w:rPr>
              <w:t>с. Никольское 1-е</w:t>
            </w:r>
          </w:p>
        </w:tc>
        <w:tc>
          <w:tcPr>
            <w:tcW w:w="993" w:type="dxa"/>
          </w:tcPr>
          <w:p w:rsidR="003246CB" w:rsidRPr="003246CB" w:rsidRDefault="003246CB" w:rsidP="00DE50CF">
            <w:pPr>
              <w:jc w:val="center"/>
              <w:rPr>
                <w:sz w:val="22"/>
                <w:szCs w:val="22"/>
              </w:rPr>
            </w:pPr>
            <w:r w:rsidRPr="003246CB">
              <w:rPr>
                <w:sz w:val="22"/>
                <w:szCs w:val="22"/>
              </w:rPr>
              <w:t>1/30</w:t>
            </w:r>
          </w:p>
        </w:tc>
        <w:tc>
          <w:tcPr>
            <w:tcW w:w="1559" w:type="dxa"/>
          </w:tcPr>
          <w:p w:rsidR="003246CB" w:rsidRPr="003246CB" w:rsidRDefault="003246CB" w:rsidP="003246CB">
            <w:pPr>
              <w:jc w:val="center"/>
              <w:rPr>
                <w:sz w:val="22"/>
                <w:szCs w:val="22"/>
              </w:rPr>
            </w:pPr>
            <w:r w:rsidRPr="003246CB">
              <w:rPr>
                <w:sz w:val="22"/>
                <w:szCs w:val="22"/>
              </w:rPr>
              <w:t>1/80; 1/258</w:t>
            </w:r>
          </w:p>
        </w:tc>
        <w:tc>
          <w:tcPr>
            <w:tcW w:w="1134" w:type="dxa"/>
          </w:tcPr>
          <w:p w:rsidR="003246CB" w:rsidRPr="003246CB" w:rsidRDefault="003246CB" w:rsidP="00DE50CF">
            <w:pPr>
              <w:jc w:val="center"/>
              <w:rPr>
                <w:sz w:val="22"/>
                <w:szCs w:val="22"/>
              </w:rPr>
            </w:pPr>
            <w:r w:rsidRPr="003246CB">
              <w:rPr>
                <w:sz w:val="22"/>
                <w:szCs w:val="22"/>
              </w:rPr>
              <w:t>СДК/500</w:t>
            </w:r>
          </w:p>
        </w:tc>
        <w:tc>
          <w:tcPr>
            <w:tcW w:w="553" w:type="dxa"/>
          </w:tcPr>
          <w:p w:rsidR="003246CB" w:rsidRPr="003246CB" w:rsidRDefault="003246CB" w:rsidP="00DE50CF">
            <w:pPr>
              <w:jc w:val="center"/>
              <w:rPr>
                <w:sz w:val="22"/>
                <w:szCs w:val="22"/>
              </w:rPr>
            </w:pPr>
            <w:r w:rsidRPr="003246CB">
              <w:rPr>
                <w:sz w:val="22"/>
                <w:szCs w:val="22"/>
              </w:rPr>
              <w:t>1</w:t>
            </w:r>
          </w:p>
        </w:tc>
        <w:tc>
          <w:tcPr>
            <w:tcW w:w="1080" w:type="dxa"/>
          </w:tcPr>
          <w:p w:rsidR="003246CB" w:rsidRPr="003246CB" w:rsidRDefault="003246CB" w:rsidP="00DE50CF">
            <w:pPr>
              <w:jc w:val="center"/>
              <w:rPr>
                <w:sz w:val="22"/>
                <w:szCs w:val="22"/>
              </w:rPr>
            </w:pPr>
            <w:r w:rsidRPr="003246CB">
              <w:rPr>
                <w:sz w:val="22"/>
                <w:szCs w:val="22"/>
              </w:rPr>
              <w:t>5/</w:t>
            </w:r>
          </w:p>
        </w:tc>
        <w:tc>
          <w:tcPr>
            <w:tcW w:w="1060" w:type="dxa"/>
          </w:tcPr>
          <w:p w:rsidR="003246CB" w:rsidRPr="003246CB" w:rsidRDefault="003246CB" w:rsidP="00DE50CF">
            <w:pPr>
              <w:pStyle w:val="5"/>
              <w:jc w:val="center"/>
              <w:rPr>
                <w:sz w:val="22"/>
                <w:szCs w:val="22"/>
              </w:rPr>
            </w:pPr>
            <w:r w:rsidRPr="003246CB">
              <w:rPr>
                <w:sz w:val="22"/>
                <w:szCs w:val="22"/>
              </w:rPr>
              <w:t>-</w:t>
            </w:r>
          </w:p>
        </w:tc>
        <w:tc>
          <w:tcPr>
            <w:tcW w:w="1134" w:type="dxa"/>
          </w:tcPr>
          <w:p w:rsidR="003246CB" w:rsidRPr="003246CB" w:rsidRDefault="003246CB" w:rsidP="00DE50CF">
            <w:pPr>
              <w:jc w:val="center"/>
              <w:rPr>
                <w:sz w:val="22"/>
                <w:szCs w:val="22"/>
              </w:rPr>
            </w:pPr>
            <w:r w:rsidRPr="003246CB">
              <w:rPr>
                <w:sz w:val="22"/>
                <w:szCs w:val="22"/>
              </w:rPr>
              <w:t>1/-</w:t>
            </w:r>
          </w:p>
        </w:tc>
        <w:tc>
          <w:tcPr>
            <w:tcW w:w="1134" w:type="dxa"/>
          </w:tcPr>
          <w:p w:rsidR="003246CB" w:rsidRPr="003246CB" w:rsidRDefault="003246CB" w:rsidP="00DE50CF">
            <w:pPr>
              <w:jc w:val="center"/>
              <w:rPr>
                <w:sz w:val="22"/>
                <w:szCs w:val="22"/>
              </w:rPr>
            </w:pPr>
            <w:r w:rsidRPr="003246CB">
              <w:rPr>
                <w:sz w:val="22"/>
                <w:szCs w:val="22"/>
              </w:rPr>
              <w:t>1(дейст)</w:t>
            </w:r>
          </w:p>
        </w:tc>
        <w:tc>
          <w:tcPr>
            <w:tcW w:w="709" w:type="dxa"/>
          </w:tcPr>
          <w:p w:rsidR="003246CB" w:rsidRPr="003246CB" w:rsidRDefault="003246CB" w:rsidP="00DE50CF">
            <w:pPr>
              <w:jc w:val="center"/>
              <w:rPr>
                <w:sz w:val="22"/>
                <w:szCs w:val="22"/>
              </w:rPr>
            </w:pPr>
            <w:r w:rsidRPr="003246CB">
              <w:rPr>
                <w:sz w:val="22"/>
                <w:szCs w:val="22"/>
              </w:rPr>
              <w:t>1</w:t>
            </w:r>
          </w:p>
        </w:tc>
        <w:tc>
          <w:tcPr>
            <w:tcW w:w="850" w:type="dxa"/>
          </w:tcPr>
          <w:p w:rsidR="003246CB" w:rsidRPr="003246CB" w:rsidRDefault="003246CB" w:rsidP="00DE50CF">
            <w:pPr>
              <w:jc w:val="center"/>
              <w:rPr>
                <w:sz w:val="22"/>
                <w:szCs w:val="22"/>
              </w:rPr>
            </w:pPr>
            <w:r w:rsidRPr="003246CB">
              <w:rPr>
                <w:sz w:val="22"/>
                <w:szCs w:val="22"/>
              </w:rPr>
              <w:t>1</w:t>
            </w:r>
          </w:p>
        </w:tc>
        <w:tc>
          <w:tcPr>
            <w:tcW w:w="873" w:type="dxa"/>
          </w:tcPr>
          <w:p w:rsidR="003246CB" w:rsidRPr="003246CB" w:rsidRDefault="003246CB" w:rsidP="00DE50CF">
            <w:pPr>
              <w:jc w:val="center"/>
              <w:rPr>
                <w:sz w:val="22"/>
                <w:szCs w:val="22"/>
              </w:rPr>
            </w:pPr>
            <w:r w:rsidRPr="003246CB">
              <w:rPr>
                <w:sz w:val="22"/>
                <w:szCs w:val="22"/>
              </w:rPr>
              <w:t>1</w:t>
            </w:r>
          </w:p>
        </w:tc>
        <w:tc>
          <w:tcPr>
            <w:tcW w:w="2388" w:type="dxa"/>
          </w:tcPr>
          <w:p w:rsidR="003246CB" w:rsidRDefault="003246CB" w:rsidP="003246CB">
            <w:pPr>
              <w:jc w:val="center"/>
              <w:rPr>
                <w:sz w:val="20"/>
              </w:rPr>
            </w:pPr>
            <w:r>
              <w:rPr>
                <w:sz w:val="20"/>
              </w:rPr>
              <w:t>Спортплощадка, школа: спортзал,спортплощадка</w:t>
            </w:r>
          </w:p>
        </w:tc>
      </w:tr>
      <w:tr w:rsidR="003246CB" w:rsidTr="003246CB">
        <w:tblPrEx>
          <w:tblCellMar>
            <w:top w:w="0" w:type="dxa"/>
            <w:bottom w:w="0" w:type="dxa"/>
          </w:tblCellMar>
        </w:tblPrEx>
        <w:tc>
          <w:tcPr>
            <w:tcW w:w="2410" w:type="dxa"/>
          </w:tcPr>
          <w:p w:rsidR="003246CB" w:rsidRDefault="003246CB" w:rsidP="003246CB">
            <w:pPr>
              <w:rPr>
                <w:b/>
                <w:bCs/>
              </w:rPr>
            </w:pPr>
            <w:r>
              <w:rPr>
                <w:sz w:val="20"/>
              </w:rPr>
              <w:t>2</w:t>
            </w:r>
            <w:r>
              <w:t xml:space="preserve">. </w:t>
            </w:r>
            <w:r>
              <w:rPr>
                <w:b/>
                <w:bCs/>
              </w:rPr>
              <w:t>х. Горюшкин</w:t>
            </w:r>
          </w:p>
        </w:tc>
        <w:tc>
          <w:tcPr>
            <w:tcW w:w="993" w:type="dxa"/>
          </w:tcPr>
          <w:p w:rsidR="003246CB" w:rsidRDefault="003246CB" w:rsidP="00DE50CF">
            <w:pPr>
              <w:jc w:val="center"/>
            </w:pPr>
            <w:r>
              <w:t>-</w:t>
            </w:r>
          </w:p>
        </w:tc>
        <w:tc>
          <w:tcPr>
            <w:tcW w:w="1559" w:type="dxa"/>
          </w:tcPr>
          <w:p w:rsidR="003246CB" w:rsidRDefault="003246CB" w:rsidP="00DE50CF">
            <w:pPr>
              <w:jc w:val="center"/>
            </w:pPr>
            <w:r>
              <w:t>-</w:t>
            </w:r>
          </w:p>
        </w:tc>
        <w:tc>
          <w:tcPr>
            <w:tcW w:w="1134" w:type="dxa"/>
          </w:tcPr>
          <w:p w:rsidR="003246CB" w:rsidRDefault="003246CB" w:rsidP="00DE50CF">
            <w:pPr>
              <w:jc w:val="center"/>
            </w:pPr>
            <w:r>
              <w:t>-</w:t>
            </w:r>
          </w:p>
        </w:tc>
        <w:tc>
          <w:tcPr>
            <w:tcW w:w="553" w:type="dxa"/>
          </w:tcPr>
          <w:p w:rsidR="003246CB" w:rsidRDefault="003246CB" w:rsidP="00DE50CF">
            <w:pPr>
              <w:jc w:val="center"/>
            </w:pPr>
            <w:r>
              <w:t>-</w:t>
            </w:r>
          </w:p>
        </w:tc>
        <w:tc>
          <w:tcPr>
            <w:tcW w:w="1080" w:type="dxa"/>
          </w:tcPr>
          <w:p w:rsidR="003246CB" w:rsidRDefault="003246CB" w:rsidP="00DE50CF">
            <w:pPr>
              <w:jc w:val="center"/>
              <w:rPr>
                <w:sz w:val="20"/>
              </w:rPr>
            </w:pPr>
            <w:r>
              <w:rPr>
                <w:sz w:val="20"/>
              </w:rPr>
              <w:t>Выездная торговля</w:t>
            </w:r>
          </w:p>
        </w:tc>
        <w:tc>
          <w:tcPr>
            <w:tcW w:w="1060" w:type="dxa"/>
          </w:tcPr>
          <w:p w:rsidR="003246CB" w:rsidRDefault="003246CB" w:rsidP="00DE50CF">
            <w:pPr>
              <w:pStyle w:val="5"/>
              <w:jc w:val="center"/>
            </w:pPr>
            <w:r>
              <w:t>-</w:t>
            </w:r>
          </w:p>
        </w:tc>
        <w:tc>
          <w:tcPr>
            <w:tcW w:w="1134" w:type="dxa"/>
          </w:tcPr>
          <w:p w:rsidR="003246CB" w:rsidRDefault="003246CB" w:rsidP="00DE50CF">
            <w:pPr>
              <w:jc w:val="center"/>
            </w:pPr>
            <w:r>
              <w:t>-</w:t>
            </w:r>
          </w:p>
        </w:tc>
        <w:tc>
          <w:tcPr>
            <w:tcW w:w="1134" w:type="dxa"/>
          </w:tcPr>
          <w:p w:rsidR="003246CB" w:rsidRDefault="003246CB" w:rsidP="00DE50CF">
            <w:pPr>
              <w:jc w:val="center"/>
            </w:pPr>
            <w:r>
              <w:t>-</w:t>
            </w:r>
          </w:p>
        </w:tc>
        <w:tc>
          <w:tcPr>
            <w:tcW w:w="709" w:type="dxa"/>
          </w:tcPr>
          <w:p w:rsidR="003246CB" w:rsidRDefault="003246CB" w:rsidP="00DE50CF">
            <w:pPr>
              <w:jc w:val="center"/>
            </w:pPr>
            <w:r>
              <w:t>-</w:t>
            </w:r>
          </w:p>
        </w:tc>
        <w:tc>
          <w:tcPr>
            <w:tcW w:w="850" w:type="dxa"/>
          </w:tcPr>
          <w:p w:rsidR="003246CB" w:rsidRDefault="003246CB" w:rsidP="00DE50CF">
            <w:pPr>
              <w:tabs>
                <w:tab w:val="left" w:pos="280"/>
                <w:tab w:val="center" w:pos="342"/>
              </w:tabs>
              <w:jc w:val="center"/>
            </w:pPr>
            <w:r>
              <w:t>-</w:t>
            </w:r>
          </w:p>
        </w:tc>
        <w:tc>
          <w:tcPr>
            <w:tcW w:w="873" w:type="dxa"/>
          </w:tcPr>
          <w:p w:rsidR="003246CB" w:rsidRDefault="003246CB" w:rsidP="00DE50CF">
            <w:pPr>
              <w:jc w:val="center"/>
            </w:pPr>
            <w:r>
              <w:t>-</w:t>
            </w:r>
          </w:p>
        </w:tc>
        <w:tc>
          <w:tcPr>
            <w:tcW w:w="2388" w:type="dxa"/>
          </w:tcPr>
          <w:p w:rsidR="003246CB" w:rsidRDefault="003246CB" w:rsidP="00DE50CF">
            <w:pPr>
              <w:jc w:val="center"/>
            </w:pPr>
            <w:r>
              <w:t>-</w:t>
            </w:r>
          </w:p>
        </w:tc>
      </w:tr>
      <w:tr w:rsidR="003246CB" w:rsidTr="003246CB">
        <w:tblPrEx>
          <w:tblCellMar>
            <w:top w:w="0" w:type="dxa"/>
            <w:bottom w:w="0" w:type="dxa"/>
          </w:tblCellMar>
        </w:tblPrEx>
        <w:tc>
          <w:tcPr>
            <w:tcW w:w="2410" w:type="dxa"/>
          </w:tcPr>
          <w:p w:rsidR="003246CB" w:rsidRPr="003246CB" w:rsidRDefault="003246CB" w:rsidP="003246CB">
            <w:pPr>
              <w:rPr>
                <w:b/>
                <w:bCs/>
              </w:rPr>
            </w:pPr>
            <w:r w:rsidRPr="003246CB">
              <w:rPr>
                <w:b/>
                <w:bCs/>
              </w:rPr>
              <w:t>Всего</w:t>
            </w:r>
          </w:p>
        </w:tc>
        <w:tc>
          <w:tcPr>
            <w:tcW w:w="993" w:type="dxa"/>
          </w:tcPr>
          <w:p w:rsidR="003246CB" w:rsidRPr="003246CB" w:rsidRDefault="003246CB" w:rsidP="00DE50CF">
            <w:pPr>
              <w:jc w:val="center"/>
            </w:pPr>
            <w:r w:rsidRPr="003246CB">
              <w:t>1-/</w:t>
            </w:r>
          </w:p>
        </w:tc>
        <w:tc>
          <w:tcPr>
            <w:tcW w:w="1559" w:type="dxa"/>
          </w:tcPr>
          <w:p w:rsidR="003246CB" w:rsidRPr="003246CB" w:rsidRDefault="003246CB" w:rsidP="00DE50CF">
            <w:pPr>
              <w:jc w:val="center"/>
            </w:pPr>
            <w:r w:rsidRPr="003246CB">
              <w:t>2</w:t>
            </w:r>
          </w:p>
        </w:tc>
        <w:tc>
          <w:tcPr>
            <w:tcW w:w="1134" w:type="dxa"/>
          </w:tcPr>
          <w:p w:rsidR="003246CB" w:rsidRPr="003246CB" w:rsidRDefault="003246CB" w:rsidP="00DE50CF">
            <w:pPr>
              <w:jc w:val="center"/>
            </w:pPr>
            <w:r w:rsidRPr="003246CB">
              <w:t>1</w:t>
            </w:r>
          </w:p>
        </w:tc>
        <w:tc>
          <w:tcPr>
            <w:tcW w:w="553" w:type="dxa"/>
          </w:tcPr>
          <w:p w:rsidR="003246CB" w:rsidRPr="003246CB" w:rsidRDefault="003246CB" w:rsidP="00DE50CF">
            <w:pPr>
              <w:jc w:val="center"/>
            </w:pPr>
            <w:r w:rsidRPr="003246CB">
              <w:t>1</w:t>
            </w:r>
          </w:p>
        </w:tc>
        <w:tc>
          <w:tcPr>
            <w:tcW w:w="1080" w:type="dxa"/>
          </w:tcPr>
          <w:p w:rsidR="003246CB" w:rsidRPr="003246CB" w:rsidRDefault="003246CB" w:rsidP="00DE50CF">
            <w:pPr>
              <w:jc w:val="center"/>
            </w:pPr>
            <w:r w:rsidRPr="003246CB">
              <w:t>5</w:t>
            </w:r>
          </w:p>
        </w:tc>
        <w:tc>
          <w:tcPr>
            <w:tcW w:w="1060" w:type="dxa"/>
          </w:tcPr>
          <w:p w:rsidR="003246CB" w:rsidRPr="003246CB" w:rsidRDefault="003246CB" w:rsidP="00DE50CF">
            <w:pPr>
              <w:pStyle w:val="5"/>
              <w:jc w:val="center"/>
            </w:pPr>
            <w:r w:rsidRPr="003246CB">
              <w:t>-</w:t>
            </w:r>
          </w:p>
        </w:tc>
        <w:tc>
          <w:tcPr>
            <w:tcW w:w="1134" w:type="dxa"/>
          </w:tcPr>
          <w:p w:rsidR="003246CB" w:rsidRPr="003246CB" w:rsidRDefault="003246CB" w:rsidP="00DE50CF">
            <w:pPr>
              <w:jc w:val="center"/>
            </w:pPr>
            <w:r w:rsidRPr="003246CB">
              <w:t>1</w:t>
            </w:r>
          </w:p>
        </w:tc>
        <w:tc>
          <w:tcPr>
            <w:tcW w:w="1134" w:type="dxa"/>
          </w:tcPr>
          <w:p w:rsidR="003246CB" w:rsidRPr="003246CB" w:rsidRDefault="003246CB" w:rsidP="00DE50CF">
            <w:pPr>
              <w:jc w:val="center"/>
            </w:pPr>
            <w:r w:rsidRPr="003246CB">
              <w:t>1(дейст)</w:t>
            </w:r>
          </w:p>
        </w:tc>
        <w:tc>
          <w:tcPr>
            <w:tcW w:w="709" w:type="dxa"/>
          </w:tcPr>
          <w:p w:rsidR="003246CB" w:rsidRPr="003246CB" w:rsidRDefault="003246CB" w:rsidP="00DE50CF">
            <w:pPr>
              <w:jc w:val="center"/>
            </w:pPr>
            <w:r w:rsidRPr="003246CB">
              <w:t>1</w:t>
            </w:r>
          </w:p>
        </w:tc>
        <w:tc>
          <w:tcPr>
            <w:tcW w:w="850" w:type="dxa"/>
          </w:tcPr>
          <w:p w:rsidR="003246CB" w:rsidRPr="003246CB" w:rsidRDefault="003246CB" w:rsidP="00DE50CF">
            <w:pPr>
              <w:jc w:val="center"/>
            </w:pPr>
            <w:r w:rsidRPr="003246CB">
              <w:t>1</w:t>
            </w:r>
          </w:p>
        </w:tc>
        <w:tc>
          <w:tcPr>
            <w:tcW w:w="873" w:type="dxa"/>
          </w:tcPr>
          <w:p w:rsidR="003246CB" w:rsidRPr="003246CB" w:rsidRDefault="003246CB" w:rsidP="00DE50CF">
            <w:pPr>
              <w:jc w:val="center"/>
            </w:pPr>
            <w:r w:rsidRPr="003246CB">
              <w:t>1</w:t>
            </w:r>
          </w:p>
        </w:tc>
        <w:tc>
          <w:tcPr>
            <w:tcW w:w="2388" w:type="dxa"/>
          </w:tcPr>
          <w:p w:rsidR="003246CB" w:rsidRPr="003246CB" w:rsidRDefault="003246CB" w:rsidP="003246CB">
            <w:pPr>
              <w:jc w:val="center"/>
            </w:pPr>
            <w:r w:rsidRPr="003246CB">
              <w:t>3</w:t>
            </w:r>
          </w:p>
        </w:tc>
      </w:tr>
    </w:tbl>
    <w:p w:rsidR="00A31D69" w:rsidRPr="003246CB" w:rsidRDefault="00A31D69" w:rsidP="003246CB">
      <w:pPr>
        <w:ind w:left="9912" w:firstLine="708"/>
        <w:jc w:val="right"/>
        <w:rPr>
          <w:b/>
          <w:i/>
        </w:rPr>
      </w:pPr>
      <w:r>
        <w:rPr>
          <w:b/>
          <w:sz w:val="28"/>
        </w:rPr>
        <w:t xml:space="preserve">               </w:t>
      </w:r>
      <w:r w:rsidRPr="003246CB">
        <w:rPr>
          <w:b/>
          <w:i/>
        </w:rPr>
        <w:t>Таблица 14</w:t>
      </w:r>
    </w:p>
    <w:p w:rsidR="003246CB" w:rsidRDefault="00A31D69" w:rsidP="00A31D69">
      <w:pPr>
        <w:jc w:val="center"/>
        <w:rPr>
          <w:b/>
        </w:rPr>
      </w:pPr>
      <w:r w:rsidRPr="003246CB">
        <w:rPr>
          <w:b/>
        </w:rPr>
        <w:t xml:space="preserve">Характеристика существующего жилого фонда на 1.01.2010г. в границах </w:t>
      </w:r>
      <w:r w:rsidRPr="003246CB">
        <w:rPr>
          <w:b/>
          <w:i/>
          <w:iCs/>
        </w:rPr>
        <w:t>Никольского 1-го</w:t>
      </w:r>
      <w:r w:rsidRPr="003246CB">
        <w:rPr>
          <w:b/>
        </w:rPr>
        <w:t xml:space="preserve">  </w:t>
      </w:r>
    </w:p>
    <w:p w:rsidR="00A31D69" w:rsidRDefault="00A31D69" w:rsidP="00A31D69">
      <w:pPr>
        <w:jc w:val="center"/>
        <w:rPr>
          <w:b/>
          <w:sz w:val="28"/>
        </w:rPr>
      </w:pPr>
      <w:r w:rsidRPr="003246CB">
        <w:rPr>
          <w:b/>
          <w:i/>
          <w:iCs/>
        </w:rPr>
        <w:t xml:space="preserve"> сельского поселения</w:t>
      </w:r>
      <w:r w:rsidR="003246CB">
        <w:rPr>
          <w:b/>
          <w:i/>
          <w:iCs/>
        </w:rPr>
        <w:t xml:space="preserve"> </w:t>
      </w:r>
      <w:r w:rsidRPr="003246CB">
        <w:rPr>
          <w:b/>
          <w:i/>
          <w:iCs/>
        </w:rPr>
        <w:t>Воробьевского   муниципального района</w:t>
      </w:r>
      <w:r w:rsidRPr="003246CB">
        <w:rPr>
          <w:b/>
        </w:rPr>
        <w:t xml:space="preserve"> Воронежской области</w:t>
      </w:r>
    </w:p>
    <w:tbl>
      <w:tblPr>
        <w:tblW w:w="15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3085"/>
        <w:gridCol w:w="983"/>
        <w:gridCol w:w="1252"/>
        <w:gridCol w:w="1440"/>
        <w:gridCol w:w="1260"/>
        <w:gridCol w:w="1121"/>
        <w:gridCol w:w="1039"/>
        <w:gridCol w:w="1260"/>
        <w:gridCol w:w="1260"/>
        <w:gridCol w:w="1419"/>
        <w:gridCol w:w="1461"/>
      </w:tblGrid>
      <w:tr w:rsidR="00A31D69" w:rsidRPr="003246CB" w:rsidTr="003246CB">
        <w:tblPrEx>
          <w:tblCellMar>
            <w:top w:w="0" w:type="dxa"/>
            <w:bottom w:w="0" w:type="dxa"/>
          </w:tblCellMar>
        </w:tblPrEx>
        <w:trPr>
          <w:cantSplit/>
          <w:trHeight w:val="372"/>
        </w:trPr>
        <w:tc>
          <w:tcPr>
            <w:tcW w:w="3085" w:type="dxa"/>
            <w:vMerge w:val="restart"/>
          </w:tcPr>
          <w:p w:rsidR="00A31D69" w:rsidRPr="003246CB" w:rsidRDefault="00A31D69" w:rsidP="00DE50CF">
            <w:pPr>
              <w:jc w:val="center"/>
            </w:pPr>
          </w:p>
          <w:p w:rsidR="00A31D69" w:rsidRPr="003246CB" w:rsidRDefault="00A31D69" w:rsidP="00DE50CF">
            <w:pPr>
              <w:jc w:val="center"/>
            </w:pPr>
            <w:r w:rsidRPr="003246CB">
              <w:t>Наименование</w:t>
            </w:r>
          </w:p>
          <w:p w:rsidR="00A31D69" w:rsidRPr="003246CB" w:rsidRDefault="00A31D69" w:rsidP="00DE50CF">
            <w:pPr>
              <w:jc w:val="center"/>
            </w:pPr>
            <w:r w:rsidRPr="003246CB">
              <w:t>населенных</w:t>
            </w:r>
          </w:p>
          <w:p w:rsidR="00A31D69" w:rsidRPr="003246CB" w:rsidRDefault="00A31D69" w:rsidP="00DE50CF">
            <w:pPr>
              <w:jc w:val="center"/>
            </w:pPr>
            <w:r w:rsidRPr="003246CB">
              <w:t>пунктов</w:t>
            </w:r>
          </w:p>
        </w:tc>
        <w:tc>
          <w:tcPr>
            <w:tcW w:w="983" w:type="dxa"/>
            <w:vMerge w:val="restart"/>
          </w:tcPr>
          <w:p w:rsidR="00A31D69" w:rsidRPr="003246CB" w:rsidRDefault="00A31D69" w:rsidP="00DE50CF">
            <w:pPr>
              <w:jc w:val="center"/>
            </w:pPr>
            <w:r w:rsidRPr="003246CB">
              <w:t>Чи</w:t>
            </w:r>
            <w:r w:rsidRPr="003246CB">
              <w:t>с</w:t>
            </w:r>
            <w:r w:rsidRPr="003246CB">
              <w:t>лен-</w:t>
            </w:r>
          </w:p>
          <w:p w:rsidR="00A31D69" w:rsidRPr="003246CB" w:rsidRDefault="00A31D69" w:rsidP="00DE50CF">
            <w:pPr>
              <w:jc w:val="center"/>
            </w:pPr>
            <w:r w:rsidRPr="003246CB">
              <w:t>ность</w:t>
            </w:r>
          </w:p>
          <w:p w:rsidR="00A31D69" w:rsidRPr="003246CB" w:rsidRDefault="00A31D69" w:rsidP="00DE50CF">
            <w:pPr>
              <w:jc w:val="center"/>
            </w:pPr>
            <w:r w:rsidRPr="003246CB">
              <w:t>нас</w:t>
            </w:r>
            <w:r w:rsidRPr="003246CB">
              <w:t>е</w:t>
            </w:r>
            <w:r w:rsidRPr="003246CB">
              <w:t>ления</w:t>
            </w:r>
          </w:p>
        </w:tc>
        <w:tc>
          <w:tcPr>
            <w:tcW w:w="2692" w:type="dxa"/>
            <w:gridSpan w:val="2"/>
          </w:tcPr>
          <w:p w:rsidR="00A31D69" w:rsidRPr="003246CB" w:rsidRDefault="00A31D69" w:rsidP="00DE50CF">
            <w:pPr>
              <w:jc w:val="center"/>
            </w:pPr>
            <w:r w:rsidRPr="003246CB">
              <w:t>Жилой фонд, всего</w:t>
            </w:r>
          </w:p>
          <w:p w:rsidR="00A31D69" w:rsidRPr="003246CB" w:rsidRDefault="00A31D69" w:rsidP="00DE50CF">
            <w:pPr>
              <w:jc w:val="center"/>
            </w:pPr>
          </w:p>
        </w:tc>
        <w:tc>
          <w:tcPr>
            <w:tcW w:w="7359" w:type="dxa"/>
            <w:gridSpan w:val="6"/>
          </w:tcPr>
          <w:p w:rsidR="00A31D69" w:rsidRPr="003246CB" w:rsidRDefault="00A31D69" w:rsidP="00DE50CF">
            <w:pPr>
              <w:jc w:val="center"/>
            </w:pPr>
            <w:r w:rsidRPr="003246CB">
              <w:t>В  т о м  ч и с л е:</w:t>
            </w:r>
          </w:p>
        </w:tc>
        <w:tc>
          <w:tcPr>
            <w:tcW w:w="1461" w:type="dxa"/>
            <w:vMerge w:val="restart"/>
          </w:tcPr>
          <w:p w:rsidR="00A31D69" w:rsidRPr="003246CB" w:rsidRDefault="00A31D69" w:rsidP="00DE50CF">
            <w:pPr>
              <w:jc w:val="center"/>
            </w:pPr>
            <w:r w:rsidRPr="003246CB">
              <w:t>Средняя</w:t>
            </w:r>
          </w:p>
          <w:p w:rsidR="00A31D69" w:rsidRPr="003246CB" w:rsidRDefault="00A31D69" w:rsidP="00DE50CF">
            <w:pPr>
              <w:jc w:val="center"/>
            </w:pPr>
            <w:r w:rsidRPr="003246CB">
              <w:t>обеспе-</w:t>
            </w:r>
          </w:p>
          <w:p w:rsidR="00A31D69" w:rsidRPr="003246CB" w:rsidRDefault="00A31D69" w:rsidP="00DE50CF">
            <w:pPr>
              <w:jc w:val="center"/>
            </w:pPr>
            <w:r w:rsidRPr="003246CB">
              <w:t>ченность</w:t>
            </w:r>
          </w:p>
          <w:p w:rsidR="00A31D69" w:rsidRPr="003246CB" w:rsidRDefault="00A31D69" w:rsidP="00DE50CF">
            <w:pPr>
              <w:jc w:val="center"/>
            </w:pPr>
            <w:r w:rsidRPr="003246CB">
              <w:t>общ. лощ.</w:t>
            </w:r>
          </w:p>
          <w:p w:rsidR="00A31D69" w:rsidRPr="003246CB" w:rsidRDefault="00A31D69" w:rsidP="00DE50CF">
            <w:pPr>
              <w:jc w:val="center"/>
            </w:pPr>
            <w:r w:rsidRPr="003246CB">
              <w:t>м</w:t>
            </w:r>
            <w:r w:rsidRPr="003246CB">
              <w:rPr>
                <w:vertAlign w:val="superscript"/>
              </w:rPr>
              <w:t>2</w:t>
            </w:r>
            <w:r w:rsidRPr="003246CB">
              <w:t>/чел.</w:t>
            </w:r>
          </w:p>
        </w:tc>
      </w:tr>
      <w:tr w:rsidR="00A31D69" w:rsidRPr="003246CB" w:rsidTr="003246CB">
        <w:tblPrEx>
          <w:tblCellMar>
            <w:top w:w="0" w:type="dxa"/>
            <w:bottom w:w="0" w:type="dxa"/>
          </w:tblCellMar>
        </w:tblPrEx>
        <w:trPr>
          <w:cantSplit/>
        </w:trPr>
        <w:tc>
          <w:tcPr>
            <w:tcW w:w="3085" w:type="dxa"/>
            <w:vMerge/>
          </w:tcPr>
          <w:p w:rsidR="00A31D69" w:rsidRPr="003246CB" w:rsidRDefault="00A31D69" w:rsidP="00DE50CF">
            <w:pPr>
              <w:jc w:val="center"/>
            </w:pPr>
          </w:p>
        </w:tc>
        <w:tc>
          <w:tcPr>
            <w:tcW w:w="983" w:type="dxa"/>
            <w:vMerge/>
          </w:tcPr>
          <w:p w:rsidR="00A31D69" w:rsidRPr="003246CB" w:rsidRDefault="00A31D69" w:rsidP="00DE50CF">
            <w:pPr>
              <w:jc w:val="center"/>
            </w:pPr>
          </w:p>
        </w:tc>
        <w:tc>
          <w:tcPr>
            <w:tcW w:w="1252" w:type="dxa"/>
            <w:vMerge w:val="restart"/>
          </w:tcPr>
          <w:p w:rsidR="00A31D69" w:rsidRPr="003246CB" w:rsidRDefault="00A31D69" w:rsidP="00DE50CF">
            <w:pPr>
              <w:jc w:val="center"/>
            </w:pPr>
            <w:r w:rsidRPr="003246CB">
              <w:t>кол-во</w:t>
            </w:r>
          </w:p>
          <w:p w:rsidR="00A31D69" w:rsidRPr="003246CB" w:rsidRDefault="00A31D69" w:rsidP="00DE50CF">
            <w:pPr>
              <w:jc w:val="center"/>
            </w:pPr>
            <w:r w:rsidRPr="003246CB">
              <w:t>домов</w:t>
            </w:r>
          </w:p>
        </w:tc>
        <w:tc>
          <w:tcPr>
            <w:tcW w:w="1440" w:type="dxa"/>
            <w:vMerge w:val="restart"/>
          </w:tcPr>
          <w:p w:rsidR="00A31D69" w:rsidRPr="003246CB" w:rsidRDefault="00A31D69" w:rsidP="00DE50CF">
            <w:pPr>
              <w:jc w:val="center"/>
            </w:pPr>
            <w:r w:rsidRPr="003246CB">
              <w:t>м</w:t>
            </w:r>
            <w:r w:rsidRPr="003246CB">
              <w:rPr>
                <w:vertAlign w:val="superscript"/>
              </w:rPr>
              <w:t>2</w:t>
            </w:r>
            <w:r w:rsidRPr="003246CB">
              <w:t xml:space="preserve"> общей</w:t>
            </w:r>
          </w:p>
          <w:p w:rsidR="00A31D69" w:rsidRPr="003246CB" w:rsidRDefault="00A31D69" w:rsidP="00DE50CF">
            <w:pPr>
              <w:jc w:val="center"/>
            </w:pPr>
            <w:r w:rsidRPr="003246CB">
              <w:t>площади</w:t>
            </w:r>
          </w:p>
        </w:tc>
        <w:tc>
          <w:tcPr>
            <w:tcW w:w="4680" w:type="dxa"/>
            <w:gridSpan w:val="4"/>
          </w:tcPr>
          <w:p w:rsidR="00A31D69" w:rsidRPr="003246CB" w:rsidRDefault="00A31D69" w:rsidP="00DE50CF">
            <w:pPr>
              <w:jc w:val="center"/>
            </w:pPr>
            <w:r w:rsidRPr="003246CB">
              <w:t>муниципальный</w:t>
            </w:r>
          </w:p>
        </w:tc>
        <w:tc>
          <w:tcPr>
            <w:tcW w:w="2679" w:type="dxa"/>
            <w:gridSpan w:val="2"/>
          </w:tcPr>
          <w:p w:rsidR="00A31D69" w:rsidRPr="003246CB" w:rsidRDefault="00A31D69" w:rsidP="00DE50CF">
            <w:pPr>
              <w:jc w:val="center"/>
            </w:pPr>
            <w:r w:rsidRPr="003246CB">
              <w:t>индивидуальный</w:t>
            </w:r>
          </w:p>
        </w:tc>
        <w:tc>
          <w:tcPr>
            <w:tcW w:w="1461" w:type="dxa"/>
            <w:vMerge/>
          </w:tcPr>
          <w:p w:rsidR="00A31D69" w:rsidRPr="003246CB" w:rsidRDefault="00A31D69" w:rsidP="00DE50CF">
            <w:pPr>
              <w:jc w:val="center"/>
            </w:pPr>
          </w:p>
        </w:tc>
      </w:tr>
      <w:tr w:rsidR="00A31D69" w:rsidRPr="003246CB" w:rsidTr="003246CB">
        <w:tblPrEx>
          <w:tblCellMar>
            <w:top w:w="0" w:type="dxa"/>
            <w:bottom w:w="0" w:type="dxa"/>
          </w:tblCellMar>
        </w:tblPrEx>
        <w:trPr>
          <w:cantSplit/>
        </w:trPr>
        <w:tc>
          <w:tcPr>
            <w:tcW w:w="3085" w:type="dxa"/>
            <w:vMerge/>
          </w:tcPr>
          <w:p w:rsidR="00A31D69" w:rsidRPr="003246CB" w:rsidRDefault="00A31D69" w:rsidP="00DE50CF">
            <w:pPr>
              <w:jc w:val="center"/>
            </w:pPr>
          </w:p>
        </w:tc>
        <w:tc>
          <w:tcPr>
            <w:tcW w:w="983" w:type="dxa"/>
            <w:vMerge/>
          </w:tcPr>
          <w:p w:rsidR="00A31D69" w:rsidRPr="003246CB" w:rsidRDefault="00A31D69" w:rsidP="00DE50CF">
            <w:pPr>
              <w:jc w:val="center"/>
            </w:pPr>
          </w:p>
        </w:tc>
        <w:tc>
          <w:tcPr>
            <w:tcW w:w="1252" w:type="dxa"/>
            <w:vMerge/>
          </w:tcPr>
          <w:p w:rsidR="00A31D69" w:rsidRPr="003246CB" w:rsidRDefault="00A31D69" w:rsidP="00DE50CF">
            <w:pPr>
              <w:jc w:val="center"/>
            </w:pPr>
          </w:p>
        </w:tc>
        <w:tc>
          <w:tcPr>
            <w:tcW w:w="1440" w:type="dxa"/>
            <w:vMerge/>
          </w:tcPr>
          <w:p w:rsidR="00A31D69" w:rsidRPr="003246CB" w:rsidRDefault="00A31D69" w:rsidP="00DE50CF">
            <w:pPr>
              <w:jc w:val="center"/>
            </w:pPr>
          </w:p>
        </w:tc>
        <w:tc>
          <w:tcPr>
            <w:tcW w:w="2381" w:type="dxa"/>
            <w:gridSpan w:val="2"/>
          </w:tcPr>
          <w:p w:rsidR="00A31D69" w:rsidRPr="003246CB" w:rsidRDefault="00A31D69" w:rsidP="00DE50CF">
            <w:pPr>
              <w:jc w:val="center"/>
            </w:pPr>
            <w:r w:rsidRPr="003246CB">
              <w:t>кол-во домов</w:t>
            </w:r>
          </w:p>
        </w:tc>
        <w:tc>
          <w:tcPr>
            <w:tcW w:w="2299" w:type="dxa"/>
            <w:gridSpan w:val="2"/>
          </w:tcPr>
          <w:p w:rsidR="00A31D69" w:rsidRPr="003246CB" w:rsidRDefault="00A31D69" w:rsidP="003246CB">
            <w:pPr>
              <w:jc w:val="center"/>
            </w:pPr>
            <w:r w:rsidRPr="003246CB">
              <w:t>кол-во общ</w:t>
            </w:r>
            <w:r w:rsidR="003246CB">
              <w:t>.</w:t>
            </w:r>
            <w:r w:rsidRPr="003246CB">
              <w:t xml:space="preserve"> площ</w:t>
            </w:r>
            <w:r w:rsidR="003246CB">
              <w:t>.</w:t>
            </w:r>
          </w:p>
        </w:tc>
        <w:tc>
          <w:tcPr>
            <w:tcW w:w="1260" w:type="dxa"/>
            <w:vMerge w:val="restart"/>
          </w:tcPr>
          <w:p w:rsidR="00A31D69" w:rsidRPr="003246CB" w:rsidRDefault="00A31D69" w:rsidP="00DE50CF">
            <w:pPr>
              <w:jc w:val="center"/>
            </w:pPr>
            <w:r w:rsidRPr="003246CB">
              <w:t>кол-во</w:t>
            </w:r>
          </w:p>
          <w:p w:rsidR="00A31D69" w:rsidRPr="003246CB" w:rsidRDefault="00A31D69" w:rsidP="00DE50CF">
            <w:pPr>
              <w:jc w:val="center"/>
            </w:pPr>
            <w:r w:rsidRPr="003246CB">
              <w:t>домов</w:t>
            </w:r>
          </w:p>
        </w:tc>
        <w:tc>
          <w:tcPr>
            <w:tcW w:w="1419" w:type="dxa"/>
            <w:vMerge w:val="restart"/>
          </w:tcPr>
          <w:p w:rsidR="00A31D69" w:rsidRPr="003246CB" w:rsidRDefault="00A31D69" w:rsidP="00DE50CF">
            <w:pPr>
              <w:jc w:val="center"/>
            </w:pPr>
            <w:r w:rsidRPr="003246CB">
              <w:t>м</w:t>
            </w:r>
            <w:r w:rsidRPr="003246CB">
              <w:rPr>
                <w:vertAlign w:val="superscript"/>
              </w:rPr>
              <w:t>2</w:t>
            </w:r>
            <w:r w:rsidRPr="003246CB">
              <w:t xml:space="preserve"> общей</w:t>
            </w:r>
          </w:p>
          <w:p w:rsidR="00A31D69" w:rsidRPr="003246CB" w:rsidRDefault="00A31D69" w:rsidP="00DE50CF">
            <w:pPr>
              <w:jc w:val="center"/>
            </w:pPr>
            <w:r w:rsidRPr="003246CB">
              <w:t>площади</w:t>
            </w:r>
          </w:p>
        </w:tc>
        <w:tc>
          <w:tcPr>
            <w:tcW w:w="1461" w:type="dxa"/>
            <w:vMerge/>
          </w:tcPr>
          <w:p w:rsidR="00A31D69" w:rsidRPr="003246CB" w:rsidRDefault="00A31D69" w:rsidP="00DE50CF">
            <w:pPr>
              <w:jc w:val="center"/>
            </w:pPr>
          </w:p>
        </w:tc>
      </w:tr>
      <w:tr w:rsidR="00A31D69" w:rsidRPr="003246CB" w:rsidTr="003246CB">
        <w:tblPrEx>
          <w:tblCellMar>
            <w:top w:w="0" w:type="dxa"/>
            <w:bottom w:w="0" w:type="dxa"/>
          </w:tblCellMar>
        </w:tblPrEx>
        <w:trPr>
          <w:cantSplit/>
        </w:trPr>
        <w:tc>
          <w:tcPr>
            <w:tcW w:w="3085" w:type="dxa"/>
            <w:vMerge/>
          </w:tcPr>
          <w:p w:rsidR="00A31D69" w:rsidRPr="003246CB" w:rsidRDefault="00A31D69" w:rsidP="00DE50CF">
            <w:pPr>
              <w:jc w:val="center"/>
            </w:pPr>
          </w:p>
        </w:tc>
        <w:tc>
          <w:tcPr>
            <w:tcW w:w="983" w:type="dxa"/>
            <w:vMerge/>
          </w:tcPr>
          <w:p w:rsidR="00A31D69" w:rsidRPr="003246CB" w:rsidRDefault="00A31D69" w:rsidP="00DE50CF">
            <w:pPr>
              <w:jc w:val="center"/>
            </w:pPr>
          </w:p>
        </w:tc>
        <w:tc>
          <w:tcPr>
            <w:tcW w:w="1252" w:type="dxa"/>
            <w:vMerge/>
          </w:tcPr>
          <w:p w:rsidR="00A31D69" w:rsidRPr="003246CB" w:rsidRDefault="00A31D69" w:rsidP="00DE50CF">
            <w:pPr>
              <w:jc w:val="center"/>
            </w:pPr>
          </w:p>
        </w:tc>
        <w:tc>
          <w:tcPr>
            <w:tcW w:w="1440" w:type="dxa"/>
            <w:vMerge/>
          </w:tcPr>
          <w:p w:rsidR="00A31D69" w:rsidRPr="003246CB" w:rsidRDefault="00A31D69" w:rsidP="00DE50CF">
            <w:pPr>
              <w:jc w:val="center"/>
            </w:pPr>
          </w:p>
        </w:tc>
        <w:tc>
          <w:tcPr>
            <w:tcW w:w="1260" w:type="dxa"/>
          </w:tcPr>
          <w:p w:rsidR="00A31D69" w:rsidRPr="003246CB" w:rsidRDefault="00A31D69" w:rsidP="00DE50CF">
            <w:pPr>
              <w:jc w:val="center"/>
            </w:pPr>
            <w:r w:rsidRPr="003246CB">
              <w:t>2-3 эт.</w:t>
            </w:r>
          </w:p>
        </w:tc>
        <w:tc>
          <w:tcPr>
            <w:tcW w:w="1121" w:type="dxa"/>
          </w:tcPr>
          <w:p w:rsidR="00A31D69" w:rsidRPr="003246CB" w:rsidRDefault="00A31D69" w:rsidP="00DE50CF">
            <w:pPr>
              <w:jc w:val="center"/>
            </w:pPr>
            <w:r w:rsidRPr="003246CB">
              <w:t>1 эт.</w:t>
            </w:r>
          </w:p>
        </w:tc>
        <w:tc>
          <w:tcPr>
            <w:tcW w:w="1039" w:type="dxa"/>
          </w:tcPr>
          <w:p w:rsidR="00A31D69" w:rsidRPr="003246CB" w:rsidRDefault="00A31D69" w:rsidP="00DE50CF">
            <w:pPr>
              <w:jc w:val="center"/>
            </w:pPr>
            <w:r w:rsidRPr="003246CB">
              <w:t>2-3 эт.</w:t>
            </w:r>
          </w:p>
        </w:tc>
        <w:tc>
          <w:tcPr>
            <w:tcW w:w="1260" w:type="dxa"/>
          </w:tcPr>
          <w:p w:rsidR="00A31D69" w:rsidRPr="003246CB" w:rsidRDefault="00A31D69" w:rsidP="00DE50CF">
            <w:pPr>
              <w:jc w:val="center"/>
            </w:pPr>
            <w:r w:rsidRPr="003246CB">
              <w:t>1 эт.</w:t>
            </w:r>
          </w:p>
        </w:tc>
        <w:tc>
          <w:tcPr>
            <w:tcW w:w="1260" w:type="dxa"/>
            <w:vMerge/>
          </w:tcPr>
          <w:p w:rsidR="00A31D69" w:rsidRPr="003246CB" w:rsidRDefault="00A31D69" w:rsidP="00DE50CF">
            <w:pPr>
              <w:jc w:val="center"/>
            </w:pPr>
          </w:p>
        </w:tc>
        <w:tc>
          <w:tcPr>
            <w:tcW w:w="1419" w:type="dxa"/>
            <w:vMerge/>
          </w:tcPr>
          <w:p w:rsidR="00A31D69" w:rsidRPr="003246CB" w:rsidRDefault="00A31D69" w:rsidP="00DE50CF">
            <w:pPr>
              <w:jc w:val="center"/>
            </w:pPr>
          </w:p>
        </w:tc>
        <w:tc>
          <w:tcPr>
            <w:tcW w:w="1461" w:type="dxa"/>
            <w:vMerge/>
          </w:tcPr>
          <w:p w:rsidR="00A31D69" w:rsidRPr="003246CB" w:rsidRDefault="00A31D69" w:rsidP="00DE50CF">
            <w:pPr>
              <w:ind w:right="-108"/>
              <w:jc w:val="center"/>
            </w:pPr>
          </w:p>
        </w:tc>
      </w:tr>
      <w:tr w:rsidR="00A31D69" w:rsidRPr="003246CB" w:rsidTr="003246CB">
        <w:tblPrEx>
          <w:tblCellMar>
            <w:top w:w="0" w:type="dxa"/>
            <w:bottom w:w="0" w:type="dxa"/>
          </w:tblCellMar>
        </w:tblPrEx>
        <w:tc>
          <w:tcPr>
            <w:tcW w:w="3085" w:type="dxa"/>
          </w:tcPr>
          <w:p w:rsidR="00A31D69" w:rsidRPr="003246CB" w:rsidRDefault="00A31D69" w:rsidP="00DE50CF">
            <w:pPr>
              <w:jc w:val="center"/>
            </w:pPr>
            <w:r w:rsidRPr="003246CB">
              <w:t>1</w:t>
            </w:r>
          </w:p>
        </w:tc>
        <w:tc>
          <w:tcPr>
            <w:tcW w:w="983" w:type="dxa"/>
          </w:tcPr>
          <w:p w:rsidR="00A31D69" w:rsidRPr="003246CB" w:rsidRDefault="00A31D69" w:rsidP="00DE50CF">
            <w:pPr>
              <w:jc w:val="center"/>
            </w:pPr>
            <w:r w:rsidRPr="003246CB">
              <w:t>2</w:t>
            </w:r>
          </w:p>
        </w:tc>
        <w:tc>
          <w:tcPr>
            <w:tcW w:w="1252" w:type="dxa"/>
          </w:tcPr>
          <w:p w:rsidR="00A31D69" w:rsidRPr="003246CB" w:rsidRDefault="00A31D69" w:rsidP="00DE50CF">
            <w:pPr>
              <w:jc w:val="center"/>
            </w:pPr>
            <w:r w:rsidRPr="003246CB">
              <w:t>3</w:t>
            </w:r>
          </w:p>
        </w:tc>
        <w:tc>
          <w:tcPr>
            <w:tcW w:w="1440" w:type="dxa"/>
          </w:tcPr>
          <w:p w:rsidR="00A31D69" w:rsidRPr="003246CB" w:rsidRDefault="00A31D69" w:rsidP="00DE50CF">
            <w:pPr>
              <w:jc w:val="center"/>
            </w:pPr>
            <w:r w:rsidRPr="003246CB">
              <w:t>4</w:t>
            </w:r>
          </w:p>
        </w:tc>
        <w:tc>
          <w:tcPr>
            <w:tcW w:w="1260" w:type="dxa"/>
          </w:tcPr>
          <w:p w:rsidR="00A31D69" w:rsidRPr="003246CB" w:rsidRDefault="00A31D69" w:rsidP="00DE50CF">
            <w:pPr>
              <w:jc w:val="center"/>
            </w:pPr>
            <w:r w:rsidRPr="003246CB">
              <w:t>5</w:t>
            </w:r>
          </w:p>
        </w:tc>
        <w:tc>
          <w:tcPr>
            <w:tcW w:w="1121" w:type="dxa"/>
          </w:tcPr>
          <w:p w:rsidR="00A31D69" w:rsidRPr="003246CB" w:rsidRDefault="00A31D69" w:rsidP="00DE50CF">
            <w:pPr>
              <w:jc w:val="center"/>
            </w:pPr>
            <w:r w:rsidRPr="003246CB">
              <w:t>6</w:t>
            </w:r>
          </w:p>
        </w:tc>
        <w:tc>
          <w:tcPr>
            <w:tcW w:w="1039" w:type="dxa"/>
          </w:tcPr>
          <w:p w:rsidR="00A31D69" w:rsidRPr="003246CB" w:rsidRDefault="00A31D69" w:rsidP="00DE50CF">
            <w:pPr>
              <w:jc w:val="center"/>
            </w:pPr>
            <w:r w:rsidRPr="003246CB">
              <w:t>7</w:t>
            </w:r>
          </w:p>
        </w:tc>
        <w:tc>
          <w:tcPr>
            <w:tcW w:w="1260" w:type="dxa"/>
          </w:tcPr>
          <w:p w:rsidR="00A31D69" w:rsidRPr="003246CB" w:rsidRDefault="00A31D69" w:rsidP="00DE50CF">
            <w:pPr>
              <w:jc w:val="center"/>
            </w:pPr>
            <w:r w:rsidRPr="003246CB">
              <w:t>8</w:t>
            </w:r>
          </w:p>
        </w:tc>
        <w:tc>
          <w:tcPr>
            <w:tcW w:w="1260" w:type="dxa"/>
          </w:tcPr>
          <w:p w:rsidR="00A31D69" w:rsidRPr="003246CB" w:rsidRDefault="00A31D69" w:rsidP="00DE50CF">
            <w:pPr>
              <w:jc w:val="center"/>
            </w:pPr>
            <w:r w:rsidRPr="003246CB">
              <w:t>9</w:t>
            </w:r>
          </w:p>
        </w:tc>
        <w:tc>
          <w:tcPr>
            <w:tcW w:w="1419" w:type="dxa"/>
          </w:tcPr>
          <w:p w:rsidR="00A31D69" w:rsidRPr="003246CB" w:rsidRDefault="00A31D69" w:rsidP="00DE50CF">
            <w:pPr>
              <w:jc w:val="center"/>
            </w:pPr>
            <w:r w:rsidRPr="003246CB">
              <w:t>10</w:t>
            </w:r>
          </w:p>
        </w:tc>
        <w:tc>
          <w:tcPr>
            <w:tcW w:w="1461" w:type="dxa"/>
          </w:tcPr>
          <w:p w:rsidR="00A31D69" w:rsidRPr="003246CB" w:rsidRDefault="00A31D69" w:rsidP="00DE50CF">
            <w:pPr>
              <w:jc w:val="center"/>
            </w:pPr>
            <w:r w:rsidRPr="003246CB">
              <w:t>11</w:t>
            </w:r>
          </w:p>
        </w:tc>
      </w:tr>
      <w:tr w:rsidR="00A31D69" w:rsidRPr="003246CB" w:rsidTr="003246CB">
        <w:tblPrEx>
          <w:tblCellMar>
            <w:top w:w="0" w:type="dxa"/>
            <w:bottom w:w="0" w:type="dxa"/>
          </w:tblCellMar>
        </w:tblPrEx>
        <w:tc>
          <w:tcPr>
            <w:tcW w:w="3085" w:type="dxa"/>
          </w:tcPr>
          <w:p w:rsidR="00A31D69" w:rsidRPr="003246CB" w:rsidRDefault="00A31D69" w:rsidP="003246CB">
            <w:r w:rsidRPr="003246CB">
              <w:t>1.</w:t>
            </w:r>
            <w:r w:rsidRPr="003246CB">
              <w:rPr>
                <w:b/>
                <w:bCs/>
              </w:rPr>
              <w:t>с. Никольское 1-е</w:t>
            </w:r>
          </w:p>
        </w:tc>
        <w:tc>
          <w:tcPr>
            <w:tcW w:w="983" w:type="dxa"/>
          </w:tcPr>
          <w:p w:rsidR="00A31D69" w:rsidRPr="003246CB" w:rsidRDefault="00A31D69" w:rsidP="003246CB">
            <w:pPr>
              <w:jc w:val="center"/>
            </w:pPr>
            <w:r w:rsidRPr="003246CB">
              <w:t>1286</w:t>
            </w:r>
          </w:p>
        </w:tc>
        <w:tc>
          <w:tcPr>
            <w:tcW w:w="1252" w:type="dxa"/>
          </w:tcPr>
          <w:p w:rsidR="00A31D69" w:rsidRPr="003246CB" w:rsidRDefault="00A31D69" w:rsidP="00DE50CF">
            <w:pPr>
              <w:jc w:val="center"/>
            </w:pPr>
            <w:r w:rsidRPr="003246CB">
              <w:t>721</w:t>
            </w:r>
          </w:p>
        </w:tc>
        <w:tc>
          <w:tcPr>
            <w:tcW w:w="1440" w:type="dxa"/>
          </w:tcPr>
          <w:p w:rsidR="00A31D69" w:rsidRPr="003246CB" w:rsidRDefault="00A31D69" w:rsidP="00DE50CF">
            <w:pPr>
              <w:jc w:val="center"/>
            </w:pPr>
            <w:r w:rsidRPr="003246CB">
              <w:t>35800</w:t>
            </w:r>
          </w:p>
        </w:tc>
        <w:tc>
          <w:tcPr>
            <w:tcW w:w="1260" w:type="dxa"/>
          </w:tcPr>
          <w:p w:rsidR="00A31D69" w:rsidRPr="003246CB" w:rsidRDefault="00A31D69" w:rsidP="00DE50CF">
            <w:pPr>
              <w:jc w:val="center"/>
            </w:pPr>
            <w:r w:rsidRPr="003246CB">
              <w:t>-</w:t>
            </w:r>
          </w:p>
        </w:tc>
        <w:tc>
          <w:tcPr>
            <w:tcW w:w="1121" w:type="dxa"/>
          </w:tcPr>
          <w:p w:rsidR="00A31D69" w:rsidRPr="003246CB" w:rsidRDefault="00A31D69" w:rsidP="00DE50CF">
            <w:pPr>
              <w:jc w:val="center"/>
            </w:pPr>
            <w:r w:rsidRPr="003246CB">
              <w:t>2</w:t>
            </w:r>
          </w:p>
        </w:tc>
        <w:tc>
          <w:tcPr>
            <w:tcW w:w="1039" w:type="dxa"/>
          </w:tcPr>
          <w:p w:rsidR="00A31D69" w:rsidRPr="003246CB" w:rsidRDefault="00A31D69" w:rsidP="00DE50CF">
            <w:pPr>
              <w:jc w:val="center"/>
            </w:pPr>
            <w:r w:rsidRPr="003246CB">
              <w:t>-</w:t>
            </w:r>
          </w:p>
        </w:tc>
        <w:tc>
          <w:tcPr>
            <w:tcW w:w="1260" w:type="dxa"/>
          </w:tcPr>
          <w:p w:rsidR="00A31D69" w:rsidRPr="003246CB" w:rsidRDefault="00A31D69" w:rsidP="00DE50CF">
            <w:pPr>
              <w:jc w:val="center"/>
            </w:pPr>
            <w:r w:rsidRPr="003246CB">
              <w:t>100</w:t>
            </w:r>
          </w:p>
        </w:tc>
        <w:tc>
          <w:tcPr>
            <w:tcW w:w="1260" w:type="dxa"/>
          </w:tcPr>
          <w:p w:rsidR="00A31D69" w:rsidRPr="003246CB" w:rsidRDefault="00A31D69" w:rsidP="00DE50CF">
            <w:pPr>
              <w:jc w:val="center"/>
            </w:pPr>
            <w:r w:rsidRPr="003246CB">
              <w:t>719</w:t>
            </w:r>
          </w:p>
        </w:tc>
        <w:tc>
          <w:tcPr>
            <w:tcW w:w="1419" w:type="dxa"/>
          </w:tcPr>
          <w:p w:rsidR="00A31D69" w:rsidRPr="003246CB" w:rsidRDefault="00A31D69" w:rsidP="00DE50CF">
            <w:pPr>
              <w:jc w:val="center"/>
            </w:pPr>
            <w:r w:rsidRPr="003246CB">
              <w:t>35700</w:t>
            </w:r>
          </w:p>
        </w:tc>
        <w:tc>
          <w:tcPr>
            <w:tcW w:w="1461" w:type="dxa"/>
          </w:tcPr>
          <w:p w:rsidR="00A31D69" w:rsidRPr="003246CB" w:rsidRDefault="00A31D69" w:rsidP="00DE50CF">
            <w:pPr>
              <w:jc w:val="center"/>
            </w:pPr>
            <w:r w:rsidRPr="003246CB">
              <w:t>27,8</w:t>
            </w:r>
          </w:p>
        </w:tc>
      </w:tr>
      <w:tr w:rsidR="00A31D69" w:rsidRPr="003246CB" w:rsidTr="003246CB">
        <w:tblPrEx>
          <w:tblCellMar>
            <w:top w:w="0" w:type="dxa"/>
            <w:bottom w:w="0" w:type="dxa"/>
          </w:tblCellMar>
        </w:tblPrEx>
        <w:tc>
          <w:tcPr>
            <w:tcW w:w="3085" w:type="dxa"/>
          </w:tcPr>
          <w:p w:rsidR="00A31D69" w:rsidRPr="003246CB" w:rsidRDefault="00A31D69" w:rsidP="003246CB">
            <w:pPr>
              <w:rPr>
                <w:b/>
                <w:bCs/>
              </w:rPr>
            </w:pPr>
            <w:r w:rsidRPr="003246CB">
              <w:t xml:space="preserve">2. </w:t>
            </w:r>
            <w:r w:rsidRPr="003246CB">
              <w:rPr>
                <w:b/>
                <w:bCs/>
              </w:rPr>
              <w:t>х. Горюшкин</w:t>
            </w:r>
          </w:p>
        </w:tc>
        <w:tc>
          <w:tcPr>
            <w:tcW w:w="983" w:type="dxa"/>
          </w:tcPr>
          <w:p w:rsidR="00A31D69" w:rsidRPr="003246CB" w:rsidRDefault="00A31D69" w:rsidP="003246CB">
            <w:pPr>
              <w:jc w:val="center"/>
            </w:pPr>
            <w:r w:rsidRPr="003246CB">
              <w:t>60</w:t>
            </w:r>
          </w:p>
        </w:tc>
        <w:tc>
          <w:tcPr>
            <w:tcW w:w="1252" w:type="dxa"/>
          </w:tcPr>
          <w:p w:rsidR="00A31D69" w:rsidRPr="003246CB" w:rsidRDefault="00A31D69" w:rsidP="00DE50CF">
            <w:pPr>
              <w:jc w:val="center"/>
            </w:pPr>
            <w:r w:rsidRPr="003246CB">
              <w:t>57</w:t>
            </w:r>
          </w:p>
        </w:tc>
        <w:tc>
          <w:tcPr>
            <w:tcW w:w="1440" w:type="dxa"/>
          </w:tcPr>
          <w:p w:rsidR="00A31D69" w:rsidRPr="003246CB" w:rsidRDefault="00A31D69" w:rsidP="00DE50CF">
            <w:pPr>
              <w:jc w:val="center"/>
            </w:pPr>
            <w:r w:rsidRPr="003246CB">
              <w:t>2000</w:t>
            </w:r>
          </w:p>
        </w:tc>
        <w:tc>
          <w:tcPr>
            <w:tcW w:w="1260" w:type="dxa"/>
          </w:tcPr>
          <w:p w:rsidR="00A31D69" w:rsidRPr="003246CB" w:rsidRDefault="00A31D69" w:rsidP="00DE50CF">
            <w:pPr>
              <w:jc w:val="center"/>
            </w:pPr>
            <w:r w:rsidRPr="003246CB">
              <w:t>-</w:t>
            </w:r>
          </w:p>
        </w:tc>
        <w:tc>
          <w:tcPr>
            <w:tcW w:w="1121" w:type="dxa"/>
          </w:tcPr>
          <w:p w:rsidR="00A31D69" w:rsidRPr="003246CB" w:rsidRDefault="00A31D69" w:rsidP="00DE50CF">
            <w:pPr>
              <w:jc w:val="center"/>
            </w:pPr>
            <w:r w:rsidRPr="003246CB">
              <w:t>-</w:t>
            </w:r>
          </w:p>
        </w:tc>
        <w:tc>
          <w:tcPr>
            <w:tcW w:w="1039" w:type="dxa"/>
          </w:tcPr>
          <w:p w:rsidR="00A31D69" w:rsidRPr="003246CB" w:rsidRDefault="00A31D69" w:rsidP="00DE50CF">
            <w:pPr>
              <w:jc w:val="center"/>
            </w:pPr>
            <w:r w:rsidRPr="003246CB">
              <w:t>-</w:t>
            </w:r>
          </w:p>
        </w:tc>
        <w:tc>
          <w:tcPr>
            <w:tcW w:w="1260" w:type="dxa"/>
          </w:tcPr>
          <w:p w:rsidR="00A31D69" w:rsidRPr="003246CB" w:rsidRDefault="00A31D69" w:rsidP="00DE50CF">
            <w:pPr>
              <w:jc w:val="center"/>
            </w:pPr>
            <w:r w:rsidRPr="003246CB">
              <w:t>-</w:t>
            </w:r>
          </w:p>
        </w:tc>
        <w:tc>
          <w:tcPr>
            <w:tcW w:w="1260" w:type="dxa"/>
          </w:tcPr>
          <w:p w:rsidR="00A31D69" w:rsidRPr="003246CB" w:rsidRDefault="00A31D69" w:rsidP="00DE50CF">
            <w:pPr>
              <w:jc w:val="center"/>
            </w:pPr>
            <w:r w:rsidRPr="003246CB">
              <w:t>57</w:t>
            </w:r>
          </w:p>
        </w:tc>
        <w:tc>
          <w:tcPr>
            <w:tcW w:w="1419" w:type="dxa"/>
          </w:tcPr>
          <w:p w:rsidR="00A31D69" w:rsidRPr="003246CB" w:rsidRDefault="00A31D69" w:rsidP="00DE50CF">
            <w:pPr>
              <w:jc w:val="center"/>
            </w:pPr>
            <w:r w:rsidRPr="003246CB">
              <w:t>2000</w:t>
            </w:r>
          </w:p>
        </w:tc>
        <w:tc>
          <w:tcPr>
            <w:tcW w:w="1461" w:type="dxa"/>
          </w:tcPr>
          <w:p w:rsidR="00A31D69" w:rsidRPr="003246CB" w:rsidRDefault="00A31D69" w:rsidP="00DE50CF">
            <w:pPr>
              <w:jc w:val="center"/>
            </w:pPr>
            <w:r w:rsidRPr="003246CB">
              <w:t>33,3</w:t>
            </w:r>
          </w:p>
        </w:tc>
      </w:tr>
      <w:tr w:rsidR="00A31D69" w:rsidRPr="003246CB" w:rsidTr="003246CB">
        <w:tblPrEx>
          <w:tblCellMar>
            <w:top w:w="0" w:type="dxa"/>
            <w:bottom w:w="0" w:type="dxa"/>
          </w:tblCellMar>
        </w:tblPrEx>
        <w:tc>
          <w:tcPr>
            <w:tcW w:w="3085" w:type="dxa"/>
          </w:tcPr>
          <w:p w:rsidR="00A31D69" w:rsidRPr="003246CB" w:rsidRDefault="00A31D69" w:rsidP="003246CB">
            <w:pPr>
              <w:rPr>
                <w:b/>
                <w:bCs/>
              </w:rPr>
            </w:pPr>
            <w:r w:rsidRPr="003246CB">
              <w:rPr>
                <w:b/>
                <w:bCs/>
              </w:rPr>
              <w:t>Всего:</w:t>
            </w:r>
          </w:p>
        </w:tc>
        <w:tc>
          <w:tcPr>
            <w:tcW w:w="983" w:type="dxa"/>
          </w:tcPr>
          <w:p w:rsidR="00A31D69" w:rsidRPr="003246CB" w:rsidRDefault="00A31D69" w:rsidP="00DE50CF">
            <w:pPr>
              <w:jc w:val="center"/>
              <w:rPr>
                <w:b/>
                <w:bCs/>
              </w:rPr>
            </w:pPr>
            <w:r w:rsidRPr="003246CB">
              <w:rPr>
                <w:b/>
                <w:bCs/>
              </w:rPr>
              <w:t>1346</w:t>
            </w:r>
          </w:p>
        </w:tc>
        <w:tc>
          <w:tcPr>
            <w:tcW w:w="1252" w:type="dxa"/>
          </w:tcPr>
          <w:p w:rsidR="00A31D69" w:rsidRPr="003246CB" w:rsidRDefault="00A31D69" w:rsidP="00DE50CF">
            <w:pPr>
              <w:jc w:val="center"/>
              <w:rPr>
                <w:b/>
                <w:bCs/>
              </w:rPr>
            </w:pPr>
            <w:r w:rsidRPr="003246CB">
              <w:rPr>
                <w:b/>
                <w:bCs/>
              </w:rPr>
              <w:t>778</w:t>
            </w:r>
          </w:p>
        </w:tc>
        <w:tc>
          <w:tcPr>
            <w:tcW w:w="1440" w:type="dxa"/>
          </w:tcPr>
          <w:p w:rsidR="00A31D69" w:rsidRPr="003246CB" w:rsidRDefault="00A31D69" w:rsidP="00DE50CF">
            <w:pPr>
              <w:jc w:val="center"/>
              <w:rPr>
                <w:b/>
                <w:bCs/>
              </w:rPr>
            </w:pPr>
            <w:r w:rsidRPr="003246CB">
              <w:rPr>
                <w:b/>
                <w:bCs/>
              </w:rPr>
              <w:t>37800</w:t>
            </w:r>
          </w:p>
        </w:tc>
        <w:tc>
          <w:tcPr>
            <w:tcW w:w="1260" w:type="dxa"/>
          </w:tcPr>
          <w:p w:rsidR="00A31D69" w:rsidRPr="003246CB" w:rsidRDefault="00A31D69" w:rsidP="00DE50CF">
            <w:pPr>
              <w:jc w:val="center"/>
              <w:rPr>
                <w:b/>
                <w:bCs/>
              </w:rPr>
            </w:pPr>
            <w:r w:rsidRPr="003246CB">
              <w:rPr>
                <w:b/>
                <w:bCs/>
              </w:rPr>
              <w:t>-</w:t>
            </w:r>
          </w:p>
        </w:tc>
        <w:tc>
          <w:tcPr>
            <w:tcW w:w="1121" w:type="dxa"/>
          </w:tcPr>
          <w:p w:rsidR="00A31D69" w:rsidRPr="003246CB" w:rsidRDefault="00A31D69" w:rsidP="00DE50CF">
            <w:pPr>
              <w:jc w:val="center"/>
              <w:rPr>
                <w:b/>
                <w:bCs/>
              </w:rPr>
            </w:pPr>
            <w:r w:rsidRPr="003246CB">
              <w:rPr>
                <w:b/>
                <w:bCs/>
              </w:rPr>
              <w:t>2</w:t>
            </w:r>
          </w:p>
        </w:tc>
        <w:tc>
          <w:tcPr>
            <w:tcW w:w="1039" w:type="dxa"/>
          </w:tcPr>
          <w:p w:rsidR="00A31D69" w:rsidRPr="003246CB" w:rsidRDefault="00A31D69" w:rsidP="00DE50CF">
            <w:pPr>
              <w:jc w:val="center"/>
              <w:rPr>
                <w:b/>
                <w:bCs/>
              </w:rPr>
            </w:pPr>
            <w:r w:rsidRPr="003246CB">
              <w:rPr>
                <w:b/>
                <w:bCs/>
              </w:rPr>
              <w:t>-</w:t>
            </w:r>
          </w:p>
        </w:tc>
        <w:tc>
          <w:tcPr>
            <w:tcW w:w="1260" w:type="dxa"/>
          </w:tcPr>
          <w:p w:rsidR="00A31D69" w:rsidRPr="003246CB" w:rsidRDefault="00A31D69" w:rsidP="00DE50CF">
            <w:pPr>
              <w:jc w:val="center"/>
              <w:rPr>
                <w:b/>
                <w:bCs/>
              </w:rPr>
            </w:pPr>
            <w:r w:rsidRPr="003246CB">
              <w:rPr>
                <w:b/>
                <w:bCs/>
              </w:rPr>
              <w:t>100</w:t>
            </w:r>
          </w:p>
        </w:tc>
        <w:tc>
          <w:tcPr>
            <w:tcW w:w="1260" w:type="dxa"/>
          </w:tcPr>
          <w:p w:rsidR="00A31D69" w:rsidRPr="003246CB" w:rsidRDefault="00A31D69" w:rsidP="00DE50CF">
            <w:pPr>
              <w:jc w:val="center"/>
              <w:rPr>
                <w:b/>
                <w:bCs/>
              </w:rPr>
            </w:pPr>
            <w:r w:rsidRPr="003246CB">
              <w:rPr>
                <w:b/>
                <w:bCs/>
              </w:rPr>
              <w:t>776</w:t>
            </w:r>
          </w:p>
        </w:tc>
        <w:tc>
          <w:tcPr>
            <w:tcW w:w="1419" w:type="dxa"/>
          </w:tcPr>
          <w:p w:rsidR="00A31D69" w:rsidRPr="003246CB" w:rsidRDefault="00A31D69" w:rsidP="00DE50CF">
            <w:pPr>
              <w:jc w:val="center"/>
              <w:rPr>
                <w:b/>
                <w:bCs/>
              </w:rPr>
            </w:pPr>
            <w:r w:rsidRPr="003246CB">
              <w:rPr>
                <w:b/>
                <w:bCs/>
              </w:rPr>
              <w:t>37700</w:t>
            </w:r>
          </w:p>
        </w:tc>
        <w:tc>
          <w:tcPr>
            <w:tcW w:w="1461" w:type="dxa"/>
          </w:tcPr>
          <w:p w:rsidR="00A31D69" w:rsidRPr="003246CB" w:rsidRDefault="00A31D69" w:rsidP="00DE50CF">
            <w:pPr>
              <w:jc w:val="center"/>
              <w:rPr>
                <w:b/>
                <w:bCs/>
              </w:rPr>
            </w:pPr>
            <w:r w:rsidRPr="003246CB">
              <w:rPr>
                <w:b/>
                <w:bCs/>
              </w:rPr>
              <w:t>28,1</w:t>
            </w:r>
          </w:p>
        </w:tc>
      </w:tr>
      <w:tr w:rsidR="00A31D69" w:rsidRPr="003246CB" w:rsidTr="003246CB">
        <w:tblPrEx>
          <w:tblCellMar>
            <w:top w:w="0" w:type="dxa"/>
            <w:bottom w:w="0" w:type="dxa"/>
          </w:tblCellMar>
        </w:tblPrEx>
        <w:tc>
          <w:tcPr>
            <w:tcW w:w="3085" w:type="dxa"/>
          </w:tcPr>
          <w:p w:rsidR="00A31D69" w:rsidRPr="003246CB" w:rsidRDefault="00A31D69" w:rsidP="003246CB">
            <w:r w:rsidRPr="003246CB">
              <w:t xml:space="preserve"> Жилищный</w:t>
            </w:r>
            <w:r w:rsidR="003246CB">
              <w:t xml:space="preserve"> </w:t>
            </w:r>
            <w:r w:rsidRPr="003246CB">
              <w:t>фонд с изн</w:t>
            </w:r>
            <w:r w:rsidRPr="003246CB">
              <w:t>о</w:t>
            </w:r>
            <w:r w:rsidRPr="003246CB">
              <w:t>сом</w:t>
            </w:r>
            <w:r w:rsidR="003246CB">
              <w:t xml:space="preserve"> </w:t>
            </w:r>
            <w:r w:rsidRPr="003246CB">
              <w:t>более 70%</w:t>
            </w:r>
          </w:p>
        </w:tc>
        <w:tc>
          <w:tcPr>
            <w:tcW w:w="983" w:type="dxa"/>
          </w:tcPr>
          <w:p w:rsidR="00A31D69" w:rsidRPr="003246CB" w:rsidRDefault="00A31D69" w:rsidP="00DE50CF">
            <w:pPr>
              <w:jc w:val="center"/>
            </w:pPr>
            <w:r w:rsidRPr="003246CB">
              <w:t>-</w:t>
            </w:r>
          </w:p>
        </w:tc>
        <w:tc>
          <w:tcPr>
            <w:tcW w:w="1252" w:type="dxa"/>
          </w:tcPr>
          <w:p w:rsidR="00A31D69" w:rsidRPr="003246CB" w:rsidRDefault="00A31D69" w:rsidP="00DE50CF">
            <w:pPr>
              <w:jc w:val="center"/>
            </w:pPr>
            <w:r w:rsidRPr="003246CB">
              <w:t>-</w:t>
            </w:r>
          </w:p>
        </w:tc>
        <w:tc>
          <w:tcPr>
            <w:tcW w:w="1440" w:type="dxa"/>
          </w:tcPr>
          <w:p w:rsidR="00A31D69" w:rsidRPr="003246CB" w:rsidRDefault="00A31D69" w:rsidP="00DE50CF">
            <w:pPr>
              <w:jc w:val="center"/>
            </w:pPr>
            <w:r w:rsidRPr="003246CB">
              <w:t>-</w:t>
            </w:r>
          </w:p>
        </w:tc>
        <w:tc>
          <w:tcPr>
            <w:tcW w:w="1260" w:type="dxa"/>
          </w:tcPr>
          <w:p w:rsidR="00A31D69" w:rsidRPr="003246CB" w:rsidRDefault="00A31D69" w:rsidP="00DE50CF">
            <w:pPr>
              <w:jc w:val="center"/>
            </w:pPr>
            <w:r w:rsidRPr="003246CB">
              <w:t>-</w:t>
            </w:r>
          </w:p>
        </w:tc>
        <w:tc>
          <w:tcPr>
            <w:tcW w:w="1121" w:type="dxa"/>
          </w:tcPr>
          <w:p w:rsidR="00A31D69" w:rsidRPr="003246CB" w:rsidRDefault="00A31D69" w:rsidP="00DE50CF">
            <w:pPr>
              <w:jc w:val="center"/>
            </w:pPr>
            <w:r w:rsidRPr="003246CB">
              <w:t>-</w:t>
            </w:r>
          </w:p>
        </w:tc>
        <w:tc>
          <w:tcPr>
            <w:tcW w:w="1039" w:type="dxa"/>
          </w:tcPr>
          <w:p w:rsidR="00A31D69" w:rsidRPr="003246CB" w:rsidRDefault="00A31D69" w:rsidP="00DE50CF">
            <w:pPr>
              <w:jc w:val="center"/>
            </w:pPr>
            <w:r w:rsidRPr="003246CB">
              <w:t>-</w:t>
            </w:r>
          </w:p>
        </w:tc>
        <w:tc>
          <w:tcPr>
            <w:tcW w:w="1260" w:type="dxa"/>
          </w:tcPr>
          <w:p w:rsidR="00A31D69" w:rsidRPr="003246CB" w:rsidRDefault="00A31D69" w:rsidP="00DE50CF">
            <w:pPr>
              <w:jc w:val="center"/>
            </w:pPr>
            <w:r w:rsidRPr="003246CB">
              <w:t>-</w:t>
            </w:r>
          </w:p>
        </w:tc>
        <w:tc>
          <w:tcPr>
            <w:tcW w:w="1260" w:type="dxa"/>
          </w:tcPr>
          <w:p w:rsidR="00A31D69" w:rsidRPr="003246CB" w:rsidRDefault="00A31D69" w:rsidP="00DE50CF">
            <w:pPr>
              <w:jc w:val="center"/>
            </w:pPr>
            <w:r w:rsidRPr="003246CB">
              <w:t>-</w:t>
            </w:r>
          </w:p>
        </w:tc>
        <w:tc>
          <w:tcPr>
            <w:tcW w:w="1419" w:type="dxa"/>
          </w:tcPr>
          <w:p w:rsidR="00A31D69" w:rsidRPr="003246CB" w:rsidRDefault="00A31D69" w:rsidP="00DE50CF">
            <w:pPr>
              <w:jc w:val="center"/>
            </w:pPr>
            <w:r w:rsidRPr="003246CB">
              <w:t>-</w:t>
            </w:r>
          </w:p>
        </w:tc>
        <w:tc>
          <w:tcPr>
            <w:tcW w:w="1461" w:type="dxa"/>
          </w:tcPr>
          <w:p w:rsidR="00A31D69" w:rsidRPr="003246CB" w:rsidRDefault="00A31D69" w:rsidP="00DE50CF">
            <w:pPr>
              <w:jc w:val="center"/>
            </w:pPr>
            <w:r w:rsidRPr="003246CB">
              <w:t>-</w:t>
            </w:r>
          </w:p>
        </w:tc>
      </w:tr>
      <w:tr w:rsidR="00A31D69" w:rsidRPr="003246CB" w:rsidTr="003246CB">
        <w:tblPrEx>
          <w:tblCellMar>
            <w:top w:w="0" w:type="dxa"/>
            <w:bottom w:w="0" w:type="dxa"/>
          </w:tblCellMar>
        </w:tblPrEx>
        <w:tc>
          <w:tcPr>
            <w:tcW w:w="3085" w:type="dxa"/>
          </w:tcPr>
          <w:p w:rsidR="00A31D69" w:rsidRPr="003246CB" w:rsidRDefault="00A31D69" w:rsidP="00DE50CF">
            <w:r w:rsidRPr="003246CB">
              <w:t xml:space="preserve"> Убыль жилого фо</w:t>
            </w:r>
            <w:r w:rsidRPr="003246CB">
              <w:t>н</w:t>
            </w:r>
            <w:r w:rsidRPr="003246CB">
              <w:t>да</w:t>
            </w:r>
          </w:p>
        </w:tc>
        <w:tc>
          <w:tcPr>
            <w:tcW w:w="983" w:type="dxa"/>
          </w:tcPr>
          <w:p w:rsidR="00A31D69" w:rsidRPr="003246CB" w:rsidRDefault="00A31D69" w:rsidP="00DE50CF">
            <w:pPr>
              <w:jc w:val="center"/>
            </w:pPr>
            <w:r w:rsidRPr="003246CB">
              <w:t>-</w:t>
            </w:r>
          </w:p>
        </w:tc>
        <w:tc>
          <w:tcPr>
            <w:tcW w:w="1252" w:type="dxa"/>
          </w:tcPr>
          <w:p w:rsidR="00A31D69" w:rsidRPr="003246CB" w:rsidRDefault="00A31D69" w:rsidP="00DE50CF">
            <w:pPr>
              <w:jc w:val="center"/>
            </w:pPr>
            <w:r w:rsidRPr="003246CB">
              <w:t>-</w:t>
            </w:r>
          </w:p>
        </w:tc>
        <w:tc>
          <w:tcPr>
            <w:tcW w:w="1440" w:type="dxa"/>
          </w:tcPr>
          <w:p w:rsidR="00A31D69" w:rsidRPr="003246CB" w:rsidRDefault="00A31D69" w:rsidP="00DE50CF">
            <w:pPr>
              <w:jc w:val="center"/>
            </w:pPr>
            <w:r w:rsidRPr="003246CB">
              <w:t>-</w:t>
            </w:r>
          </w:p>
        </w:tc>
        <w:tc>
          <w:tcPr>
            <w:tcW w:w="1260" w:type="dxa"/>
          </w:tcPr>
          <w:p w:rsidR="00A31D69" w:rsidRPr="003246CB" w:rsidRDefault="00A31D69" w:rsidP="00DE50CF">
            <w:pPr>
              <w:jc w:val="center"/>
            </w:pPr>
            <w:r w:rsidRPr="003246CB">
              <w:t>-</w:t>
            </w:r>
          </w:p>
        </w:tc>
        <w:tc>
          <w:tcPr>
            <w:tcW w:w="1121" w:type="dxa"/>
          </w:tcPr>
          <w:p w:rsidR="00A31D69" w:rsidRPr="003246CB" w:rsidRDefault="00A31D69" w:rsidP="00DE50CF">
            <w:pPr>
              <w:jc w:val="center"/>
            </w:pPr>
            <w:r w:rsidRPr="003246CB">
              <w:t>-</w:t>
            </w:r>
          </w:p>
        </w:tc>
        <w:tc>
          <w:tcPr>
            <w:tcW w:w="1039" w:type="dxa"/>
          </w:tcPr>
          <w:p w:rsidR="00A31D69" w:rsidRPr="003246CB" w:rsidRDefault="00A31D69" w:rsidP="00DE50CF">
            <w:pPr>
              <w:jc w:val="center"/>
            </w:pPr>
            <w:r w:rsidRPr="003246CB">
              <w:t>-</w:t>
            </w:r>
          </w:p>
        </w:tc>
        <w:tc>
          <w:tcPr>
            <w:tcW w:w="1260" w:type="dxa"/>
          </w:tcPr>
          <w:p w:rsidR="00A31D69" w:rsidRPr="003246CB" w:rsidRDefault="00A31D69" w:rsidP="00DE50CF">
            <w:pPr>
              <w:jc w:val="center"/>
            </w:pPr>
            <w:r w:rsidRPr="003246CB">
              <w:t>-</w:t>
            </w:r>
          </w:p>
        </w:tc>
        <w:tc>
          <w:tcPr>
            <w:tcW w:w="1260" w:type="dxa"/>
          </w:tcPr>
          <w:p w:rsidR="00A31D69" w:rsidRPr="003246CB" w:rsidRDefault="00A31D69" w:rsidP="00DE50CF">
            <w:pPr>
              <w:jc w:val="center"/>
            </w:pPr>
            <w:r w:rsidRPr="003246CB">
              <w:t>-</w:t>
            </w:r>
          </w:p>
        </w:tc>
        <w:tc>
          <w:tcPr>
            <w:tcW w:w="1419" w:type="dxa"/>
          </w:tcPr>
          <w:p w:rsidR="00A31D69" w:rsidRPr="003246CB" w:rsidRDefault="00A31D69" w:rsidP="00DE50CF">
            <w:pPr>
              <w:jc w:val="center"/>
            </w:pPr>
            <w:r w:rsidRPr="003246CB">
              <w:t>-</w:t>
            </w:r>
          </w:p>
        </w:tc>
        <w:tc>
          <w:tcPr>
            <w:tcW w:w="1461" w:type="dxa"/>
          </w:tcPr>
          <w:p w:rsidR="00A31D69" w:rsidRPr="003246CB" w:rsidRDefault="00A31D69" w:rsidP="00DE50CF">
            <w:pPr>
              <w:jc w:val="center"/>
            </w:pPr>
            <w:r w:rsidRPr="003246CB">
              <w:t>-</w:t>
            </w:r>
          </w:p>
        </w:tc>
      </w:tr>
      <w:tr w:rsidR="00A31D69" w:rsidRPr="003246CB" w:rsidTr="003246CB">
        <w:tblPrEx>
          <w:tblCellMar>
            <w:top w:w="0" w:type="dxa"/>
            <w:bottom w:w="0" w:type="dxa"/>
          </w:tblCellMar>
        </w:tblPrEx>
        <w:tc>
          <w:tcPr>
            <w:tcW w:w="3085" w:type="dxa"/>
          </w:tcPr>
          <w:p w:rsidR="00A31D69" w:rsidRPr="003246CB" w:rsidRDefault="00A31D69" w:rsidP="003246CB">
            <w:pPr>
              <w:ind w:right="-108"/>
            </w:pPr>
            <w:r w:rsidRPr="003246CB">
              <w:t xml:space="preserve"> Существующий</w:t>
            </w:r>
            <w:r w:rsidR="003246CB">
              <w:t xml:space="preserve"> </w:t>
            </w:r>
            <w:r w:rsidRPr="003246CB">
              <w:t>сохраня</w:t>
            </w:r>
            <w:r w:rsidRPr="003246CB">
              <w:t>е</w:t>
            </w:r>
            <w:r w:rsidRPr="003246CB">
              <w:t>мый жилищный фонд</w:t>
            </w:r>
          </w:p>
        </w:tc>
        <w:tc>
          <w:tcPr>
            <w:tcW w:w="983" w:type="dxa"/>
          </w:tcPr>
          <w:p w:rsidR="00A31D69" w:rsidRPr="003246CB" w:rsidRDefault="00A31D69" w:rsidP="00DE50CF">
            <w:pPr>
              <w:jc w:val="center"/>
              <w:rPr>
                <w:b/>
                <w:bCs/>
              </w:rPr>
            </w:pPr>
            <w:r w:rsidRPr="003246CB">
              <w:rPr>
                <w:b/>
                <w:bCs/>
              </w:rPr>
              <w:t>1346</w:t>
            </w:r>
          </w:p>
        </w:tc>
        <w:tc>
          <w:tcPr>
            <w:tcW w:w="1252" w:type="dxa"/>
          </w:tcPr>
          <w:p w:rsidR="00A31D69" w:rsidRPr="003246CB" w:rsidRDefault="00A31D69" w:rsidP="00DE50CF">
            <w:pPr>
              <w:jc w:val="center"/>
              <w:rPr>
                <w:b/>
                <w:bCs/>
              </w:rPr>
            </w:pPr>
            <w:r w:rsidRPr="003246CB">
              <w:rPr>
                <w:b/>
                <w:bCs/>
              </w:rPr>
              <w:t>778</w:t>
            </w:r>
          </w:p>
        </w:tc>
        <w:tc>
          <w:tcPr>
            <w:tcW w:w="1440" w:type="dxa"/>
          </w:tcPr>
          <w:p w:rsidR="00A31D69" w:rsidRPr="003246CB" w:rsidRDefault="00A31D69" w:rsidP="00DE50CF">
            <w:pPr>
              <w:jc w:val="center"/>
              <w:rPr>
                <w:b/>
                <w:bCs/>
              </w:rPr>
            </w:pPr>
            <w:r w:rsidRPr="003246CB">
              <w:rPr>
                <w:b/>
                <w:bCs/>
              </w:rPr>
              <w:t>37800</w:t>
            </w:r>
          </w:p>
        </w:tc>
        <w:tc>
          <w:tcPr>
            <w:tcW w:w="1260" w:type="dxa"/>
          </w:tcPr>
          <w:p w:rsidR="00A31D69" w:rsidRPr="003246CB" w:rsidRDefault="00A31D69" w:rsidP="00DE50CF">
            <w:pPr>
              <w:jc w:val="center"/>
              <w:rPr>
                <w:b/>
                <w:bCs/>
              </w:rPr>
            </w:pPr>
            <w:r w:rsidRPr="003246CB">
              <w:rPr>
                <w:b/>
                <w:bCs/>
              </w:rPr>
              <w:t>-</w:t>
            </w:r>
          </w:p>
        </w:tc>
        <w:tc>
          <w:tcPr>
            <w:tcW w:w="1121" w:type="dxa"/>
          </w:tcPr>
          <w:p w:rsidR="00A31D69" w:rsidRPr="003246CB" w:rsidRDefault="00A31D69" w:rsidP="00DE50CF">
            <w:pPr>
              <w:jc w:val="center"/>
              <w:rPr>
                <w:b/>
                <w:bCs/>
              </w:rPr>
            </w:pPr>
            <w:r w:rsidRPr="003246CB">
              <w:rPr>
                <w:b/>
                <w:bCs/>
              </w:rPr>
              <w:t>2</w:t>
            </w:r>
          </w:p>
        </w:tc>
        <w:tc>
          <w:tcPr>
            <w:tcW w:w="1039" w:type="dxa"/>
          </w:tcPr>
          <w:p w:rsidR="00A31D69" w:rsidRPr="003246CB" w:rsidRDefault="00A31D69" w:rsidP="00DE50CF">
            <w:pPr>
              <w:jc w:val="center"/>
              <w:rPr>
                <w:b/>
                <w:bCs/>
              </w:rPr>
            </w:pPr>
            <w:r w:rsidRPr="003246CB">
              <w:rPr>
                <w:b/>
                <w:bCs/>
              </w:rPr>
              <w:t>-</w:t>
            </w:r>
          </w:p>
        </w:tc>
        <w:tc>
          <w:tcPr>
            <w:tcW w:w="1260" w:type="dxa"/>
          </w:tcPr>
          <w:p w:rsidR="00A31D69" w:rsidRPr="003246CB" w:rsidRDefault="00A31D69" w:rsidP="00DE50CF">
            <w:pPr>
              <w:jc w:val="center"/>
              <w:rPr>
                <w:b/>
                <w:bCs/>
              </w:rPr>
            </w:pPr>
            <w:r w:rsidRPr="003246CB">
              <w:rPr>
                <w:b/>
                <w:bCs/>
              </w:rPr>
              <w:t>100</w:t>
            </w:r>
          </w:p>
        </w:tc>
        <w:tc>
          <w:tcPr>
            <w:tcW w:w="1260" w:type="dxa"/>
          </w:tcPr>
          <w:p w:rsidR="00A31D69" w:rsidRPr="003246CB" w:rsidRDefault="00A31D69" w:rsidP="00DE50CF">
            <w:pPr>
              <w:jc w:val="center"/>
              <w:rPr>
                <w:b/>
                <w:bCs/>
              </w:rPr>
            </w:pPr>
            <w:r w:rsidRPr="003246CB">
              <w:rPr>
                <w:b/>
                <w:bCs/>
              </w:rPr>
              <w:t>776</w:t>
            </w:r>
          </w:p>
        </w:tc>
        <w:tc>
          <w:tcPr>
            <w:tcW w:w="1419" w:type="dxa"/>
          </w:tcPr>
          <w:p w:rsidR="00A31D69" w:rsidRPr="003246CB" w:rsidRDefault="00A31D69" w:rsidP="00DE50CF">
            <w:pPr>
              <w:jc w:val="center"/>
              <w:rPr>
                <w:b/>
                <w:bCs/>
              </w:rPr>
            </w:pPr>
            <w:r w:rsidRPr="003246CB">
              <w:rPr>
                <w:b/>
                <w:bCs/>
              </w:rPr>
              <w:t>37700</w:t>
            </w:r>
          </w:p>
        </w:tc>
        <w:tc>
          <w:tcPr>
            <w:tcW w:w="1461" w:type="dxa"/>
          </w:tcPr>
          <w:p w:rsidR="00A31D69" w:rsidRPr="003246CB" w:rsidRDefault="00A31D69" w:rsidP="00DE50CF">
            <w:pPr>
              <w:jc w:val="center"/>
              <w:rPr>
                <w:b/>
                <w:bCs/>
              </w:rPr>
            </w:pPr>
            <w:r w:rsidRPr="003246CB">
              <w:rPr>
                <w:b/>
                <w:bCs/>
              </w:rPr>
              <w:t>-</w:t>
            </w:r>
          </w:p>
        </w:tc>
      </w:tr>
    </w:tbl>
    <w:p w:rsidR="00A31D69" w:rsidRDefault="00A31D69" w:rsidP="00A31D69">
      <w:pPr>
        <w:ind w:left="9912" w:firstLine="708"/>
        <w:jc w:val="center"/>
        <w:rPr>
          <w:b/>
          <w:sz w:val="28"/>
        </w:rPr>
      </w:pPr>
    </w:p>
    <w:p w:rsidR="00A31D69" w:rsidRDefault="00A31D69" w:rsidP="00A31D69">
      <w:pPr>
        <w:ind w:left="9912" w:firstLine="708"/>
        <w:jc w:val="center"/>
        <w:rPr>
          <w:b/>
          <w:sz w:val="28"/>
        </w:rPr>
      </w:pPr>
      <w:r>
        <w:rPr>
          <w:b/>
          <w:sz w:val="28"/>
        </w:rPr>
        <w:t xml:space="preserve">    </w:t>
      </w:r>
    </w:p>
    <w:p w:rsidR="00A31D69" w:rsidRPr="003246CB" w:rsidRDefault="00A31D69" w:rsidP="00A31D69">
      <w:pPr>
        <w:ind w:left="9912" w:firstLine="708"/>
        <w:jc w:val="center"/>
        <w:rPr>
          <w:b/>
          <w:i/>
        </w:rPr>
      </w:pPr>
      <w:r>
        <w:rPr>
          <w:b/>
          <w:sz w:val="28"/>
        </w:rPr>
        <w:t xml:space="preserve">    </w:t>
      </w:r>
      <w:r w:rsidRPr="003246CB">
        <w:rPr>
          <w:b/>
          <w:i/>
        </w:rPr>
        <w:t>Таблица 15</w:t>
      </w:r>
    </w:p>
    <w:p w:rsidR="003246CB" w:rsidRDefault="00A31D69" w:rsidP="00A31D69">
      <w:pPr>
        <w:jc w:val="center"/>
        <w:rPr>
          <w:b/>
          <w:i/>
          <w:iCs/>
        </w:rPr>
      </w:pPr>
      <w:r w:rsidRPr="003246CB">
        <w:rPr>
          <w:b/>
        </w:rPr>
        <w:t xml:space="preserve">Энергоснабжение потребителей  в границах </w:t>
      </w:r>
      <w:r w:rsidRPr="003246CB">
        <w:rPr>
          <w:b/>
          <w:i/>
          <w:iCs/>
        </w:rPr>
        <w:t>Никольского 1-го</w:t>
      </w:r>
      <w:r w:rsidRPr="003246CB">
        <w:rPr>
          <w:b/>
        </w:rPr>
        <w:t xml:space="preserve"> </w:t>
      </w:r>
      <w:r w:rsidRPr="003246CB">
        <w:rPr>
          <w:b/>
          <w:i/>
          <w:iCs/>
        </w:rPr>
        <w:t xml:space="preserve"> сельского поселения </w:t>
      </w:r>
    </w:p>
    <w:p w:rsidR="00A31D69" w:rsidRPr="003246CB" w:rsidRDefault="00A31D69" w:rsidP="00A31D69">
      <w:pPr>
        <w:jc w:val="center"/>
        <w:rPr>
          <w:b/>
        </w:rPr>
      </w:pPr>
      <w:r w:rsidRPr="003246CB">
        <w:rPr>
          <w:b/>
          <w:i/>
          <w:iCs/>
        </w:rPr>
        <w:t>Воробьевского   муниципального района</w:t>
      </w:r>
      <w:r w:rsidRPr="003246CB">
        <w:rPr>
          <w:b/>
        </w:rPr>
        <w:t xml:space="preserve"> Воронежской области</w:t>
      </w:r>
    </w:p>
    <w:p w:rsidR="00A31D69" w:rsidRDefault="00A31D69" w:rsidP="00A31D69">
      <w:pPr>
        <w:pStyle w:val="1"/>
      </w:pPr>
    </w:p>
    <w:tbl>
      <w:tblPr>
        <w:tblW w:w="155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959"/>
        <w:gridCol w:w="2551"/>
        <w:gridCol w:w="3119"/>
        <w:gridCol w:w="5484"/>
        <w:gridCol w:w="3398"/>
      </w:tblGrid>
      <w:tr w:rsidR="00A31D69" w:rsidTr="003246CB">
        <w:tblPrEx>
          <w:tblCellMar>
            <w:top w:w="0" w:type="dxa"/>
            <w:bottom w:w="0" w:type="dxa"/>
          </w:tblCellMar>
        </w:tblPrEx>
        <w:tc>
          <w:tcPr>
            <w:tcW w:w="959" w:type="dxa"/>
          </w:tcPr>
          <w:p w:rsidR="00A31D69" w:rsidRPr="003246CB" w:rsidRDefault="00A31D69" w:rsidP="00DE50CF">
            <w:pPr>
              <w:jc w:val="center"/>
              <w:rPr>
                <w:b/>
              </w:rPr>
            </w:pPr>
            <w:r w:rsidRPr="003246CB">
              <w:rPr>
                <w:b/>
              </w:rPr>
              <w:t>п/п</w:t>
            </w:r>
          </w:p>
        </w:tc>
        <w:tc>
          <w:tcPr>
            <w:tcW w:w="2551" w:type="dxa"/>
          </w:tcPr>
          <w:p w:rsidR="00A31D69" w:rsidRPr="003246CB" w:rsidRDefault="00A31D69" w:rsidP="00DE50CF">
            <w:pPr>
              <w:jc w:val="center"/>
              <w:rPr>
                <w:b/>
              </w:rPr>
            </w:pPr>
            <w:r w:rsidRPr="003246CB">
              <w:rPr>
                <w:b/>
              </w:rPr>
              <w:t>Населенный пункт</w:t>
            </w:r>
          </w:p>
        </w:tc>
        <w:tc>
          <w:tcPr>
            <w:tcW w:w="3119" w:type="dxa"/>
          </w:tcPr>
          <w:p w:rsidR="00A31D69" w:rsidRPr="003246CB" w:rsidRDefault="00A31D69" w:rsidP="00DE50CF">
            <w:pPr>
              <w:jc w:val="center"/>
              <w:rPr>
                <w:b/>
              </w:rPr>
            </w:pPr>
            <w:r w:rsidRPr="003246CB">
              <w:rPr>
                <w:b/>
              </w:rPr>
              <w:t>КТП</w:t>
            </w:r>
          </w:p>
        </w:tc>
        <w:tc>
          <w:tcPr>
            <w:tcW w:w="5484" w:type="dxa"/>
          </w:tcPr>
          <w:p w:rsidR="00A31D69" w:rsidRPr="003246CB" w:rsidRDefault="00A31D69" w:rsidP="00DE50CF">
            <w:pPr>
              <w:jc w:val="center"/>
              <w:rPr>
                <w:b/>
              </w:rPr>
            </w:pPr>
            <w:r w:rsidRPr="003246CB">
              <w:rPr>
                <w:b/>
              </w:rPr>
              <w:t>ВЛ</w:t>
            </w:r>
          </w:p>
        </w:tc>
        <w:tc>
          <w:tcPr>
            <w:tcW w:w="3398" w:type="dxa"/>
          </w:tcPr>
          <w:p w:rsidR="00A31D69" w:rsidRPr="003246CB" w:rsidRDefault="00A31D69" w:rsidP="00DE50CF">
            <w:pPr>
              <w:jc w:val="center"/>
              <w:rPr>
                <w:b/>
              </w:rPr>
            </w:pPr>
            <w:r w:rsidRPr="003246CB">
              <w:rPr>
                <w:b/>
              </w:rPr>
              <w:t>Перспектива</w:t>
            </w:r>
          </w:p>
        </w:tc>
      </w:tr>
      <w:tr w:rsidR="00A31D69" w:rsidTr="003246CB">
        <w:tblPrEx>
          <w:tblCellMar>
            <w:top w:w="0" w:type="dxa"/>
            <w:bottom w:w="0" w:type="dxa"/>
          </w:tblCellMar>
        </w:tblPrEx>
        <w:tc>
          <w:tcPr>
            <w:tcW w:w="959" w:type="dxa"/>
          </w:tcPr>
          <w:p w:rsidR="00A31D69" w:rsidRDefault="00A31D69" w:rsidP="00DE50CF">
            <w:pPr>
              <w:jc w:val="center"/>
              <w:rPr>
                <w:sz w:val="18"/>
              </w:rPr>
            </w:pPr>
            <w:r>
              <w:rPr>
                <w:sz w:val="18"/>
              </w:rPr>
              <w:t>1</w:t>
            </w:r>
          </w:p>
        </w:tc>
        <w:tc>
          <w:tcPr>
            <w:tcW w:w="2551" w:type="dxa"/>
          </w:tcPr>
          <w:p w:rsidR="00A31D69" w:rsidRDefault="00A31D69" w:rsidP="00DE50CF">
            <w:pPr>
              <w:jc w:val="center"/>
              <w:rPr>
                <w:sz w:val="18"/>
              </w:rPr>
            </w:pPr>
            <w:r>
              <w:rPr>
                <w:sz w:val="18"/>
              </w:rPr>
              <w:t>2</w:t>
            </w:r>
          </w:p>
        </w:tc>
        <w:tc>
          <w:tcPr>
            <w:tcW w:w="3119" w:type="dxa"/>
          </w:tcPr>
          <w:p w:rsidR="00A31D69" w:rsidRDefault="00A31D69" w:rsidP="00DE50CF">
            <w:pPr>
              <w:jc w:val="center"/>
              <w:rPr>
                <w:sz w:val="18"/>
              </w:rPr>
            </w:pPr>
            <w:r>
              <w:rPr>
                <w:sz w:val="18"/>
              </w:rPr>
              <w:t>3</w:t>
            </w:r>
          </w:p>
        </w:tc>
        <w:tc>
          <w:tcPr>
            <w:tcW w:w="5484" w:type="dxa"/>
          </w:tcPr>
          <w:p w:rsidR="00A31D69" w:rsidRDefault="00A31D69" w:rsidP="00DE50CF">
            <w:pPr>
              <w:jc w:val="center"/>
              <w:rPr>
                <w:sz w:val="18"/>
              </w:rPr>
            </w:pPr>
            <w:r>
              <w:rPr>
                <w:sz w:val="18"/>
              </w:rPr>
              <w:t>4</w:t>
            </w:r>
          </w:p>
        </w:tc>
        <w:tc>
          <w:tcPr>
            <w:tcW w:w="3398" w:type="dxa"/>
          </w:tcPr>
          <w:p w:rsidR="00A31D69" w:rsidRDefault="00A31D69" w:rsidP="00DE50CF">
            <w:pPr>
              <w:jc w:val="center"/>
              <w:rPr>
                <w:sz w:val="18"/>
              </w:rPr>
            </w:pPr>
            <w:r>
              <w:rPr>
                <w:sz w:val="18"/>
              </w:rPr>
              <w:t>5</w:t>
            </w:r>
          </w:p>
        </w:tc>
      </w:tr>
      <w:tr w:rsidR="00A31D69" w:rsidTr="003246CB">
        <w:tblPrEx>
          <w:tblCellMar>
            <w:top w:w="0" w:type="dxa"/>
            <w:bottom w:w="0" w:type="dxa"/>
          </w:tblCellMar>
        </w:tblPrEx>
        <w:tc>
          <w:tcPr>
            <w:tcW w:w="959" w:type="dxa"/>
          </w:tcPr>
          <w:p w:rsidR="00A31D69" w:rsidRPr="00595879" w:rsidRDefault="00A31D69" w:rsidP="00DE50CF">
            <w:pPr>
              <w:jc w:val="center"/>
            </w:pPr>
            <w:r w:rsidRPr="00595879">
              <w:t>1</w:t>
            </w:r>
          </w:p>
        </w:tc>
        <w:tc>
          <w:tcPr>
            <w:tcW w:w="2551" w:type="dxa"/>
          </w:tcPr>
          <w:p w:rsidR="00A31D69" w:rsidRPr="00595879" w:rsidRDefault="00A31D69" w:rsidP="00DE50CF">
            <w:r w:rsidRPr="00595879">
              <w:rPr>
                <w:b/>
                <w:bCs/>
              </w:rPr>
              <w:t>с. Никольское 1-е</w:t>
            </w:r>
          </w:p>
        </w:tc>
        <w:tc>
          <w:tcPr>
            <w:tcW w:w="3119" w:type="dxa"/>
          </w:tcPr>
          <w:p w:rsidR="00A31D69" w:rsidRPr="00595879" w:rsidRDefault="00A31D69" w:rsidP="00DE50CF">
            <w:pPr>
              <w:jc w:val="center"/>
            </w:pPr>
            <w:r w:rsidRPr="00595879">
              <w:t>19</w:t>
            </w:r>
          </w:p>
        </w:tc>
        <w:tc>
          <w:tcPr>
            <w:tcW w:w="5484" w:type="dxa"/>
          </w:tcPr>
          <w:p w:rsidR="00A31D69" w:rsidRPr="00595879" w:rsidRDefault="00A31D69" w:rsidP="00DE50CF">
            <w:pPr>
              <w:jc w:val="center"/>
            </w:pPr>
          </w:p>
        </w:tc>
        <w:tc>
          <w:tcPr>
            <w:tcW w:w="3398" w:type="dxa"/>
          </w:tcPr>
          <w:p w:rsidR="00A31D69" w:rsidRPr="00595879" w:rsidRDefault="00A31D69" w:rsidP="00DE50CF">
            <w:pPr>
              <w:jc w:val="center"/>
            </w:pPr>
          </w:p>
        </w:tc>
      </w:tr>
      <w:tr w:rsidR="00A31D69" w:rsidTr="003246CB">
        <w:tblPrEx>
          <w:tblCellMar>
            <w:top w:w="0" w:type="dxa"/>
            <w:bottom w:w="0" w:type="dxa"/>
          </w:tblCellMar>
        </w:tblPrEx>
        <w:tc>
          <w:tcPr>
            <w:tcW w:w="959" w:type="dxa"/>
          </w:tcPr>
          <w:p w:rsidR="00A31D69" w:rsidRPr="00595879" w:rsidRDefault="00A31D69" w:rsidP="00DE50CF">
            <w:pPr>
              <w:jc w:val="center"/>
            </w:pPr>
            <w:r w:rsidRPr="00595879">
              <w:t>2</w:t>
            </w:r>
          </w:p>
        </w:tc>
        <w:tc>
          <w:tcPr>
            <w:tcW w:w="2551" w:type="dxa"/>
          </w:tcPr>
          <w:p w:rsidR="00A31D69" w:rsidRPr="00595879" w:rsidRDefault="00A31D69" w:rsidP="00DE50CF">
            <w:r w:rsidRPr="00595879">
              <w:t xml:space="preserve"> </w:t>
            </w:r>
            <w:r w:rsidRPr="00595879">
              <w:rPr>
                <w:b/>
                <w:bCs/>
              </w:rPr>
              <w:t>х. Горюшкин</w:t>
            </w:r>
          </w:p>
        </w:tc>
        <w:tc>
          <w:tcPr>
            <w:tcW w:w="3119" w:type="dxa"/>
          </w:tcPr>
          <w:p w:rsidR="00A31D69" w:rsidRPr="00595879" w:rsidRDefault="00A31D69" w:rsidP="00DE50CF">
            <w:pPr>
              <w:jc w:val="center"/>
            </w:pPr>
            <w:r w:rsidRPr="00595879">
              <w:t>5</w:t>
            </w:r>
          </w:p>
        </w:tc>
        <w:tc>
          <w:tcPr>
            <w:tcW w:w="5484" w:type="dxa"/>
          </w:tcPr>
          <w:p w:rsidR="00A31D69" w:rsidRPr="00595879" w:rsidRDefault="00A31D69" w:rsidP="00DE50CF">
            <w:pPr>
              <w:jc w:val="center"/>
            </w:pPr>
          </w:p>
        </w:tc>
        <w:tc>
          <w:tcPr>
            <w:tcW w:w="3398" w:type="dxa"/>
          </w:tcPr>
          <w:p w:rsidR="00A31D69" w:rsidRPr="00595879" w:rsidRDefault="00A31D69" w:rsidP="00DE50CF">
            <w:pPr>
              <w:jc w:val="center"/>
            </w:pPr>
          </w:p>
        </w:tc>
      </w:tr>
      <w:tr w:rsidR="00A31D69" w:rsidTr="003246CB">
        <w:tblPrEx>
          <w:tblCellMar>
            <w:top w:w="0" w:type="dxa"/>
            <w:bottom w:w="0" w:type="dxa"/>
          </w:tblCellMar>
        </w:tblPrEx>
        <w:tc>
          <w:tcPr>
            <w:tcW w:w="959" w:type="dxa"/>
          </w:tcPr>
          <w:p w:rsidR="00A31D69" w:rsidRPr="00595879" w:rsidRDefault="00A31D69" w:rsidP="00DE50CF">
            <w:pPr>
              <w:jc w:val="center"/>
            </w:pPr>
          </w:p>
        </w:tc>
        <w:tc>
          <w:tcPr>
            <w:tcW w:w="2551" w:type="dxa"/>
          </w:tcPr>
          <w:p w:rsidR="00A31D69" w:rsidRPr="00595879" w:rsidRDefault="003246CB" w:rsidP="00DE50CF">
            <w:pPr>
              <w:jc w:val="center"/>
            </w:pPr>
            <w:r w:rsidRPr="00595879">
              <w:t>по поселению</w:t>
            </w:r>
          </w:p>
        </w:tc>
        <w:tc>
          <w:tcPr>
            <w:tcW w:w="3119" w:type="dxa"/>
          </w:tcPr>
          <w:p w:rsidR="00A31D69" w:rsidRPr="00595879" w:rsidRDefault="00A31D69" w:rsidP="00DE50CF">
            <w:pPr>
              <w:pStyle w:val="20"/>
              <w:tabs>
                <w:tab w:val="left" w:pos="720"/>
              </w:tabs>
              <w:jc w:val="both"/>
              <w:rPr>
                <w:sz w:val="24"/>
              </w:rPr>
            </w:pPr>
            <w:r w:rsidRPr="00595879">
              <w:rPr>
                <w:sz w:val="24"/>
              </w:rPr>
              <w:t>ПС «Никольское» 35/10 кВ,</w:t>
            </w:r>
            <w:r w:rsidRPr="00595879">
              <w:rPr>
                <w:color w:val="000000"/>
                <w:sz w:val="24"/>
              </w:rPr>
              <w:t xml:space="preserve"> мо</w:t>
            </w:r>
            <w:r w:rsidRPr="00595879">
              <w:rPr>
                <w:color w:val="000000"/>
                <w:sz w:val="24"/>
              </w:rPr>
              <w:t>щ</w:t>
            </w:r>
            <w:r w:rsidRPr="00595879">
              <w:rPr>
                <w:color w:val="000000"/>
                <w:sz w:val="24"/>
              </w:rPr>
              <w:t xml:space="preserve">ность </w:t>
            </w:r>
            <w:r w:rsidRPr="00595879">
              <w:rPr>
                <w:sz w:val="24"/>
              </w:rPr>
              <w:t xml:space="preserve">– </w:t>
            </w:r>
            <w:r w:rsidRPr="00595879">
              <w:rPr>
                <w:color w:val="000000"/>
                <w:sz w:val="24"/>
              </w:rPr>
              <w:t>2,5 МВА;</w:t>
            </w:r>
          </w:p>
          <w:p w:rsidR="00A31D69" w:rsidRPr="00595879" w:rsidRDefault="00A31D69" w:rsidP="00DE50CF">
            <w:pPr>
              <w:jc w:val="center"/>
            </w:pPr>
          </w:p>
        </w:tc>
        <w:tc>
          <w:tcPr>
            <w:tcW w:w="5484" w:type="dxa"/>
          </w:tcPr>
          <w:p w:rsidR="00A31D69" w:rsidRPr="00595879" w:rsidRDefault="00A31D69" w:rsidP="00DE50CF">
            <w:pPr>
              <w:pStyle w:val="20"/>
              <w:jc w:val="both"/>
              <w:rPr>
                <w:bCs/>
                <w:sz w:val="24"/>
              </w:rPr>
            </w:pPr>
            <w:r w:rsidRPr="00595879">
              <w:rPr>
                <w:sz w:val="24"/>
              </w:rPr>
              <w:t xml:space="preserve">ВЛ (35 кВ) - </w:t>
            </w:r>
            <w:r w:rsidRPr="00595879">
              <w:rPr>
                <w:bCs/>
                <w:color w:val="000000"/>
                <w:sz w:val="24"/>
              </w:rPr>
              <w:t>«Воробьевка-Никольское», «Никол</w:t>
            </w:r>
            <w:r w:rsidRPr="00595879">
              <w:rPr>
                <w:bCs/>
                <w:color w:val="000000"/>
                <w:sz w:val="24"/>
              </w:rPr>
              <w:t>ь</w:t>
            </w:r>
            <w:r w:rsidRPr="00595879">
              <w:rPr>
                <w:bCs/>
                <w:color w:val="000000"/>
                <w:sz w:val="24"/>
              </w:rPr>
              <w:t>ское-Краснополье»;</w:t>
            </w:r>
          </w:p>
          <w:p w:rsidR="00A31D69" w:rsidRPr="00595879" w:rsidRDefault="00A31D69" w:rsidP="003246CB">
            <w:pPr>
              <w:pStyle w:val="20"/>
              <w:jc w:val="both"/>
              <w:rPr>
                <w:sz w:val="24"/>
              </w:rPr>
            </w:pPr>
            <w:r w:rsidRPr="00595879">
              <w:rPr>
                <w:sz w:val="24"/>
              </w:rPr>
              <w:t xml:space="preserve">ВЛ (10 кВ) - </w:t>
            </w:r>
            <w:r w:rsidRPr="00595879">
              <w:rPr>
                <w:color w:val="000000"/>
                <w:sz w:val="24"/>
              </w:rPr>
              <w:t>8 Воробьевка</w:t>
            </w:r>
            <w:r w:rsidRPr="00595879">
              <w:rPr>
                <w:bCs/>
                <w:color w:val="000000"/>
                <w:sz w:val="24"/>
              </w:rPr>
              <w:t>; 4 Краснополье; 2 Н</w:t>
            </w:r>
            <w:r w:rsidRPr="00595879">
              <w:rPr>
                <w:bCs/>
                <w:color w:val="000000"/>
                <w:sz w:val="24"/>
              </w:rPr>
              <w:t>и</w:t>
            </w:r>
            <w:r w:rsidRPr="00595879">
              <w:rPr>
                <w:bCs/>
                <w:color w:val="000000"/>
                <w:sz w:val="24"/>
              </w:rPr>
              <w:t>кольское, 3 Никольское, 4 Никольское.</w:t>
            </w:r>
          </w:p>
        </w:tc>
        <w:tc>
          <w:tcPr>
            <w:tcW w:w="3398" w:type="dxa"/>
          </w:tcPr>
          <w:p w:rsidR="00A31D69" w:rsidRPr="00595879" w:rsidRDefault="00A31D69" w:rsidP="00DE50CF">
            <w:pPr>
              <w:autoSpaceDE w:val="0"/>
              <w:jc w:val="both"/>
              <w:rPr>
                <w:rFonts w:ascii="TimesNewRomanPS-ItalicMT" w:hAnsi="TimesNewRomanPS-ItalicMT" w:cs="TimesNewRomanPS-ItalicMT"/>
                <w:bCs/>
                <w:color w:val="000000"/>
              </w:rPr>
            </w:pPr>
            <w:r w:rsidRPr="00595879">
              <w:rPr>
                <w:rFonts w:ascii="TimesNewRomanPS-ItalicMT" w:hAnsi="TimesNewRomanPS-ItalicMT" w:cs="TimesNewRomanPS-ItalicMT"/>
                <w:bCs/>
                <w:color w:val="000000"/>
              </w:rPr>
              <w:t>реконструкция существующих эле</w:t>
            </w:r>
            <w:r w:rsidRPr="00595879">
              <w:rPr>
                <w:rFonts w:ascii="TimesNewRomanPS-ItalicMT" w:hAnsi="TimesNewRomanPS-ItalicMT" w:cs="TimesNewRomanPS-ItalicMT"/>
                <w:bCs/>
                <w:color w:val="000000"/>
              </w:rPr>
              <w:t>к</w:t>
            </w:r>
            <w:r w:rsidRPr="00595879">
              <w:rPr>
                <w:rFonts w:ascii="TimesNewRomanPS-ItalicMT" w:hAnsi="TimesNewRomanPS-ItalicMT" w:cs="TimesNewRomanPS-ItalicMT"/>
                <w:bCs/>
                <w:color w:val="000000"/>
              </w:rPr>
              <w:t>тросетей.</w:t>
            </w:r>
          </w:p>
          <w:p w:rsidR="00A31D69" w:rsidRPr="00595879" w:rsidRDefault="00A31D69" w:rsidP="00DE50CF">
            <w:pPr>
              <w:jc w:val="both"/>
            </w:pPr>
          </w:p>
        </w:tc>
      </w:tr>
    </w:tbl>
    <w:p w:rsidR="00A31D69" w:rsidRPr="00595879" w:rsidRDefault="00A31D69" w:rsidP="00595879">
      <w:pPr>
        <w:pStyle w:val="1"/>
        <w:rPr>
          <w:i/>
        </w:rPr>
      </w:pPr>
      <w:r w:rsidRPr="00595879">
        <w:rPr>
          <w:i/>
        </w:rPr>
        <w:t xml:space="preserve">                                                                                                                                                                                  </w:t>
      </w:r>
      <w:r w:rsidR="00595879">
        <w:rPr>
          <w:i/>
        </w:rPr>
        <w:t xml:space="preserve"> </w:t>
      </w:r>
      <w:r w:rsidRPr="00595879">
        <w:rPr>
          <w:i/>
        </w:rPr>
        <w:t xml:space="preserve"> Таблица 16</w:t>
      </w:r>
    </w:p>
    <w:p w:rsidR="00A31D69" w:rsidRPr="00595879" w:rsidRDefault="00A31D69" w:rsidP="00A31D69">
      <w:pPr>
        <w:jc w:val="center"/>
        <w:rPr>
          <w:b/>
        </w:rPr>
      </w:pPr>
      <w:r w:rsidRPr="00595879">
        <w:rPr>
          <w:b/>
        </w:rPr>
        <w:t>Характеристика централизованных систем теплоснабжения</w:t>
      </w:r>
      <w:r w:rsidR="00595879" w:rsidRPr="00595879">
        <w:rPr>
          <w:b/>
        </w:rPr>
        <w:t xml:space="preserve"> </w:t>
      </w:r>
      <w:r w:rsidRPr="00595879">
        <w:rPr>
          <w:b/>
        </w:rPr>
        <w:t>(существующих и проектируемых)</w:t>
      </w:r>
    </w:p>
    <w:p w:rsidR="00A31D69" w:rsidRPr="00595879" w:rsidRDefault="00A31D69" w:rsidP="00A31D69">
      <w:pPr>
        <w:jc w:val="center"/>
        <w:rPr>
          <w:b/>
        </w:rPr>
      </w:pPr>
      <w:r w:rsidRPr="00595879">
        <w:rPr>
          <w:b/>
        </w:rPr>
        <w:t xml:space="preserve">в границах </w:t>
      </w:r>
      <w:r w:rsidRPr="00595879">
        <w:rPr>
          <w:b/>
          <w:i/>
          <w:iCs/>
        </w:rPr>
        <w:t>Никольского 1-го</w:t>
      </w:r>
      <w:r w:rsidRPr="00595879">
        <w:rPr>
          <w:b/>
        </w:rPr>
        <w:t xml:space="preserve">  </w:t>
      </w:r>
      <w:r w:rsidRPr="00595879">
        <w:rPr>
          <w:b/>
          <w:i/>
          <w:iCs/>
        </w:rPr>
        <w:t xml:space="preserve"> сельского поселения</w:t>
      </w:r>
      <w:r w:rsidR="00595879" w:rsidRPr="00595879">
        <w:rPr>
          <w:b/>
          <w:i/>
          <w:iCs/>
        </w:rPr>
        <w:t xml:space="preserve"> </w:t>
      </w:r>
      <w:r w:rsidRPr="00595879">
        <w:rPr>
          <w:b/>
          <w:i/>
          <w:iCs/>
        </w:rPr>
        <w:t>Воробьевского    муниципального района</w:t>
      </w:r>
      <w:r w:rsidRPr="00595879">
        <w:rPr>
          <w:b/>
        </w:rPr>
        <w:t xml:space="preserve"> Воронежской области</w:t>
      </w:r>
    </w:p>
    <w:tbl>
      <w:tblPr>
        <w:tblW w:w="153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2127"/>
        <w:gridCol w:w="4961"/>
        <w:gridCol w:w="3892"/>
        <w:gridCol w:w="2520"/>
        <w:gridCol w:w="1800"/>
      </w:tblGrid>
      <w:tr w:rsidR="00A31D69" w:rsidTr="00595879">
        <w:tblPrEx>
          <w:tblCellMar>
            <w:top w:w="0" w:type="dxa"/>
            <w:bottom w:w="0" w:type="dxa"/>
          </w:tblCellMar>
        </w:tblPrEx>
        <w:trPr>
          <w:cantSplit/>
          <w:trHeight w:val="322"/>
        </w:trPr>
        <w:tc>
          <w:tcPr>
            <w:tcW w:w="2127" w:type="dxa"/>
            <w:vMerge w:val="restart"/>
          </w:tcPr>
          <w:p w:rsidR="00A31D69" w:rsidRPr="00595879" w:rsidRDefault="00A31D69" w:rsidP="00DE50CF">
            <w:pPr>
              <w:jc w:val="center"/>
            </w:pPr>
            <w:r w:rsidRPr="00595879">
              <w:t>Населенны</w:t>
            </w:r>
            <w:r w:rsidR="00595879">
              <w:t>е</w:t>
            </w:r>
          </w:p>
          <w:p w:rsidR="00A31D69" w:rsidRPr="00595879" w:rsidRDefault="00A31D69" w:rsidP="00595879">
            <w:pPr>
              <w:jc w:val="center"/>
            </w:pPr>
            <w:r w:rsidRPr="00595879">
              <w:t>пункт</w:t>
            </w:r>
            <w:r w:rsidR="00595879">
              <w:t>ы</w:t>
            </w:r>
          </w:p>
        </w:tc>
        <w:tc>
          <w:tcPr>
            <w:tcW w:w="4961" w:type="dxa"/>
            <w:vMerge w:val="restart"/>
          </w:tcPr>
          <w:p w:rsidR="00A31D69" w:rsidRPr="00595879" w:rsidRDefault="00A31D69" w:rsidP="00DE50CF">
            <w:pPr>
              <w:jc w:val="center"/>
            </w:pPr>
            <w:r w:rsidRPr="00595879">
              <w:t>Зона охвата</w:t>
            </w:r>
            <w:r w:rsidR="00595879">
              <w:t xml:space="preserve"> </w:t>
            </w:r>
            <w:r w:rsidRPr="00595879">
              <w:t>системой</w:t>
            </w:r>
            <w:r w:rsidR="00595879">
              <w:t xml:space="preserve"> </w:t>
            </w:r>
            <w:r w:rsidRPr="00595879">
              <w:t>теплоснабжения</w:t>
            </w:r>
          </w:p>
          <w:p w:rsidR="00A31D69" w:rsidRPr="00595879" w:rsidRDefault="00A31D69" w:rsidP="00DE50CF">
            <w:pPr>
              <w:jc w:val="center"/>
            </w:pPr>
            <w:r w:rsidRPr="00595879">
              <w:t>(сущ.)</w:t>
            </w:r>
          </w:p>
        </w:tc>
        <w:tc>
          <w:tcPr>
            <w:tcW w:w="3892" w:type="dxa"/>
            <w:vMerge w:val="restart"/>
          </w:tcPr>
          <w:p w:rsidR="00A31D69" w:rsidRPr="00595879" w:rsidRDefault="00A31D69" w:rsidP="00DE50CF">
            <w:pPr>
              <w:jc w:val="center"/>
            </w:pPr>
            <w:r w:rsidRPr="00595879">
              <w:t>Источники</w:t>
            </w:r>
            <w:r w:rsidR="00595879">
              <w:t xml:space="preserve"> </w:t>
            </w:r>
            <w:r w:rsidRPr="00595879">
              <w:t>теплоснабжения</w:t>
            </w:r>
          </w:p>
          <w:p w:rsidR="00A31D69" w:rsidRPr="00595879" w:rsidRDefault="00A31D69" w:rsidP="00595879">
            <w:pPr>
              <w:jc w:val="center"/>
            </w:pPr>
            <w:r w:rsidRPr="00595879">
              <w:t>мощ. Гкал/час</w:t>
            </w:r>
            <w:r w:rsidR="00595879">
              <w:t xml:space="preserve"> </w:t>
            </w:r>
            <w:r w:rsidRPr="00595879">
              <w:t>% (сущ.)</w:t>
            </w:r>
          </w:p>
        </w:tc>
        <w:tc>
          <w:tcPr>
            <w:tcW w:w="2520" w:type="dxa"/>
            <w:vMerge w:val="restart"/>
          </w:tcPr>
          <w:p w:rsidR="00A31D69" w:rsidRPr="00595879" w:rsidRDefault="00A31D69" w:rsidP="00595879">
            <w:pPr>
              <w:jc w:val="center"/>
            </w:pPr>
            <w:r w:rsidRPr="00595879">
              <w:t>Видтоплива</w:t>
            </w:r>
          </w:p>
        </w:tc>
        <w:tc>
          <w:tcPr>
            <w:tcW w:w="1800" w:type="dxa"/>
            <w:vMerge w:val="restart"/>
          </w:tcPr>
          <w:p w:rsidR="00A31D69" w:rsidRPr="00595879" w:rsidRDefault="00A31D69" w:rsidP="00DE50CF">
            <w:pPr>
              <w:jc w:val="center"/>
            </w:pPr>
            <w:r w:rsidRPr="00595879">
              <w:t>Перспектива</w:t>
            </w:r>
          </w:p>
          <w:p w:rsidR="00A31D69" w:rsidRPr="00595879" w:rsidRDefault="00A31D69" w:rsidP="00DE50CF">
            <w:pPr>
              <w:jc w:val="center"/>
            </w:pPr>
            <w:r w:rsidRPr="00595879">
              <w:t>развития</w:t>
            </w:r>
          </w:p>
        </w:tc>
      </w:tr>
      <w:tr w:rsidR="00A31D69" w:rsidTr="00595879">
        <w:tblPrEx>
          <w:tblCellMar>
            <w:top w:w="0" w:type="dxa"/>
            <w:bottom w:w="0" w:type="dxa"/>
          </w:tblCellMar>
        </w:tblPrEx>
        <w:trPr>
          <w:cantSplit/>
          <w:trHeight w:val="322"/>
        </w:trPr>
        <w:tc>
          <w:tcPr>
            <w:tcW w:w="2127" w:type="dxa"/>
            <w:vMerge/>
          </w:tcPr>
          <w:p w:rsidR="00A31D69" w:rsidRDefault="00A31D69" w:rsidP="00DE50CF">
            <w:pPr>
              <w:jc w:val="center"/>
              <w:rPr>
                <w:sz w:val="28"/>
              </w:rPr>
            </w:pPr>
          </w:p>
        </w:tc>
        <w:tc>
          <w:tcPr>
            <w:tcW w:w="4961" w:type="dxa"/>
            <w:vMerge/>
          </w:tcPr>
          <w:p w:rsidR="00A31D69" w:rsidRDefault="00A31D69" w:rsidP="00DE50CF">
            <w:pPr>
              <w:jc w:val="center"/>
              <w:rPr>
                <w:sz w:val="28"/>
              </w:rPr>
            </w:pPr>
          </w:p>
        </w:tc>
        <w:tc>
          <w:tcPr>
            <w:tcW w:w="3892" w:type="dxa"/>
            <w:vMerge/>
          </w:tcPr>
          <w:p w:rsidR="00A31D69" w:rsidRDefault="00A31D69" w:rsidP="00DE50CF">
            <w:pPr>
              <w:jc w:val="center"/>
              <w:rPr>
                <w:sz w:val="28"/>
              </w:rPr>
            </w:pPr>
          </w:p>
        </w:tc>
        <w:tc>
          <w:tcPr>
            <w:tcW w:w="2520" w:type="dxa"/>
            <w:vMerge/>
          </w:tcPr>
          <w:p w:rsidR="00A31D69" w:rsidRDefault="00A31D69" w:rsidP="00DE50CF">
            <w:pPr>
              <w:jc w:val="center"/>
              <w:rPr>
                <w:sz w:val="28"/>
              </w:rPr>
            </w:pPr>
          </w:p>
        </w:tc>
        <w:tc>
          <w:tcPr>
            <w:tcW w:w="1800" w:type="dxa"/>
            <w:vMerge/>
          </w:tcPr>
          <w:p w:rsidR="00A31D69" w:rsidRDefault="00A31D69" w:rsidP="00DE50CF">
            <w:pPr>
              <w:jc w:val="center"/>
              <w:rPr>
                <w:sz w:val="28"/>
              </w:rPr>
            </w:pPr>
          </w:p>
        </w:tc>
      </w:tr>
      <w:tr w:rsidR="00A31D69" w:rsidTr="00595879">
        <w:tblPrEx>
          <w:tblCellMar>
            <w:top w:w="0" w:type="dxa"/>
            <w:bottom w:w="0" w:type="dxa"/>
          </w:tblCellMar>
        </w:tblPrEx>
        <w:trPr>
          <w:cantSplit/>
          <w:trHeight w:val="160"/>
        </w:trPr>
        <w:tc>
          <w:tcPr>
            <w:tcW w:w="2127" w:type="dxa"/>
          </w:tcPr>
          <w:p w:rsidR="00A31D69" w:rsidRDefault="00A31D69" w:rsidP="00DE50CF">
            <w:pPr>
              <w:jc w:val="center"/>
              <w:rPr>
                <w:sz w:val="18"/>
              </w:rPr>
            </w:pPr>
            <w:r>
              <w:rPr>
                <w:sz w:val="18"/>
              </w:rPr>
              <w:t>1</w:t>
            </w:r>
          </w:p>
        </w:tc>
        <w:tc>
          <w:tcPr>
            <w:tcW w:w="4961" w:type="dxa"/>
          </w:tcPr>
          <w:p w:rsidR="00A31D69" w:rsidRDefault="00A31D69" w:rsidP="00DE50CF">
            <w:pPr>
              <w:jc w:val="center"/>
              <w:rPr>
                <w:sz w:val="18"/>
              </w:rPr>
            </w:pPr>
            <w:r>
              <w:rPr>
                <w:sz w:val="18"/>
              </w:rPr>
              <w:t>2</w:t>
            </w:r>
          </w:p>
        </w:tc>
        <w:tc>
          <w:tcPr>
            <w:tcW w:w="3892" w:type="dxa"/>
          </w:tcPr>
          <w:p w:rsidR="00A31D69" w:rsidRDefault="00A31D69" w:rsidP="00DE50CF">
            <w:pPr>
              <w:jc w:val="center"/>
              <w:rPr>
                <w:sz w:val="18"/>
              </w:rPr>
            </w:pPr>
            <w:r>
              <w:rPr>
                <w:sz w:val="18"/>
              </w:rPr>
              <w:t>3</w:t>
            </w:r>
          </w:p>
        </w:tc>
        <w:tc>
          <w:tcPr>
            <w:tcW w:w="2520" w:type="dxa"/>
          </w:tcPr>
          <w:p w:rsidR="00A31D69" w:rsidRDefault="00A31D69" w:rsidP="00DE50CF">
            <w:pPr>
              <w:jc w:val="center"/>
              <w:rPr>
                <w:sz w:val="18"/>
              </w:rPr>
            </w:pPr>
            <w:r>
              <w:rPr>
                <w:sz w:val="18"/>
              </w:rPr>
              <w:t>4</w:t>
            </w:r>
          </w:p>
        </w:tc>
        <w:tc>
          <w:tcPr>
            <w:tcW w:w="1800" w:type="dxa"/>
          </w:tcPr>
          <w:p w:rsidR="00A31D69" w:rsidRDefault="00A31D69" w:rsidP="00DE50CF">
            <w:pPr>
              <w:jc w:val="center"/>
              <w:rPr>
                <w:sz w:val="18"/>
              </w:rPr>
            </w:pPr>
            <w:r>
              <w:rPr>
                <w:sz w:val="18"/>
              </w:rPr>
              <w:t>5</w:t>
            </w:r>
          </w:p>
        </w:tc>
      </w:tr>
      <w:tr w:rsidR="00A31D69" w:rsidTr="00595879">
        <w:tblPrEx>
          <w:tblCellMar>
            <w:top w:w="0" w:type="dxa"/>
            <w:bottom w:w="0" w:type="dxa"/>
          </w:tblCellMar>
        </w:tblPrEx>
        <w:trPr>
          <w:cantSplit/>
          <w:trHeight w:val="160"/>
        </w:trPr>
        <w:tc>
          <w:tcPr>
            <w:tcW w:w="2127" w:type="dxa"/>
          </w:tcPr>
          <w:p w:rsidR="00A31D69" w:rsidRPr="00595879" w:rsidRDefault="00A31D69" w:rsidP="00DE50CF">
            <w:pPr>
              <w:rPr>
                <w:b/>
                <w:bCs/>
              </w:rPr>
            </w:pPr>
            <w:r w:rsidRPr="00595879">
              <w:rPr>
                <w:b/>
                <w:bCs/>
              </w:rPr>
              <w:t>с. Никольское 1-е</w:t>
            </w:r>
          </w:p>
          <w:p w:rsidR="00A31D69" w:rsidRPr="00595879" w:rsidRDefault="00A31D69" w:rsidP="00DE50CF"/>
        </w:tc>
        <w:tc>
          <w:tcPr>
            <w:tcW w:w="4961" w:type="dxa"/>
          </w:tcPr>
          <w:p w:rsidR="00A31D69" w:rsidRDefault="00A31D69" w:rsidP="00DE50CF">
            <w:r>
              <w:t>Организации:</w:t>
            </w:r>
          </w:p>
          <w:p w:rsidR="00A31D69" w:rsidRDefault="00A31D69" w:rsidP="00DE50CF">
            <w:r>
              <w:t>Администрация с/п+детский сад+библиотека</w:t>
            </w:r>
          </w:p>
          <w:p w:rsidR="00A31D69" w:rsidRDefault="00A31D69" w:rsidP="00DE50CF">
            <w:r>
              <w:t>Школа</w:t>
            </w:r>
          </w:p>
          <w:p w:rsidR="00A31D69" w:rsidRDefault="00A31D69" w:rsidP="00DE50CF">
            <w:r>
              <w:t>ДК</w:t>
            </w:r>
          </w:p>
          <w:p w:rsidR="00A31D69" w:rsidRDefault="00A31D69" w:rsidP="00DE50CF">
            <w:r>
              <w:t>Амбулатория</w:t>
            </w:r>
          </w:p>
          <w:p w:rsidR="00A31D69" w:rsidRDefault="00A31D69" w:rsidP="00DE50CF">
            <w:r>
              <w:t>Почта</w:t>
            </w:r>
          </w:p>
          <w:p w:rsidR="00A31D69" w:rsidRDefault="00A31D69" w:rsidP="00DE50CF">
            <w:r>
              <w:t>Церковь</w:t>
            </w:r>
          </w:p>
          <w:p w:rsidR="00A31D69" w:rsidRDefault="00A31D69" w:rsidP="00DE50CF">
            <w:r>
              <w:t>Магазины</w:t>
            </w:r>
          </w:p>
          <w:p w:rsidR="00A31D69" w:rsidRDefault="00A31D69" w:rsidP="00DE50CF">
            <w:r>
              <w:t>Население</w:t>
            </w:r>
          </w:p>
          <w:p w:rsidR="00A31D69" w:rsidRDefault="00A31D69" w:rsidP="00DE50CF">
            <w:pPr>
              <w:rPr>
                <w:sz w:val="20"/>
              </w:rPr>
            </w:pPr>
            <w:r>
              <w:t>Население</w:t>
            </w:r>
          </w:p>
        </w:tc>
        <w:tc>
          <w:tcPr>
            <w:tcW w:w="3892" w:type="dxa"/>
          </w:tcPr>
          <w:p w:rsidR="00A31D69" w:rsidRDefault="00A31D69" w:rsidP="00DE50CF">
            <w:pPr>
              <w:jc w:val="center"/>
            </w:pPr>
          </w:p>
          <w:p w:rsidR="00A31D69" w:rsidRDefault="00A31D69" w:rsidP="00DE50CF">
            <w:pPr>
              <w:jc w:val="center"/>
            </w:pPr>
            <w:r>
              <w:t>Газ. котельная (1875 Гкал/ч)</w:t>
            </w:r>
          </w:p>
          <w:p w:rsidR="00A31D69" w:rsidRDefault="00A31D69" w:rsidP="00DE50CF">
            <w:pPr>
              <w:jc w:val="center"/>
            </w:pPr>
            <w:r>
              <w:t>Газ. котельная</w:t>
            </w:r>
          </w:p>
          <w:p w:rsidR="00A31D69" w:rsidRDefault="00A31D69" w:rsidP="00DE50CF">
            <w:pPr>
              <w:jc w:val="center"/>
            </w:pPr>
            <w:r>
              <w:t>Газ. котельная</w:t>
            </w:r>
          </w:p>
          <w:p w:rsidR="00A31D69" w:rsidRDefault="00A31D69" w:rsidP="00DE50CF">
            <w:pPr>
              <w:jc w:val="center"/>
            </w:pPr>
            <w:r>
              <w:t>Индив. газовое оборудование</w:t>
            </w:r>
          </w:p>
          <w:p w:rsidR="00A31D69" w:rsidRDefault="00A31D69" w:rsidP="00DE50CF">
            <w:pPr>
              <w:jc w:val="center"/>
            </w:pPr>
            <w:r>
              <w:t>Индив. газовое оборудование</w:t>
            </w:r>
          </w:p>
          <w:p w:rsidR="00A31D69" w:rsidRDefault="00A31D69" w:rsidP="00DE50CF">
            <w:pPr>
              <w:jc w:val="center"/>
            </w:pPr>
            <w:r>
              <w:t>Индив. газовое оборудование</w:t>
            </w:r>
          </w:p>
          <w:p w:rsidR="00A31D69" w:rsidRDefault="00A31D69" w:rsidP="00DE50CF">
            <w:pPr>
              <w:jc w:val="center"/>
            </w:pPr>
            <w:r>
              <w:t>Индив. газ. оборудов.+печное</w:t>
            </w:r>
          </w:p>
          <w:p w:rsidR="00A31D69" w:rsidRDefault="00A31D69" w:rsidP="00DE50CF">
            <w:pPr>
              <w:jc w:val="center"/>
            </w:pPr>
            <w:r>
              <w:t>Централизованное-90%</w:t>
            </w:r>
          </w:p>
          <w:p w:rsidR="00A31D69" w:rsidRDefault="00A31D69" w:rsidP="00DE50CF">
            <w:pPr>
              <w:jc w:val="center"/>
            </w:pPr>
            <w:r>
              <w:t>Печное-10%</w:t>
            </w:r>
          </w:p>
        </w:tc>
        <w:tc>
          <w:tcPr>
            <w:tcW w:w="2520" w:type="dxa"/>
          </w:tcPr>
          <w:p w:rsidR="00A31D69" w:rsidRDefault="00A31D69" w:rsidP="00DE50CF">
            <w:pPr>
              <w:jc w:val="center"/>
              <w:rPr>
                <w:sz w:val="20"/>
              </w:rPr>
            </w:pPr>
          </w:p>
          <w:p w:rsidR="00A31D69" w:rsidRDefault="00A31D69" w:rsidP="00DE50CF">
            <w:pPr>
              <w:jc w:val="center"/>
            </w:pPr>
            <w:r>
              <w:t>газ</w:t>
            </w:r>
          </w:p>
          <w:p w:rsidR="00A31D69" w:rsidRDefault="00A31D69" w:rsidP="00DE50CF">
            <w:pPr>
              <w:jc w:val="center"/>
            </w:pPr>
            <w:r>
              <w:t>газ</w:t>
            </w:r>
          </w:p>
          <w:p w:rsidR="00A31D69" w:rsidRDefault="00A31D69" w:rsidP="00DE50CF">
            <w:pPr>
              <w:jc w:val="center"/>
            </w:pPr>
            <w:r>
              <w:t>газ</w:t>
            </w:r>
          </w:p>
          <w:p w:rsidR="00A31D69" w:rsidRDefault="00A31D69" w:rsidP="00DE50CF">
            <w:pPr>
              <w:jc w:val="center"/>
            </w:pPr>
            <w:r>
              <w:t>газ</w:t>
            </w:r>
          </w:p>
          <w:p w:rsidR="00A31D69" w:rsidRDefault="00A31D69" w:rsidP="00DE50CF">
            <w:pPr>
              <w:jc w:val="center"/>
            </w:pPr>
            <w:r>
              <w:t>газ</w:t>
            </w:r>
          </w:p>
          <w:p w:rsidR="00A31D69" w:rsidRDefault="00A31D69" w:rsidP="00DE50CF">
            <w:pPr>
              <w:jc w:val="center"/>
            </w:pPr>
            <w:r>
              <w:t>газ</w:t>
            </w:r>
          </w:p>
          <w:p w:rsidR="00A31D69" w:rsidRDefault="00A31D69" w:rsidP="00DE50CF">
            <w:pPr>
              <w:jc w:val="center"/>
            </w:pPr>
            <w:r>
              <w:t>газ, уголь</w:t>
            </w:r>
          </w:p>
          <w:p w:rsidR="00A31D69" w:rsidRDefault="00A31D69" w:rsidP="00DE50CF">
            <w:pPr>
              <w:jc w:val="center"/>
            </w:pPr>
            <w:r>
              <w:t>газ</w:t>
            </w:r>
          </w:p>
          <w:p w:rsidR="00A31D69" w:rsidRDefault="00A31D69" w:rsidP="00DE50CF">
            <w:pPr>
              <w:jc w:val="center"/>
              <w:rPr>
                <w:sz w:val="20"/>
              </w:rPr>
            </w:pPr>
            <w:r>
              <w:t>уголь, дрова</w:t>
            </w:r>
          </w:p>
        </w:tc>
        <w:tc>
          <w:tcPr>
            <w:tcW w:w="1800" w:type="dxa"/>
          </w:tcPr>
          <w:p w:rsidR="00A31D69" w:rsidRDefault="00A31D69" w:rsidP="00DE50CF">
            <w:pPr>
              <w:jc w:val="center"/>
              <w:rPr>
                <w:sz w:val="20"/>
              </w:rPr>
            </w:pPr>
          </w:p>
        </w:tc>
      </w:tr>
      <w:tr w:rsidR="00A31D69" w:rsidTr="00595879">
        <w:tblPrEx>
          <w:tblCellMar>
            <w:top w:w="0" w:type="dxa"/>
            <w:bottom w:w="0" w:type="dxa"/>
          </w:tblCellMar>
        </w:tblPrEx>
        <w:trPr>
          <w:cantSplit/>
          <w:trHeight w:val="160"/>
        </w:trPr>
        <w:tc>
          <w:tcPr>
            <w:tcW w:w="2127" w:type="dxa"/>
          </w:tcPr>
          <w:p w:rsidR="00A31D69" w:rsidRPr="00595879" w:rsidRDefault="00A31D69" w:rsidP="00DE50CF">
            <w:r w:rsidRPr="00595879">
              <w:rPr>
                <w:b/>
                <w:bCs/>
              </w:rPr>
              <w:t>х. Горюшкин</w:t>
            </w:r>
          </w:p>
        </w:tc>
        <w:tc>
          <w:tcPr>
            <w:tcW w:w="4961" w:type="dxa"/>
          </w:tcPr>
          <w:p w:rsidR="00A31D69" w:rsidRDefault="00A31D69" w:rsidP="00DE50CF">
            <w:r>
              <w:t>Население</w:t>
            </w:r>
          </w:p>
          <w:p w:rsidR="00A31D69" w:rsidRDefault="00A31D69" w:rsidP="00DE50CF">
            <w:pPr>
              <w:rPr>
                <w:sz w:val="20"/>
              </w:rPr>
            </w:pPr>
            <w:r>
              <w:t>Население</w:t>
            </w:r>
          </w:p>
        </w:tc>
        <w:tc>
          <w:tcPr>
            <w:tcW w:w="3892" w:type="dxa"/>
          </w:tcPr>
          <w:p w:rsidR="00A31D69" w:rsidRDefault="00A31D69" w:rsidP="00DE50CF">
            <w:pPr>
              <w:jc w:val="center"/>
            </w:pPr>
            <w:r>
              <w:t>Централизованное-90%</w:t>
            </w:r>
          </w:p>
          <w:p w:rsidR="00A31D69" w:rsidRDefault="00A31D69" w:rsidP="00DE50CF">
            <w:pPr>
              <w:jc w:val="center"/>
            </w:pPr>
            <w:r>
              <w:t>Печное-10%</w:t>
            </w:r>
          </w:p>
        </w:tc>
        <w:tc>
          <w:tcPr>
            <w:tcW w:w="2520" w:type="dxa"/>
          </w:tcPr>
          <w:p w:rsidR="00A31D69" w:rsidRDefault="00A31D69" w:rsidP="00DE50CF">
            <w:pPr>
              <w:jc w:val="center"/>
            </w:pPr>
            <w:r>
              <w:t>газ</w:t>
            </w:r>
          </w:p>
          <w:p w:rsidR="00A31D69" w:rsidRDefault="00A31D69" w:rsidP="00DE50CF">
            <w:pPr>
              <w:jc w:val="center"/>
              <w:rPr>
                <w:sz w:val="20"/>
              </w:rPr>
            </w:pPr>
            <w:r>
              <w:t>уголь, дрова</w:t>
            </w:r>
          </w:p>
        </w:tc>
        <w:tc>
          <w:tcPr>
            <w:tcW w:w="1800" w:type="dxa"/>
          </w:tcPr>
          <w:p w:rsidR="00A31D69" w:rsidRDefault="00A31D69" w:rsidP="00DE50CF">
            <w:pPr>
              <w:jc w:val="center"/>
              <w:rPr>
                <w:sz w:val="20"/>
              </w:rPr>
            </w:pPr>
          </w:p>
        </w:tc>
      </w:tr>
    </w:tbl>
    <w:p w:rsidR="00A31D69" w:rsidRDefault="00A31D69" w:rsidP="00A31D69"/>
    <w:p w:rsidR="00A31D69" w:rsidRPr="006B463D" w:rsidRDefault="00A31D69" w:rsidP="00A31D69">
      <w:pPr>
        <w:pStyle w:val="1"/>
        <w:jc w:val="right"/>
        <w:rPr>
          <w:i/>
        </w:rPr>
      </w:pPr>
      <w:r>
        <w:rPr>
          <w:b w:val="0"/>
        </w:rPr>
        <w:t xml:space="preserve">                                                                                                                                                                     </w:t>
      </w:r>
      <w:r>
        <w:t xml:space="preserve">                                                                                                                                                          </w:t>
      </w:r>
      <w:r w:rsidRPr="006B463D">
        <w:rPr>
          <w:i/>
        </w:rPr>
        <w:t>Таблица 17</w:t>
      </w:r>
    </w:p>
    <w:p w:rsidR="00A31D69" w:rsidRPr="00595879" w:rsidRDefault="00A31D69" w:rsidP="00595879">
      <w:pPr>
        <w:rPr>
          <w:b/>
        </w:rPr>
      </w:pPr>
      <w:r>
        <w:rPr>
          <w:b/>
          <w:sz w:val="28"/>
        </w:rPr>
        <w:t xml:space="preserve">                                           </w:t>
      </w:r>
      <w:r w:rsidRPr="00595879">
        <w:rPr>
          <w:b/>
        </w:rPr>
        <w:t xml:space="preserve">Характеристика систем связи в границах  </w:t>
      </w:r>
      <w:r w:rsidRPr="00595879">
        <w:rPr>
          <w:b/>
          <w:i/>
          <w:iCs/>
        </w:rPr>
        <w:t>Никольского 1-го</w:t>
      </w:r>
      <w:r w:rsidRPr="00595879">
        <w:rPr>
          <w:b/>
        </w:rPr>
        <w:t xml:space="preserve">   </w:t>
      </w:r>
      <w:r w:rsidRPr="00595879">
        <w:rPr>
          <w:b/>
          <w:i/>
          <w:iCs/>
        </w:rPr>
        <w:t xml:space="preserve"> сельского посел</w:t>
      </w:r>
      <w:r w:rsidRPr="00595879">
        <w:rPr>
          <w:b/>
          <w:i/>
          <w:iCs/>
        </w:rPr>
        <w:t>е</w:t>
      </w:r>
      <w:r w:rsidRPr="00595879">
        <w:rPr>
          <w:b/>
          <w:i/>
          <w:iCs/>
        </w:rPr>
        <w:t>ния</w:t>
      </w:r>
    </w:p>
    <w:p w:rsidR="00A31D69" w:rsidRPr="00595879" w:rsidRDefault="00A31D69" w:rsidP="00A31D69">
      <w:pPr>
        <w:jc w:val="center"/>
        <w:rPr>
          <w:b/>
        </w:rPr>
      </w:pPr>
      <w:r w:rsidRPr="00595879">
        <w:rPr>
          <w:b/>
          <w:i/>
          <w:iCs/>
        </w:rPr>
        <w:t>Воробьевского     муниципального района</w:t>
      </w:r>
      <w:r w:rsidRPr="00595879">
        <w:rPr>
          <w:b/>
        </w:rPr>
        <w:t xml:space="preserve"> Воронежской области</w:t>
      </w:r>
    </w:p>
    <w:tbl>
      <w:tblPr>
        <w:tblW w:w="1456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633"/>
        <w:gridCol w:w="2126"/>
        <w:gridCol w:w="5103"/>
        <w:gridCol w:w="2038"/>
        <w:gridCol w:w="2160"/>
        <w:gridCol w:w="2502"/>
      </w:tblGrid>
      <w:tr w:rsidR="00A31D69" w:rsidTr="00595879">
        <w:tblPrEx>
          <w:tblCellMar>
            <w:top w:w="0" w:type="dxa"/>
            <w:bottom w:w="0" w:type="dxa"/>
          </w:tblCellMar>
        </w:tblPrEx>
        <w:trPr>
          <w:trHeight w:val="977"/>
        </w:trPr>
        <w:tc>
          <w:tcPr>
            <w:tcW w:w="633" w:type="dxa"/>
          </w:tcPr>
          <w:p w:rsidR="00A31D69" w:rsidRDefault="00A31D69" w:rsidP="00595879">
            <w:pPr>
              <w:jc w:val="center"/>
            </w:pPr>
            <w:r>
              <w:t xml:space="preserve"> п/п</w:t>
            </w:r>
          </w:p>
        </w:tc>
        <w:tc>
          <w:tcPr>
            <w:tcW w:w="2126" w:type="dxa"/>
          </w:tcPr>
          <w:p w:rsidR="00A31D69" w:rsidRDefault="00A31D69" w:rsidP="00DE50CF">
            <w:pPr>
              <w:jc w:val="center"/>
            </w:pPr>
            <w:r>
              <w:t>Наименование</w:t>
            </w:r>
          </w:p>
          <w:p w:rsidR="00A31D69" w:rsidRDefault="00A31D69" w:rsidP="00DE50CF">
            <w:pPr>
              <w:jc w:val="center"/>
            </w:pPr>
            <w:r>
              <w:t>населенных</w:t>
            </w:r>
          </w:p>
          <w:p w:rsidR="00A31D69" w:rsidRDefault="00A31D69" w:rsidP="00DE50CF">
            <w:pPr>
              <w:jc w:val="center"/>
            </w:pPr>
            <w:r>
              <w:t>пунктов</w:t>
            </w:r>
          </w:p>
        </w:tc>
        <w:tc>
          <w:tcPr>
            <w:tcW w:w="5103" w:type="dxa"/>
          </w:tcPr>
          <w:p w:rsidR="00A31D69" w:rsidRDefault="00A31D69" w:rsidP="00DE50CF">
            <w:pPr>
              <w:jc w:val="center"/>
            </w:pPr>
            <w:r>
              <w:t>Обеспеченность</w:t>
            </w:r>
          </w:p>
          <w:p w:rsidR="00A31D69" w:rsidRDefault="00A31D69" w:rsidP="00DE50CF">
            <w:pPr>
              <w:jc w:val="center"/>
            </w:pPr>
            <w:r>
              <w:t>связью (емк. АТС,</w:t>
            </w:r>
          </w:p>
          <w:p w:rsidR="00A31D69" w:rsidRDefault="00A31D69" w:rsidP="00DE50CF">
            <w:pPr>
              <w:jc w:val="center"/>
            </w:pPr>
            <w:r>
              <w:t>ск. номеров)</w:t>
            </w:r>
          </w:p>
        </w:tc>
        <w:tc>
          <w:tcPr>
            <w:tcW w:w="2038" w:type="dxa"/>
          </w:tcPr>
          <w:p w:rsidR="00A31D69" w:rsidRDefault="00A31D69" w:rsidP="00DE50CF">
            <w:pPr>
              <w:jc w:val="center"/>
            </w:pPr>
            <w:r>
              <w:t>Перспективное</w:t>
            </w:r>
          </w:p>
          <w:p w:rsidR="00A31D69" w:rsidRDefault="00A31D69" w:rsidP="00DE50CF">
            <w:pPr>
              <w:jc w:val="center"/>
            </w:pPr>
            <w:r>
              <w:t>развитие связи</w:t>
            </w:r>
          </w:p>
        </w:tc>
        <w:tc>
          <w:tcPr>
            <w:tcW w:w="2160" w:type="dxa"/>
          </w:tcPr>
          <w:p w:rsidR="00A31D69" w:rsidRDefault="00A31D69" w:rsidP="00DE50CF">
            <w:pPr>
              <w:jc w:val="center"/>
            </w:pPr>
            <w:r>
              <w:t>Радиофикация</w:t>
            </w:r>
          </w:p>
          <w:p w:rsidR="00A31D69" w:rsidRDefault="00A31D69" w:rsidP="00DE50CF">
            <w:pPr>
              <w:jc w:val="center"/>
            </w:pPr>
            <w:r>
              <w:t>с/администра</w:t>
            </w:r>
          </w:p>
          <w:p w:rsidR="00A31D69" w:rsidRDefault="00A31D69" w:rsidP="00DE50CF">
            <w:pPr>
              <w:jc w:val="center"/>
            </w:pPr>
            <w:r>
              <w:t>ции</w:t>
            </w:r>
          </w:p>
        </w:tc>
        <w:tc>
          <w:tcPr>
            <w:tcW w:w="2502" w:type="dxa"/>
          </w:tcPr>
          <w:p w:rsidR="00A31D69" w:rsidRDefault="00A31D69" w:rsidP="00DE50CF">
            <w:pPr>
              <w:jc w:val="center"/>
            </w:pPr>
            <w:r>
              <w:t>Перспектива</w:t>
            </w:r>
          </w:p>
          <w:p w:rsidR="00A31D69" w:rsidRDefault="00A31D69" w:rsidP="00DE50CF">
            <w:pPr>
              <w:jc w:val="center"/>
            </w:pPr>
            <w:r>
              <w:t>развития</w:t>
            </w:r>
          </w:p>
        </w:tc>
      </w:tr>
      <w:tr w:rsidR="00A31D69" w:rsidTr="00595879">
        <w:tblPrEx>
          <w:tblCellMar>
            <w:top w:w="0" w:type="dxa"/>
            <w:bottom w:w="0" w:type="dxa"/>
          </w:tblCellMar>
        </w:tblPrEx>
        <w:tc>
          <w:tcPr>
            <w:tcW w:w="633" w:type="dxa"/>
          </w:tcPr>
          <w:p w:rsidR="00A31D69" w:rsidRDefault="00A31D69" w:rsidP="00DE50CF">
            <w:pPr>
              <w:jc w:val="center"/>
              <w:rPr>
                <w:sz w:val="18"/>
              </w:rPr>
            </w:pPr>
            <w:r>
              <w:rPr>
                <w:sz w:val="18"/>
              </w:rPr>
              <w:t>1</w:t>
            </w:r>
          </w:p>
        </w:tc>
        <w:tc>
          <w:tcPr>
            <w:tcW w:w="2126" w:type="dxa"/>
          </w:tcPr>
          <w:p w:rsidR="00A31D69" w:rsidRDefault="00A31D69" w:rsidP="00DE50CF">
            <w:pPr>
              <w:jc w:val="center"/>
              <w:rPr>
                <w:sz w:val="18"/>
              </w:rPr>
            </w:pPr>
            <w:r>
              <w:rPr>
                <w:sz w:val="18"/>
              </w:rPr>
              <w:t>2</w:t>
            </w:r>
          </w:p>
        </w:tc>
        <w:tc>
          <w:tcPr>
            <w:tcW w:w="5103" w:type="dxa"/>
          </w:tcPr>
          <w:p w:rsidR="00A31D69" w:rsidRDefault="00A31D69" w:rsidP="00DE50CF">
            <w:pPr>
              <w:jc w:val="center"/>
              <w:rPr>
                <w:sz w:val="18"/>
              </w:rPr>
            </w:pPr>
            <w:r>
              <w:rPr>
                <w:sz w:val="18"/>
              </w:rPr>
              <w:t>3</w:t>
            </w:r>
          </w:p>
        </w:tc>
        <w:tc>
          <w:tcPr>
            <w:tcW w:w="2038" w:type="dxa"/>
          </w:tcPr>
          <w:p w:rsidR="00A31D69" w:rsidRDefault="00A31D69" w:rsidP="00DE50CF">
            <w:pPr>
              <w:jc w:val="center"/>
              <w:rPr>
                <w:sz w:val="18"/>
              </w:rPr>
            </w:pPr>
            <w:r>
              <w:rPr>
                <w:sz w:val="18"/>
              </w:rPr>
              <w:t>4</w:t>
            </w:r>
          </w:p>
        </w:tc>
        <w:tc>
          <w:tcPr>
            <w:tcW w:w="2160" w:type="dxa"/>
          </w:tcPr>
          <w:p w:rsidR="00A31D69" w:rsidRDefault="00A31D69" w:rsidP="00DE50CF">
            <w:pPr>
              <w:jc w:val="center"/>
              <w:rPr>
                <w:sz w:val="18"/>
              </w:rPr>
            </w:pPr>
            <w:r>
              <w:rPr>
                <w:sz w:val="18"/>
              </w:rPr>
              <w:t>5</w:t>
            </w:r>
          </w:p>
        </w:tc>
        <w:tc>
          <w:tcPr>
            <w:tcW w:w="2502" w:type="dxa"/>
          </w:tcPr>
          <w:p w:rsidR="00A31D69" w:rsidRDefault="00A31D69" w:rsidP="00DE50CF">
            <w:pPr>
              <w:jc w:val="center"/>
              <w:rPr>
                <w:sz w:val="18"/>
              </w:rPr>
            </w:pPr>
            <w:r>
              <w:rPr>
                <w:sz w:val="18"/>
              </w:rPr>
              <w:t>6</w:t>
            </w:r>
          </w:p>
        </w:tc>
      </w:tr>
      <w:tr w:rsidR="00A31D69" w:rsidTr="00595879">
        <w:tblPrEx>
          <w:tblCellMar>
            <w:top w:w="0" w:type="dxa"/>
            <w:bottom w:w="0" w:type="dxa"/>
          </w:tblCellMar>
        </w:tblPrEx>
        <w:tc>
          <w:tcPr>
            <w:tcW w:w="633" w:type="dxa"/>
          </w:tcPr>
          <w:p w:rsidR="00A31D69" w:rsidRDefault="00A31D69" w:rsidP="00DE50CF">
            <w:pPr>
              <w:jc w:val="center"/>
              <w:rPr>
                <w:sz w:val="28"/>
              </w:rPr>
            </w:pPr>
            <w:r>
              <w:rPr>
                <w:sz w:val="28"/>
              </w:rPr>
              <w:t>1</w:t>
            </w:r>
          </w:p>
          <w:p w:rsidR="00A31D69" w:rsidRDefault="00A31D69" w:rsidP="00DE50CF">
            <w:pPr>
              <w:jc w:val="center"/>
              <w:rPr>
                <w:sz w:val="28"/>
              </w:rPr>
            </w:pPr>
          </w:p>
        </w:tc>
        <w:tc>
          <w:tcPr>
            <w:tcW w:w="2126" w:type="dxa"/>
          </w:tcPr>
          <w:p w:rsidR="00A31D69" w:rsidRDefault="00A31D69" w:rsidP="00DE50CF">
            <w:pPr>
              <w:rPr>
                <w:b/>
                <w:bCs/>
              </w:rPr>
            </w:pPr>
            <w:r>
              <w:rPr>
                <w:b/>
                <w:bCs/>
              </w:rPr>
              <w:t>с. Никольское 1-е</w:t>
            </w:r>
          </w:p>
          <w:p w:rsidR="00A31D69" w:rsidRDefault="00A31D69" w:rsidP="00DE50CF"/>
        </w:tc>
        <w:tc>
          <w:tcPr>
            <w:tcW w:w="5103" w:type="dxa"/>
          </w:tcPr>
          <w:p w:rsidR="00A31D69" w:rsidRDefault="00A31D69" w:rsidP="00595879">
            <w:pPr>
              <w:pStyle w:val="5"/>
            </w:pPr>
            <w:r>
              <w:t>АТС – АТСК 50/200</w:t>
            </w:r>
            <w:r w:rsidR="00595879">
              <w:t>,</w:t>
            </w:r>
            <w:r>
              <w:t>Емкость-200/абонентов- 196</w:t>
            </w:r>
            <w:r w:rsidR="00595879">
              <w:t xml:space="preserve">; </w:t>
            </w:r>
            <w:r>
              <w:t>Таксофон- 1</w:t>
            </w:r>
            <w:r w:rsidR="00595879">
              <w:t>;</w:t>
            </w:r>
            <w:r>
              <w:t xml:space="preserve">Доступна связь: Мегафон, Билайн, МТС, Теле-2 </w:t>
            </w:r>
          </w:p>
        </w:tc>
        <w:tc>
          <w:tcPr>
            <w:tcW w:w="2038" w:type="dxa"/>
          </w:tcPr>
          <w:p w:rsidR="00A31D69" w:rsidRDefault="00A31D69" w:rsidP="00DE50CF">
            <w:pPr>
              <w:jc w:val="center"/>
              <w:rPr>
                <w:sz w:val="28"/>
              </w:rPr>
            </w:pPr>
            <w:r>
              <w:rPr>
                <w:sz w:val="28"/>
              </w:rPr>
              <w:t>-</w:t>
            </w:r>
          </w:p>
        </w:tc>
        <w:tc>
          <w:tcPr>
            <w:tcW w:w="2160" w:type="dxa"/>
          </w:tcPr>
          <w:p w:rsidR="00A31D69" w:rsidRDefault="00A31D69" w:rsidP="00DE50CF">
            <w:pPr>
              <w:jc w:val="center"/>
            </w:pPr>
            <w:r>
              <w:t>80 радиоточек</w:t>
            </w:r>
          </w:p>
        </w:tc>
        <w:tc>
          <w:tcPr>
            <w:tcW w:w="2502" w:type="dxa"/>
          </w:tcPr>
          <w:p w:rsidR="00A31D69" w:rsidRDefault="00A31D69" w:rsidP="00DE50CF">
            <w:pPr>
              <w:jc w:val="center"/>
            </w:pPr>
            <w:r>
              <w:t>Установка вышки с</w:t>
            </w:r>
            <w:r>
              <w:t>о</w:t>
            </w:r>
            <w:r>
              <w:t>товой связи Мегафон</w:t>
            </w:r>
          </w:p>
        </w:tc>
      </w:tr>
      <w:tr w:rsidR="00A31D69" w:rsidTr="00595879">
        <w:tblPrEx>
          <w:tblCellMar>
            <w:top w:w="0" w:type="dxa"/>
            <w:bottom w:w="0" w:type="dxa"/>
          </w:tblCellMar>
        </w:tblPrEx>
        <w:tc>
          <w:tcPr>
            <w:tcW w:w="633" w:type="dxa"/>
          </w:tcPr>
          <w:p w:rsidR="00A31D69" w:rsidRDefault="00A31D69" w:rsidP="00DE50CF">
            <w:pPr>
              <w:jc w:val="center"/>
              <w:rPr>
                <w:sz w:val="28"/>
              </w:rPr>
            </w:pPr>
            <w:r>
              <w:rPr>
                <w:sz w:val="28"/>
              </w:rPr>
              <w:t>2</w:t>
            </w:r>
          </w:p>
        </w:tc>
        <w:tc>
          <w:tcPr>
            <w:tcW w:w="2126" w:type="dxa"/>
          </w:tcPr>
          <w:p w:rsidR="00A31D69" w:rsidRDefault="00A31D69" w:rsidP="00DE50CF">
            <w:pPr>
              <w:rPr>
                <w:sz w:val="20"/>
              </w:rPr>
            </w:pPr>
            <w:r>
              <w:rPr>
                <w:b/>
                <w:bCs/>
              </w:rPr>
              <w:t>х. Горюшкин</w:t>
            </w:r>
          </w:p>
        </w:tc>
        <w:tc>
          <w:tcPr>
            <w:tcW w:w="5103" w:type="dxa"/>
          </w:tcPr>
          <w:p w:rsidR="00A31D69" w:rsidRDefault="00A31D69" w:rsidP="00DE50CF">
            <w:pPr>
              <w:pStyle w:val="5"/>
            </w:pPr>
            <w:r>
              <w:t>АТС – от с. Никольское</w:t>
            </w:r>
            <w:r w:rsidR="00595879">
              <w:t xml:space="preserve">, </w:t>
            </w:r>
            <w:r>
              <w:t>Абонентов-4</w:t>
            </w:r>
            <w:r w:rsidR="00595879">
              <w:t>;</w:t>
            </w:r>
          </w:p>
          <w:p w:rsidR="00A31D69" w:rsidRDefault="00A31D69" w:rsidP="00595879">
            <w:r>
              <w:t>Таксофон-нет</w:t>
            </w:r>
            <w:r w:rsidR="00595879">
              <w:t xml:space="preserve">; </w:t>
            </w:r>
            <w:r>
              <w:t>Доступна связь: Мегафон, Б</w:t>
            </w:r>
            <w:r>
              <w:t>и</w:t>
            </w:r>
            <w:r>
              <w:t xml:space="preserve">лайн, МТС, Теле-2 </w:t>
            </w:r>
          </w:p>
        </w:tc>
        <w:tc>
          <w:tcPr>
            <w:tcW w:w="2038" w:type="dxa"/>
          </w:tcPr>
          <w:p w:rsidR="00A31D69" w:rsidRDefault="00A31D69" w:rsidP="00DE50CF">
            <w:pPr>
              <w:jc w:val="center"/>
              <w:rPr>
                <w:sz w:val="28"/>
              </w:rPr>
            </w:pPr>
            <w:r>
              <w:rPr>
                <w:sz w:val="28"/>
              </w:rPr>
              <w:t>-</w:t>
            </w:r>
          </w:p>
        </w:tc>
        <w:tc>
          <w:tcPr>
            <w:tcW w:w="2160" w:type="dxa"/>
          </w:tcPr>
          <w:p w:rsidR="00A31D69" w:rsidRDefault="00A31D69" w:rsidP="00DE50CF">
            <w:pPr>
              <w:jc w:val="center"/>
            </w:pPr>
            <w:r>
              <w:t>есть</w:t>
            </w:r>
          </w:p>
        </w:tc>
        <w:tc>
          <w:tcPr>
            <w:tcW w:w="2502" w:type="dxa"/>
          </w:tcPr>
          <w:p w:rsidR="00A31D69" w:rsidRDefault="00A31D69" w:rsidP="00DE50CF">
            <w:pPr>
              <w:jc w:val="center"/>
              <w:rPr>
                <w:sz w:val="28"/>
              </w:rPr>
            </w:pPr>
            <w:r>
              <w:rPr>
                <w:sz w:val="28"/>
              </w:rPr>
              <w:t>-</w:t>
            </w:r>
          </w:p>
        </w:tc>
      </w:tr>
    </w:tbl>
    <w:p w:rsidR="006B463D" w:rsidRDefault="00A31D69" w:rsidP="00A31D69">
      <w:pPr>
        <w:pStyle w:val="1"/>
      </w:pPr>
      <w:r>
        <w:t xml:space="preserve">                                                                                                                                                                          </w:t>
      </w:r>
    </w:p>
    <w:p w:rsidR="00A31D69" w:rsidRPr="00595879" w:rsidRDefault="00A31D69" w:rsidP="006B463D">
      <w:pPr>
        <w:pStyle w:val="1"/>
        <w:jc w:val="right"/>
        <w:rPr>
          <w:i/>
        </w:rPr>
      </w:pPr>
      <w:r>
        <w:t xml:space="preserve">  </w:t>
      </w:r>
      <w:r w:rsidRPr="00595879">
        <w:rPr>
          <w:i/>
        </w:rPr>
        <w:t>Таблица 18</w:t>
      </w:r>
    </w:p>
    <w:p w:rsidR="00A31D69" w:rsidRPr="00595879" w:rsidRDefault="00A31D69" w:rsidP="00A31D69">
      <w:pPr>
        <w:jc w:val="center"/>
        <w:rPr>
          <w:b/>
        </w:rPr>
      </w:pPr>
      <w:r w:rsidRPr="00595879">
        <w:rPr>
          <w:b/>
        </w:rPr>
        <w:t>С В Е Д Е Н И Я</w:t>
      </w:r>
      <w:r w:rsidR="00595879">
        <w:rPr>
          <w:b/>
        </w:rPr>
        <w:t xml:space="preserve"> </w:t>
      </w:r>
      <w:r w:rsidRPr="00595879">
        <w:rPr>
          <w:b/>
        </w:rPr>
        <w:t>о наличии водозаборных сооружений (существующих)</w:t>
      </w:r>
      <w:r w:rsidR="00595879">
        <w:rPr>
          <w:b/>
        </w:rPr>
        <w:t xml:space="preserve"> </w:t>
      </w:r>
      <w:r w:rsidRPr="00595879">
        <w:rPr>
          <w:b/>
        </w:rPr>
        <w:t xml:space="preserve">в границах </w:t>
      </w:r>
      <w:r w:rsidRPr="00595879">
        <w:rPr>
          <w:b/>
          <w:i/>
          <w:iCs/>
        </w:rPr>
        <w:t>Никольского 1-го</w:t>
      </w:r>
      <w:r w:rsidRPr="00595879">
        <w:rPr>
          <w:b/>
        </w:rPr>
        <w:t xml:space="preserve">  </w:t>
      </w:r>
      <w:r w:rsidRPr="00595879">
        <w:rPr>
          <w:b/>
          <w:i/>
          <w:iCs/>
        </w:rPr>
        <w:t xml:space="preserve"> сельского поселения</w:t>
      </w:r>
    </w:p>
    <w:p w:rsidR="00A31D69" w:rsidRPr="00595879" w:rsidRDefault="00A31D69" w:rsidP="00A31D69">
      <w:pPr>
        <w:jc w:val="center"/>
        <w:rPr>
          <w:b/>
        </w:rPr>
      </w:pPr>
      <w:r w:rsidRPr="00595879">
        <w:rPr>
          <w:b/>
          <w:i/>
          <w:iCs/>
        </w:rPr>
        <w:t>Воробьевского   муниципального района</w:t>
      </w:r>
      <w:r w:rsidRPr="00595879">
        <w:rPr>
          <w:b/>
        </w:rPr>
        <w:t xml:space="preserve"> Воронежской области</w:t>
      </w:r>
    </w:p>
    <w:tbl>
      <w:tblPr>
        <w:tblW w:w="15111"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827"/>
        <w:gridCol w:w="2413"/>
        <w:gridCol w:w="3240"/>
        <w:gridCol w:w="1894"/>
        <w:gridCol w:w="1614"/>
        <w:gridCol w:w="3119"/>
        <w:gridCol w:w="2004"/>
      </w:tblGrid>
      <w:tr w:rsidR="00A31D69" w:rsidRPr="00595879" w:rsidTr="00595879">
        <w:tblPrEx>
          <w:tblCellMar>
            <w:top w:w="0" w:type="dxa"/>
            <w:bottom w:w="0" w:type="dxa"/>
          </w:tblCellMar>
        </w:tblPrEx>
        <w:trPr>
          <w:cantSplit/>
        </w:trPr>
        <w:tc>
          <w:tcPr>
            <w:tcW w:w="827" w:type="dxa"/>
            <w:vMerge w:val="restart"/>
          </w:tcPr>
          <w:p w:rsidR="00A31D69" w:rsidRPr="00595879" w:rsidRDefault="00A31D69" w:rsidP="00DE50CF">
            <w:pPr>
              <w:jc w:val="center"/>
            </w:pPr>
            <w:r w:rsidRPr="00595879">
              <w:t>№№</w:t>
            </w:r>
          </w:p>
          <w:p w:rsidR="00A31D69" w:rsidRPr="00595879" w:rsidRDefault="00A31D69" w:rsidP="00DE50CF">
            <w:pPr>
              <w:jc w:val="center"/>
            </w:pPr>
            <w:r w:rsidRPr="00595879">
              <w:t>п/п</w:t>
            </w:r>
          </w:p>
        </w:tc>
        <w:tc>
          <w:tcPr>
            <w:tcW w:w="2413" w:type="dxa"/>
            <w:vMerge w:val="restart"/>
          </w:tcPr>
          <w:p w:rsidR="00A31D69" w:rsidRPr="00595879" w:rsidRDefault="00A31D69" w:rsidP="00DE50CF">
            <w:pPr>
              <w:jc w:val="center"/>
            </w:pPr>
            <w:r w:rsidRPr="00595879">
              <w:t>Наименование</w:t>
            </w:r>
          </w:p>
          <w:p w:rsidR="00A31D69" w:rsidRPr="00595879" w:rsidRDefault="00A31D69" w:rsidP="00DE50CF">
            <w:pPr>
              <w:jc w:val="center"/>
            </w:pPr>
            <w:r w:rsidRPr="00595879">
              <w:t>населенных</w:t>
            </w:r>
          </w:p>
          <w:p w:rsidR="00A31D69" w:rsidRPr="00595879" w:rsidRDefault="00A31D69" w:rsidP="00DE50CF">
            <w:pPr>
              <w:jc w:val="center"/>
            </w:pPr>
            <w:r w:rsidRPr="00595879">
              <w:t>пунктов</w:t>
            </w:r>
          </w:p>
        </w:tc>
        <w:tc>
          <w:tcPr>
            <w:tcW w:w="3240" w:type="dxa"/>
            <w:vMerge w:val="restart"/>
          </w:tcPr>
          <w:p w:rsidR="00A31D69" w:rsidRPr="00595879" w:rsidRDefault="00A31D69" w:rsidP="00DE50CF">
            <w:pPr>
              <w:jc w:val="center"/>
            </w:pPr>
            <w:r w:rsidRPr="00595879">
              <w:t>Тип</w:t>
            </w:r>
          </w:p>
          <w:p w:rsidR="00A31D69" w:rsidRPr="00595879" w:rsidRDefault="00A31D69" w:rsidP="00DE50CF">
            <w:pPr>
              <w:jc w:val="center"/>
            </w:pPr>
            <w:r w:rsidRPr="00595879">
              <w:t>водоснабжения</w:t>
            </w:r>
          </w:p>
        </w:tc>
        <w:tc>
          <w:tcPr>
            <w:tcW w:w="6627" w:type="dxa"/>
            <w:gridSpan w:val="3"/>
          </w:tcPr>
          <w:p w:rsidR="00A31D69" w:rsidRPr="00595879" w:rsidRDefault="00A31D69" w:rsidP="00DE50CF">
            <w:pPr>
              <w:jc w:val="center"/>
            </w:pPr>
            <w:r w:rsidRPr="00595879">
              <w:t>Водозаборные сооружения</w:t>
            </w:r>
          </w:p>
        </w:tc>
        <w:tc>
          <w:tcPr>
            <w:tcW w:w="2004" w:type="dxa"/>
            <w:vMerge w:val="restart"/>
          </w:tcPr>
          <w:p w:rsidR="00A31D69" w:rsidRPr="00595879" w:rsidRDefault="00A31D69" w:rsidP="00DE50CF">
            <w:pPr>
              <w:jc w:val="center"/>
            </w:pPr>
            <w:r w:rsidRPr="00595879">
              <w:t>Водопотребит</w:t>
            </w:r>
            <w:r w:rsidRPr="00595879">
              <w:t>е</w:t>
            </w:r>
            <w:r w:rsidRPr="00595879">
              <w:t>ли</w:t>
            </w:r>
          </w:p>
        </w:tc>
      </w:tr>
      <w:tr w:rsidR="00A31D69" w:rsidRPr="00595879" w:rsidTr="00595879">
        <w:tblPrEx>
          <w:tblCellMar>
            <w:top w:w="0" w:type="dxa"/>
            <w:bottom w:w="0" w:type="dxa"/>
          </w:tblCellMar>
        </w:tblPrEx>
        <w:trPr>
          <w:cantSplit/>
        </w:trPr>
        <w:tc>
          <w:tcPr>
            <w:tcW w:w="827" w:type="dxa"/>
            <w:vMerge/>
          </w:tcPr>
          <w:p w:rsidR="00A31D69" w:rsidRPr="00595879" w:rsidRDefault="00A31D69" w:rsidP="00DE50CF">
            <w:pPr>
              <w:jc w:val="center"/>
            </w:pPr>
          </w:p>
        </w:tc>
        <w:tc>
          <w:tcPr>
            <w:tcW w:w="2413" w:type="dxa"/>
            <w:vMerge/>
          </w:tcPr>
          <w:p w:rsidR="00A31D69" w:rsidRPr="00595879" w:rsidRDefault="00A31D69" w:rsidP="00DE50CF">
            <w:pPr>
              <w:jc w:val="center"/>
            </w:pPr>
          </w:p>
        </w:tc>
        <w:tc>
          <w:tcPr>
            <w:tcW w:w="3240" w:type="dxa"/>
            <w:vMerge/>
          </w:tcPr>
          <w:p w:rsidR="00A31D69" w:rsidRPr="00595879" w:rsidRDefault="00A31D69" w:rsidP="00DE50CF">
            <w:pPr>
              <w:jc w:val="center"/>
            </w:pPr>
          </w:p>
        </w:tc>
        <w:tc>
          <w:tcPr>
            <w:tcW w:w="1894" w:type="dxa"/>
            <w:vMerge w:val="restart"/>
          </w:tcPr>
          <w:p w:rsidR="00A31D69" w:rsidRPr="00595879" w:rsidRDefault="00A31D69" w:rsidP="00DE50CF">
            <w:pPr>
              <w:jc w:val="center"/>
            </w:pPr>
            <w:r w:rsidRPr="00595879">
              <w:t>тип</w:t>
            </w:r>
          </w:p>
          <w:p w:rsidR="00A31D69" w:rsidRPr="00595879" w:rsidRDefault="00A31D69" w:rsidP="00DE50CF">
            <w:pPr>
              <w:jc w:val="center"/>
            </w:pPr>
            <w:r w:rsidRPr="00595879">
              <w:t>сооружения</w:t>
            </w:r>
          </w:p>
        </w:tc>
        <w:tc>
          <w:tcPr>
            <w:tcW w:w="4733" w:type="dxa"/>
            <w:gridSpan w:val="2"/>
          </w:tcPr>
          <w:p w:rsidR="00A31D69" w:rsidRPr="00595879" w:rsidRDefault="00A31D69" w:rsidP="00DE50CF">
            <w:pPr>
              <w:jc w:val="center"/>
            </w:pPr>
            <w:r w:rsidRPr="00595879">
              <w:t>количество скважин</w:t>
            </w:r>
          </w:p>
        </w:tc>
        <w:tc>
          <w:tcPr>
            <w:tcW w:w="2004" w:type="dxa"/>
            <w:vMerge/>
          </w:tcPr>
          <w:p w:rsidR="00A31D69" w:rsidRPr="00595879" w:rsidRDefault="00A31D69" w:rsidP="00DE50CF">
            <w:pPr>
              <w:jc w:val="center"/>
            </w:pPr>
          </w:p>
        </w:tc>
      </w:tr>
      <w:tr w:rsidR="00A31D69" w:rsidRPr="00595879" w:rsidTr="00595879">
        <w:tblPrEx>
          <w:tblCellMar>
            <w:top w:w="0" w:type="dxa"/>
            <w:bottom w:w="0" w:type="dxa"/>
          </w:tblCellMar>
        </w:tblPrEx>
        <w:trPr>
          <w:cantSplit/>
        </w:trPr>
        <w:tc>
          <w:tcPr>
            <w:tcW w:w="827" w:type="dxa"/>
            <w:vMerge/>
          </w:tcPr>
          <w:p w:rsidR="00A31D69" w:rsidRPr="00595879" w:rsidRDefault="00A31D69" w:rsidP="00DE50CF">
            <w:pPr>
              <w:jc w:val="center"/>
            </w:pPr>
          </w:p>
        </w:tc>
        <w:tc>
          <w:tcPr>
            <w:tcW w:w="2413" w:type="dxa"/>
            <w:vMerge/>
          </w:tcPr>
          <w:p w:rsidR="00A31D69" w:rsidRPr="00595879" w:rsidRDefault="00A31D69" w:rsidP="00DE50CF">
            <w:pPr>
              <w:jc w:val="center"/>
            </w:pPr>
          </w:p>
        </w:tc>
        <w:tc>
          <w:tcPr>
            <w:tcW w:w="3240" w:type="dxa"/>
            <w:vMerge/>
          </w:tcPr>
          <w:p w:rsidR="00A31D69" w:rsidRPr="00595879" w:rsidRDefault="00A31D69" w:rsidP="00DE50CF">
            <w:pPr>
              <w:jc w:val="center"/>
            </w:pPr>
          </w:p>
        </w:tc>
        <w:tc>
          <w:tcPr>
            <w:tcW w:w="1894" w:type="dxa"/>
            <w:vMerge/>
          </w:tcPr>
          <w:p w:rsidR="00A31D69" w:rsidRPr="00595879" w:rsidRDefault="00A31D69" w:rsidP="00DE50CF">
            <w:pPr>
              <w:jc w:val="center"/>
            </w:pPr>
          </w:p>
        </w:tc>
        <w:tc>
          <w:tcPr>
            <w:tcW w:w="1614" w:type="dxa"/>
          </w:tcPr>
          <w:p w:rsidR="00A31D69" w:rsidRPr="00595879" w:rsidRDefault="00A31D69" w:rsidP="00DE50CF">
            <w:pPr>
              <w:jc w:val="center"/>
            </w:pPr>
            <w:r w:rsidRPr="00595879">
              <w:t>существующ.</w:t>
            </w:r>
          </w:p>
        </w:tc>
        <w:tc>
          <w:tcPr>
            <w:tcW w:w="3119" w:type="dxa"/>
          </w:tcPr>
          <w:p w:rsidR="00A31D69" w:rsidRPr="00595879" w:rsidRDefault="00A31D69" w:rsidP="00DE50CF">
            <w:pPr>
              <w:jc w:val="center"/>
            </w:pPr>
            <w:r w:rsidRPr="00595879">
              <w:t xml:space="preserve">проектная </w:t>
            </w:r>
          </w:p>
        </w:tc>
        <w:tc>
          <w:tcPr>
            <w:tcW w:w="2004" w:type="dxa"/>
            <w:vMerge/>
          </w:tcPr>
          <w:p w:rsidR="00A31D69" w:rsidRPr="00595879" w:rsidRDefault="00A31D69" w:rsidP="00DE50CF">
            <w:pPr>
              <w:jc w:val="center"/>
            </w:pPr>
          </w:p>
        </w:tc>
      </w:tr>
      <w:tr w:rsidR="00A31D69" w:rsidRPr="00595879" w:rsidTr="00595879">
        <w:tblPrEx>
          <w:tblCellMar>
            <w:top w:w="0" w:type="dxa"/>
            <w:bottom w:w="0" w:type="dxa"/>
          </w:tblCellMar>
        </w:tblPrEx>
        <w:tc>
          <w:tcPr>
            <w:tcW w:w="827" w:type="dxa"/>
          </w:tcPr>
          <w:p w:rsidR="00A31D69" w:rsidRPr="00595879" w:rsidRDefault="00A31D69" w:rsidP="00DE50CF">
            <w:pPr>
              <w:jc w:val="center"/>
              <w:rPr>
                <w:sz w:val="20"/>
                <w:szCs w:val="20"/>
              </w:rPr>
            </w:pPr>
            <w:r w:rsidRPr="00595879">
              <w:rPr>
                <w:sz w:val="20"/>
                <w:szCs w:val="20"/>
              </w:rPr>
              <w:t>1</w:t>
            </w:r>
          </w:p>
        </w:tc>
        <w:tc>
          <w:tcPr>
            <w:tcW w:w="2413" w:type="dxa"/>
          </w:tcPr>
          <w:p w:rsidR="00A31D69" w:rsidRPr="00595879" w:rsidRDefault="00A31D69" w:rsidP="00DE50CF">
            <w:pPr>
              <w:jc w:val="center"/>
              <w:rPr>
                <w:sz w:val="20"/>
                <w:szCs w:val="20"/>
              </w:rPr>
            </w:pPr>
            <w:r w:rsidRPr="00595879">
              <w:rPr>
                <w:sz w:val="20"/>
                <w:szCs w:val="20"/>
              </w:rPr>
              <w:t>2</w:t>
            </w:r>
          </w:p>
        </w:tc>
        <w:tc>
          <w:tcPr>
            <w:tcW w:w="3240" w:type="dxa"/>
          </w:tcPr>
          <w:p w:rsidR="00A31D69" w:rsidRPr="00595879" w:rsidRDefault="00A31D69" w:rsidP="00DE50CF">
            <w:pPr>
              <w:jc w:val="center"/>
              <w:rPr>
                <w:sz w:val="20"/>
                <w:szCs w:val="20"/>
              </w:rPr>
            </w:pPr>
            <w:r w:rsidRPr="00595879">
              <w:rPr>
                <w:sz w:val="20"/>
                <w:szCs w:val="20"/>
              </w:rPr>
              <w:t>3</w:t>
            </w:r>
          </w:p>
        </w:tc>
        <w:tc>
          <w:tcPr>
            <w:tcW w:w="1894" w:type="dxa"/>
          </w:tcPr>
          <w:p w:rsidR="00A31D69" w:rsidRPr="00595879" w:rsidRDefault="00A31D69" w:rsidP="00DE50CF">
            <w:pPr>
              <w:jc w:val="center"/>
              <w:rPr>
                <w:sz w:val="20"/>
                <w:szCs w:val="20"/>
              </w:rPr>
            </w:pPr>
            <w:r w:rsidRPr="00595879">
              <w:rPr>
                <w:sz w:val="20"/>
                <w:szCs w:val="20"/>
              </w:rPr>
              <w:t>4</w:t>
            </w:r>
          </w:p>
        </w:tc>
        <w:tc>
          <w:tcPr>
            <w:tcW w:w="1614" w:type="dxa"/>
          </w:tcPr>
          <w:p w:rsidR="00A31D69" w:rsidRPr="00595879" w:rsidRDefault="00A31D69" w:rsidP="00DE50CF">
            <w:pPr>
              <w:jc w:val="center"/>
              <w:rPr>
                <w:sz w:val="20"/>
                <w:szCs w:val="20"/>
              </w:rPr>
            </w:pPr>
            <w:r w:rsidRPr="00595879">
              <w:rPr>
                <w:sz w:val="20"/>
                <w:szCs w:val="20"/>
              </w:rPr>
              <w:t>5</w:t>
            </w:r>
          </w:p>
        </w:tc>
        <w:tc>
          <w:tcPr>
            <w:tcW w:w="3119" w:type="dxa"/>
          </w:tcPr>
          <w:p w:rsidR="00A31D69" w:rsidRPr="00595879" w:rsidRDefault="00A31D69" w:rsidP="00DE50CF">
            <w:pPr>
              <w:jc w:val="center"/>
              <w:rPr>
                <w:sz w:val="20"/>
                <w:szCs w:val="20"/>
              </w:rPr>
            </w:pPr>
            <w:r w:rsidRPr="00595879">
              <w:rPr>
                <w:sz w:val="20"/>
                <w:szCs w:val="20"/>
              </w:rPr>
              <w:t>6</w:t>
            </w:r>
          </w:p>
        </w:tc>
        <w:tc>
          <w:tcPr>
            <w:tcW w:w="2004" w:type="dxa"/>
          </w:tcPr>
          <w:p w:rsidR="00A31D69" w:rsidRPr="00595879" w:rsidRDefault="00A31D69" w:rsidP="00DE50CF">
            <w:pPr>
              <w:jc w:val="center"/>
              <w:rPr>
                <w:sz w:val="20"/>
                <w:szCs w:val="20"/>
              </w:rPr>
            </w:pPr>
            <w:r w:rsidRPr="00595879">
              <w:rPr>
                <w:sz w:val="20"/>
                <w:szCs w:val="20"/>
              </w:rPr>
              <w:t>7</w:t>
            </w:r>
          </w:p>
        </w:tc>
      </w:tr>
      <w:tr w:rsidR="00A31D69" w:rsidRPr="00595879" w:rsidTr="00595879">
        <w:tblPrEx>
          <w:tblCellMar>
            <w:top w:w="0" w:type="dxa"/>
            <w:bottom w:w="0" w:type="dxa"/>
          </w:tblCellMar>
        </w:tblPrEx>
        <w:tc>
          <w:tcPr>
            <w:tcW w:w="827" w:type="dxa"/>
          </w:tcPr>
          <w:p w:rsidR="00A31D69" w:rsidRPr="00595879" w:rsidRDefault="00A31D69" w:rsidP="00DE50CF">
            <w:pPr>
              <w:jc w:val="center"/>
            </w:pPr>
            <w:r w:rsidRPr="00595879">
              <w:t>1</w:t>
            </w:r>
          </w:p>
          <w:p w:rsidR="00A31D69" w:rsidRPr="00595879" w:rsidRDefault="00A31D69" w:rsidP="00DE50CF">
            <w:pPr>
              <w:jc w:val="center"/>
            </w:pPr>
          </w:p>
        </w:tc>
        <w:tc>
          <w:tcPr>
            <w:tcW w:w="2413" w:type="dxa"/>
          </w:tcPr>
          <w:p w:rsidR="00A31D69" w:rsidRPr="00595879" w:rsidRDefault="00A31D69" w:rsidP="00DE50CF">
            <w:pPr>
              <w:rPr>
                <w:b/>
                <w:bCs/>
              </w:rPr>
            </w:pPr>
            <w:r w:rsidRPr="00595879">
              <w:t xml:space="preserve"> </w:t>
            </w:r>
            <w:r w:rsidRPr="00595879">
              <w:rPr>
                <w:b/>
                <w:bCs/>
              </w:rPr>
              <w:t>с. Никольское 1-е</w:t>
            </w:r>
          </w:p>
          <w:p w:rsidR="00A31D69" w:rsidRPr="00595879" w:rsidRDefault="00A31D69" w:rsidP="00DE50CF"/>
        </w:tc>
        <w:tc>
          <w:tcPr>
            <w:tcW w:w="3240" w:type="dxa"/>
          </w:tcPr>
          <w:p w:rsidR="00A31D69" w:rsidRPr="00595879" w:rsidRDefault="00A31D69" w:rsidP="00DE50CF">
            <w:pPr>
              <w:jc w:val="center"/>
            </w:pPr>
            <w:r w:rsidRPr="00595879">
              <w:t>Централизованное вод</w:t>
            </w:r>
            <w:r w:rsidRPr="00595879">
              <w:t>о</w:t>
            </w:r>
            <w:r w:rsidRPr="00595879">
              <w:t>снабжение</w:t>
            </w:r>
            <w:r w:rsidR="00595879">
              <w:t xml:space="preserve"> </w:t>
            </w:r>
            <w:r w:rsidRPr="00595879">
              <w:t xml:space="preserve">- </w:t>
            </w:r>
            <w:smartTag w:uri="urn:schemas-microsoft-com:office:smarttags" w:element="metricconverter">
              <w:smartTagPr>
                <w:attr w:name="ProductID" w:val="1,4 км"/>
              </w:smartTagPr>
              <w:r w:rsidRPr="00595879">
                <w:t>1,4 км</w:t>
              </w:r>
            </w:smartTag>
            <w:r w:rsidRPr="00595879">
              <w:t xml:space="preserve"> </w:t>
            </w:r>
          </w:p>
          <w:p w:rsidR="00A31D69" w:rsidRPr="00595879" w:rsidRDefault="00A31D69" w:rsidP="00DE50CF">
            <w:pPr>
              <w:jc w:val="center"/>
            </w:pPr>
            <w:r w:rsidRPr="00595879">
              <w:t>Шахтные колодцы</w:t>
            </w:r>
          </w:p>
          <w:p w:rsidR="00A31D69" w:rsidRPr="00595879" w:rsidRDefault="00A31D69" w:rsidP="00DE50CF">
            <w:pPr>
              <w:jc w:val="center"/>
            </w:pPr>
            <w:r w:rsidRPr="00595879">
              <w:t>Индивидуальные колодцы</w:t>
            </w:r>
          </w:p>
        </w:tc>
        <w:tc>
          <w:tcPr>
            <w:tcW w:w="1894" w:type="dxa"/>
          </w:tcPr>
          <w:p w:rsidR="00A31D69" w:rsidRPr="00595879" w:rsidRDefault="00A31D69" w:rsidP="00DE50CF">
            <w:pPr>
              <w:jc w:val="center"/>
            </w:pPr>
            <w:r w:rsidRPr="00595879">
              <w:t>артскважина</w:t>
            </w:r>
          </w:p>
          <w:p w:rsidR="00A31D69" w:rsidRPr="00595879" w:rsidRDefault="00A31D69" w:rsidP="00DE50CF">
            <w:pPr>
              <w:jc w:val="center"/>
            </w:pPr>
          </w:p>
        </w:tc>
        <w:tc>
          <w:tcPr>
            <w:tcW w:w="1614" w:type="dxa"/>
          </w:tcPr>
          <w:p w:rsidR="00A31D69" w:rsidRPr="00595879" w:rsidRDefault="00A31D69" w:rsidP="00DE50CF">
            <w:pPr>
              <w:jc w:val="center"/>
            </w:pPr>
            <w:r w:rsidRPr="00595879">
              <w:t>3</w:t>
            </w:r>
          </w:p>
        </w:tc>
        <w:tc>
          <w:tcPr>
            <w:tcW w:w="3119" w:type="dxa"/>
          </w:tcPr>
          <w:p w:rsidR="00A31D69" w:rsidRPr="00595879" w:rsidRDefault="00A31D69" w:rsidP="00DE50CF">
            <w:pPr>
              <w:jc w:val="center"/>
            </w:pPr>
            <w:r w:rsidRPr="00595879">
              <w:t>1</w:t>
            </w:r>
          </w:p>
          <w:p w:rsidR="00A31D69" w:rsidRPr="00595879" w:rsidRDefault="00A31D69" w:rsidP="00DE50CF">
            <w:pPr>
              <w:jc w:val="center"/>
            </w:pPr>
            <w:r w:rsidRPr="00595879">
              <w:t>проектируемый вод</w:t>
            </w:r>
            <w:r w:rsidRPr="00595879">
              <w:t>о</w:t>
            </w:r>
            <w:r w:rsidRPr="00595879">
              <w:t>провод</w:t>
            </w:r>
          </w:p>
        </w:tc>
        <w:tc>
          <w:tcPr>
            <w:tcW w:w="2004" w:type="dxa"/>
          </w:tcPr>
          <w:p w:rsidR="00A31D69" w:rsidRPr="00595879" w:rsidRDefault="00A31D69" w:rsidP="00DE50CF">
            <w:pPr>
              <w:jc w:val="center"/>
            </w:pPr>
            <w:r w:rsidRPr="00595879">
              <w:t>Население</w:t>
            </w:r>
          </w:p>
          <w:p w:rsidR="00A31D69" w:rsidRPr="00595879" w:rsidRDefault="00A31D69" w:rsidP="00DE50CF">
            <w:pPr>
              <w:jc w:val="center"/>
            </w:pPr>
            <w:r w:rsidRPr="00595879">
              <w:t>Произ.нужды</w:t>
            </w:r>
          </w:p>
        </w:tc>
      </w:tr>
      <w:tr w:rsidR="00A31D69" w:rsidRPr="00595879" w:rsidTr="00595879">
        <w:tblPrEx>
          <w:tblCellMar>
            <w:top w:w="0" w:type="dxa"/>
            <w:bottom w:w="0" w:type="dxa"/>
          </w:tblCellMar>
        </w:tblPrEx>
        <w:tc>
          <w:tcPr>
            <w:tcW w:w="827" w:type="dxa"/>
          </w:tcPr>
          <w:p w:rsidR="00A31D69" w:rsidRPr="00595879" w:rsidRDefault="00A31D69" w:rsidP="00DE50CF">
            <w:pPr>
              <w:jc w:val="center"/>
            </w:pPr>
            <w:r w:rsidRPr="00595879">
              <w:t>2</w:t>
            </w:r>
          </w:p>
        </w:tc>
        <w:tc>
          <w:tcPr>
            <w:tcW w:w="2413" w:type="dxa"/>
          </w:tcPr>
          <w:p w:rsidR="00A31D69" w:rsidRPr="00595879" w:rsidRDefault="00A31D69" w:rsidP="00DE50CF">
            <w:r w:rsidRPr="00595879">
              <w:t xml:space="preserve"> </w:t>
            </w:r>
            <w:r w:rsidRPr="00595879">
              <w:rPr>
                <w:b/>
                <w:bCs/>
              </w:rPr>
              <w:t>х. Горюшкин</w:t>
            </w:r>
          </w:p>
        </w:tc>
        <w:tc>
          <w:tcPr>
            <w:tcW w:w="3240" w:type="dxa"/>
          </w:tcPr>
          <w:p w:rsidR="00A31D69" w:rsidRPr="00595879" w:rsidRDefault="00A31D69" w:rsidP="00DE50CF">
            <w:pPr>
              <w:jc w:val="center"/>
            </w:pPr>
            <w:r w:rsidRPr="00595879">
              <w:t>Шахтные колодцы</w:t>
            </w:r>
          </w:p>
          <w:p w:rsidR="00A31D69" w:rsidRPr="00595879" w:rsidRDefault="00A31D69" w:rsidP="00DE50CF">
            <w:pPr>
              <w:jc w:val="center"/>
            </w:pPr>
            <w:r w:rsidRPr="00595879">
              <w:t>Индивидуальные колодцы</w:t>
            </w:r>
          </w:p>
        </w:tc>
        <w:tc>
          <w:tcPr>
            <w:tcW w:w="1894" w:type="dxa"/>
          </w:tcPr>
          <w:p w:rsidR="00A31D69" w:rsidRPr="00595879" w:rsidRDefault="00A31D69" w:rsidP="00DE50CF">
            <w:pPr>
              <w:jc w:val="center"/>
            </w:pPr>
            <w:r w:rsidRPr="00595879">
              <w:t>артскважина</w:t>
            </w:r>
          </w:p>
          <w:p w:rsidR="00A31D69" w:rsidRPr="00595879" w:rsidRDefault="00A31D69" w:rsidP="00DE50CF">
            <w:pPr>
              <w:jc w:val="center"/>
            </w:pPr>
          </w:p>
        </w:tc>
        <w:tc>
          <w:tcPr>
            <w:tcW w:w="1614" w:type="dxa"/>
          </w:tcPr>
          <w:p w:rsidR="00A31D69" w:rsidRPr="00595879" w:rsidRDefault="00A31D69" w:rsidP="00DE50CF">
            <w:pPr>
              <w:jc w:val="center"/>
            </w:pPr>
            <w:r w:rsidRPr="00595879">
              <w:t>-</w:t>
            </w:r>
          </w:p>
        </w:tc>
        <w:tc>
          <w:tcPr>
            <w:tcW w:w="3119" w:type="dxa"/>
          </w:tcPr>
          <w:p w:rsidR="00A31D69" w:rsidRPr="00595879" w:rsidRDefault="00A31D69" w:rsidP="00DE50CF">
            <w:pPr>
              <w:jc w:val="center"/>
            </w:pPr>
            <w:r w:rsidRPr="00595879">
              <w:t>1</w:t>
            </w:r>
          </w:p>
          <w:p w:rsidR="00A31D69" w:rsidRPr="00595879" w:rsidRDefault="00A31D69" w:rsidP="00DE50CF">
            <w:pPr>
              <w:jc w:val="center"/>
            </w:pPr>
            <w:r w:rsidRPr="00595879">
              <w:t>проектируемый вод</w:t>
            </w:r>
            <w:r w:rsidRPr="00595879">
              <w:t>о</w:t>
            </w:r>
            <w:r w:rsidRPr="00595879">
              <w:t>провод</w:t>
            </w:r>
          </w:p>
        </w:tc>
        <w:tc>
          <w:tcPr>
            <w:tcW w:w="2004" w:type="dxa"/>
          </w:tcPr>
          <w:p w:rsidR="00A31D69" w:rsidRPr="00595879" w:rsidRDefault="00A31D69" w:rsidP="00DE50CF">
            <w:pPr>
              <w:jc w:val="center"/>
            </w:pPr>
            <w:r w:rsidRPr="00595879">
              <w:t>Население</w:t>
            </w:r>
          </w:p>
          <w:p w:rsidR="00A31D69" w:rsidRPr="00595879" w:rsidRDefault="00A31D69" w:rsidP="00DE50CF">
            <w:pPr>
              <w:jc w:val="center"/>
            </w:pPr>
            <w:r w:rsidRPr="00595879">
              <w:t>Произ.нужды</w:t>
            </w:r>
          </w:p>
        </w:tc>
      </w:tr>
      <w:tr w:rsidR="00A31D69" w:rsidRPr="00595879" w:rsidTr="00595879">
        <w:tblPrEx>
          <w:tblCellMar>
            <w:top w:w="0" w:type="dxa"/>
            <w:bottom w:w="0" w:type="dxa"/>
          </w:tblCellMar>
        </w:tblPrEx>
        <w:tc>
          <w:tcPr>
            <w:tcW w:w="827" w:type="dxa"/>
          </w:tcPr>
          <w:p w:rsidR="00A31D69" w:rsidRPr="00595879" w:rsidRDefault="00A31D69" w:rsidP="00DE50CF">
            <w:pPr>
              <w:jc w:val="center"/>
              <w:rPr>
                <w:b/>
                <w:bCs/>
              </w:rPr>
            </w:pPr>
          </w:p>
        </w:tc>
        <w:tc>
          <w:tcPr>
            <w:tcW w:w="2413" w:type="dxa"/>
          </w:tcPr>
          <w:p w:rsidR="00A31D69" w:rsidRPr="00595879" w:rsidRDefault="00A31D69" w:rsidP="00595879">
            <w:pPr>
              <w:jc w:val="both"/>
              <w:rPr>
                <w:b/>
                <w:bCs/>
              </w:rPr>
            </w:pPr>
            <w:r w:rsidRPr="00595879">
              <w:rPr>
                <w:b/>
                <w:bCs/>
              </w:rPr>
              <w:t xml:space="preserve"> Всего:</w:t>
            </w:r>
          </w:p>
        </w:tc>
        <w:tc>
          <w:tcPr>
            <w:tcW w:w="3240" w:type="dxa"/>
          </w:tcPr>
          <w:p w:rsidR="00A31D69" w:rsidRPr="00595879" w:rsidRDefault="00A31D69" w:rsidP="00DE50CF">
            <w:pPr>
              <w:jc w:val="center"/>
            </w:pPr>
          </w:p>
        </w:tc>
        <w:tc>
          <w:tcPr>
            <w:tcW w:w="1894" w:type="dxa"/>
          </w:tcPr>
          <w:p w:rsidR="00A31D69" w:rsidRPr="00595879" w:rsidRDefault="00A31D69" w:rsidP="00DE50CF">
            <w:pPr>
              <w:jc w:val="center"/>
            </w:pPr>
          </w:p>
        </w:tc>
        <w:tc>
          <w:tcPr>
            <w:tcW w:w="1614" w:type="dxa"/>
          </w:tcPr>
          <w:p w:rsidR="00A31D69" w:rsidRPr="00595879" w:rsidRDefault="00A31D69" w:rsidP="00DE50CF">
            <w:pPr>
              <w:jc w:val="center"/>
              <w:rPr>
                <w:b/>
                <w:bCs/>
              </w:rPr>
            </w:pPr>
            <w:r w:rsidRPr="00595879">
              <w:rPr>
                <w:b/>
                <w:bCs/>
              </w:rPr>
              <w:t>3</w:t>
            </w:r>
          </w:p>
        </w:tc>
        <w:tc>
          <w:tcPr>
            <w:tcW w:w="3119" w:type="dxa"/>
          </w:tcPr>
          <w:p w:rsidR="00A31D69" w:rsidRPr="00595879" w:rsidRDefault="00A31D69" w:rsidP="00DE50CF">
            <w:pPr>
              <w:jc w:val="center"/>
              <w:rPr>
                <w:b/>
                <w:bCs/>
              </w:rPr>
            </w:pPr>
            <w:r w:rsidRPr="00595879">
              <w:rPr>
                <w:b/>
                <w:bCs/>
              </w:rPr>
              <w:t>2</w:t>
            </w:r>
          </w:p>
        </w:tc>
        <w:tc>
          <w:tcPr>
            <w:tcW w:w="2004" w:type="dxa"/>
          </w:tcPr>
          <w:p w:rsidR="00A31D69" w:rsidRPr="00595879" w:rsidRDefault="00A31D69" w:rsidP="00DE50CF">
            <w:pPr>
              <w:jc w:val="center"/>
            </w:pPr>
            <w:r w:rsidRPr="00595879">
              <w:t>-</w:t>
            </w:r>
          </w:p>
        </w:tc>
      </w:tr>
    </w:tbl>
    <w:p w:rsidR="00A31D69" w:rsidRDefault="00A31D69" w:rsidP="00A31D69">
      <w:pPr>
        <w:pStyle w:val="8"/>
      </w:pPr>
    </w:p>
    <w:p w:rsidR="00A31D69" w:rsidRDefault="00A31D69" w:rsidP="00A31D69"/>
    <w:p w:rsidR="00A31D69" w:rsidRDefault="00A31D69" w:rsidP="00A31D69"/>
    <w:p w:rsidR="00A31D69" w:rsidRDefault="00A31D69" w:rsidP="00A31D69"/>
    <w:p w:rsidR="00A31D69" w:rsidRPr="007F49C2" w:rsidRDefault="00A31D69" w:rsidP="00A31D69">
      <w:pPr>
        <w:pStyle w:val="7"/>
        <w:rPr>
          <w:b/>
          <w:i/>
          <w:sz w:val="24"/>
        </w:rPr>
      </w:pPr>
      <w:r w:rsidRPr="007F49C2">
        <w:rPr>
          <w:b/>
          <w:i/>
          <w:sz w:val="24"/>
        </w:rPr>
        <w:t xml:space="preserve">                                                                                                                                            Табл</w:t>
      </w:r>
      <w:r w:rsidRPr="007F49C2">
        <w:rPr>
          <w:b/>
          <w:i/>
          <w:sz w:val="24"/>
        </w:rPr>
        <w:t>и</w:t>
      </w:r>
      <w:r w:rsidRPr="007F49C2">
        <w:rPr>
          <w:b/>
          <w:i/>
          <w:sz w:val="24"/>
        </w:rPr>
        <w:t>ца 19</w:t>
      </w:r>
    </w:p>
    <w:p w:rsidR="00A31D69" w:rsidRDefault="00A31D69" w:rsidP="00A31D69">
      <w:pPr>
        <w:pStyle w:val="1"/>
      </w:pPr>
    </w:p>
    <w:p w:rsidR="00A31D69" w:rsidRDefault="00A31D69" w:rsidP="00A31D69">
      <w:pPr>
        <w:pStyle w:val="8"/>
      </w:pPr>
      <w:r>
        <w:t xml:space="preserve">                                                                                                                                                               </w:t>
      </w:r>
    </w:p>
    <w:p w:rsidR="00A31D69" w:rsidRPr="007F49C2" w:rsidRDefault="00A31D69" w:rsidP="00A31D69">
      <w:pPr>
        <w:jc w:val="center"/>
        <w:rPr>
          <w:b/>
        </w:rPr>
      </w:pPr>
      <w:r w:rsidRPr="007F49C2">
        <w:rPr>
          <w:b/>
        </w:rPr>
        <w:t xml:space="preserve">Газоснабжение потребителей в границах </w:t>
      </w:r>
      <w:r w:rsidRPr="007F49C2">
        <w:rPr>
          <w:b/>
          <w:i/>
          <w:iCs/>
        </w:rPr>
        <w:t>Никольского 1-го</w:t>
      </w:r>
      <w:r w:rsidRPr="007F49C2">
        <w:rPr>
          <w:b/>
        </w:rPr>
        <w:t xml:space="preserve"> </w:t>
      </w:r>
      <w:r w:rsidRPr="007F49C2">
        <w:rPr>
          <w:b/>
          <w:i/>
          <w:iCs/>
        </w:rPr>
        <w:t xml:space="preserve"> сельского поселения</w:t>
      </w:r>
    </w:p>
    <w:p w:rsidR="00A31D69" w:rsidRPr="007F49C2" w:rsidRDefault="00A31D69" w:rsidP="00A31D69">
      <w:pPr>
        <w:jc w:val="center"/>
        <w:rPr>
          <w:b/>
        </w:rPr>
      </w:pPr>
      <w:r w:rsidRPr="007F49C2">
        <w:rPr>
          <w:b/>
          <w:i/>
          <w:iCs/>
        </w:rPr>
        <w:t>Воробьевского     муниципального района</w:t>
      </w:r>
      <w:r w:rsidRPr="007F49C2">
        <w:rPr>
          <w:b/>
        </w:rPr>
        <w:t xml:space="preserve"> Воронежской области</w:t>
      </w:r>
    </w:p>
    <w:p w:rsidR="00A31D69" w:rsidRDefault="00A31D69" w:rsidP="00A31D69"/>
    <w:p w:rsidR="00A31D69" w:rsidRDefault="00A31D69" w:rsidP="00A31D69"/>
    <w:tbl>
      <w:tblPr>
        <w:tblW w:w="15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1008"/>
        <w:gridCol w:w="4140"/>
        <w:gridCol w:w="5580"/>
        <w:gridCol w:w="4680"/>
      </w:tblGrid>
      <w:tr w:rsidR="00A31D69" w:rsidTr="00DE50CF">
        <w:tblPrEx>
          <w:tblCellMar>
            <w:top w:w="0" w:type="dxa"/>
            <w:bottom w:w="0" w:type="dxa"/>
          </w:tblCellMar>
        </w:tblPrEx>
        <w:tc>
          <w:tcPr>
            <w:tcW w:w="1008" w:type="dxa"/>
          </w:tcPr>
          <w:p w:rsidR="00A31D69" w:rsidRPr="007F49C2" w:rsidRDefault="00A31D69" w:rsidP="00DE50CF">
            <w:pPr>
              <w:jc w:val="center"/>
              <w:rPr>
                <w:b/>
              </w:rPr>
            </w:pPr>
            <w:r w:rsidRPr="007F49C2">
              <w:rPr>
                <w:b/>
              </w:rPr>
              <w:t>п/п</w:t>
            </w:r>
          </w:p>
        </w:tc>
        <w:tc>
          <w:tcPr>
            <w:tcW w:w="4140" w:type="dxa"/>
          </w:tcPr>
          <w:p w:rsidR="00A31D69" w:rsidRPr="007F49C2" w:rsidRDefault="00A31D69" w:rsidP="00DE50CF">
            <w:pPr>
              <w:jc w:val="center"/>
              <w:rPr>
                <w:b/>
              </w:rPr>
            </w:pPr>
            <w:r w:rsidRPr="007F49C2">
              <w:rPr>
                <w:b/>
              </w:rPr>
              <w:t>Наименование</w:t>
            </w:r>
          </w:p>
          <w:p w:rsidR="00A31D69" w:rsidRPr="007F49C2" w:rsidRDefault="00A31D69" w:rsidP="00DE50CF">
            <w:pPr>
              <w:jc w:val="center"/>
              <w:rPr>
                <w:b/>
              </w:rPr>
            </w:pPr>
            <w:r w:rsidRPr="007F49C2">
              <w:rPr>
                <w:b/>
              </w:rPr>
              <w:t>населенного пункта</w:t>
            </w:r>
          </w:p>
        </w:tc>
        <w:tc>
          <w:tcPr>
            <w:tcW w:w="5580" w:type="dxa"/>
          </w:tcPr>
          <w:p w:rsidR="00A31D69" w:rsidRPr="007F49C2" w:rsidRDefault="00A31D69" w:rsidP="00DE50CF">
            <w:pPr>
              <w:jc w:val="center"/>
              <w:rPr>
                <w:b/>
              </w:rPr>
            </w:pPr>
          </w:p>
          <w:p w:rsidR="00A31D69" w:rsidRPr="007F49C2" w:rsidRDefault="00A31D69" w:rsidP="00DE50CF">
            <w:pPr>
              <w:jc w:val="center"/>
              <w:rPr>
                <w:b/>
              </w:rPr>
            </w:pPr>
            <w:r w:rsidRPr="007F49C2">
              <w:rPr>
                <w:b/>
              </w:rPr>
              <w:t>Местоположение ШРП</w:t>
            </w:r>
          </w:p>
        </w:tc>
        <w:tc>
          <w:tcPr>
            <w:tcW w:w="4680" w:type="dxa"/>
          </w:tcPr>
          <w:p w:rsidR="00A31D69" w:rsidRPr="007F49C2" w:rsidRDefault="00A31D69" w:rsidP="00DE50CF">
            <w:pPr>
              <w:jc w:val="center"/>
              <w:rPr>
                <w:b/>
              </w:rPr>
            </w:pPr>
          </w:p>
          <w:p w:rsidR="00A31D69" w:rsidRPr="007F49C2" w:rsidRDefault="00A31D69" w:rsidP="00DE50CF">
            <w:pPr>
              <w:jc w:val="center"/>
              <w:rPr>
                <w:b/>
              </w:rPr>
            </w:pPr>
            <w:r w:rsidRPr="007F49C2">
              <w:rPr>
                <w:b/>
              </w:rPr>
              <w:t>Перспектива</w:t>
            </w:r>
          </w:p>
        </w:tc>
      </w:tr>
      <w:tr w:rsidR="00A31D69" w:rsidTr="00DE50CF">
        <w:tblPrEx>
          <w:tblCellMar>
            <w:top w:w="0" w:type="dxa"/>
            <w:bottom w:w="0" w:type="dxa"/>
          </w:tblCellMar>
        </w:tblPrEx>
        <w:tc>
          <w:tcPr>
            <w:tcW w:w="1008" w:type="dxa"/>
          </w:tcPr>
          <w:p w:rsidR="00A31D69" w:rsidRDefault="00A31D69" w:rsidP="00DE50CF">
            <w:pPr>
              <w:jc w:val="center"/>
              <w:rPr>
                <w:sz w:val="20"/>
              </w:rPr>
            </w:pPr>
            <w:r>
              <w:rPr>
                <w:sz w:val="20"/>
              </w:rPr>
              <w:t>1</w:t>
            </w:r>
          </w:p>
        </w:tc>
        <w:tc>
          <w:tcPr>
            <w:tcW w:w="4140" w:type="dxa"/>
          </w:tcPr>
          <w:p w:rsidR="00A31D69" w:rsidRDefault="00A31D69" w:rsidP="00DE50CF">
            <w:pPr>
              <w:jc w:val="center"/>
              <w:rPr>
                <w:sz w:val="20"/>
              </w:rPr>
            </w:pPr>
            <w:r>
              <w:rPr>
                <w:sz w:val="20"/>
              </w:rPr>
              <w:t>2</w:t>
            </w:r>
          </w:p>
        </w:tc>
        <w:tc>
          <w:tcPr>
            <w:tcW w:w="5580" w:type="dxa"/>
          </w:tcPr>
          <w:p w:rsidR="00A31D69" w:rsidRDefault="00A31D69" w:rsidP="00DE50CF">
            <w:pPr>
              <w:jc w:val="center"/>
              <w:rPr>
                <w:sz w:val="20"/>
              </w:rPr>
            </w:pPr>
            <w:r>
              <w:rPr>
                <w:sz w:val="20"/>
              </w:rPr>
              <w:t>3</w:t>
            </w:r>
          </w:p>
        </w:tc>
        <w:tc>
          <w:tcPr>
            <w:tcW w:w="4680" w:type="dxa"/>
          </w:tcPr>
          <w:p w:rsidR="00A31D69" w:rsidRDefault="00A31D69" w:rsidP="00DE50CF">
            <w:pPr>
              <w:jc w:val="center"/>
              <w:rPr>
                <w:sz w:val="20"/>
              </w:rPr>
            </w:pPr>
            <w:r>
              <w:rPr>
                <w:sz w:val="20"/>
              </w:rPr>
              <w:t>4</w:t>
            </w:r>
          </w:p>
        </w:tc>
      </w:tr>
      <w:tr w:rsidR="00A31D69" w:rsidTr="00DE50CF">
        <w:tblPrEx>
          <w:tblCellMar>
            <w:top w:w="0" w:type="dxa"/>
            <w:bottom w:w="0" w:type="dxa"/>
          </w:tblCellMar>
        </w:tblPrEx>
        <w:tc>
          <w:tcPr>
            <w:tcW w:w="1008" w:type="dxa"/>
          </w:tcPr>
          <w:p w:rsidR="00A31D69" w:rsidRDefault="00A31D69" w:rsidP="00DE50CF">
            <w:pPr>
              <w:jc w:val="center"/>
              <w:rPr>
                <w:sz w:val="20"/>
              </w:rPr>
            </w:pPr>
          </w:p>
        </w:tc>
        <w:tc>
          <w:tcPr>
            <w:tcW w:w="4140" w:type="dxa"/>
          </w:tcPr>
          <w:p w:rsidR="00A31D69" w:rsidRDefault="00A31D69" w:rsidP="00DE50CF">
            <w:pPr>
              <w:jc w:val="center"/>
            </w:pPr>
            <w:r>
              <w:t>Никольское 1 –е сельское поселение</w:t>
            </w:r>
          </w:p>
          <w:p w:rsidR="00A31D69" w:rsidRDefault="00A31D69" w:rsidP="00DE50CF">
            <w:pPr>
              <w:jc w:val="center"/>
              <w:rPr>
                <w:sz w:val="20"/>
              </w:rPr>
            </w:pPr>
          </w:p>
        </w:tc>
        <w:tc>
          <w:tcPr>
            <w:tcW w:w="5580" w:type="dxa"/>
          </w:tcPr>
          <w:p w:rsidR="00A31D69" w:rsidRDefault="00A31D69" w:rsidP="00DE50CF">
            <w:pPr>
              <w:jc w:val="center"/>
              <w:rPr>
                <w:sz w:val="20"/>
              </w:rPr>
            </w:pPr>
          </w:p>
        </w:tc>
        <w:tc>
          <w:tcPr>
            <w:tcW w:w="4680" w:type="dxa"/>
          </w:tcPr>
          <w:p w:rsidR="00A31D69" w:rsidRDefault="00A31D69" w:rsidP="00DE50CF">
            <w:pPr>
              <w:jc w:val="center"/>
              <w:rPr>
                <w:sz w:val="20"/>
              </w:rPr>
            </w:pPr>
          </w:p>
        </w:tc>
      </w:tr>
      <w:tr w:rsidR="00A31D69" w:rsidTr="00DE50CF">
        <w:tblPrEx>
          <w:tblCellMar>
            <w:top w:w="0" w:type="dxa"/>
            <w:bottom w:w="0" w:type="dxa"/>
          </w:tblCellMar>
        </w:tblPrEx>
        <w:tc>
          <w:tcPr>
            <w:tcW w:w="1008" w:type="dxa"/>
          </w:tcPr>
          <w:p w:rsidR="00A31D69" w:rsidRDefault="00A31D69" w:rsidP="00DE50CF">
            <w:pPr>
              <w:jc w:val="center"/>
            </w:pPr>
            <w:r>
              <w:t>1</w:t>
            </w:r>
          </w:p>
        </w:tc>
        <w:tc>
          <w:tcPr>
            <w:tcW w:w="4140" w:type="dxa"/>
          </w:tcPr>
          <w:p w:rsidR="00A31D69" w:rsidRDefault="00A31D69" w:rsidP="00DE50CF">
            <w:pPr>
              <w:jc w:val="center"/>
            </w:pPr>
            <w:r>
              <w:t>с. Никольское-1</w:t>
            </w:r>
          </w:p>
          <w:p w:rsidR="00A31D69" w:rsidRDefault="00A31D69" w:rsidP="00DE50CF">
            <w:pPr>
              <w:jc w:val="center"/>
            </w:pPr>
          </w:p>
        </w:tc>
        <w:tc>
          <w:tcPr>
            <w:tcW w:w="5580" w:type="dxa"/>
          </w:tcPr>
          <w:p w:rsidR="00A31D69" w:rsidRDefault="00A31D69" w:rsidP="00DE50CF">
            <w:pPr>
              <w:jc w:val="center"/>
            </w:pPr>
            <w:r>
              <w:t>1 АГРС, 1 ГРП, 5ШРП</w:t>
            </w:r>
          </w:p>
        </w:tc>
        <w:tc>
          <w:tcPr>
            <w:tcW w:w="4680" w:type="dxa"/>
          </w:tcPr>
          <w:p w:rsidR="00A31D69" w:rsidRDefault="00A31D69" w:rsidP="00DE50CF">
            <w:pPr>
              <w:autoSpaceDE w:val="0"/>
              <w:jc w:val="both"/>
              <w:rPr>
                <w:color w:val="000000"/>
                <w:szCs w:val="20"/>
              </w:rPr>
            </w:pPr>
            <w:r>
              <w:rPr>
                <w:b/>
                <w:bCs/>
                <w:color w:val="000000"/>
                <w:szCs w:val="20"/>
              </w:rPr>
              <w:t>внедрение ресурсосберегающего обор</w:t>
            </w:r>
            <w:r>
              <w:rPr>
                <w:b/>
                <w:bCs/>
                <w:color w:val="000000"/>
                <w:szCs w:val="20"/>
              </w:rPr>
              <w:t>у</w:t>
            </w:r>
            <w:r>
              <w:rPr>
                <w:b/>
                <w:bCs/>
                <w:color w:val="000000"/>
                <w:szCs w:val="20"/>
              </w:rPr>
              <w:t>дования</w:t>
            </w:r>
            <w:r>
              <w:rPr>
                <w:color w:val="000000"/>
                <w:szCs w:val="20"/>
              </w:rPr>
              <w:t>, в том числе применение пол</w:t>
            </w:r>
            <w:r>
              <w:rPr>
                <w:color w:val="000000"/>
                <w:szCs w:val="20"/>
              </w:rPr>
              <w:t>и</w:t>
            </w:r>
            <w:r>
              <w:rPr>
                <w:color w:val="000000"/>
                <w:szCs w:val="20"/>
              </w:rPr>
              <w:t>этил</w:t>
            </w:r>
            <w:r>
              <w:rPr>
                <w:color w:val="000000"/>
                <w:szCs w:val="20"/>
              </w:rPr>
              <w:t>е</w:t>
            </w:r>
            <w:r>
              <w:rPr>
                <w:color w:val="000000"/>
                <w:szCs w:val="20"/>
              </w:rPr>
              <w:t>новых труб при новом строительстве и реконструкции газопроводов.</w:t>
            </w:r>
          </w:p>
          <w:p w:rsidR="00A31D69" w:rsidRDefault="00A31D69" w:rsidP="00DE50CF">
            <w:pPr>
              <w:jc w:val="center"/>
            </w:pPr>
          </w:p>
        </w:tc>
      </w:tr>
    </w:tbl>
    <w:p w:rsidR="00A31D69" w:rsidRDefault="00A31D69" w:rsidP="00A31D69">
      <w:pPr>
        <w:rPr>
          <w:sz w:val="22"/>
        </w:rPr>
      </w:pPr>
    </w:p>
    <w:p w:rsidR="00A31D69" w:rsidRPr="00A31D69" w:rsidRDefault="00A31D69" w:rsidP="00D903C6">
      <w:pPr>
        <w:pStyle w:val="a7"/>
        <w:ind w:firstLine="567"/>
        <w:rPr>
          <w:color w:val="C00000"/>
        </w:rPr>
      </w:pPr>
    </w:p>
    <w:sectPr w:rsidR="00A31D69" w:rsidRPr="00A31D69" w:rsidSect="00D170A1">
      <w:pgSz w:w="16838" w:h="11906" w:orient="landscape" w:code="9"/>
      <w:pgMar w:top="851" w:right="1134" w:bottom="1701" w:left="1134"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F3203" w:rsidRDefault="001F3203">
      <w:r>
        <w:separator/>
      </w:r>
    </w:p>
  </w:endnote>
  <w:endnote w:type="continuationSeparator" w:id="1">
    <w:p w:rsidR="001F3203" w:rsidRDefault="001F320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CC"/>
    <w:family w:val="auto"/>
    <w:pitch w:val="default"/>
    <w:sig w:usb0="00000000" w:usb1="00000000" w:usb2="00000000" w:usb3="00000000" w:csb0="00000000"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charset w:val="CC"/>
    <w:family w:val="roman"/>
    <w:pitch w:val="default"/>
    <w:sig w:usb0="00000201" w:usb1="00000000" w:usb2="00000000" w:usb3="00000000" w:csb0="00000004" w:csb1="00000000"/>
  </w:font>
  <w:font w:name="SansSerif">
    <w:altName w:val="Symbol"/>
    <w:charset w:val="02"/>
    <w:family w:val="auto"/>
    <w:pitch w:val="variable"/>
    <w:sig w:usb0="00000000" w:usb1="10000000" w:usb2="00000000" w:usb3="00000000" w:csb0="80000000" w:csb1="00000000"/>
  </w:font>
  <w:font w:name="Wingdings-Regular">
    <w:altName w:val="Times New Roman"/>
    <w:charset w:val="CC"/>
    <w:family w:val="auto"/>
    <w:pitch w:val="default"/>
    <w:sig w:usb0="00000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 w:name="TimesNewRomanPS-BoldMT">
    <w:altName w:val="Times New Roman"/>
    <w:charset w:val="CC"/>
    <w:family w:val="auto"/>
    <w:pitch w:val="default"/>
    <w:sig w:usb0="00000201" w:usb1="00000000" w:usb2="00000000" w:usb3="00000000" w:csb0="00000004" w:csb1="00000000"/>
  </w:font>
  <w:font w:name="TimesNewRomanPS-ItalicMT">
    <w:altName w:val="Times New Roman"/>
    <w:charset w:val="CC"/>
    <w:family w:val="auto"/>
    <w:pitch w:val="default"/>
    <w:sig w:usb0="00000201" w:usb1="00000000" w:usb2="00000000" w:usb3="00000000" w:csb0="00000004"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F3203" w:rsidRDefault="001F3203">
      <w:r>
        <w:separator/>
      </w:r>
    </w:p>
  </w:footnote>
  <w:footnote w:type="continuationSeparator" w:id="1">
    <w:p w:rsidR="001F3203" w:rsidRDefault="001F320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6223" w:rsidRDefault="00356223">
    <w:pPr>
      <w:pStyle w:val="a4"/>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356223" w:rsidRDefault="00356223">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6223" w:rsidRDefault="00356223">
    <w:pPr>
      <w:pStyle w:val="a4"/>
      <w:jc w:val="center"/>
    </w:pPr>
    <w:fldSimple w:instr=" PAGE   \* MERGEFORMAT ">
      <w:r w:rsidR="00CA7A61">
        <w:rPr>
          <w:noProof/>
        </w:rPr>
        <w:t>67</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0"/>
    <w:multiLevelType w:val="singleLevel"/>
    <w:tmpl w:val="C68C8DBC"/>
    <w:lvl w:ilvl="0">
      <w:start w:val="1"/>
      <w:numFmt w:val="bullet"/>
      <w:lvlText w:val=""/>
      <w:lvlJc w:val="left"/>
      <w:pPr>
        <w:tabs>
          <w:tab w:val="num" w:pos="1492"/>
        </w:tabs>
        <w:ind w:left="1492" w:hanging="360"/>
      </w:pPr>
      <w:rPr>
        <w:rFonts w:ascii="Symbol" w:hAnsi="Symbol" w:hint="default"/>
      </w:rPr>
    </w:lvl>
  </w:abstractNum>
  <w:abstractNum w:abstractNumId="1">
    <w:nsid w:val="FFFFFF83"/>
    <w:multiLevelType w:val="singleLevel"/>
    <w:tmpl w:val="6D0028EA"/>
    <w:lvl w:ilvl="0">
      <w:start w:val="1"/>
      <w:numFmt w:val="bullet"/>
      <w:lvlText w:val=""/>
      <w:lvlJc w:val="left"/>
      <w:pPr>
        <w:tabs>
          <w:tab w:val="num" w:pos="643"/>
        </w:tabs>
        <w:ind w:left="643" w:hanging="360"/>
      </w:pPr>
      <w:rPr>
        <w:rFonts w:ascii="Symbol" w:hAnsi="Symbol" w:hint="default"/>
      </w:rPr>
    </w:lvl>
  </w:abstractNum>
  <w:abstractNum w:abstractNumId="2">
    <w:nsid w:val="FFFFFF89"/>
    <w:multiLevelType w:val="singleLevel"/>
    <w:tmpl w:val="AADA130C"/>
    <w:lvl w:ilvl="0">
      <w:start w:val="1"/>
      <w:numFmt w:val="bullet"/>
      <w:pStyle w:val="a"/>
      <w:lvlText w:val=""/>
      <w:lvlJc w:val="left"/>
      <w:pPr>
        <w:tabs>
          <w:tab w:val="num" w:pos="360"/>
        </w:tabs>
        <w:ind w:left="360" w:hanging="360"/>
      </w:pPr>
      <w:rPr>
        <w:rFonts w:ascii="Symbol" w:hAnsi="Symbol" w:hint="default"/>
      </w:rPr>
    </w:lvl>
  </w:abstractNum>
  <w:abstractNum w:abstractNumId="3">
    <w:nsid w:val="00000002"/>
    <w:multiLevelType w:val="multilevel"/>
    <w:tmpl w:val="00000002"/>
    <w:name w:val="WW8Num2"/>
    <w:lvl w:ilvl="0">
      <w:start w:val="1"/>
      <w:numFmt w:val="bullet"/>
      <w:lvlText w:val="-"/>
      <w:lvlJc w:val="left"/>
      <w:pPr>
        <w:tabs>
          <w:tab w:val="num" w:pos="1069"/>
        </w:tabs>
        <w:ind w:left="1069" w:hanging="360"/>
      </w:pPr>
      <w:rPr>
        <w:rFonts w:ascii="Times New Roman" w:hAnsi="Times New Roman"/>
      </w:rPr>
    </w:lvl>
    <w:lvl w:ilvl="1">
      <w:start w:val="1"/>
      <w:numFmt w:val="bullet"/>
      <w:lvlText w:val=""/>
      <w:lvlJc w:val="left"/>
      <w:pPr>
        <w:tabs>
          <w:tab w:val="num" w:pos="1825"/>
        </w:tabs>
        <w:ind w:left="1825" w:hanging="396"/>
      </w:pPr>
      <w:rPr>
        <w:rFonts w:ascii="Symbol" w:hAnsi="Symbol" w:cs="Symbol"/>
      </w:rPr>
    </w:lvl>
    <w:lvl w:ilvl="2">
      <w:start w:val="1"/>
      <w:numFmt w:val="bullet"/>
      <w:lvlText w:val=""/>
      <w:lvlJc w:val="left"/>
      <w:pPr>
        <w:tabs>
          <w:tab w:val="num" w:pos="2509"/>
        </w:tabs>
        <w:ind w:left="2509" w:hanging="360"/>
      </w:pPr>
      <w:rPr>
        <w:rFonts w:ascii="Wingdings" w:hAnsi="Wingdings" w:cs="Wingdings"/>
      </w:rPr>
    </w:lvl>
    <w:lvl w:ilvl="3">
      <w:start w:val="1"/>
      <w:numFmt w:val="bullet"/>
      <w:lvlText w:val=""/>
      <w:lvlJc w:val="left"/>
      <w:pPr>
        <w:tabs>
          <w:tab w:val="num" w:pos="3229"/>
        </w:tabs>
        <w:ind w:left="3229" w:hanging="360"/>
      </w:pPr>
      <w:rPr>
        <w:rFonts w:ascii="Symbol" w:hAnsi="Symbol" w:cs="Symbol"/>
      </w:rPr>
    </w:lvl>
    <w:lvl w:ilvl="4">
      <w:start w:val="1"/>
      <w:numFmt w:val="bullet"/>
      <w:lvlText w:val="o"/>
      <w:lvlJc w:val="left"/>
      <w:pPr>
        <w:tabs>
          <w:tab w:val="num" w:pos="3949"/>
        </w:tabs>
        <w:ind w:left="3949" w:hanging="360"/>
      </w:pPr>
      <w:rPr>
        <w:rFonts w:ascii="Courier New" w:hAnsi="Courier New" w:cs="Courier New"/>
      </w:rPr>
    </w:lvl>
    <w:lvl w:ilvl="5">
      <w:start w:val="1"/>
      <w:numFmt w:val="bullet"/>
      <w:lvlText w:val=""/>
      <w:lvlJc w:val="left"/>
      <w:pPr>
        <w:tabs>
          <w:tab w:val="num" w:pos="4669"/>
        </w:tabs>
        <w:ind w:left="4669" w:hanging="360"/>
      </w:pPr>
      <w:rPr>
        <w:rFonts w:ascii="Wingdings" w:hAnsi="Wingdings" w:cs="Wingdings"/>
      </w:rPr>
    </w:lvl>
    <w:lvl w:ilvl="6">
      <w:start w:val="1"/>
      <w:numFmt w:val="bullet"/>
      <w:lvlText w:val=""/>
      <w:lvlJc w:val="left"/>
      <w:pPr>
        <w:tabs>
          <w:tab w:val="num" w:pos="5389"/>
        </w:tabs>
        <w:ind w:left="5389" w:hanging="360"/>
      </w:pPr>
      <w:rPr>
        <w:rFonts w:ascii="Symbol" w:hAnsi="Symbol" w:cs="Symbol"/>
      </w:rPr>
    </w:lvl>
    <w:lvl w:ilvl="7">
      <w:start w:val="1"/>
      <w:numFmt w:val="bullet"/>
      <w:lvlText w:val="o"/>
      <w:lvlJc w:val="left"/>
      <w:pPr>
        <w:tabs>
          <w:tab w:val="num" w:pos="6109"/>
        </w:tabs>
        <w:ind w:left="6109" w:hanging="360"/>
      </w:pPr>
      <w:rPr>
        <w:rFonts w:ascii="Courier New" w:hAnsi="Courier New" w:cs="Courier New"/>
      </w:rPr>
    </w:lvl>
    <w:lvl w:ilvl="8">
      <w:start w:val="1"/>
      <w:numFmt w:val="bullet"/>
      <w:lvlText w:val=""/>
      <w:lvlJc w:val="left"/>
      <w:pPr>
        <w:tabs>
          <w:tab w:val="num" w:pos="6829"/>
        </w:tabs>
        <w:ind w:left="6829" w:hanging="360"/>
      </w:pPr>
      <w:rPr>
        <w:rFonts w:ascii="Wingdings" w:hAnsi="Wingdings" w:cs="Wingdings"/>
      </w:rPr>
    </w:lvl>
  </w:abstractNum>
  <w:abstractNum w:abstractNumId="4">
    <w:nsid w:val="00000003"/>
    <w:multiLevelType w:val="multilevel"/>
    <w:tmpl w:val="00000003"/>
    <w:name w:val="WW8Num3"/>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nsid w:val="00000004"/>
    <w:multiLevelType w:val="singleLevel"/>
    <w:tmpl w:val="00000004"/>
    <w:name w:val="WW8Num4"/>
    <w:lvl w:ilvl="0">
      <w:start w:val="1"/>
      <w:numFmt w:val="bullet"/>
      <w:lvlText w:val=""/>
      <w:lvlJc w:val="left"/>
      <w:pPr>
        <w:tabs>
          <w:tab w:val="num" w:pos="765"/>
        </w:tabs>
        <w:ind w:left="765" w:hanging="340"/>
      </w:pPr>
      <w:rPr>
        <w:rFonts w:ascii="Symbol" w:hAnsi="Symbol"/>
      </w:rPr>
    </w:lvl>
  </w:abstractNum>
  <w:abstractNum w:abstractNumId="6">
    <w:nsid w:val="00000005"/>
    <w:multiLevelType w:val="multilevel"/>
    <w:tmpl w:val="00000005"/>
    <w:name w:val="WW8Num5"/>
    <w:lvl w:ilvl="0">
      <w:start w:val="1"/>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06"/>
    <w:multiLevelType w:val="multilevel"/>
    <w:tmpl w:val="00000006"/>
    <w:name w:val="WW8Num6"/>
    <w:lvl w:ilvl="0">
      <w:start w:val="1"/>
      <w:numFmt w:val="none"/>
      <w:suff w:val="nothing"/>
      <w:lvlText w:val=""/>
      <w:lvlJc w:val="left"/>
      <w:pPr>
        <w:tabs>
          <w:tab w:val="num" w:pos="360"/>
        </w:tabs>
        <w:ind w:left="360" w:firstLine="0"/>
      </w:pPr>
    </w:lvl>
    <w:lvl w:ilvl="1">
      <w:start w:val="1"/>
      <w:numFmt w:val="none"/>
      <w:suff w:val="nothing"/>
      <w:lvlText w:val=""/>
      <w:lvlJc w:val="left"/>
      <w:pPr>
        <w:tabs>
          <w:tab w:val="num" w:pos="360"/>
        </w:tabs>
        <w:ind w:left="360" w:firstLine="0"/>
      </w:pPr>
    </w:lvl>
    <w:lvl w:ilvl="2">
      <w:start w:val="1"/>
      <w:numFmt w:val="none"/>
      <w:suff w:val="nothing"/>
      <w:lvlText w:val=""/>
      <w:lvlJc w:val="left"/>
      <w:pPr>
        <w:tabs>
          <w:tab w:val="num" w:pos="360"/>
        </w:tabs>
        <w:ind w:left="360" w:firstLine="0"/>
      </w:pPr>
    </w:lvl>
    <w:lvl w:ilvl="3">
      <w:start w:val="1"/>
      <w:numFmt w:val="none"/>
      <w:suff w:val="nothing"/>
      <w:lvlText w:val=""/>
      <w:lvlJc w:val="left"/>
      <w:pPr>
        <w:tabs>
          <w:tab w:val="num" w:pos="360"/>
        </w:tabs>
        <w:ind w:left="360" w:firstLine="0"/>
      </w:pPr>
    </w:lvl>
    <w:lvl w:ilvl="4">
      <w:start w:val="1"/>
      <w:numFmt w:val="none"/>
      <w:suff w:val="nothing"/>
      <w:lvlText w:val=""/>
      <w:lvlJc w:val="left"/>
      <w:pPr>
        <w:tabs>
          <w:tab w:val="num" w:pos="360"/>
        </w:tabs>
        <w:ind w:left="360" w:firstLine="0"/>
      </w:pPr>
    </w:lvl>
    <w:lvl w:ilvl="5">
      <w:start w:val="1"/>
      <w:numFmt w:val="none"/>
      <w:suff w:val="nothing"/>
      <w:lvlText w:val=""/>
      <w:lvlJc w:val="left"/>
      <w:pPr>
        <w:tabs>
          <w:tab w:val="num" w:pos="360"/>
        </w:tabs>
        <w:ind w:left="360" w:firstLine="0"/>
      </w:pPr>
    </w:lvl>
    <w:lvl w:ilvl="6">
      <w:start w:val="1"/>
      <w:numFmt w:val="none"/>
      <w:suff w:val="nothing"/>
      <w:lvlText w:val=""/>
      <w:lvlJc w:val="left"/>
      <w:pPr>
        <w:tabs>
          <w:tab w:val="num" w:pos="360"/>
        </w:tabs>
        <w:ind w:left="360" w:firstLine="0"/>
      </w:pPr>
    </w:lvl>
    <w:lvl w:ilvl="7">
      <w:start w:val="1"/>
      <w:numFmt w:val="none"/>
      <w:suff w:val="nothing"/>
      <w:lvlText w:val=""/>
      <w:lvlJc w:val="left"/>
      <w:pPr>
        <w:tabs>
          <w:tab w:val="num" w:pos="360"/>
        </w:tabs>
        <w:ind w:left="360" w:firstLine="0"/>
      </w:pPr>
    </w:lvl>
    <w:lvl w:ilvl="8">
      <w:start w:val="1"/>
      <w:numFmt w:val="none"/>
      <w:suff w:val="nothing"/>
      <w:lvlText w:val=""/>
      <w:lvlJc w:val="left"/>
      <w:pPr>
        <w:tabs>
          <w:tab w:val="num" w:pos="360"/>
        </w:tabs>
        <w:ind w:left="360" w:firstLine="0"/>
      </w:pPr>
    </w:lvl>
  </w:abstractNum>
  <w:abstractNum w:abstractNumId="8">
    <w:nsid w:val="00000007"/>
    <w:multiLevelType w:val="singleLevel"/>
    <w:tmpl w:val="00000007"/>
    <w:name w:val="WW8Num7"/>
    <w:lvl w:ilvl="0">
      <w:start w:val="1"/>
      <w:numFmt w:val="bullet"/>
      <w:lvlText w:val=""/>
      <w:lvlJc w:val="left"/>
      <w:pPr>
        <w:tabs>
          <w:tab w:val="num" w:pos="360"/>
        </w:tabs>
        <w:ind w:left="360" w:hanging="360"/>
      </w:pPr>
      <w:rPr>
        <w:rFonts w:ascii="Symbol" w:hAnsi="Symbol"/>
      </w:rPr>
    </w:lvl>
  </w:abstractNum>
  <w:abstractNum w:abstractNumId="9">
    <w:nsid w:val="00000008"/>
    <w:multiLevelType w:val="multilevel"/>
    <w:tmpl w:val="00000008"/>
    <w:name w:val="WW8Num8"/>
    <w:lvl w:ilvl="0">
      <w:start w:val="1"/>
      <w:numFmt w:val="bullet"/>
      <w:lvlText w:val=""/>
      <w:lvlJc w:val="left"/>
      <w:pPr>
        <w:tabs>
          <w:tab w:val="num" w:pos="720"/>
        </w:tabs>
        <w:ind w:left="720" w:hanging="360"/>
      </w:pPr>
      <w:rPr>
        <w:rFonts w:ascii="Symbol" w:hAnsi="Symbol" w:cs="Times New Roman"/>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0">
    <w:nsid w:val="00000009"/>
    <w:multiLevelType w:val="singleLevel"/>
    <w:tmpl w:val="00000009"/>
    <w:name w:val="WW8Num68"/>
    <w:lvl w:ilvl="0">
      <w:start w:val="1"/>
      <w:numFmt w:val="bullet"/>
      <w:lvlText w:val=""/>
      <w:lvlJc w:val="left"/>
      <w:pPr>
        <w:tabs>
          <w:tab w:val="num" w:pos="720"/>
        </w:tabs>
      </w:pPr>
      <w:rPr>
        <w:rFonts w:ascii="Symbol" w:hAnsi="Symbol"/>
      </w:rPr>
    </w:lvl>
  </w:abstractNum>
  <w:abstractNum w:abstractNumId="11">
    <w:nsid w:val="0000000A"/>
    <w:multiLevelType w:val="multilevel"/>
    <w:tmpl w:val="0000000A"/>
    <w:name w:val="WW8Num10"/>
    <w:lvl w:ilvl="0">
      <w:start w:val="1"/>
      <w:numFmt w:val="bullet"/>
      <w:lvlText w:val="-"/>
      <w:lvlJc w:val="left"/>
      <w:pPr>
        <w:tabs>
          <w:tab w:val="num" w:pos="1069"/>
        </w:tabs>
        <w:ind w:left="1069" w:hanging="360"/>
      </w:pPr>
      <w:rPr>
        <w:rFonts w:ascii="Times New Roman" w:hAnsi="Times New Roman" w:cs="Symbol"/>
      </w:rPr>
    </w:lvl>
    <w:lvl w:ilvl="1">
      <w:start w:val="1"/>
      <w:numFmt w:val="bullet"/>
      <w:lvlText w:val=""/>
      <w:lvlJc w:val="left"/>
      <w:pPr>
        <w:tabs>
          <w:tab w:val="num" w:pos="1825"/>
        </w:tabs>
        <w:ind w:left="1825" w:hanging="396"/>
      </w:pPr>
      <w:rPr>
        <w:rFonts w:ascii="Symbol" w:hAnsi="Symbol" w:cs="Courier New"/>
      </w:rPr>
    </w:lvl>
    <w:lvl w:ilvl="2">
      <w:start w:val="1"/>
      <w:numFmt w:val="bullet"/>
      <w:lvlText w:val=""/>
      <w:lvlJc w:val="left"/>
      <w:pPr>
        <w:tabs>
          <w:tab w:val="num" w:pos="2509"/>
        </w:tabs>
        <w:ind w:left="2509" w:hanging="360"/>
      </w:pPr>
      <w:rPr>
        <w:rFonts w:ascii="Wingdings" w:hAnsi="Wingdings" w:cs="Wingdings"/>
      </w:rPr>
    </w:lvl>
    <w:lvl w:ilvl="3">
      <w:start w:val="1"/>
      <w:numFmt w:val="bullet"/>
      <w:lvlText w:val=""/>
      <w:lvlJc w:val="left"/>
      <w:pPr>
        <w:tabs>
          <w:tab w:val="num" w:pos="3229"/>
        </w:tabs>
        <w:ind w:left="3229" w:hanging="360"/>
      </w:pPr>
      <w:rPr>
        <w:rFonts w:ascii="Symbol" w:hAnsi="Symbol" w:cs="Courier New"/>
      </w:rPr>
    </w:lvl>
    <w:lvl w:ilvl="4">
      <w:start w:val="1"/>
      <w:numFmt w:val="bullet"/>
      <w:lvlText w:val="o"/>
      <w:lvlJc w:val="left"/>
      <w:pPr>
        <w:tabs>
          <w:tab w:val="num" w:pos="3949"/>
        </w:tabs>
        <w:ind w:left="3949" w:hanging="360"/>
      </w:pPr>
      <w:rPr>
        <w:rFonts w:ascii="Courier New" w:hAnsi="Courier New" w:cs="Courier New"/>
      </w:rPr>
    </w:lvl>
    <w:lvl w:ilvl="5">
      <w:start w:val="1"/>
      <w:numFmt w:val="bullet"/>
      <w:lvlText w:val=""/>
      <w:lvlJc w:val="left"/>
      <w:pPr>
        <w:tabs>
          <w:tab w:val="num" w:pos="4669"/>
        </w:tabs>
        <w:ind w:left="4669" w:hanging="360"/>
      </w:pPr>
      <w:rPr>
        <w:rFonts w:ascii="Wingdings" w:hAnsi="Wingdings" w:cs="Wingdings"/>
      </w:rPr>
    </w:lvl>
    <w:lvl w:ilvl="6">
      <w:start w:val="1"/>
      <w:numFmt w:val="bullet"/>
      <w:lvlText w:val=""/>
      <w:lvlJc w:val="left"/>
      <w:pPr>
        <w:tabs>
          <w:tab w:val="num" w:pos="5389"/>
        </w:tabs>
        <w:ind w:left="5389" w:hanging="360"/>
      </w:pPr>
      <w:rPr>
        <w:rFonts w:ascii="Symbol" w:hAnsi="Symbol" w:cs="Courier New"/>
      </w:rPr>
    </w:lvl>
    <w:lvl w:ilvl="7">
      <w:start w:val="1"/>
      <w:numFmt w:val="bullet"/>
      <w:lvlText w:val="o"/>
      <w:lvlJc w:val="left"/>
      <w:pPr>
        <w:tabs>
          <w:tab w:val="num" w:pos="6109"/>
        </w:tabs>
        <w:ind w:left="6109" w:hanging="360"/>
      </w:pPr>
      <w:rPr>
        <w:rFonts w:ascii="Courier New" w:hAnsi="Courier New" w:cs="Courier New"/>
      </w:rPr>
    </w:lvl>
    <w:lvl w:ilvl="8">
      <w:start w:val="1"/>
      <w:numFmt w:val="bullet"/>
      <w:lvlText w:val=""/>
      <w:lvlJc w:val="left"/>
      <w:pPr>
        <w:tabs>
          <w:tab w:val="num" w:pos="6829"/>
        </w:tabs>
        <w:ind w:left="6829" w:hanging="360"/>
      </w:pPr>
      <w:rPr>
        <w:rFonts w:ascii="Wingdings" w:hAnsi="Wingdings" w:cs="Wingdings"/>
      </w:rPr>
    </w:lvl>
  </w:abstractNum>
  <w:abstractNum w:abstractNumId="12">
    <w:nsid w:val="0000000B"/>
    <w:multiLevelType w:val="multilevel"/>
    <w:tmpl w:val="0000000B"/>
    <w:name w:val="WW8Num11"/>
    <w:lvl w:ilvl="0">
      <w:start w:val="1"/>
      <w:numFmt w:val="bullet"/>
      <w:lvlText w:val="-"/>
      <w:lvlJc w:val="left"/>
      <w:pPr>
        <w:tabs>
          <w:tab w:val="num" w:pos="1069"/>
        </w:tabs>
        <w:ind w:left="1069" w:hanging="360"/>
      </w:pPr>
      <w:rPr>
        <w:rFonts w:ascii="Times New Roman" w:hAnsi="Times New Roman"/>
      </w:rPr>
    </w:lvl>
    <w:lvl w:ilvl="1">
      <w:start w:val="1"/>
      <w:numFmt w:val="bullet"/>
      <w:lvlText w:val=""/>
      <w:lvlJc w:val="left"/>
      <w:pPr>
        <w:tabs>
          <w:tab w:val="num" w:pos="1825"/>
        </w:tabs>
        <w:ind w:left="1825" w:hanging="396"/>
      </w:pPr>
      <w:rPr>
        <w:rFonts w:ascii="Symbol" w:hAnsi="Symbol" w:cs="Symbol"/>
      </w:rPr>
    </w:lvl>
    <w:lvl w:ilvl="2">
      <w:start w:val="1"/>
      <w:numFmt w:val="bullet"/>
      <w:lvlText w:val=""/>
      <w:lvlJc w:val="left"/>
      <w:pPr>
        <w:tabs>
          <w:tab w:val="num" w:pos="2509"/>
        </w:tabs>
        <w:ind w:left="2509" w:hanging="360"/>
      </w:pPr>
      <w:rPr>
        <w:rFonts w:ascii="Wingdings" w:hAnsi="Wingdings" w:cs="Wingdings"/>
      </w:rPr>
    </w:lvl>
    <w:lvl w:ilvl="3">
      <w:start w:val="1"/>
      <w:numFmt w:val="bullet"/>
      <w:lvlText w:val=""/>
      <w:lvlJc w:val="left"/>
      <w:pPr>
        <w:tabs>
          <w:tab w:val="num" w:pos="3229"/>
        </w:tabs>
        <w:ind w:left="3229" w:hanging="360"/>
      </w:pPr>
      <w:rPr>
        <w:rFonts w:ascii="Symbol" w:hAnsi="Symbol" w:cs="Symbol"/>
      </w:rPr>
    </w:lvl>
    <w:lvl w:ilvl="4">
      <w:start w:val="1"/>
      <w:numFmt w:val="bullet"/>
      <w:lvlText w:val="o"/>
      <w:lvlJc w:val="left"/>
      <w:pPr>
        <w:tabs>
          <w:tab w:val="num" w:pos="3949"/>
        </w:tabs>
        <w:ind w:left="3949" w:hanging="360"/>
      </w:pPr>
      <w:rPr>
        <w:rFonts w:ascii="Courier New" w:hAnsi="Courier New" w:cs="Courier New"/>
      </w:rPr>
    </w:lvl>
    <w:lvl w:ilvl="5">
      <w:start w:val="1"/>
      <w:numFmt w:val="bullet"/>
      <w:lvlText w:val=""/>
      <w:lvlJc w:val="left"/>
      <w:pPr>
        <w:tabs>
          <w:tab w:val="num" w:pos="4669"/>
        </w:tabs>
        <w:ind w:left="4669" w:hanging="360"/>
      </w:pPr>
      <w:rPr>
        <w:rFonts w:ascii="Wingdings" w:hAnsi="Wingdings" w:cs="Wingdings"/>
      </w:rPr>
    </w:lvl>
    <w:lvl w:ilvl="6">
      <w:start w:val="1"/>
      <w:numFmt w:val="bullet"/>
      <w:lvlText w:val=""/>
      <w:lvlJc w:val="left"/>
      <w:pPr>
        <w:tabs>
          <w:tab w:val="num" w:pos="5389"/>
        </w:tabs>
        <w:ind w:left="5389" w:hanging="360"/>
      </w:pPr>
      <w:rPr>
        <w:rFonts w:ascii="Symbol" w:hAnsi="Symbol" w:cs="Symbol"/>
      </w:rPr>
    </w:lvl>
    <w:lvl w:ilvl="7">
      <w:start w:val="1"/>
      <w:numFmt w:val="bullet"/>
      <w:lvlText w:val="o"/>
      <w:lvlJc w:val="left"/>
      <w:pPr>
        <w:tabs>
          <w:tab w:val="num" w:pos="6109"/>
        </w:tabs>
        <w:ind w:left="6109" w:hanging="360"/>
      </w:pPr>
      <w:rPr>
        <w:rFonts w:ascii="Courier New" w:hAnsi="Courier New" w:cs="Courier New"/>
      </w:rPr>
    </w:lvl>
    <w:lvl w:ilvl="8">
      <w:start w:val="1"/>
      <w:numFmt w:val="bullet"/>
      <w:lvlText w:val=""/>
      <w:lvlJc w:val="left"/>
      <w:pPr>
        <w:tabs>
          <w:tab w:val="num" w:pos="6829"/>
        </w:tabs>
        <w:ind w:left="6829" w:hanging="360"/>
      </w:pPr>
      <w:rPr>
        <w:rFonts w:ascii="Wingdings" w:hAnsi="Wingdings" w:cs="Wingdings"/>
      </w:rPr>
    </w:lvl>
  </w:abstractNum>
  <w:abstractNum w:abstractNumId="13">
    <w:nsid w:val="0000000C"/>
    <w:multiLevelType w:val="multilevel"/>
    <w:tmpl w:val="0000000C"/>
    <w:name w:val="WW8Num12"/>
    <w:lvl w:ilvl="0">
      <w:start w:val="1"/>
      <w:numFmt w:val="bullet"/>
      <w:lvlText w:val="-"/>
      <w:lvlJc w:val="left"/>
      <w:pPr>
        <w:tabs>
          <w:tab w:val="num" w:pos="1069"/>
        </w:tabs>
        <w:ind w:left="1069" w:hanging="360"/>
      </w:pPr>
      <w:rPr>
        <w:rFonts w:ascii="Times New Roman" w:hAnsi="Times New Roman"/>
      </w:rPr>
    </w:lvl>
    <w:lvl w:ilvl="1">
      <w:start w:val="1"/>
      <w:numFmt w:val="bullet"/>
      <w:lvlText w:val=""/>
      <w:lvlJc w:val="left"/>
      <w:pPr>
        <w:tabs>
          <w:tab w:val="num" w:pos="1825"/>
        </w:tabs>
        <w:ind w:left="1825" w:hanging="396"/>
      </w:pPr>
      <w:rPr>
        <w:rFonts w:ascii="Symbol" w:hAnsi="Symbol" w:cs="Symbol"/>
      </w:rPr>
    </w:lvl>
    <w:lvl w:ilvl="2">
      <w:start w:val="1"/>
      <w:numFmt w:val="bullet"/>
      <w:lvlText w:val=""/>
      <w:lvlJc w:val="left"/>
      <w:pPr>
        <w:tabs>
          <w:tab w:val="num" w:pos="2509"/>
        </w:tabs>
        <w:ind w:left="2509" w:hanging="360"/>
      </w:pPr>
      <w:rPr>
        <w:rFonts w:ascii="Wingdings" w:hAnsi="Wingdings" w:cs="Wingdings"/>
      </w:rPr>
    </w:lvl>
    <w:lvl w:ilvl="3">
      <w:start w:val="1"/>
      <w:numFmt w:val="bullet"/>
      <w:lvlText w:val=""/>
      <w:lvlJc w:val="left"/>
      <w:pPr>
        <w:tabs>
          <w:tab w:val="num" w:pos="3229"/>
        </w:tabs>
        <w:ind w:left="3229" w:hanging="360"/>
      </w:pPr>
      <w:rPr>
        <w:rFonts w:ascii="Symbol" w:hAnsi="Symbol" w:cs="Symbol"/>
      </w:rPr>
    </w:lvl>
    <w:lvl w:ilvl="4">
      <w:start w:val="1"/>
      <w:numFmt w:val="bullet"/>
      <w:lvlText w:val="o"/>
      <w:lvlJc w:val="left"/>
      <w:pPr>
        <w:tabs>
          <w:tab w:val="num" w:pos="3949"/>
        </w:tabs>
        <w:ind w:left="3949" w:hanging="360"/>
      </w:pPr>
      <w:rPr>
        <w:rFonts w:ascii="Courier New" w:hAnsi="Courier New" w:cs="Courier New"/>
      </w:rPr>
    </w:lvl>
    <w:lvl w:ilvl="5">
      <w:start w:val="1"/>
      <w:numFmt w:val="bullet"/>
      <w:lvlText w:val=""/>
      <w:lvlJc w:val="left"/>
      <w:pPr>
        <w:tabs>
          <w:tab w:val="num" w:pos="4669"/>
        </w:tabs>
        <w:ind w:left="4669" w:hanging="360"/>
      </w:pPr>
      <w:rPr>
        <w:rFonts w:ascii="Wingdings" w:hAnsi="Wingdings" w:cs="Wingdings"/>
      </w:rPr>
    </w:lvl>
    <w:lvl w:ilvl="6">
      <w:start w:val="1"/>
      <w:numFmt w:val="bullet"/>
      <w:lvlText w:val=""/>
      <w:lvlJc w:val="left"/>
      <w:pPr>
        <w:tabs>
          <w:tab w:val="num" w:pos="5389"/>
        </w:tabs>
        <w:ind w:left="5389" w:hanging="360"/>
      </w:pPr>
      <w:rPr>
        <w:rFonts w:ascii="Symbol" w:hAnsi="Symbol" w:cs="Symbol"/>
      </w:rPr>
    </w:lvl>
    <w:lvl w:ilvl="7">
      <w:start w:val="1"/>
      <w:numFmt w:val="bullet"/>
      <w:lvlText w:val="o"/>
      <w:lvlJc w:val="left"/>
      <w:pPr>
        <w:tabs>
          <w:tab w:val="num" w:pos="6109"/>
        </w:tabs>
        <w:ind w:left="6109" w:hanging="360"/>
      </w:pPr>
      <w:rPr>
        <w:rFonts w:ascii="Courier New" w:hAnsi="Courier New" w:cs="Courier New"/>
      </w:rPr>
    </w:lvl>
    <w:lvl w:ilvl="8">
      <w:start w:val="1"/>
      <w:numFmt w:val="bullet"/>
      <w:lvlText w:val=""/>
      <w:lvlJc w:val="left"/>
      <w:pPr>
        <w:tabs>
          <w:tab w:val="num" w:pos="6829"/>
        </w:tabs>
        <w:ind w:left="6829" w:hanging="360"/>
      </w:pPr>
      <w:rPr>
        <w:rFonts w:ascii="Wingdings" w:hAnsi="Wingdings" w:cs="Wingdings"/>
      </w:rPr>
    </w:lvl>
  </w:abstractNum>
  <w:abstractNum w:abstractNumId="14">
    <w:nsid w:val="0000000D"/>
    <w:multiLevelType w:val="multilevel"/>
    <w:tmpl w:val="0000000D"/>
    <w:name w:val="WW8Num13"/>
    <w:lvl w:ilvl="0">
      <w:start w:val="1"/>
      <w:numFmt w:val="bullet"/>
      <w:lvlText w:val="-"/>
      <w:lvlJc w:val="left"/>
      <w:pPr>
        <w:tabs>
          <w:tab w:val="num" w:pos="1069"/>
        </w:tabs>
        <w:ind w:left="1069" w:hanging="360"/>
      </w:pPr>
      <w:rPr>
        <w:rFonts w:ascii="Times New Roman" w:hAnsi="Times New Roman"/>
      </w:rPr>
    </w:lvl>
    <w:lvl w:ilvl="1">
      <w:start w:val="1"/>
      <w:numFmt w:val="bullet"/>
      <w:lvlText w:val=""/>
      <w:lvlJc w:val="left"/>
      <w:pPr>
        <w:tabs>
          <w:tab w:val="num" w:pos="1825"/>
        </w:tabs>
        <w:ind w:left="1825" w:hanging="396"/>
      </w:pPr>
      <w:rPr>
        <w:rFonts w:ascii="Symbol" w:hAnsi="Symbol" w:cs="Symbol"/>
      </w:rPr>
    </w:lvl>
    <w:lvl w:ilvl="2">
      <w:start w:val="1"/>
      <w:numFmt w:val="bullet"/>
      <w:lvlText w:val=""/>
      <w:lvlJc w:val="left"/>
      <w:pPr>
        <w:tabs>
          <w:tab w:val="num" w:pos="2509"/>
        </w:tabs>
        <w:ind w:left="2509" w:hanging="360"/>
      </w:pPr>
      <w:rPr>
        <w:rFonts w:ascii="Wingdings" w:hAnsi="Wingdings" w:cs="Wingdings"/>
      </w:rPr>
    </w:lvl>
    <w:lvl w:ilvl="3">
      <w:start w:val="1"/>
      <w:numFmt w:val="bullet"/>
      <w:lvlText w:val=""/>
      <w:lvlJc w:val="left"/>
      <w:pPr>
        <w:tabs>
          <w:tab w:val="num" w:pos="3229"/>
        </w:tabs>
        <w:ind w:left="3229" w:hanging="360"/>
      </w:pPr>
      <w:rPr>
        <w:rFonts w:ascii="Symbol" w:hAnsi="Symbol" w:cs="Symbol"/>
      </w:rPr>
    </w:lvl>
    <w:lvl w:ilvl="4">
      <w:start w:val="1"/>
      <w:numFmt w:val="bullet"/>
      <w:lvlText w:val="o"/>
      <w:lvlJc w:val="left"/>
      <w:pPr>
        <w:tabs>
          <w:tab w:val="num" w:pos="3949"/>
        </w:tabs>
        <w:ind w:left="3949" w:hanging="360"/>
      </w:pPr>
      <w:rPr>
        <w:rFonts w:ascii="Courier New" w:hAnsi="Courier New" w:cs="Courier New"/>
      </w:rPr>
    </w:lvl>
    <w:lvl w:ilvl="5">
      <w:start w:val="1"/>
      <w:numFmt w:val="bullet"/>
      <w:lvlText w:val=""/>
      <w:lvlJc w:val="left"/>
      <w:pPr>
        <w:tabs>
          <w:tab w:val="num" w:pos="4669"/>
        </w:tabs>
        <w:ind w:left="4669" w:hanging="360"/>
      </w:pPr>
      <w:rPr>
        <w:rFonts w:ascii="Wingdings" w:hAnsi="Wingdings" w:cs="Wingdings"/>
      </w:rPr>
    </w:lvl>
    <w:lvl w:ilvl="6">
      <w:start w:val="1"/>
      <w:numFmt w:val="bullet"/>
      <w:lvlText w:val=""/>
      <w:lvlJc w:val="left"/>
      <w:pPr>
        <w:tabs>
          <w:tab w:val="num" w:pos="5389"/>
        </w:tabs>
        <w:ind w:left="5389" w:hanging="360"/>
      </w:pPr>
      <w:rPr>
        <w:rFonts w:ascii="Symbol" w:hAnsi="Symbol" w:cs="Symbol"/>
      </w:rPr>
    </w:lvl>
    <w:lvl w:ilvl="7">
      <w:start w:val="1"/>
      <w:numFmt w:val="bullet"/>
      <w:lvlText w:val="o"/>
      <w:lvlJc w:val="left"/>
      <w:pPr>
        <w:tabs>
          <w:tab w:val="num" w:pos="6109"/>
        </w:tabs>
        <w:ind w:left="6109" w:hanging="360"/>
      </w:pPr>
      <w:rPr>
        <w:rFonts w:ascii="Courier New" w:hAnsi="Courier New" w:cs="Courier New"/>
      </w:rPr>
    </w:lvl>
    <w:lvl w:ilvl="8">
      <w:start w:val="1"/>
      <w:numFmt w:val="bullet"/>
      <w:lvlText w:val=""/>
      <w:lvlJc w:val="left"/>
      <w:pPr>
        <w:tabs>
          <w:tab w:val="num" w:pos="6829"/>
        </w:tabs>
        <w:ind w:left="6829" w:hanging="360"/>
      </w:pPr>
      <w:rPr>
        <w:rFonts w:ascii="Wingdings" w:hAnsi="Wingdings" w:cs="Wingdings"/>
      </w:rPr>
    </w:lvl>
  </w:abstractNum>
  <w:abstractNum w:abstractNumId="15">
    <w:nsid w:val="0000000E"/>
    <w:multiLevelType w:val="multilevel"/>
    <w:tmpl w:val="0000000E"/>
    <w:name w:val="WW8Num14"/>
    <w:lvl w:ilvl="0">
      <w:start w:val="1"/>
      <w:numFmt w:val="bullet"/>
      <w:lvlText w:val="-"/>
      <w:lvlJc w:val="left"/>
      <w:pPr>
        <w:tabs>
          <w:tab w:val="num" w:pos="1069"/>
        </w:tabs>
        <w:ind w:left="1069" w:hanging="360"/>
      </w:pPr>
      <w:rPr>
        <w:rFonts w:ascii="Times New Roman" w:hAnsi="Times New Roman" w:cs="Symbol"/>
      </w:rPr>
    </w:lvl>
    <w:lvl w:ilvl="1">
      <w:start w:val="1"/>
      <w:numFmt w:val="bullet"/>
      <w:lvlText w:val=""/>
      <w:lvlJc w:val="left"/>
      <w:pPr>
        <w:tabs>
          <w:tab w:val="num" w:pos="1825"/>
        </w:tabs>
        <w:ind w:left="1825" w:hanging="396"/>
      </w:pPr>
      <w:rPr>
        <w:rFonts w:ascii="Symbol" w:hAnsi="Symbol" w:cs="Courier New"/>
      </w:rPr>
    </w:lvl>
    <w:lvl w:ilvl="2">
      <w:start w:val="1"/>
      <w:numFmt w:val="bullet"/>
      <w:lvlText w:val=""/>
      <w:lvlJc w:val="left"/>
      <w:pPr>
        <w:tabs>
          <w:tab w:val="num" w:pos="2509"/>
        </w:tabs>
        <w:ind w:left="2509" w:hanging="360"/>
      </w:pPr>
      <w:rPr>
        <w:rFonts w:ascii="Wingdings" w:hAnsi="Wingdings" w:cs="Wingdings"/>
      </w:rPr>
    </w:lvl>
    <w:lvl w:ilvl="3">
      <w:start w:val="1"/>
      <w:numFmt w:val="bullet"/>
      <w:lvlText w:val=""/>
      <w:lvlJc w:val="left"/>
      <w:pPr>
        <w:tabs>
          <w:tab w:val="num" w:pos="3229"/>
        </w:tabs>
        <w:ind w:left="3229" w:hanging="360"/>
      </w:pPr>
      <w:rPr>
        <w:rFonts w:ascii="Symbol" w:hAnsi="Symbol" w:cs="Courier New"/>
      </w:rPr>
    </w:lvl>
    <w:lvl w:ilvl="4">
      <w:start w:val="1"/>
      <w:numFmt w:val="bullet"/>
      <w:lvlText w:val="o"/>
      <w:lvlJc w:val="left"/>
      <w:pPr>
        <w:tabs>
          <w:tab w:val="num" w:pos="3949"/>
        </w:tabs>
        <w:ind w:left="3949" w:hanging="360"/>
      </w:pPr>
      <w:rPr>
        <w:rFonts w:ascii="Courier New" w:hAnsi="Courier New" w:cs="Courier New"/>
      </w:rPr>
    </w:lvl>
    <w:lvl w:ilvl="5">
      <w:start w:val="1"/>
      <w:numFmt w:val="bullet"/>
      <w:lvlText w:val=""/>
      <w:lvlJc w:val="left"/>
      <w:pPr>
        <w:tabs>
          <w:tab w:val="num" w:pos="4669"/>
        </w:tabs>
        <w:ind w:left="4669" w:hanging="360"/>
      </w:pPr>
      <w:rPr>
        <w:rFonts w:ascii="Wingdings" w:hAnsi="Wingdings" w:cs="Wingdings"/>
      </w:rPr>
    </w:lvl>
    <w:lvl w:ilvl="6">
      <w:start w:val="1"/>
      <w:numFmt w:val="bullet"/>
      <w:lvlText w:val=""/>
      <w:lvlJc w:val="left"/>
      <w:pPr>
        <w:tabs>
          <w:tab w:val="num" w:pos="5389"/>
        </w:tabs>
        <w:ind w:left="5389" w:hanging="360"/>
      </w:pPr>
      <w:rPr>
        <w:rFonts w:ascii="Symbol" w:hAnsi="Symbol" w:cs="Courier New"/>
      </w:rPr>
    </w:lvl>
    <w:lvl w:ilvl="7">
      <w:start w:val="1"/>
      <w:numFmt w:val="bullet"/>
      <w:lvlText w:val="o"/>
      <w:lvlJc w:val="left"/>
      <w:pPr>
        <w:tabs>
          <w:tab w:val="num" w:pos="6109"/>
        </w:tabs>
        <w:ind w:left="6109" w:hanging="360"/>
      </w:pPr>
      <w:rPr>
        <w:rFonts w:ascii="Courier New" w:hAnsi="Courier New" w:cs="Courier New"/>
      </w:rPr>
    </w:lvl>
    <w:lvl w:ilvl="8">
      <w:start w:val="1"/>
      <w:numFmt w:val="bullet"/>
      <w:lvlText w:val=""/>
      <w:lvlJc w:val="left"/>
      <w:pPr>
        <w:tabs>
          <w:tab w:val="num" w:pos="6829"/>
        </w:tabs>
        <w:ind w:left="6829" w:hanging="360"/>
      </w:pPr>
      <w:rPr>
        <w:rFonts w:ascii="Wingdings" w:hAnsi="Wingdings" w:cs="Wingdings"/>
      </w:rPr>
    </w:lvl>
  </w:abstractNum>
  <w:abstractNum w:abstractNumId="16">
    <w:nsid w:val="0000000F"/>
    <w:multiLevelType w:val="multilevel"/>
    <w:tmpl w:val="0000000F"/>
    <w:name w:val="WW8Num15"/>
    <w:lvl w:ilvl="0">
      <w:start w:val="1"/>
      <w:numFmt w:val="bullet"/>
      <w:lvlText w:val="-"/>
      <w:lvlJc w:val="left"/>
      <w:pPr>
        <w:tabs>
          <w:tab w:val="num" w:pos="1069"/>
        </w:tabs>
        <w:ind w:left="1069" w:hanging="360"/>
      </w:pPr>
      <w:rPr>
        <w:rFonts w:ascii="Times New Roman" w:hAnsi="Times New Roman"/>
      </w:rPr>
    </w:lvl>
    <w:lvl w:ilvl="1">
      <w:start w:val="1"/>
      <w:numFmt w:val="bullet"/>
      <w:lvlText w:val=""/>
      <w:lvlJc w:val="left"/>
      <w:pPr>
        <w:tabs>
          <w:tab w:val="num" w:pos="1825"/>
        </w:tabs>
        <w:ind w:left="1825" w:hanging="396"/>
      </w:pPr>
      <w:rPr>
        <w:rFonts w:ascii="Symbol" w:hAnsi="Symbol" w:cs="Symbol"/>
      </w:rPr>
    </w:lvl>
    <w:lvl w:ilvl="2">
      <w:start w:val="1"/>
      <w:numFmt w:val="bullet"/>
      <w:lvlText w:val=""/>
      <w:lvlJc w:val="left"/>
      <w:pPr>
        <w:tabs>
          <w:tab w:val="num" w:pos="2509"/>
        </w:tabs>
        <w:ind w:left="2509" w:hanging="360"/>
      </w:pPr>
      <w:rPr>
        <w:rFonts w:ascii="Wingdings" w:hAnsi="Wingdings" w:cs="Wingdings"/>
      </w:rPr>
    </w:lvl>
    <w:lvl w:ilvl="3">
      <w:start w:val="1"/>
      <w:numFmt w:val="bullet"/>
      <w:lvlText w:val=""/>
      <w:lvlJc w:val="left"/>
      <w:pPr>
        <w:tabs>
          <w:tab w:val="num" w:pos="3229"/>
        </w:tabs>
        <w:ind w:left="3229" w:hanging="360"/>
      </w:pPr>
      <w:rPr>
        <w:rFonts w:ascii="Symbol" w:hAnsi="Symbol" w:cs="Symbol"/>
      </w:rPr>
    </w:lvl>
    <w:lvl w:ilvl="4">
      <w:start w:val="1"/>
      <w:numFmt w:val="bullet"/>
      <w:lvlText w:val="o"/>
      <w:lvlJc w:val="left"/>
      <w:pPr>
        <w:tabs>
          <w:tab w:val="num" w:pos="3949"/>
        </w:tabs>
        <w:ind w:left="3949" w:hanging="360"/>
      </w:pPr>
      <w:rPr>
        <w:rFonts w:ascii="Courier New" w:hAnsi="Courier New" w:cs="Courier New"/>
      </w:rPr>
    </w:lvl>
    <w:lvl w:ilvl="5">
      <w:start w:val="1"/>
      <w:numFmt w:val="bullet"/>
      <w:lvlText w:val=""/>
      <w:lvlJc w:val="left"/>
      <w:pPr>
        <w:tabs>
          <w:tab w:val="num" w:pos="4669"/>
        </w:tabs>
        <w:ind w:left="4669" w:hanging="360"/>
      </w:pPr>
      <w:rPr>
        <w:rFonts w:ascii="Wingdings" w:hAnsi="Wingdings" w:cs="Wingdings"/>
      </w:rPr>
    </w:lvl>
    <w:lvl w:ilvl="6">
      <w:start w:val="1"/>
      <w:numFmt w:val="bullet"/>
      <w:lvlText w:val=""/>
      <w:lvlJc w:val="left"/>
      <w:pPr>
        <w:tabs>
          <w:tab w:val="num" w:pos="5389"/>
        </w:tabs>
        <w:ind w:left="5389" w:hanging="360"/>
      </w:pPr>
      <w:rPr>
        <w:rFonts w:ascii="Symbol" w:hAnsi="Symbol" w:cs="Symbol"/>
      </w:rPr>
    </w:lvl>
    <w:lvl w:ilvl="7">
      <w:start w:val="1"/>
      <w:numFmt w:val="bullet"/>
      <w:lvlText w:val="o"/>
      <w:lvlJc w:val="left"/>
      <w:pPr>
        <w:tabs>
          <w:tab w:val="num" w:pos="6109"/>
        </w:tabs>
        <w:ind w:left="6109" w:hanging="360"/>
      </w:pPr>
      <w:rPr>
        <w:rFonts w:ascii="Courier New" w:hAnsi="Courier New" w:cs="Courier New"/>
      </w:rPr>
    </w:lvl>
    <w:lvl w:ilvl="8">
      <w:start w:val="1"/>
      <w:numFmt w:val="bullet"/>
      <w:lvlText w:val=""/>
      <w:lvlJc w:val="left"/>
      <w:pPr>
        <w:tabs>
          <w:tab w:val="num" w:pos="6829"/>
        </w:tabs>
        <w:ind w:left="6829" w:hanging="360"/>
      </w:pPr>
      <w:rPr>
        <w:rFonts w:ascii="Wingdings" w:hAnsi="Wingdings" w:cs="Wingdings"/>
      </w:rPr>
    </w:lvl>
  </w:abstractNum>
  <w:abstractNum w:abstractNumId="17">
    <w:nsid w:val="00000010"/>
    <w:multiLevelType w:val="multilevel"/>
    <w:tmpl w:val="00000010"/>
    <w:name w:val="WW8Num16"/>
    <w:lvl w:ilvl="0">
      <w:start w:val="1"/>
      <w:numFmt w:val="bullet"/>
      <w:lvlText w:val="-"/>
      <w:lvlJc w:val="left"/>
      <w:pPr>
        <w:tabs>
          <w:tab w:val="num" w:pos="1069"/>
        </w:tabs>
        <w:ind w:left="1069" w:hanging="360"/>
      </w:pPr>
      <w:rPr>
        <w:rFonts w:ascii="Times New Roman" w:hAnsi="Times New Roman"/>
      </w:rPr>
    </w:lvl>
    <w:lvl w:ilvl="1">
      <w:start w:val="1"/>
      <w:numFmt w:val="bullet"/>
      <w:lvlText w:val=""/>
      <w:lvlJc w:val="left"/>
      <w:pPr>
        <w:tabs>
          <w:tab w:val="num" w:pos="1825"/>
        </w:tabs>
        <w:ind w:left="1825" w:hanging="396"/>
      </w:pPr>
      <w:rPr>
        <w:rFonts w:ascii="Symbol" w:hAnsi="Symbol" w:cs="Symbol"/>
      </w:rPr>
    </w:lvl>
    <w:lvl w:ilvl="2">
      <w:start w:val="1"/>
      <w:numFmt w:val="bullet"/>
      <w:lvlText w:val=""/>
      <w:lvlJc w:val="left"/>
      <w:pPr>
        <w:tabs>
          <w:tab w:val="num" w:pos="2509"/>
        </w:tabs>
        <w:ind w:left="2509" w:hanging="360"/>
      </w:pPr>
      <w:rPr>
        <w:rFonts w:ascii="Wingdings" w:hAnsi="Wingdings" w:cs="Wingdings"/>
      </w:rPr>
    </w:lvl>
    <w:lvl w:ilvl="3">
      <w:start w:val="1"/>
      <w:numFmt w:val="bullet"/>
      <w:lvlText w:val=""/>
      <w:lvlJc w:val="left"/>
      <w:pPr>
        <w:tabs>
          <w:tab w:val="num" w:pos="3229"/>
        </w:tabs>
        <w:ind w:left="3229" w:hanging="360"/>
      </w:pPr>
      <w:rPr>
        <w:rFonts w:ascii="Symbol" w:hAnsi="Symbol" w:cs="Symbol"/>
      </w:rPr>
    </w:lvl>
    <w:lvl w:ilvl="4">
      <w:start w:val="1"/>
      <w:numFmt w:val="bullet"/>
      <w:lvlText w:val="o"/>
      <w:lvlJc w:val="left"/>
      <w:pPr>
        <w:tabs>
          <w:tab w:val="num" w:pos="3949"/>
        </w:tabs>
        <w:ind w:left="3949" w:hanging="360"/>
      </w:pPr>
      <w:rPr>
        <w:rFonts w:ascii="Courier New" w:hAnsi="Courier New" w:cs="Courier New"/>
      </w:rPr>
    </w:lvl>
    <w:lvl w:ilvl="5">
      <w:start w:val="1"/>
      <w:numFmt w:val="bullet"/>
      <w:lvlText w:val=""/>
      <w:lvlJc w:val="left"/>
      <w:pPr>
        <w:tabs>
          <w:tab w:val="num" w:pos="4669"/>
        </w:tabs>
        <w:ind w:left="4669" w:hanging="360"/>
      </w:pPr>
      <w:rPr>
        <w:rFonts w:ascii="Wingdings" w:hAnsi="Wingdings" w:cs="Wingdings"/>
      </w:rPr>
    </w:lvl>
    <w:lvl w:ilvl="6">
      <w:start w:val="1"/>
      <w:numFmt w:val="bullet"/>
      <w:lvlText w:val=""/>
      <w:lvlJc w:val="left"/>
      <w:pPr>
        <w:tabs>
          <w:tab w:val="num" w:pos="5389"/>
        </w:tabs>
        <w:ind w:left="5389" w:hanging="360"/>
      </w:pPr>
      <w:rPr>
        <w:rFonts w:ascii="Symbol" w:hAnsi="Symbol" w:cs="Symbol"/>
      </w:rPr>
    </w:lvl>
    <w:lvl w:ilvl="7">
      <w:start w:val="1"/>
      <w:numFmt w:val="bullet"/>
      <w:lvlText w:val="o"/>
      <w:lvlJc w:val="left"/>
      <w:pPr>
        <w:tabs>
          <w:tab w:val="num" w:pos="6109"/>
        </w:tabs>
        <w:ind w:left="6109" w:hanging="360"/>
      </w:pPr>
      <w:rPr>
        <w:rFonts w:ascii="Courier New" w:hAnsi="Courier New" w:cs="Courier New"/>
      </w:rPr>
    </w:lvl>
    <w:lvl w:ilvl="8">
      <w:start w:val="1"/>
      <w:numFmt w:val="bullet"/>
      <w:lvlText w:val=""/>
      <w:lvlJc w:val="left"/>
      <w:pPr>
        <w:tabs>
          <w:tab w:val="num" w:pos="6829"/>
        </w:tabs>
        <w:ind w:left="6829" w:hanging="360"/>
      </w:pPr>
      <w:rPr>
        <w:rFonts w:ascii="Wingdings" w:hAnsi="Wingdings" w:cs="Wingdings"/>
      </w:rPr>
    </w:lvl>
  </w:abstractNum>
  <w:abstractNum w:abstractNumId="18">
    <w:nsid w:val="00000011"/>
    <w:multiLevelType w:val="multilevel"/>
    <w:tmpl w:val="00000011"/>
    <w:name w:val="WW8Num17"/>
    <w:lvl w:ilvl="0">
      <w:start w:val="1"/>
      <w:numFmt w:val="bullet"/>
      <w:lvlText w:val="-"/>
      <w:lvlJc w:val="left"/>
      <w:pPr>
        <w:tabs>
          <w:tab w:val="num" w:pos="1069"/>
        </w:tabs>
        <w:ind w:left="1069" w:hanging="360"/>
      </w:pPr>
      <w:rPr>
        <w:rFonts w:ascii="Times New Roman" w:hAnsi="Times New Roman" w:cs="Symbol"/>
      </w:rPr>
    </w:lvl>
    <w:lvl w:ilvl="1">
      <w:start w:val="1"/>
      <w:numFmt w:val="bullet"/>
      <w:lvlText w:val=""/>
      <w:lvlJc w:val="left"/>
      <w:pPr>
        <w:tabs>
          <w:tab w:val="num" w:pos="1825"/>
        </w:tabs>
        <w:ind w:left="1825" w:hanging="396"/>
      </w:pPr>
      <w:rPr>
        <w:rFonts w:ascii="Symbol" w:hAnsi="Symbol" w:cs="Courier New"/>
      </w:rPr>
    </w:lvl>
    <w:lvl w:ilvl="2">
      <w:start w:val="1"/>
      <w:numFmt w:val="bullet"/>
      <w:lvlText w:val=""/>
      <w:lvlJc w:val="left"/>
      <w:pPr>
        <w:tabs>
          <w:tab w:val="num" w:pos="2509"/>
        </w:tabs>
        <w:ind w:left="2509" w:hanging="360"/>
      </w:pPr>
      <w:rPr>
        <w:rFonts w:ascii="Wingdings" w:hAnsi="Wingdings" w:cs="Wingdings"/>
      </w:rPr>
    </w:lvl>
    <w:lvl w:ilvl="3">
      <w:start w:val="1"/>
      <w:numFmt w:val="bullet"/>
      <w:lvlText w:val=""/>
      <w:lvlJc w:val="left"/>
      <w:pPr>
        <w:tabs>
          <w:tab w:val="num" w:pos="3229"/>
        </w:tabs>
        <w:ind w:left="3229" w:hanging="360"/>
      </w:pPr>
      <w:rPr>
        <w:rFonts w:ascii="Symbol" w:hAnsi="Symbol" w:cs="Courier New"/>
      </w:rPr>
    </w:lvl>
    <w:lvl w:ilvl="4">
      <w:start w:val="1"/>
      <w:numFmt w:val="bullet"/>
      <w:lvlText w:val="o"/>
      <w:lvlJc w:val="left"/>
      <w:pPr>
        <w:tabs>
          <w:tab w:val="num" w:pos="3949"/>
        </w:tabs>
        <w:ind w:left="3949" w:hanging="360"/>
      </w:pPr>
      <w:rPr>
        <w:rFonts w:ascii="Courier New" w:hAnsi="Courier New" w:cs="Courier New"/>
      </w:rPr>
    </w:lvl>
    <w:lvl w:ilvl="5">
      <w:start w:val="1"/>
      <w:numFmt w:val="bullet"/>
      <w:lvlText w:val=""/>
      <w:lvlJc w:val="left"/>
      <w:pPr>
        <w:tabs>
          <w:tab w:val="num" w:pos="4669"/>
        </w:tabs>
        <w:ind w:left="4669" w:hanging="360"/>
      </w:pPr>
      <w:rPr>
        <w:rFonts w:ascii="Wingdings" w:hAnsi="Wingdings" w:cs="Wingdings"/>
      </w:rPr>
    </w:lvl>
    <w:lvl w:ilvl="6">
      <w:start w:val="1"/>
      <w:numFmt w:val="bullet"/>
      <w:lvlText w:val=""/>
      <w:lvlJc w:val="left"/>
      <w:pPr>
        <w:tabs>
          <w:tab w:val="num" w:pos="5389"/>
        </w:tabs>
        <w:ind w:left="5389" w:hanging="360"/>
      </w:pPr>
      <w:rPr>
        <w:rFonts w:ascii="Symbol" w:hAnsi="Symbol" w:cs="Courier New"/>
      </w:rPr>
    </w:lvl>
    <w:lvl w:ilvl="7">
      <w:start w:val="1"/>
      <w:numFmt w:val="bullet"/>
      <w:lvlText w:val="o"/>
      <w:lvlJc w:val="left"/>
      <w:pPr>
        <w:tabs>
          <w:tab w:val="num" w:pos="6109"/>
        </w:tabs>
        <w:ind w:left="6109" w:hanging="360"/>
      </w:pPr>
      <w:rPr>
        <w:rFonts w:ascii="Courier New" w:hAnsi="Courier New" w:cs="Courier New"/>
      </w:rPr>
    </w:lvl>
    <w:lvl w:ilvl="8">
      <w:start w:val="1"/>
      <w:numFmt w:val="bullet"/>
      <w:lvlText w:val=""/>
      <w:lvlJc w:val="left"/>
      <w:pPr>
        <w:tabs>
          <w:tab w:val="num" w:pos="6829"/>
        </w:tabs>
        <w:ind w:left="6829" w:hanging="360"/>
      </w:pPr>
      <w:rPr>
        <w:rFonts w:ascii="Wingdings" w:hAnsi="Wingdings" w:cs="Wingdings"/>
      </w:rPr>
    </w:lvl>
  </w:abstractNum>
  <w:abstractNum w:abstractNumId="19">
    <w:nsid w:val="00000012"/>
    <w:multiLevelType w:val="multilevel"/>
    <w:tmpl w:val="00000012"/>
    <w:name w:val="WW8Num18"/>
    <w:lvl w:ilvl="0">
      <w:start w:val="1"/>
      <w:numFmt w:val="bullet"/>
      <w:lvlText w:val="-"/>
      <w:lvlJc w:val="left"/>
      <w:pPr>
        <w:tabs>
          <w:tab w:val="num" w:pos="1069"/>
        </w:tabs>
        <w:ind w:left="1069" w:hanging="360"/>
      </w:pPr>
      <w:rPr>
        <w:rFonts w:ascii="Times New Roman" w:hAnsi="Times New Roman"/>
      </w:rPr>
    </w:lvl>
    <w:lvl w:ilvl="1">
      <w:start w:val="1"/>
      <w:numFmt w:val="bullet"/>
      <w:lvlText w:val=""/>
      <w:lvlJc w:val="left"/>
      <w:pPr>
        <w:tabs>
          <w:tab w:val="num" w:pos="1825"/>
        </w:tabs>
        <w:ind w:left="1825" w:hanging="396"/>
      </w:pPr>
      <w:rPr>
        <w:rFonts w:ascii="Symbol" w:hAnsi="Symbol" w:cs="Symbol"/>
      </w:rPr>
    </w:lvl>
    <w:lvl w:ilvl="2">
      <w:start w:val="1"/>
      <w:numFmt w:val="bullet"/>
      <w:lvlText w:val=""/>
      <w:lvlJc w:val="left"/>
      <w:pPr>
        <w:tabs>
          <w:tab w:val="num" w:pos="2509"/>
        </w:tabs>
        <w:ind w:left="2509" w:hanging="360"/>
      </w:pPr>
      <w:rPr>
        <w:rFonts w:ascii="Wingdings" w:hAnsi="Wingdings" w:cs="Wingdings"/>
      </w:rPr>
    </w:lvl>
    <w:lvl w:ilvl="3">
      <w:start w:val="1"/>
      <w:numFmt w:val="bullet"/>
      <w:lvlText w:val=""/>
      <w:lvlJc w:val="left"/>
      <w:pPr>
        <w:tabs>
          <w:tab w:val="num" w:pos="3229"/>
        </w:tabs>
        <w:ind w:left="3229" w:hanging="360"/>
      </w:pPr>
      <w:rPr>
        <w:rFonts w:ascii="Symbol" w:hAnsi="Symbol" w:cs="Symbol"/>
      </w:rPr>
    </w:lvl>
    <w:lvl w:ilvl="4">
      <w:start w:val="1"/>
      <w:numFmt w:val="bullet"/>
      <w:lvlText w:val="o"/>
      <w:lvlJc w:val="left"/>
      <w:pPr>
        <w:tabs>
          <w:tab w:val="num" w:pos="3949"/>
        </w:tabs>
        <w:ind w:left="3949" w:hanging="360"/>
      </w:pPr>
      <w:rPr>
        <w:rFonts w:ascii="Courier New" w:hAnsi="Courier New" w:cs="Courier New"/>
      </w:rPr>
    </w:lvl>
    <w:lvl w:ilvl="5">
      <w:start w:val="1"/>
      <w:numFmt w:val="bullet"/>
      <w:lvlText w:val=""/>
      <w:lvlJc w:val="left"/>
      <w:pPr>
        <w:tabs>
          <w:tab w:val="num" w:pos="4669"/>
        </w:tabs>
        <w:ind w:left="4669" w:hanging="360"/>
      </w:pPr>
      <w:rPr>
        <w:rFonts w:ascii="Wingdings" w:hAnsi="Wingdings" w:cs="Wingdings"/>
      </w:rPr>
    </w:lvl>
    <w:lvl w:ilvl="6">
      <w:start w:val="1"/>
      <w:numFmt w:val="bullet"/>
      <w:lvlText w:val=""/>
      <w:lvlJc w:val="left"/>
      <w:pPr>
        <w:tabs>
          <w:tab w:val="num" w:pos="5389"/>
        </w:tabs>
        <w:ind w:left="5389" w:hanging="360"/>
      </w:pPr>
      <w:rPr>
        <w:rFonts w:ascii="Symbol" w:hAnsi="Symbol" w:cs="Symbol"/>
      </w:rPr>
    </w:lvl>
    <w:lvl w:ilvl="7">
      <w:start w:val="1"/>
      <w:numFmt w:val="bullet"/>
      <w:lvlText w:val="o"/>
      <w:lvlJc w:val="left"/>
      <w:pPr>
        <w:tabs>
          <w:tab w:val="num" w:pos="6109"/>
        </w:tabs>
        <w:ind w:left="6109" w:hanging="360"/>
      </w:pPr>
      <w:rPr>
        <w:rFonts w:ascii="Courier New" w:hAnsi="Courier New" w:cs="Courier New"/>
      </w:rPr>
    </w:lvl>
    <w:lvl w:ilvl="8">
      <w:start w:val="1"/>
      <w:numFmt w:val="bullet"/>
      <w:lvlText w:val=""/>
      <w:lvlJc w:val="left"/>
      <w:pPr>
        <w:tabs>
          <w:tab w:val="num" w:pos="6829"/>
        </w:tabs>
        <w:ind w:left="6829" w:hanging="360"/>
      </w:pPr>
      <w:rPr>
        <w:rFonts w:ascii="Wingdings" w:hAnsi="Wingdings" w:cs="Wingdings"/>
      </w:rPr>
    </w:lvl>
  </w:abstractNum>
  <w:abstractNum w:abstractNumId="20">
    <w:nsid w:val="00000013"/>
    <w:multiLevelType w:val="singleLevel"/>
    <w:tmpl w:val="00000013"/>
    <w:name w:val="WW8Num19"/>
    <w:lvl w:ilvl="0">
      <w:start w:val="1"/>
      <w:numFmt w:val="bullet"/>
      <w:lvlText w:val=""/>
      <w:lvlJc w:val="left"/>
      <w:pPr>
        <w:tabs>
          <w:tab w:val="num" w:pos="709"/>
        </w:tabs>
        <w:ind w:left="709" w:hanging="369"/>
      </w:pPr>
      <w:rPr>
        <w:rFonts w:ascii="Symbol" w:hAnsi="Symbol"/>
      </w:rPr>
    </w:lvl>
  </w:abstractNum>
  <w:abstractNum w:abstractNumId="21">
    <w:nsid w:val="00000014"/>
    <w:multiLevelType w:val="multilevel"/>
    <w:tmpl w:val="00000014"/>
    <w:name w:val="WW8Num20"/>
    <w:lvl w:ilvl="0">
      <w:start w:val="1"/>
      <w:numFmt w:val="bullet"/>
      <w:lvlText w:val="-"/>
      <w:lvlJc w:val="left"/>
      <w:pPr>
        <w:tabs>
          <w:tab w:val="num" w:pos="1069"/>
        </w:tabs>
        <w:ind w:left="1069" w:hanging="360"/>
      </w:pPr>
      <w:rPr>
        <w:rFonts w:ascii="Times New Roman" w:hAnsi="Times New Roman"/>
      </w:rPr>
    </w:lvl>
    <w:lvl w:ilvl="1">
      <w:start w:val="1"/>
      <w:numFmt w:val="bullet"/>
      <w:lvlText w:val=""/>
      <w:lvlJc w:val="left"/>
      <w:pPr>
        <w:tabs>
          <w:tab w:val="num" w:pos="1825"/>
        </w:tabs>
        <w:ind w:left="1825" w:hanging="396"/>
      </w:pPr>
      <w:rPr>
        <w:rFonts w:ascii="Symbol" w:hAnsi="Symbol" w:cs="Courier New"/>
      </w:rPr>
    </w:lvl>
    <w:lvl w:ilvl="2">
      <w:start w:val="1"/>
      <w:numFmt w:val="bullet"/>
      <w:lvlText w:val=""/>
      <w:lvlJc w:val="left"/>
      <w:pPr>
        <w:tabs>
          <w:tab w:val="num" w:pos="2509"/>
        </w:tabs>
        <w:ind w:left="2509" w:hanging="360"/>
      </w:pPr>
      <w:rPr>
        <w:rFonts w:ascii="Wingdings" w:hAnsi="Wingdings" w:cs="Wingdings"/>
      </w:rPr>
    </w:lvl>
    <w:lvl w:ilvl="3">
      <w:start w:val="1"/>
      <w:numFmt w:val="bullet"/>
      <w:lvlText w:val=""/>
      <w:lvlJc w:val="left"/>
      <w:pPr>
        <w:tabs>
          <w:tab w:val="num" w:pos="3229"/>
        </w:tabs>
        <w:ind w:left="3229" w:hanging="360"/>
      </w:pPr>
      <w:rPr>
        <w:rFonts w:ascii="Symbol" w:hAnsi="Symbol" w:cs="Courier New"/>
      </w:rPr>
    </w:lvl>
    <w:lvl w:ilvl="4">
      <w:start w:val="1"/>
      <w:numFmt w:val="bullet"/>
      <w:lvlText w:val="o"/>
      <w:lvlJc w:val="left"/>
      <w:pPr>
        <w:tabs>
          <w:tab w:val="num" w:pos="3949"/>
        </w:tabs>
        <w:ind w:left="3949" w:hanging="360"/>
      </w:pPr>
      <w:rPr>
        <w:rFonts w:ascii="Courier New" w:hAnsi="Courier New" w:cs="Courier New"/>
      </w:rPr>
    </w:lvl>
    <w:lvl w:ilvl="5">
      <w:start w:val="1"/>
      <w:numFmt w:val="bullet"/>
      <w:lvlText w:val=""/>
      <w:lvlJc w:val="left"/>
      <w:pPr>
        <w:tabs>
          <w:tab w:val="num" w:pos="4669"/>
        </w:tabs>
        <w:ind w:left="4669" w:hanging="360"/>
      </w:pPr>
      <w:rPr>
        <w:rFonts w:ascii="Wingdings" w:hAnsi="Wingdings" w:cs="Wingdings"/>
      </w:rPr>
    </w:lvl>
    <w:lvl w:ilvl="6">
      <w:start w:val="1"/>
      <w:numFmt w:val="bullet"/>
      <w:lvlText w:val=""/>
      <w:lvlJc w:val="left"/>
      <w:pPr>
        <w:tabs>
          <w:tab w:val="num" w:pos="5389"/>
        </w:tabs>
        <w:ind w:left="5389" w:hanging="360"/>
      </w:pPr>
      <w:rPr>
        <w:rFonts w:ascii="Symbol" w:hAnsi="Symbol" w:cs="Courier New"/>
      </w:rPr>
    </w:lvl>
    <w:lvl w:ilvl="7">
      <w:start w:val="1"/>
      <w:numFmt w:val="bullet"/>
      <w:lvlText w:val="o"/>
      <w:lvlJc w:val="left"/>
      <w:pPr>
        <w:tabs>
          <w:tab w:val="num" w:pos="6109"/>
        </w:tabs>
        <w:ind w:left="6109" w:hanging="360"/>
      </w:pPr>
      <w:rPr>
        <w:rFonts w:ascii="Courier New" w:hAnsi="Courier New" w:cs="Courier New"/>
      </w:rPr>
    </w:lvl>
    <w:lvl w:ilvl="8">
      <w:start w:val="1"/>
      <w:numFmt w:val="bullet"/>
      <w:lvlText w:val=""/>
      <w:lvlJc w:val="left"/>
      <w:pPr>
        <w:tabs>
          <w:tab w:val="num" w:pos="6829"/>
        </w:tabs>
        <w:ind w:left="6829" w:hanging="360"/>
      </w:pPr>
      <w:rPr>
        <w:rFonts w:ascii="Wingdings" w:hAnsi="Wingdings" w:cs="Wingdings"/>
      </w:rPr>
    </w:lvl>
  </w:abstractNum>
  <w:abstractNum w:abstractNumId="22">
    <w:nsid w:val="00000015"/>
    <w:multiLevelType w:val="multilevel"/>
    <w:tmpl w:val="00000015"/>
    <w:name w:val="WW8Num21"/>
    <w:lvl w:ilvl="0">
      <w:start w:val="1"/>
      <w:numFmt w:val="bullet"/>
      <w:lvlText w:val="-"/>
      <w:lvlJc w:val="left"/>
      <w:pPr>
        <w:tabs>
          <w:tab w:val="num" w:pos="1069"/>
        </w:tabs>
        <w:ind w:left="1069" w:hanging="360"/>
      </w:pPr>
      <w:rPr>
        <w:rFonts w:ascii="Times New Roman" w:hAnsi="Times New Roman"/>
      </w:rPr>
    </w:lvl>
    <w:lvl w:ilvl="1">
      <w:start w:val="1"/>
      <w:numFmt w:val="bullet"/>
      <w:lvlText w:val=""/>
      <w:lvlJc w:val="left"/>
      <w:pPr>
        <w:tabs>
          <w:tab w:val="num" w:pos="1825"/>
        </w:tabs>
        <w:ind w:left="1825" w:hanging="396"/>
      </w:pPr>
      <w:rPr>
        <w:rFonts w:ascii="Symbol" w:hAnsi="Symbol" w:cs="Symbol"/>
      </w:rPr>
    </w:lvl>
    <w:lvl w:ilvl="2">
      <w:start w:val="1"/>
      <w:numFmt w:val="bullet"/>
      <w:lvlText w:val=""/>
      <w:lvlJc w:val="left"/>
      <w:pPr>
        <w:tabs>
          <w:tab w:val="num" w:pos="2509"/>
        </w:tabs>
        <w:ind w:left="2509" w:hanging="360"/>
      </w:pPr>
      <w:rPr>
        <w:rFonts w:ascii="Wingdings" w:hAnsi="Wingdings" w:cs="Wingdings"/>
      </w:rPr>
    </w:lvl>
    <w:lvl w:ilvl="3">
      <w:start w:val="1"/>
      <w:numFmt w:val="bullet"/>
      <w:lvlText w:val=""/>
      <w:lvlJc w:val="left"/>
      <w:pPr>
        <w:tabs>
          <w:tab w:val="num" w:pos="3229"/>
        </w:tabs>
        <w:ind w:left="3229" w:hanging="360"/>
      </w:pPr>
      <w:rPr>
        <w:rFonts w:ascii="Symbol" w:hAnsi="Symbol" w:cs="Symbol"/>
      </w:rPr>
    </w:lvl>
    <w:lvl w:ilvl="4">
      <w:start w:val="1"/>
      <w:numFmt w:val="bullet"/>
      <w:lvlText w:val="o"/>
      <w:lvlJc w:val="left"/>
      <w:pPr>
        <w:tabs>
          <w:tab w:val="num" w:pos="3949"/>
        </w:tabs>
        <w:ind w:left="3949" w:hanging="360"/>
      </w:pPr>
      <w:rPr>
        <w:rFonts w:ascii="Courier New" w:hAnsi="Courier New" w:cs="Courier New"/>
      </w:rPr>
    </w:lvl>
    <w:lvl w:ilvl="5">
      <w:start w:val="1"/>
      <w:numFmt w:val="bullet"/>
      <w:lvlText w:val=""/>
      <w:lvlJc w:val="left"/>
      <w:pPr>
        <w:tabs>
          <w:tab w:val="num" w:pos="4669"/>
        </w:tabs>
        <w:ind w:left="4669" w:hanging="360"/>
      </w:pPr>
      <w:rPr>
        <w:rFonts w:ascii="Wingdings" w:hAnsi="Wingdings" w:cs="Wingdings"/>
      </w:rPr>
    </w:lvl>
    <w:lvl w:ilvl="6">
      <w:start w:val="1"/>
      <w:numFmt w:val="bullet"/>
      <w:lvlText w:val=""/>
      <w:lvlJc w:val="left"/>
      <w:pPr>
        <w:tabs>
          <w:tab w:val="num" w:pos="5389"/>
        </w:tabs>
        <w:ind w:left="5389" w:hanging="360"/>
      </w:pPr>
      <w:rPr>
        <w:rFonts w:ascii="Symbol" w:hAnsi="Symbol" w:cs="Symbol"/>
      </w:rPr>
    </w:lvl>
    <w:lvl w:ilvl="7">
      <w:start w:val="1"/>
      <w:numFmt w:val="bullet"/>
      <w:lvlText w:val="o"/>
      <w:lvlJc w:val="left"/>
      <w:pPr>
        <w:tabs>
          <w:tab w:val="num" w:pos="6109"/>
        </w:tabs>
        <w:ind w:left="6109" w:hanging="360"/>
      </w:pPr>
      <w:rPr>
        <w:rFonts w:ascii="Courier New" w:hAnsi="Courier New" w:cs="Courier New"/>
      </w:rPr>
    </w:lvl>
    <w:lvl w:ilvl="8">
      <w:start w:val="1"/>
      <w:numFmt w:val="bullet"/>
      <w:lvlText w:val=""/>
      <w:lvlJc w:val="left"/>
      <w:pPr>
        <w:tabs>
          <w:tab w:val="num" w:pos="6829"/>
        </w:tabs>
        <w:ind w:left="6829" w:hanging="360"/>
      </w:pPr>
      <w:rPr>
        <w:rFonts w:ascii="Wingdings" w:hAnsi="Wingdings" w:cs="Wingdings"/>
      </w:rPr>
    </w:lvl>
  </w:abstractNum>
  <w:abstractNum w:abstractNumId="23">
    <w:nsid w:val="00000019"/>
    <w:multiLevelType w:val="multilevel"/>
    <w:tmpl w:val="00000019"/>
    <w:name w:val="WW8Num25"/>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720"/>
        </w:tabs>
        <w:ind w:left="720" w:hanging="360"/>
      </w:pPr>
      <w:rPr>
        <w:rFonts w:ascii="Symbol" w:hAnsi="Symbol"/>
      </w:rPr>
    </w:lvl>
    <w:lvl w:ilvl="2">
      <w:start w:val="1"/>
      <w:numFmt w:val="bullet"/>
      <w:lvlText w:val=""/>
      <w:lvlJc w:val="left"/>
      <w:pPr>
        <w:tabs>
          <w:tab w:val="num" w:pos="1080"/>
        </w:tabs>
        <w:ind w:left="1080" w:hanging="360"/>
      </w:pPr>
      <w:rPr>
        <w:rFonts w:ascii="Symbol" w:hAnsi="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Symbol" w:hAnsi="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24">
    <w:nsid w:val="0000001A"/>
    <w:multiLevelType w:val="multilevel"/>
    <w:tmpl w:val="0000001A"/>
    <w:name w:val="WW8Num26"/>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720"/>
        </w:tabs>
        <w:ind w:left="720" w:hanging="360"/>
      </w:pPr>
      <w:rPr>
        <w:rFonts w:ascii="Symbol" w:hAnsi="Symbol"/>
      </w:rPr>
    </w:lvl>
    <w:lvl w:ilvl="2">
      <w:start w:val="1"/>
      <w:numFmt w:val="bullet"/>
      <w:lvlText w:val=""/>
      <w:lvlJc w:val="left"/>
      <w:pPr>
        <w:tabs>
          <w:tab w:val="num" w:pos="1080"/>
        </w:tabs>
        <w:ind w:left="1080" w:hanging="360"/>
      </w:pPr>
      <w:rPr>
        <w:rFonts w:ascii="Symbol" w:hAnsi="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Symbol" w:hAnsi="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25">
    <w:nsid w:val="0000001B"/>
    <w:multiLevelType w:val="singleLevel"/>
    <w:tmpl w:val="0000001B"/>
    <w:name w:val="WW8Num27"/>
    <w:lvl w:ilvl="0">
      <w:start w:val="1"/>
      <w:numFmt w:val="bullet"/>
      <w:lvlText w:val=""/>
      <w:lvlJc w:val="left"/>
      <w:pPr>
        <w:tabs>
          <w:tab w:val="num" w:pos="720"/>
        </w:tabs>
        <w:ind w:left="720" w:hanging="360"/>
      </w:pPr>
      <w:rPr>
        <w:rFonts w:ascii="Symbol" w:hAnsi="Symbol"/>
      </w:rPr>
    </w:lvl>
  </w:abstractNum>
  <w:abstractNum w:abstractNumId="26">
    <w:nsid w:val="0000001C"/>
    <w:multiLevelType w:val="singleLevel"/>
    <w:tmpl w:val="0000001C"/>
    <w:name w:val="WW8Num28"/>
    <w:lvl w:ilvl="0">
      <w:start w:val="1"/>
      <w:numFmt w:val="bullet"/>
      <w:lvlText w:val=""/>
      <w:lvlJc w:val="left"/>
      <w:pPr>
        <w:tabs>
          <w:tab w:val="num" w:pos="720"/>
        </w:tabs>
        <w:ind w:left="720" w:hanging="360"/>
      </w:pPr>
      <w:rPr>
        <w:rFonts w:ascii="Symbol" w:hAnsi="Symbol" w:cs="Symbol"/>
      </w:rPr>
    </w:lvl>
  </w:abstractNum>
  <w:abstractNum w:abstractNumId="27">
    <w:nsid w:val="0000001D"/>
    <w:multiLevelType w:val="singleLevel"/>
    <w:tmpl w:val="0000001D"/>
    <w:name w:val="WW8Num29"/>
    <w:lvl w:ilvl="0">
      <w:start w:val="1"/>
      <w:numFmt w:val="bullet"/>
      <w:lvlText w:val=""/>
      <w:lvlJc w:val="left"/>
      <w:pPr>
        <w:tabs>
          <w:tab w:val="num" w:pos="720"/>
        </w:tabs>
        <w:ind w:left="720" w:hanging="360"/>
      </w:pPr>
      <w:rPr>
        <w:rFonts w:ascii="Symbol" w:hAnsi="Symbol"/>
      </w:rPr>
    </w:lvl>
  </w:abstractNum>
  <w:abstractNum w:abstractNumId="28">
    <w:nsid w:val="0000001E"/>
    <w:multiLevelType w:val="singleLevel"/>
    <w:tmpl w:val="0000001E"/>
    <w:name w:val="WW8Num30"/>
    <w:lvl w:ilvl="0">
      <w:start w:val="1"/>
      <w:numFmt w:val="bullet"/>
      <w:lvlText w:val=""/>
      <w:lvlJc w:val="left"/>
      <w:pPr>
        <w:tabs>
          <w:tab w:val="num" w:pos="720"/>
        </w:tabs>
        <w:ind w:left="720" w:hanging="360"/>
      </w:pPr>
      <w:rPr>
        <w:rFonts w:ascii="Symbol" w:hAnsi="Symbol"/>
      </w:rPr>
    </w:lvl>
  </w:abstractNum>
  <w:abstractNum w:abstractNumId="29">
    <w:nsid w:val="0000001F"/>
    <w:multiLevelType w:val="singleLevel"/>
    <w:tmpl w:val="0000001F"/>
    <w:name w:val="WW8Num31"/>
    <w:lvl w:ilvl="0">
      <w:start w:val="1"/>
      <w:numFmt w:val="bullet"/>
      <w:lvlText w:val=""/>
      <w:lvlJc w:val="left"/>
      <w:pPr>
        <w:tabs>
          <w:tab w:val="num" w:pos="1080"/>
        </w:tabs>
        <w:ind w:left="1080" w:hanging="360"/>
      </w:pPr>
      <w:rPr>
        <w:rFonts w:ascii="Symbol" w:hAnsi="Symbol" w:cs="Symbol"/>
      </w:rPr>
    </w:lvl>
  </w:abstractNum>
  <w:abstractNum w:abstractNumId="30">
    <w:nsid w:val="00000020"/>
    <w:multiLevelType w:val="multilevel"/>
    <w:tmpl w:val="00000020"/>
    <w:name w:val="WW8Num32"/>
    <w:lvl w:ilvl="0">
      <w:start w:val="1"/>
      <w:numFmt w:val="bullet"/>
      <w:lvlText w:val=""/>
      <w:lvlJc w:val="left"/>
      <w:pPr>
        <w:tabs>
          <w:tab w:val="num" w:pos="360"/>
        </w:tabs>
        <w:ind w:left="360" w:hanging="360"/>
      </w:pPr>
      <w:rPr>
        <w:rFonts w:ascii="Symbol" w:hAnsi="Symbol" w:cs="Symbol"/>
      </w:rPr>
    </w:lvl>
    <w:lvl w:ilvl="1">
      <w:start w:val="1"/>
      <w:numFmt w:val="bullet"/>
      <w:lvlText w:val=""/>
      <w:lvlJc w:val="left"/>
      <w:pPr>
        <w:tabs>
          <w:tab w:val="num" w:pos="720"/>
        </w:tabs>
        <w:ind w:left="720" w:hanging="360"/>
      </w:pPr>
      <w:rPr>
        <w:rFonts w:ascii="Symbol" w:hAnsi="Symbol" w:cs="Symbol"/>
      </w:rPr>
    </w:lvl>
    <w:lvl w:ilvl="2">
      <w:start w:val="1"/>
      <w:numFmt w:val="bullet"/>
      <w:lvlText w:val=""/>
      <w:lvlJc w:val="left"/>
      <w:pPr>
        <w:tabs>
          <w:tab w:val="num" w:pos="1080"/>
        </w:tabs>
        <w:ind w:left="1080" w:hanging="360"/>
      </w:pPr>
      <w:rPr>
        <w:rFonts w:ascii="Symbol" w:hAnsi="Symbol" w:cs="Symbol"/>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Symbol" w:hAnsi="Symbol" w:cs="Symbol"/>
      </w:rPr>
    </w:lvl>
    <w:lvl w:ilvl="6">
      <w:start w:val="1"/>
      <w:numFmt w:val="bullet"/>
      <w:lvlText w:val=""/>
      <w:lvlJc w:val="left"/>
      <w:pPr>
        <w:tabs>
          <w:tab w:val="num" w:pos="2520"/>
        </w:tabs>
        <w:ind w:left="2520" w:hanging="360"/>
      </w:pPr>
      <w:rPr>
        <w:rFonts w:ascii="Symbol" w:hAnsi="Symbol" w:cs="Symbol"/>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1">
    <w:nsid w:val="00000021"/>
    <w:multiLevelType w:val="multilevel"/>
    <w:tmpl w:val="00000021"/>
    <w:name w:val="WW8Num33"/>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720"/>
        </w:tabs>
        <w:ind w:left="720" w:hanging="360"/>
      </w:pPr>
      <w:rPr>
        <w:rFonts w:ascii="Symbol" w:hAnsi="Symbol"/>
      </w:rPr>
    </w:lvl>
    <w:lvl w:ilvl="2">
      <w:start w:val="1"/>
      <w:numFmt w:val="bullet"/>
      <w:lvlText w:val=""/>
      <w:lvlJc w:val="left"/>
      <w:pPr>
        <w:tabs>
          <w:tab w:val="num" w:pos="1080"/>
        </w:tabs>
        <w:ind w:left="1080" w:hanging="360"/>
      </w:pPr>
      <w:rPr>
        <w:rFonts w:ascii="Symbol" w:hAnsi="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Symbol" w:hAnsi="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32">
    <w:nsid w:val="00B84273"/>
    <w:multiLevelType w:val="hybridMultilevel"/>
    <w:tmpl w:val="5E2AE73C"/>
    <w:lvl w:ilvl="0" w:tplc="661A6964">
      <w:start w:val="1"/>
      <w:numFmt w:val="bullet"/>
      <w:lvlText w:val=""/>
      <w:lvlJc w:val="left"/>
      <w:pPr>
        <w:tabs>
          <w:tab w:val="num" w:pos="2694"/>
        </w:tabs>
        <w:ind w:left="2694" w:firstLine="1134"/>
      </w:pPr>
      <w:rPr>
        <w:rFonts w:ascii="Wingdings" w:hAnsi="Wingdings" w:hint="default"/>
        <w:color w:val="800000"/>
      </w:rPr>
    </w:lvl>
    <w:lvl w:ilvl="1" w:tplc="04190003">
      <w:start w:val="1"/>
      <w:numFmt w:val="bullet"/>
      <w:lvlText w:val="o"/>
      <w:lvlJc w:val="left"/>
      <w:pPr>
        <w:tabs>
          <w:tab w:val="num" w:pos="1440"/>
        </w:tabs>
        <w:ind w:left="1440" w:hanging="360"/>
      </w:pPr>
      <w:rPr>
        <w:rFonts w:ascii="Courier New" w:hAnsi="Courier New" w:cs="Courier New" w:hint="default"/>
      </w:rPr>
    </w:lvl>
    <w:lvl w:ilvl="2" w:tplc="668229E6">
      <w:start w:val="1"/>
      <w:numFmt w:val="bullet"/>
      <w:lvlText w:val=""/>
      <w:lvlJc w:val="left"/>
      <w:pPr>
        <w:tabs>
          <w:tab w:val="num" w:pos="666"/>
        </w:tabs>
        <w:ind w:left="666" w:firstLine="1134"/>
      </w:pPr>
      <w:rPr>
        <w:rFonts w:ascii="Wingdings" w:hAnsi="Wingdings" w:hint="default"/>
        <w:color w:val="C41C16"/>
        <w:sz w:val="24"/>
        <w:szCs w:val="24"/>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098F5D48"/>
    <w:multiLevelType w:val="hybridMultilevel"/>
    <w:tmpl w:val="47E206F4"/>
    <w:lvl w:ilvl="0" w:tplc="26F4C43C">
      <w:start w:val="1"/>
      <w:numFmt w:val="bullet"/>
      <w:pStyle w:val="S"/>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0E796BB2"/>
    <w:multiLevelType w:val="hybridMultilevel"/>
    <w:tmpl w:val="BA1AFA7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1C006CFC"/>
    <w:multiLevelType w:val="hybridMultilevel"/>
    <w:tmpl w:val="63B8FB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EB66296"/>
    <w:multiLevelType w:val="hybridMultilevel"/>
    <w:tmpl w:val="8B42EB38"/>
    <w:lvl w:ilvl="0" w:tplc="84EA76EA">
      <w:start w:val="3"/>
      <w:numFmt w:val="bullet"/>
      <w:lvlText w:val="-"/>
      <w:lvlJc w:val="left"/>
      <w:pPr>
        <w:tabs>
          <w:tab w:val="num" w:pos="900"/>
        </w:tabs>
        <w:ind w:left="900" w:hanging="360"/>
      </w:pPr>
      <w:rPr>
        <w:rFonts w:ascii="Times New Roman" w:eastAsia="Times New Roman" w:hAnsi="Times New Roman" w:cs="Times New Roman"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37">
    <w:nsid w:val="24E35FA4"/>
    <w:multiLevelType w:val="hybridMultilevel"/>
    <w:tmpl w:val="4E06C6EA"/>
    <w:lvl w:ilvl="0" w:tplc="851E5AD4">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32F5303E"/>
    <w:multiLevelType w:val="hybridMultilevel"/>
    <w:tmpl w:val="F0102B62"/>
    <w:lvl w:ilvl="0" w:tplc="7D2A5986">
      <w:start w:val="3"/>
      <w:numFmt w:val="bullet"/>
      <w:lvlText w:val="-"/>
      <w:lvlJc w:val="left"/>
      <w:pPr>
        <w:tabs>
          <w:tab w:val="num" w:pos="1040"/>
        </w:tabs>
        <w:ind w:left="1040" w:hanging="360"/>
      </w:pPr>
      <w:rPr>
        <w:rFonts w:ascii="Times New Roman" w:eastAsia="Times New Roman" w:hAnsi="Times New Roman" w:cs="Times New Roman" w:hint="default"/>
      </w:rPr>
    </w:lvl>
    <w:lvl w:ilvl="1" w:tplc="04190003" w:tentative="1">
      <w:start w:val="1"/>
      <w:numFmt w:val="bullet"/>
      <w:lvlText w:val="o"/>
      <w:lvlJc w:val="left"/>
      <w:pPr>
        <w:tabs>
          <w:tab w:val="num" w:pos="1760"/>
        </w:tabs>
        <w:ind w:left="1760" w:hanging="360"/>
      </w:pPr>
      <w:rPr>
        <w:rFonts w:ascii="Courier New" w:hAnsi="Courier New" w:hint="default"/>
      </w:rPr>
    </w:lvl>
    <w:lvl w:ilvl="2" w:tplc="04190005" w:tentative="1">
      <w:start w:val="1"/>
      <w:numFmt w:val="bullet"/>
      <w:lvlText w:val=""/>
      <w:lvlJc w:val="left"/>
      <w:pPr>
        <w:tabs>
          <w:tab w:val="num" w:pos="2480"/>
        </w:tabs>
        <w:ind w:left="2480" w:hanging="360"/>
      </w:pPr>
      <w:rPr>
        <w:rFonts w:ascii="Wingdings" w:hAnsi="Wingdings" w:hint="default"/>
      </w:rPr>
    </w:lvl>
    <w:lvl w:ilvl="3" w:tplc="04190001" w:tentative="1">
      <w:start w:val="1"/>
      <w:numFmt w:val="bullet"/>
      <w:lvlText w:val=""/>
      <w:lvlJc w:val="left"/>
      <w:pPr>
        <w:tabs>
          <w:tab w:val="num" w:pos="3200"/>
        </w:tabs>
        <w:ind w:left="3200" w:hanging="360"/>
      </w:pPr>
      <w:rPr>
        <w:rFonts w:ascii="Symbol" w:hAnsi="Symbol" w:hint="default"/>
      </w:rPr>
    </w:lvl>
    <w:lvl w:ilvl="4" w:tplc="04190003" w:tentative="1">
      <w:start w:val="1"/>
      <w:numFmt w:val="bullet"/>
      <w:lvlText w:val="o"/>
      <w:lvlJc w:val="left"/>
      <w:pPr>
        <w:tabs>
          <w:tab w:val="num" w:pos="3920"/>
        </w:tabs>
        <w:ind w:left="3920" w:hanging="360"/>
      </w:pPr>
      <w:rPr>
        <w:rFonts w:ascii="Courier New" w:hAnsi="Courier New" w:hint="default"/>
      </w:rPr>
    </w:lvl>
    <w:lvl w:ilvl="5" w:tplc="04190005" w:tentative="1">
      <w:start w:val="1"/>
      <w:numFmt w:val="bullet"/>
      <w:lvlText w:val=""/>
      <w:lvlJc w:val="left"/>
      <w:pPr>
        <w:tabs>
          <w:tab w:val="num" w:pos="4640"/>
        </w:tabs>
        <w:ind w:left="4640" w:hanging="360"/>
      </w:pPr>
      <w:rPr>
        <w:rFonts w:ascii="Wingdings" w:hAnsi="Wingdings" w:hint="default"/>
      </w:rPr>
    </w:lvl>
    <w:lvl w:ilvl="6" w:tplc="04190001" w:tentative="1">
      <w:start w:val="1"/>
      <w:numFmt w:val="bullet"/>
      <w:lvlText w:val=""/>
      <w:lvlJc w:val="left"/>
      <w:pPr>
        <w:tabs>
          <w:tab w:val="num" w:pos="5360"/>
        </w:tabs>
        <w:ind w:left="5360" w:hanging="360"/>
      </w:pPr>
      <w:rPr>
        <w:rFonts w:ascii="Symbol" w:hAnsi="Symbol" w:hint="default"/>
      </w:rPr>
    </w:lvl>
    <w:lvl w:ilvl="7" w:tplc="04190003" w:tentative="1">
      <w:start w:val="1"/>
      <w:numFmt w:val="bullet"/>
      <w:lvlText w:val="o"/>
      <w:lvlJc w:val="left"/>
      <w:pPr>
        <w:tabs>
          <w:tab w:val="num" w:pos="6080"/>
        </w:tabs>
        <w:ind w:left="6080" w:hanging="360"/>
      </w:pPr>
      <w:rPr>
        <w:rFonts w:ascii="Courier New" w:hAnsi="Courier New" w:hint="default"/>
      </w:rPr>
    </w:lvl>
    <w:lvl w:ilvl="8" w:tplc="04190005" w:tentative="1">
      <w:start w:val="1"/>
      <w:numFmt w:val="bullet"/>
      <w:lvlText w:val=""/>
      <w:lvlJc w:val="left"/>
      <w:pPr>
        <w:tabs>
          <w:tab w:val="num" w:pos="6800"/>
        </w:tabs>
        <w:ind w:left="6800" w:hanging="360"/>
      </w:pPr>
      <w:rPr>
        <w:rFonts w:ascii="Wingdings" w:hAnsi="Wingdings" w:hint="default"/>
      </w:rPr>
    </w:lvl>
  </w:abstractNum>
  <w:abstractNum w:abstractNumId="39">
    <w:nsid w:val="35B51275"/>
    <w:multiLevelType w:val="hybridMultilevel"/>
    <w:tmpl w:val="90C2DA7A"/>
    <w:lvl w:ilvl="0" w:tplc="8EAA9A00">
      <w:start w:val="1"/>
      <w:numFmt w:val="bullet"/>
      <w:lvlText w:val=""/>
      <w:lvlJc w:val="left"/>
      <w:pPr>
        <w:tabs>
          <w:tab w:val="num" w:pos="227"/>
        </w:tabs>
        <w:ind w:left="227" w:hanging="22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3736577F"/>
    <w:multiLevelType w:val="hybridMultilevel"/>
    <w:tmpl w:val="BF2EE39A"/>
    <w:lvl w:ilvl="0" w:tplc="817870C6">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41">
    <w:nsid w:val="376D051C"/>
    <w:multiLevelType w:val="hybridMultilevel"/>
    <w:tmpl w:val="B2CE3B18"/>
    <w:lvl w:ilvl="0" w:tplc="0419000F">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39907961"/>
    <w:multiLevelType w:val="hybridMultilevel"/>
    <w:tmpl w:val="2834B8B4"/>
    <w:lvl w:ilvl="0" w:tplc="A15481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nsid w:val="3CD60E3C"/>
    <w:multiLevelType w:val="hybridMultilevel"/>
    <w:tmpl w:val="989ABF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3DDF44CD"/>
    <w:multiLevelType w:val="hybridMultilevel"/>
    <w:tmpl w:val="42202F8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nsid w:val="3F572C69"/>
    <w:multiLevelType w:val="hybridMultilevel"/>
    <w:tmpl w:val="78C6E35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518107AB"/>
    <w:multiLevelType w:val="hybridMultilevel"/>
    <w:tmpl w:val="44DCF74E"/>
    <w:lvl w:ilvl="0" w:tplc="3E28FAB6">
      <w:start w:val="1"/>
      <w:numFmt w:val="bullet"/>
      <w:lvlText w:val=""/>
      <w:lvlJc w:val="left"/>
      <w:pPr>
        <w:tabs>
          <w:tab w:val="num" w:pos="360"/>
        </w:tabs>
        <w:ind w:left="360" w:hanging="360"/>
      </w:pPr>
      <w:rPr>
        <w:rFonts w:ascii="Symbol" w:hAnsi="Symbol" w:hint="default"/>
      </w:rPr>
    </w:lvl>
    <w:lvl w:ilvl="1" w:tplc="3E28FAB6">
      <w:start w:val="1"/>
      <w:numFmt w:val="bullet"/>
      <w:lvlText w:val=""/>
      <w:lvlJc w:val="left"/>
      <w:pPr>
        <w:tabs>
          <w:tab w:val="num" w:pos="1080"/>
        </w:tabs>
        <w:ind w:left="1080" w:hanging="360"/>
      </w:pPr>
      <w:rPr>
        <w:rFonts w:ascii="Symbol" w:hAnsi="Symbol"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7">
    <w:nsid w:val="53B46E17"/>
    <w:multiLevelType w:val="hybridMultilevel"/>
    <w:tmpl w:val="7698394E"/>
    <w:lvl w:ilvl="0" w:tplc="FFFFFFFF">
      <w:start w:val="1"/>
      <w:numFmt w:val="upperRoman"/>
      <w:lvlText w:val="%1."/>
      <w:lvlJc w:val="right"/>
      <w:pPr>
        <w:tabs>
          <w:tab w:val="num" w:pos="1315"/>
        </w:tabs>
        <w:ind w:left="1315" w:hanging="180"/>
      </w:pPr>
    </w:lvl>
    <w:lvl w:ilvl="1" w:tplc="FFFFFFFF">
      <w:numFmt w:val="none"/>
      <w:lvlText w:val=""/>
      <w:lvlJc w:val="left"/>
      <w:pPr>
        <w:tabs>
          <w:tab w:val="num" w:pos="-1057"/>
        </w:tabs>
        <w:ind w:left="0" w:firstLine="0"/>
      </w:pPr>
    </w:lvl>
    <w:lvl w:ilvl="2" w:tplc="FFFFFFFF">
      <w:numFmt w:val="none"/>
      <w:lvlText w:val=""/>
      <w:lvlJc w:val="left"/>
      <w:pPr>
        <w:tabs>
          <w:tab w:val="num" w:pos="-1057"/>
        </w:tabs>
        <w:ind w:left="0" w:firstLine="0"/>
      </w:pPr>
    </w:lvl>
    <w:lvl w:ilvl="3" w:tplc="FFFFFFFF">
      <w:numFmt w:val="none"/>
      <w:lvlText w:val=""/>
      <w:lvlJc w:val="left"/>
      <w:pPr>
        <w:tabs>
          <w:tab w:val="num" w:pos="-1057"/>
        </w:tabs>
        <w:ind w:left="0" w:firstLine="0"/>
      </w:pPr>
    </w:lvl>
    <w:lvl w:ilvl="4" w:tplc="FFFFFFFF">
      <w:numFmt w:val="none"/>
      <w:lvlText w:val=""/>
      <w:lvlJc w:val="left"/>
      <w:pPr>
        <w:tabs>
          <w:tab w:val="num" w:pos="-1057"/>
        </w:tabs>
        <w:ind w:left="0" w:firstLine="0"/>
      </w:pPr>
    </w:lvl>
    <w:lvl w:ilvl="5" w:tplc="FFFFFFFF">
      <w:numFmt w:val="none"/>
      <w:lvlText w:val=""/>
      <w:lvlJc w:val="left"/>
      <w:pPr>
        <w:tabs>
          <w:tab w:val="num" w:pos="-1057"/>
        </w:tabs>
        <w:ind w:left="0" w:firstLine="0"/>
      </w:pPr>
    </w:lvl>
    <w:lvl w:ilvl="6" w:tplc="FFFFFFFF">
      <w:numFmt w:val="none"/>
      <w:lvlText w:val=""/>
      <w:lvlJc w:val="left"/>
      <w:pPr>
        <w:tabs>
          <w:tab w:val="num" w:pos="-1057"/>
        </w:tabs>
        <w:ind w:left="0" w:firstLine="0"/>
      </w:pPr>
    </w:lvl>
    <w:lvl w:ilvl="7" w:tplc="FFFFFFFF">
      <w:numFmt w:val="none"/>
      <w:lvlText w:val=""/>
      <w:lvlJc w:val="left"/>
      <w:pPr>
        <w:tabs>
          <w:tab w:val="num" w:pos="-1057"/>
        </w:tabs>
        <w:ind w:left="0" w:firstLine="0"/>
      </w:pPr>
    </w:lvl>
    <w:lvl w:ilvl="8" w:tplc="FFFFFFFF">
      <w:numFmt w:val="none"/>
      <w:lvlText w:val=""/>
      <w:lvlJc w:val="left"/>
      <w:pPr>
        <w:tabs>
          <w:tab w:val="num" w:pos="-1057"/>
        </w:tabs>
        <w:ind w:left="0" w:firstLine="0"/>
      </w:pPr>
    </w:lvl>
  </w:abstractNum>
  <w:abstractNum w:abstractNumId="48">
    <w:nsid w:val="56053355"/>
    <w:multiLevelType w:val="hybridMultilevel"/>
    <w:tmpl w:val="288E334A"/>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9">
    <w:nsid w:val="56582415"/>
    <w:multiLevelType w:val="hybridMultilevel"/>
    <w:tmpl w:val="809ED5F2"/>
    <w:lvl w:ilvl="0" w:tplc="FFFFFFFF">
      <w:start w:val="6"/>
      <w:numFmt w:val="bullet"/>
      <w:lvlText w:val="-"/>
      <w:lvlJc w:val="left"/>
      <w:pPr>
        <w:tabs>
          <w:tab w:val="num" w:pos="900"/>
        </w:tabs>
        <w:ind w:left="900" w:hanging="360"/>
      </w:pPr>
      <w:rPr>
        <w:rFonts w:ascii="Times New Roman" w:eastAsia="Times New Roman" w:hAnsi="Times New Roman" w:cs="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Wingdings" w:hAnsi="Wingdings" w:hint="default"/>
      </w:rPr>
    </w:lvl>
    <w:lvl w:ilvl="3" w:tplc="FFFFFFFF" w:tentative="1">
      <w:start w:val="1"/>
      <w:numFmt w:val="bullet"/>
      <w:lvlText w:val=""/>
      <w:lvlJc w:val="left"/>
      <w:pPr>
        <w:tabs>
          <w:tab w:val="num" w:pos="3060"/>
        </w:tabs>
        <w:ind w:left="3060" w:hanging="360"/>
      </w:pPr>
      <w:rPr>
        <w:rFonts w:ascii="Symbol" w:hAnsi="Symbol"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Wingdings" w:hAnsi="Wingdings" w:hint="default"/>
      </w:rPr>
    </w:lvl>
    <w:lvl w:ilvl="6" w:tplc="FFFFFFFF" w:tentative="1">
      <w:start w:val="1"/>
      <w:numFmt w:val="bullet"/>
      <w:lvlText w:val=""/>
      <w:lvlJc w:val="left"/>
      <w:pPr>
        <w:tabs>
          <w:tab w:val="num" w:pos="5220"/>
        </w:tabs>
        <w:ind w:left="5220" w:hanging="360"/>
      </w:pPr>
      <w:rPr>
        <w:rFonts w:ascii="Symbol" w:hAnsi="Symbol"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Wingdings" w:hAnsi="Wingdings" w:hint="default"/>
      </w:rPr>
    </w:lvl>
  </w:abstractNum>
  <w:abstractNum w:abstractNumId="50">
    <w:nsid w:val="66855A34"/>
    <w:multiLevelType w:val="hybridMultilevel"/>
    <w:tmpl w:val="0EA2B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7662709F"/>
    <w:multiLevelType w:val="hybridMultilevel"/>
    <w:tmpl w:val="3EB62CF8"/>
    <w:lvl w:ilvl="0" w:tplc="04190001">
      <w:start w:val="1"/>
      <w:numFmt w:val="bullet"/>
      <w:lvlText w:val=""/>
      <w:lvlJc w:val="left"/>
      <w:pPr>
        <w:tabs>
          <w:tab w:val="num" w:pos="1571"/>
        </w:tabs>
        <w:ind w:left="1571" w:hanging="360"/>
      </w:pPr>
      <w:rPr>
        <w:rFonts w:ascii="Symbol" w:hAnsi="Symbol" w:hint="default"/>
      </w:rPr>
    </w:lvl>
    <w:lvl w:ilvl="1" w:tplc="6910E7A4">
      <w:start w:val="220"/>
      <w:numFmt w:val="bullet"/>
      <w:lvlText w:val=""/>
      <w:lvlJc w:val="left"/>
      <w:pPr>
        <w:tabs>
          <w:tab w:val="num" w:pos="1545"/>
        </w:tabs>
        <w:ind w:left="1545" w:hanging="360"/>
      </w:pPr>
      <w:rPr>
        <w:rFonts w:ascii="Symbol" w:hAnsi="Symbol" w:hint="default"/>
        <w:b/>
        <w:i w:val="0"/>
      </w:rPr>
    </w:lvl>
    <w:lvl w:ilvl="2" w:tplc="0419000F">
      <w:start w:val="1"/>
      <w:numFmt w:val="decimal"/>
      <w:lvlText w:val="%3."/>
      <w:lvlJc w:val="left"/>
      <w:pPr>
        <w:tabs>
          <w:tab w:val="num" w:pos="3011"/>
        </w:tabs>
        <w:ind w:left="3011" w:hanging="360"/>
      </w:pPr>
      <w:rPr>
        <w:rFont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52">
    <w:nsid w:val="78441CD7"/>
    <w:multiLevelType w:val="hybridMultilevel"/>
    <w:tmpl w:val="3A7615A2"/>
    <w:lvl w:ilvl="0" w:tplc="1FE6FD7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49"/>
  </w:num>
  <w:num w:numId="2">
    <w:abstractNumId w:val="52"/>
  </w:num>
  <w:num w:numId="3">
    <w:abstractNumId w:val="2"/>
  </w:num>
  <w:num w:numId="4">
    <w:abstractNumId w:val="34"/>
  </w:num>
  <w:num w:numId="5">
    <w:abstractNumId w:val="43"/>
  </w:num>
  <w:num w:numId="6">
    <w:abstractNumId w:val="44"/>
  </w:num>
  <w:num w:numId="7">
    <w:abstractNumId w:val="36"/>
  </w:num>
  <w:num w:numId="8">
    <w:abstractNumId w:val="38"/>
  </w:num>
  <w:num w:numId="9">
    <w:abstractNumId w:val="46"/>
  </w:num>
  <w:num w:numId="10">
    <w:abstractNumId w:val="51"/>
  </w:num>
  <w:num w:numId="11">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3"/>
  </w:num>
  <w:num w:numId="13">
    <w:abstractNumId w:val="47"/>
    <w:lvlOverride w:ilvl="0">
      <w:startOverride w:val="1"/>
    </w:lvlOverride>
    <w:lvlOverride w:ilvl="1"/>
    <w:lvlOverride w:ilvl="2"/>
    <w:lvlOverride w:ilvl="3"/>
    <w:lvlOverride w:ilvl="4"/>
    <w:lvlOverride w:ilvl="5"/>
    <w:lvlOverride w:ilvl="6"/>
    <w:lvlOverride w:ilvl="7"/>
    <w:lvlOverride w:ilvl="8"/>
  </w:num>
  <w:num w:numId="14">
    <w:abstractNumId w:val="32"/>
  </w:num>
  <w:num w:numId="15">
    <w:abstractNumId w:val="37"/>
  </w:num>
  <w:num w:numId="16">
    <w:abstractNumId w:val="48"/>
  </w:num>
  <w:num w:numId="17">
    <w:abstractNumId w:val="45"/>
  </w:num>
  <w:num w:numId="18">
    <w:abstractNumId w:val="41"/>
  </w:num>
  <w:num w:numId="19">
    <w:abstractNumId w:val="40"/>
  </w:num>
  <w:num w:numId="20">
    <w:abstractNumId w:val="42"/>
  </w:num>
  <w:num w:numId="21">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num>
  <w:num w:numId="23">
    <w:abstractNumId w:val="50"/>
  </w:num>
  <w:num w:numId="24">
    <w:abstractNumId w:val="35"/>
  </w:num>
  <w:num w:numId="2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activeWritingStyle w:appName="MSWord" w:lang="ru-RU" w:vendorID="1" w:dllVersion="512" w:checkStyle="0"/>
  <w:stylePaneFormatFilter w:val="3F01"/>
  <w:defaultTabStop w:val="708"/>
  <w:autoHyphenation/>
  <w:hyphenationZone w:val="357"/>
  <w:doNotHyphenateCaps/>
  <w:drawingGridHorizontalSpacing w:val="120"/>
  <w:displayHorizontalDrawingGridEvery w:val="2"/>
  <w:noPunctuationKerning/>
  <w:characterSpacingControl w:val="doNotCompress"/>
  <w:hdrShapeDefaults>
    <o:shapedefaults v:ext="edit" spidmax="3074"/>
  </w:hdrShapeDefaults>
  <w:footnotePr>
    <w:footnote w:id="0"/>
    <w:footnote w:id="1"/>
  </w:footnotePr>
  <w:endnotePr>
    <w:endnote w:id="0"/>
    <w:endnote w:id="1"/>
  </w:endnotePr>
  <w:compat/>
  <w:rsids>
    <w:rsidRoot w:val="007C1B3C"/>
    <w:rsid w:val="0000137D"/>
    <w:rsid w:val="00004351"/>
    <w:rsid w:val="00016EB0"/>
    <w:rsid w:val="000337E3"/>
    <w:rsid w:val="00042A41"/>
    <w:rsid w:val="00054089"/>
    <w:rsid w:val="00061B8F"/>
    <w:rsid w:val="0007090F"/>
    <w:rsid w:val="00073AFD"/>
    <w:rsid w:val="000761AE"/>
    <w:rsid w:val="00084823"/>
    <w:rsid w:val="00092D49"/>
    <w:rsid w:val="000B612B"/>
    <w:rsid w:val="000C1910"/>
    <w:rsid w:val="000C1A90"/>
    <w:rsid w:val="000C2669"/>
    <w:rsid w:val="000C65FA"/>
    <w:rsid w:val="000C7C82"/>
    <w:rsid w:val="000D17D9"/>
    <w:rsid w:val="000E39EE"/>
    <w:rsid w:val="000F15C4"/>
    <w:rsid w:val="000F2EED"/>
    <w:rsid w:val="0010114C"/>
    <w:rsid w:val="00121BA5"/>
    <w:rsid w:val="00130DA5"/>
    <w:rsid w:val="001339F3"/>
    <w:rsid w:val="00143701"/>
    <w:rsid w:val="00147D9D"/>
    <w:rsid w:val="00156DE7"/>
    <w:rsid w:val="00173D55"/>
    <w:rsid w:val="00184F8E"/>
    <w:rsid w:val="001C59F7"/>
    <w:rsid w:val="001D60C4"/>
    <w:rsid w:val="001E394F"/>
    <w:rsid w:val="001F11C6"/>
    <w:rsid w:val="001F3203"/>
    <w:rsid w:val="00204D65"/>
    <w:rsid w:val="00210E76"/>
    <w:rsid w:val="002148D9"/>
    <w:rsid w:val="00221175"/>
    <w:rsid w:val="002227E0"/>
    <w:rsid w:val="002274DF"/>
    <w:rsid w:val="00241B76"/>
    <w:rsid w:val="00247A07"/>
    <w:rsid w:val="00253506"/>
    <w:rsid w:val="00254B28"/>
    <w:rsid w:val="002578B1"/>
    <w:rsid w:val="00273327"/>
    <w:rsid w:val="00286C3F"/>
    <w:rsid w:val="00292A31"/>
    <w:rsid w:val="002B04B1"/>
    <w:rsid w:val="002B6907"/>
    <w:rsid w:val="002D07C1"/>
    <w:rsid w:val="002F3580"/>
    <w:rsid w:val="00305E30"/>
    <w:rsid w:val="00313DC5"/>
    <w:rsid w:val="00321E39"/>
    <w:rsid w:val="00322E7B"/>
    <w:rsid w:val="003246CB"/>
    <w:rsid w:val="00327493"/>
    <w:rsid w:val="003346D9"/>
    <w:rsid w:val="00335644"/>
    <w:rsid w:val="00356223"/>
    <w:rsid w:val="003577C3"/>
    <w:rsid w:val="00365235"/>
    <w:rsid w:val="00394946"/>
    <w:rsid w:val="003D1897"/>
    <w:rsid w:val="003D1F68"/>
    <w:rsid w:val="003D3191"/>
    <w:rsid w:val="003F270D"/>
    <w:rsid w:val="004004FB"/>
    <w:rsid w:val="004126F8"/>
    <w:rsid w:val="004127E6"/>
    <w:rsid w:val="00417B71"/>
    <w:rsid w:val="004338DC"/>
    <w:rsid w:val="004450B5"/>
    <w:rsid w:val="00462570"/>
    <w:rsid w:val="00465DF7"/>
    <w:rsid w:val="00477FBE"/>
    <w:rsid w:val="004A0A59"/>
    <w:rsid w:val="004B472F"/>
    <w:rsid w:val="004C1434"/>
    <w:rsid w:val="004C177E"/>
    <w:rsid w:val="004D0644"/>
    <w:rsid w:val="004D3A17"/>
    <w:rsid w:val="004E3142"/>
    <w:rsid w:val="00531878"/>
    <w:rsid w:val="005468BF"/>
    <w:rsid w:val="0057071F"/>
    <w:rsid w:val="00586075"/>
    <w:rsid w:val="005912F0"/>
    <w:rsid w:val="00595879"/>
    <w:rsid w:val="005A007A"/>
    <w:rsid w:val="005A1406"/>
    <w:rsid w:val="005B38BE"/>
    <w:rsid w:val="005E1B6C"/>
    <w:rsid w:val="005E6938"/>
    <w:rsid w:val="005E731D"/>
    <w:rsid w:val="005F1758"/>
    <w:rsid w:val="005F5085"/>
    <w:rsid w:val="006108C7"/>
    <w:rsid w:val="00654D68"/>
    <w:rsid w:val="00683581"/>
    <w:rsid w:val="00697DBD"/>
    <w:rsid w:val="006B0E51"/>
    <w:rsid w:val="006B463D"/>
    <w:rsid w:val="006B6330"/>
    <w:rsid w:val="006D3A4D"/>
    <w:rsid w:val="00721607"/>
    <w:rsid w:val="00732C0F"/>
    <w:rsid w:val="007447AA"/>
    <w:rsid w:val="00762681"/>
    <w:rsid w:val="00773AA4"/>
    <w:rsid w:val="00781B46"/>
    <w:rsid w:val="0079431A"/>
    <w:rsid w:val="007A028D"/>
    <w:rsid w:val="007A7C50"/>
    <w:rsid w:val="007C1B3C"/>
    <w:rsid w:val="007F49C2"/>
    <w:rsid w:val="00805229"/>
    <w:rsid w:val="0080529B"/>
    <w:rsid w:val="00806C2C"/>
    <w:rsid w:val="008102D4"/>
    <w:rsid w:val="00813D02"/>
    <w:rsid w:val="00823F20"/>
    <w:rsid w:val="00830C84"/>
    <w:rsid w:val="00841008"/>
    <w:rsid w:val="00881B82"/>
    <w:rsid w:val="008C1FB4"/>
    <w:rsid w:val="008D3CD3"/>
    <w:rsid w:val="008D5471"/>
    <w:rsid w:val="009356BE"/>
    <w:rsid w:val="00936FF1"/>
    <w:rsid w:val="00962AED"/>
    <w:rsid w:val="009B159B"/>
    <w:rsid w:val="009C3968"/>
    <w:rsid w:val="009C70E1"/>
    <w:rsid w:val="009D6018"/>
    <w:rsid w:val="00A044C4"/>
    <w:rsid w:val="00A31D69"/>
    <w:rsid w:val="00A34268"/>
    <w:rsid w:val="00A477B8"/>
    <w:rsid w:val="00A509EF"/>
    <w:rsid w:val="00A516CA"/>
    <w:rsid w:val="00A53CE7"/>
    <w:rsid w:val="00A6057D"/>
    <w:rsid w:val="00A63820"/>
    <w:rsid w:val="00A7756D"/>
    <w:rsid w:val="00A9524C"/>
    <w:rsid w:val="00AA53ED"/>
    <w:rsid w:val="00AB5426"/>
    <w:rsid w:val="00AB6541"/>
    <w:rsid w:val="00AD3BBF"/>
    <w:rsid w:val="00B16F5F"/>
    <w:rsid w:val="00B33366"/>
    <w:rsid w:val="00B52236"/>
    <w:rsid w:val="00B52642"/>
    <w:rsid w:val="00B5496F"/>
    <w:rsid w:val="00B55197"/>
    <w:rsid w:val="00B6391E"/>
    <w:rsid w:val="00B63CFF"/>
    <w:rsid w:val="00B64908"/>
    <w:rsid w:val="00B66AEB"/>
    <w:rsid w:val="00B766C1"/>
    <w:rsid w:val="00B90BD6"/>
    <w:rsid w:val="00B94B6C"/>
    <w:rsid w:val="00B9527B"/>
    <w:rsid w:val="00BB1F9A"/>
    <w:rsid w:val="00BB70CD"/>
    <w:rsid w:val="00BE070A"/>
    <w:rsid w:val="00BE2775"/>
    <w:rsid w:val="00BE4849"/>
    <w:rsid w:val="00BF3593"/>
    <w:rsid w:val="00BF76B7"/>
    <w:rsid w:val="00C05A3B"/>
    <w:rsid w:val="00C0721E"/>
    <w:rsid w:val="00C42C90"/>
    <w:rsid w:val="00C45021"/>
    <w:rsid w:val="00C5196D"/>
    <w:rsid w:val="00C5220F"/>
    <w:rsid w:val="00C52E05"/>
    <w:rsid w:val="00C5377D"/>
    <w:rsid w:val="00C631B1"/>
    <w:rsid w:val="00C86BF0"/>
    <w:rsid w:val="00C90B5A"/>
    <w:rsid w:val="00C92BCC"/>
    <w:rsid w:val="00CA7A61"/>
    <w:rsid w:val="00CB1B19"/>
    <w:rsid w:val="00CB6AB5"/>
    <w:rsid w:val="00CC4B4A"/>
    <w:rsid w:val="00CD1997"/>
    <w:rsid w:val="00CD67B4"/>
    <w:rsid w:val="00CE2567"/>
    <w:rsid w:val="00CF1A94"/>
    <w:rsid w:val="00CF2AA9"/>
    <w:rsid w:val="00CF69C3"/>
    <w:rsid w:val="00D06A17"/>
    <w:rsid w:val="00D15572"/>
    <w:rsid w:val="00D170A1"/>
    <w:rsid w:val="00D217FD"/>
    <w:rsid w:val="00D302B4"/>
    <w:rsid w:val="00D3200D"/>
    <w:rsid w:val="00D3342E"/>
    <w:rsid w:val="00D352A8"/>
    <w:rsid w:val="00D55DBC"/>
    <w:rsid w:val="00D63CA0"/>
    <w:rsid w:val="00D73179"/>
    <w:rsid w:val="00D77AEA"/>
    <w:rsid w:val="00D903C6"/>
    <w:rsid w:val="00DA04B9"/>
    <w:rsid w:val="00DC5CD7"/>
    <w:rsid w:val="00DE50CF"/>
    <w:rsid w:val="00E06E62"/>
    <w:rsid w:val="00E7104C"/>
    <w:rsid w:val="00E8610B"/>
    <w:rsid w:val="00EA1BE6"/>
    <w:rsid w:val="00EB5775"/>
    <w:rsid w:val="00ED5E22"/>
    <w:rsid w:val="00F013F8"/>
    <w:rsid w:val="00F259DB"/>
    <w:rsid w:val="00F32F41"/>
    <w:rsid w:val="00F45F56"/>
    <w:rsid w:val="00F46BB8"/>
    <w:rsid w:val="00F51135"/>
    <w:rsid w:val="00F82469"/>
    <w:rsid w:val="00F85934"/>
    <w:rsid w:val="00F906FD"/>
    <w:rsid w:val="00F97915"/>
    <w:rsid w:val="00FA3A4E"/>
    <w:rsid w:val="00FB54EB"/>
    <w:rsid w:val="00FC3A9A"/>
    <w:rsid w:val="00FD3F80"/>
    <w:rsid w:val="00FD5D33"/>
    <w:rsid w:val="00FF1799"/>
    <w:rsid w:val="00FF77F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Pr>
      <w:sz w:val="24"/>
      <w:szCs w:val="24"/>
    </w:rPr>
  </w:style>
  <w:style w:type="paragraph" w:styleId="1">
    <w:name w:val="heading 1"/>
    <w:aliases w:val="Заголовок 1 Знак Знак,Заголовок 1 Знак Знак Знак,БЛОК"/>
    <w:basedOn w:val="a0"/>
    <w:next w:val="a0"/>
    <w:qFormat/>
    <w:pPr>
      <w:keepNext/>
      <w:jc w:val="both"/>
      <w:outlineLvl w:val="0"/>
    </w:pPr>
    <w:rPr>
      <w:b/>
    </w:rPr>
  </w:style>
  <w:style w:type="paragraph" w:styleId="2">
    <w:name w:val="heading 2"/>
    <w:aliases w:val="Заголовок 2 Знак Знак Знак Знак,Заголовок 2 Знак Знак Знак Знак Знак Знак Знак Знак Знак, Знак3, Знак2, Знак2 Знак,ГЛАВА"/>
    <w:basedOn w:val="a0"/>
    <w:next w:val="a0"/>
    <w:qFormat/>
    <w:pPr>
      <w:keepNext/>
      <w:ind w:firstLine="567"/>
      <w:jc w:val="center"/>
      <w:outlineLvl w:val="1"/>
    </w:pPr>
    <w:rPr>
      <w:b/>
      <w:bCs/>
    </w:rPr>
  </w:style>
  <w:style w:type="paragraph" w:styleId="3">
    <w:name w:val="heading 3"/>
    <w:aliases w:val="ПодЗаголовок,Знак, Знак1, Знак3 Знак,OG Heading 3"/>
    <w:basedOn w:val="a0"/>
    <w:next w:val="a0"/>
    <w:qFormat/>
    <w:pPr>
      <w:keepNext/>
      <w:jc w:val="center"/>
      <w:outlineLvl w:val="2"/>
    </w:pPr>
    <w:rPr>
      <w:b/>
      <w:bCs/>
    </w:rPr>
  </w:style>
  <w:style w:type="paragraph" w:styleId="4">
    <w:name w:val="heading 4"/>
    <w:basedOn w:val="a0"/>
    <w:next w:val="a0"/>
    <w:qFormat/>
    <w:pPr>
      <w:keepNext/>
      <w:ind w:firstLine="540"/>
      <w:jc w:val="center"/>
      <w:outlineLvl w:val="3"/>
    </w:pPr>
    <w:rPr>
      <w:b/>
      <w:bCs/>
    </w:rPr>
  </w:style>
  <w:style w:type="paragraph" w:styleId="5">
    <w:name w:val="heading 5"/>
    <w:basedOn w:val="a0"/>
    <w:next w:val="a0"/>
    <w:qFormat/>
    <w:pPr>
      <w:keepNext/>
      <w:outlineLvl w:val="4"/>
    </w:pPr>
    <w:rPr>
      <w:b/>
      <w:bCs/>
    </w:rPr>
  </w:style>
  <w:style w:type="paragraph" w:styleId="6">
    <w:name w:val="heading 6"/>
    <w:basedOn w:val="a0"/>
    <w:next w:val="a0"/>
    <w:qFormat/>
    <w:pPr>
      <w:keepNext/>
      <w:ind w:left="540"/>
      <w:jc w:val="center"/>
      <w:outlineLvl w:val="5"/>
    </w:pPr>
    <w:rPr>
      <w:b/>
      <w:bCs/>
      <w:i/>
      <w:iCs/>
    </w:rPr>
  </w:style>
  <w:style w:type="paragraph" w:styleId="7">
    <w:name w:val="heading 7"/>
    <w:basedOn w:val="a0"/>
    <w:next w:val="a0"/>
    <w:qFormat/>
    <w:pPr>
      <w:keepNext/>
      <w:spacing w:line="360" w:lineRule="auto"/>
      <w:ind w:firstLine="567"/>
      <w:jc w:val="center"/>
      <w:outlineLvl w:val="6"/>
    </w:pPr>
    <w:rPr>
      <w:sz w:val="28"/>
    </w:rPr>
  </w:style>
  <w:style w:type="paragraph" w:styleId="8">
    <w:name w:val="heading 8"/>
    <w:basedOn w:val="a0"/>
    <w:next w:val="a0"/>
    <w:qFormat/>
    <w:pPr>
      <w:keepNext/>
      <w:jc w:val="center"/>
      <w:outlineLvl w:val="7"/>
    </w:pPr>
    <w:rPr>
      <w:szCs w:val="20"/>
    </w:rPr>
  </w:style>
  <w:style w:type="paragraph" w:styleId="9">
    <w:name w:val="heading 9"/>
    <w:basedOn w:val="a0"/>
    <w:next w:val="a0"/>
    <w:qFormat/>
    <w:pPr>
      <w:keepNext/>
      <w:tabs>
        <w:tab w:val="left" w:pos="623"/>
      </w:tabs>
      <w:jc w:val="center"/>
      <w:outlineLvl w:val="8"/>
    </w:pPr>
    <w:rPr>
      <w:b/>
      <w:bCs/>
      <w:sz w:val="22"/>
    </w:rPr>
  </w:style>
  <w:style w:type="character" w:default="1" w:styleId="a1">
    <w:name w:val="Default Paragraph Font"/>
    <w:semiHidden/>
    <w:unhideWhenUsed/>
  </w:style>
  <w:style w:type="table" w:default="1" w:styleId="a2">
    <w:name w:val="Normal Table"/>
    <w:semiHidden/>
    <w:tblPr>
      <w:tblInd w:w="0" w:type="dxa"/>
      <w:tblCellMar>
        <w:top w:w="0" w:type="dxa"/>
        <w:left w:w="108" w:type="dxa"/>
        <w:bottom w:w="0" w:type="dxa"/>
        <w:right w:w="108" w:type="dxa"/>
      </w:tblCellMar>
    </w:tblPr>
  </w:style>
  <w:style w:type="numbering" w:default="1" w:styleId="a3">
    <w:name w:val="No List"/>
    <w:uiPriority w:val="99"/>
    <w:semiHidden/>
  </w:style>
  <w:style w:type="paragraph" w:styleId="a4">
    <w:name w:val="header"/>
    <w:aliases w:val="ВерхКолонтитул"/>
    <w:basedOn w:val="a0"/>
    <w:pPr>
      <w:tabs>
        <w:tab w:val="center" w:pos="4677"/>
        <w:tab w:val="right" w:pos="9355"/>
      </w:tabs>
    </w:pPr>
  </w:style>
  <w:style w:type="paragraph" w:styleId="20">
    <w:name w:val="Body Text 2"/>
    <w:basedOn w:val="a0"/>
    <w:rPr>
      <w:sz w:val="28"/>
    </w:rPr>
  </w:style>
  <w:style w:type="paragraph" w:styleId="30">
    <w:name w:val="Body Text Indent 3"/>
    <w:aliases w:val="дисер"/>
    <w:basedOn w:val="a0"/>
    <w:pPr>
      <w:tabs>
        <w:tab w:val="left" w:pos="540"/>
      </w:tabs>
      <w:ind w:firstLine="540"/>
      <w:jc w:val="both"/>
    </w:pPr>
  </w:style>
  <w:style w:type="paragraph" w:styleId="a5">
    <w:name w:val="Title"/>
    <w:aliases w:val="Таблица № Знак,Таблица №"/>
    <w:basedOn w:val="a0"/>
    <w:qFormat/>
    <w:pPr>
      <w:jc w:val="center"/>
    </w:pPr>
    <w:rPr>
      <w:b/>
      <w:bCs/>
    </w:rPr>
  </w:style>
  <w:style w:type="paragraph" w:styleId="a6">
    <w:name w:val="Subtitle"/>
    <w:aliases w:val="Таблица - заголовок"/>
    <w:basedOn w:val="a0"/>
    <w:qFormat/>
    <w:pPr>
      <w:spacing w:line="360" w:lineRule="auto"/>
      <w:jc w:val="center"/>
    </w:pPr>
    <w:rPr>
      <w:b/>
      <w:bCs/>
    </w:rPr>
  </w:style>
  <w:style w:type="paragraph" w:styleId="a7">
    <w:name w:val="Body Text"/>
    <w:aliases w:val=" Знак1 Знак,bt,text,Body Text2,Основной текст1,Знак1 Знак,Основной текст Знак,Основной текст Знак1,Основной текст Знак Знак, Знак Знак Знак Знак, Знак Знак Знак,Îñíîâíîé òåêñò1,Iniiaiie oaeno1,Основной тек"/>
    <w:basedOn w:val="a0"/>
    <w:pPr>
      <w:jc w:val="center"/>
    </w:pPr>
  </w:style>
  <w:style w:type="paragraph" w:styleId="21">
    <w:name w:val="Body Text Indent 2"/>
    <w:aliases w:val=" Знак, Знак Знак Знак Знак Знак, Знак Знак Знак Знак Знак Знак,Знак Знак Знак Знак Знак,Знак Знак Знак Знак Знак Знак Знак,Знак Знак Знак Знак Знак Знак Знак Знак Знак,Знак Знак Знак Знак Знак Знак"/>
    <w:basedOn w:val="a0"/>
    <w:pPr>
      <w:ind w:firstLine="567"/>
      <w:jc w:val="both"/>
    </w:pPr>
  </w:style>
  <w:style w:type="character" w:styleId="a8">
    <w:name w:val="page number"/>
    <w:basedOn w:val="a1"/>
  </w:style>
  <w:style w:type="paragraph" w:styleId="31">
    <w:name w:val="Body Text 3"/>
    <w:basedOn w:val="a0"/>
    <w:pPr>
      <w:tabs>
        <w:tab w:val="left" w:pos="540"/>
      </w:tabs>
      <w:spacing w:line="360" w:lineRule="auto"/>
      <w:jc w:val="both"/>
    </w:pPr>
  </w:style>
  <w:style w:type="paragraph" w:styleId="a9">
    <w:name w:val="Body Text Indent"/>
    <w:aliases w:val="Основной текст с отступом Знак,Основной текст с отступом Знак1,Нумерованный список !!,Основной текст 1,Надин стиль,Основной текст 1 Знак,Заголовок 3_"/>
    <w:basedOn w:val="a0"/>
    <w:pPr>
      <w:tabs>
        <w:tab w:val="left" w:pos="540"/>
      </w:tabs>
      <w:spacing w:line="360" w:lineRule="auto"/>
      <w:ind w:left="540"/>
      <w:jc w:val="both"/>
    </w:pPr>
  </w:style>
  <w:style w:type="paragraph" w:styleId="a">
    <w:name w:val="List Bullet"/>
    <w:basedOn w:val="a0"/>
    <w:autoRedefine/>
    <w:pPr>
      <w:widowControl w:val="0"/>
      <w:numPr>
        <w:numId w:val="3"/>
      </w:numPr>
      <w:autoSpaceDE w:val="0"/>
      <w:autoSpaceDN w:val="0"/>
      <w:adjustRightInd w:val="0"/>
      <w:spacing w:before="120"/>
      <w:ind w:left="357" w:hanging="357"/>
      <w:jc w:val="both"/>
    </w:pPr>
    <w:rPr>
      <w:sz w:val="26"/>
      <w:szCs w:val="20"/>
    </w:rPr>
  </w:style>
  <w:style w:type="paragraph" w:styleId="22">
    <w:name w:val="toc 2"/>
    <w:basedOn w:val="a0"/>
    <w:next w:val="a0"/>
    <w:autoRedefine/>
    <w:semiHidden/>
    <w:pPr>
      <w:widowControl w:val="0"/>
      <w:autoSpaceDE w:val="0"/>
      <w:autoSpaceDN w:val="0"/>
      <w:adjustRightInd w:val="0"/>
      <w:ind w:left="261"/>
    </w:pPr>
    <w:rPr>
      <w:rFonts w:ascii="Arial" w:hAnsi="Arial"/>
      <w:i/>
      <w:sz w:val="20"/>
      <w:szCs w:val="20"/>
    </w:rPr>
  </w:style>
  <w:style w:type="paragraph" w:customStyle="1" w:styleId="90">
    <w:name w:val="заголовок 9"/>
    <w:basedOn w:val="a0"/>
    <w:next w:val="a0"/>
    <w:pPr>
      <w:keepNext/>
      <w:autoSpaceDE w:val="0"/>
      <w:autoSpaceDN w:val="0"/>
      <w:jc w:val="both"/>
      <w:outlineLvl w:val="8"/>
    </w:pPr>
  </w:style>
  <w:style w:type="paragraph" w:styleId="aa">
    <w:name w:val="Normal (Web)"/>
    <w:basedOn w:val="a0"/>
    <w:pPr>
      <w:spacing w:before="100" w:beforeAutospacing="1" w:after="100" w:afterAutospacing="1"/>
    </w:pPr>
  </w:style>
  <w:style w:type="paragraph" w:customStyle="1" w:styleId="ConsNormal">
    <w:name w:val="ConsNormal"/>
    <w:pPr>
      <w:widowControl w:val="0"/>
      <w:autoSpaceDE w:val="0"/>
      <w:autoSpaceDN w:val="0"/>
      <w:adjustRightInd w:val="0"/>
      <w:ind w:right="19772" w:firstLine="720"/>
    </w:pPr>
    <w:rPr>
      <w:rFonts w:ascii="Arial" w:hAnsi="Arial" w:cs="Arial"/>
    </w:rPr>
  </w:style>
  <w:style w:type="paragraph" w:customStyle="1" w:styleId="ConsPlusNormal">
    <w:name w:val="ConsPlusNormal"/>
    <w:pPr>
      <w:widowControl w:val="0"/>
      <w:autoSpaceDE w:val="0"/>
      <w:autoSpaceDN w:val="0"/>
      <w:adjustRightInd w:val="0"/>
      <w:ind w:firstLine="720"/>
    </w:pPr>
    <w:rPr>
      <w:rFonts w:ascii="Arial" w:hAnsi="Arial" w:cs="Arial"/>
    </w:rPr>
  </w:style>
  <w:style w:type="paragraph" w:customStyle="1" w:styleId="10">
    <w:name w:val="Стиль Первая строка:  1 см"/>
    <w:basedOn w:val="a0"/>
    <w:pPr>
      <w:spacing w:before="120"/>
      <w:jc w:val="both"/>
    </w:pPr>
    <w:rPr>
      <w:sz w:val="26"/>
      <w:szCs w:val="20"/>
    </w:rPr>
  </w:style>
  <w:style w:type="character" w:styleId="HTML">
    <w:name w:val="HTML Acronym"/>
    <w:basedOn w:val="a1"/>
  </w:style>
  <w:style w:type="paragraph" w:customStyle="1" w:styleId="11">
    <w:name w:val="Заг 1"/>
    <w:basedOn w:val="1"/>
    <w:qFormat/>
    <w:pPr>
      <w:shd w:val="clear" w:color="auto" w:fill="F7225E"/>
      <w:spacing w:before="720" w:after="360"/>
      <w:jc w:val="center"/>
    </w:pPr>
    <w:rPr>
      <w:iCs/>
      <w:caps/>
      <w:color w:val="FFFFFF"/>
      <w:sz w:val="30"/>
      <w:szCs w:val="20"/>
    </w:rPr>
  </w:style>
  <w:style w:type="paragraph" w:customStyle="1" w:styleId="23">
    <w:name w:val="Заг 2 Знак"/>
    <w:basedOn w:val="a0"/>
    <w:qFormat/>
    <w:pPr>
      <w:spacing w:before="240" w:after="180"/>
    </w:pPr>
    <w:rPr>
      <w:rFonts w:ascii="Arial" w:hAnsi="Arial" w:cs="Arial"/>
      <w:b/>
      <w:caps/>
      <w:shadow/>
      <w:color w:val="0070C0"/>
      <w:szCs w:val="28"/>
    </w:rPr>
  </w:style>
  <w:style w:type="character" w:styleId="ab">
    <w:name w:val="Intense Emphasis"/>
    <w:qFormat/>
    <w:rPr>
      <w:b/>
      <w:bCs/>
      <w:i/>
      <w:iCs/>
      <w:color w:val="4F81BD"/>
    </w:rPr>
  </w:style>
  <w:style w:type="paragraph" w:styleId="ac">
    <w:name w:val="List Paragraph"/>
    <w:basedOn w:val="a0"/>
    <w:qFormat/>
    <w:pPr>
      <w:spacing w:after="60"/>
      <w:ind w:left="720" w:firstLine="709"/>
      <w:jc w:val="both"/>
    </w:pPr>
    <w:rPr>
      <w:sz w:val="28"/>
      <w:szCs w:val="20"/>
    </w:rPr>
  </w:style>
  <w:style w:type="paragraph" w:styleId="ad">
    <w:name w:val="caption"/>
    <w:basedOn w:val="5"/>
    <w:next w:val="a0"/>
    <w:qFormat/>
    <w:pPr>
      <w:widowControl w:val="0"/>
      <w:autoSpaceDE w:val="0"/>
      <w:autoSpaceDN w:val="0"/>
      <w:adjustRightInd w:val="0"/>
      <w:spacing w:before="120" w:after="60"/>
    </w:pPr>
    <w:rPr>
      <w:b w:val="0"/>
      <w:bCs w:val="0"/>
      <w:iCs/>
      <w:sz w:val="26"/>
      <w:szCs w:val="26"/>
    </w:rPr>
  </w:style>
  <w:style w:type="paragraph" w:styleId="ae">
    <w:name w:val="footer"/>
    <w:basedOn w:val="a0"/>
    <w:pPr>
      <w:tabs>
        <w:tab w:val="center" w:pos="4677"/>
        <w:tab w:val="right" w:pos="9355"/>
      </w:tabs>
    </w:pPr>
  </w:style>
  <w:style w:type="paragraph" w:styleId="af">
    <w:name w:val="annotation text"/>
    <w:basedOn w:val="a0"/>
    <w:semiHidden/>
    <w:rPr>
      <w:sz w:val="20"/>
      <w:szCs w:val="20"/>
    </w:rPr>
  </w:style>
  <w:style w:type="paragraph" w:styleId="HTML0">
    <w:name w:val="HTML Preformatted"/>
    <w:basedOn w:val="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ConsPlusCell">
    <w:name w:val="ConsPlusCell"/>
    <w:pPr>
      <w:widowControl w:val="0"/>
    </w:pPr>
    <w:rPr>
      <w:rFonts w:ascii="Arial" w:hAnsi="Arial"/>
      <w:snapToGrid w:val="0"/>
    </w:rPr>
  </w:style>
  <w:style w:type="paragraph" w:customStyle="1" w:styleId="rvps690073">
    <w:name w:val="rvps690073"/>
    <w:basedOn w:val="a0"/>
    <w:pPr>
      <w:suppressAutoHyphens/>
    </w:pPr>
    <w:rPr>
      <w:lang w:eastAsia="ar-SA"/>
    </w:rPr>
  </w:style>
  <w:style w:type="paragraph" w:styleId="af0">
    <w:name w:val="footnote text"/>
    <w:aliases w:val="Текст сноски Знак1,Текст сноски Знак Знак,Текст сноски Знак1 Знак Знак,Текст сноски Знак Знак Знак Знак,Table_Footnote_last Знак Знак Знак Знак,Table_Footnote_last Знак1 Знак Знак,Table_Footnote_last Знак,Table_Footnote_last,single space"/>
    <w:basedOn w:val="a0"/>
    <w:semiHidden/>
    <w:rPr>
      <w:sz w:val="20"/>
      <w:szCs w:val="20"/>
    </w:rPr>
  </w:style>
  <w:style w:type="character" w:styleId="af1">
    <w:name w:val="footnote reference"/>
    <w:semiHidden/>
    <w:rPr>
      <w:vertAlign w:val="superscript"/>
    </w:rPr>
  </w:style>
  <w:style w:type="paragraph" w:customStyle="1" w:styleId="af2">
    <w:name w:val="Заголовок статьи"/>
    <w:basedOn w:val="a0"/>
    <w:next w:val="a0"/>
    <w:pPr>
      <w:widowControl w:val="0"/>
      <w:autoSpaceDE w:val="0"/>
      <w:autoSpaceDN w:val="0"/>
      <w:adjustRightInd w:val="0"/>
      <w:ind w:left="1612" w:hanging="892"/>
      <w:jc w:val="both"/>
    </w:pPr>
    <w:rPr>
      <w:rFonts w:ascii="Arial" w:hAnsi="Arial" w:cs="Arial"/>
      <w:sz w:val="20"/>
      <w:szCs w:val="20"/>
    </w:rPr>
  </w:style>
  <w:style w:type="paragraph" w:customStyle="1" w:styleId="Normal">
    <w:name w:val="Normal Знак Знак Знак Знак Знак"/>
    <w:pPr>
      <w:spacing w:before="100" w:after="100"/>
      <w:jc w:val="both"/>
    </w:pPr>
    <w:rPr>
      <w:snapToGrid w:val="0"/>
      <w:sz w:val="24"/>
    </w:rPr>
  </w:style>
  <w:style w:type="paragraph" w:customStyle="1" w:styleId="xl34">
    <w:name w:val="xl34"/>
    <w:basedOn w:val="a0"/>
    <w:pPr>
      <w:spacing w:before="100" w:beforeAutospacing="1" w:after="100" w:afterAutospacing="1"/>
      <w:jc w:val="center"/>
    </w:pPr>
  </w:style>
  <w:style w:type="paragraph" w:customStyle="1" w:styleId="12">
    <w:name w:val="Указатель1"/>
    <w:basedOn w:val="a0"/>
    <w:pPr>
      <w:suppressLineNumbers/>
      <w:suppressAutoHyphens/>
      <w:ind w:firstLine="567"/>
      <w:jc w:val="both"/>
    </w:pPr>
    <w:rPr>
      <w:rFonts w:cs="Tahoma"/>
      <w:szCs w:val="20"/>
      <w:lang w:eastAsia="ar-SA"/>
    </w:rPr>
  </w:style>
  <w:style w:type="paragraph" w:customStyle="1" w:styleId="-">
    <w:name w:val="Таблица - шапка"/>
    <w:basedOn w:val="a0"/>
    <w:qFormat/>
    <w:pPr>
      <w:suppressAutoHyphens/>
      <w:spacing w:before="40" w:after="40"/>
      <w:jc w:val="center"/>
    </w:pPr>
    <w:rPr>
      <w:rFonts w:ascii="Arial" w:hAnsi="Arial" w:cs="Arial"/>
      <w:b/>
      <w:sz w:val="20"/>
      <w:szCs w:val="20"/>
    </w:rPr>
  </w:style>
  <w:style w:type="paragraph" w:customStyle="1" w:styleId="xl35">
    <w:name w:val="xl35"/>
    <w:basedOn w:val="a0"/>
    <w:pPr>
      <w:spacing w:before="100" w:beforeAutospacing="1" w:after="100" w:afterAutospacing="1"/>
    </w:pPr>
    <w:rPr>
      <w:b/>
      <w:bCs/>
      <w:sz w:val="22"/>
      <w:szCs w:val="22"/>
    </w:rPr>
  </w:style>
  <w:style w:type="paragraph" w:customStyle="1" w:styleId="50">
    <w:name w:val="заголовок 5"/>
    <w:basedOn w:val="a0"/>
    <w:next w:val="a0"/>
    <w:pPr>
      <w:keepNext/>
      <w:autoSpaceDE w:val="0"/>
      <w:autoSpaceDN w:val="0"/>
      <w:outlineLvl w:val="4"/>
    </w:pPr>
    <w:rPr>
      <w:i/>
      <w:iCs/>
      <w:sz w:val="28"/>
      <w:szCs w:val="28"/>
    </w:rPr>
  </w:style>
  <w:style w:type="paragraph" w:customStyle="1" w:styleId="S3">
    <w:name w:val="S_Нумерованный_3"/>
    <w:basedOn w:val="ConsNormal"/>
    <w:autoRedefine/>
    <w:pPr>
      <w:widowControl/>
      <w:autoSpaceDE/>
      <w:autoSpaceDN/>
      <w:adjustRightInd/>
      <w:ind w:right="0" w:firstLine="0"/>
      <w:jc w:val="center"/>
    </w:pPr>
    <w:rPr>
      <w:rFonts w:ascii="Times New Roman" w:hAnsi="Times New Roman"/>
      <w:b/>
      <w:bCs/>
      <w:sz w:val="18"/>
      <w:szCs w:val="24"/>
    </w:rPr>
  </w:style>
  <w:style w:type="paragraph" w:styleId="24">
    <w:name w:val="List Bullet 2"/>
    <w:basedOn w:val="a0"/>
    <w:autoRedefine/>
    <w:pPr>
      <w:jc w:val="center"/>
    </w:pPr>
    <w:rPr>
      <w:sz w:val="20"/>
    </w:rPr>
  </w:style>
  <w:style w:type="paragraph" w:customStyle="1" w:styleId="af3">
    <w:name w:val="Обычный + красная строка"/>
    <w:basedOn w:val="a0"/>
    <w:pPr>
      <w:widowControl w:val="0"/>
      <w:autoSpaceDE w:val="0"/>
      <w:autoSpaceDN w:val="0"/>
      <w:adjustRightInd w:val="0"/>
      <w:spacing w:line="360" w:lineRule="auto"/>
      <w:ind w:firstLine="720"/>
      <w:jc w:val="both"/>
    </w:pPr>
    <w:rPr>
      <w:szCs w:val="20"/>
    </w:rPr>
  </w:style>
  <w:style w:type="paragraph" w:customStyle="1" w:styleId="af4">
    <w:name w:val="Астрахань Знак"/>
    <w:basedOn w:val="a0"/>
    <w:autoRedefine/>
    <w:rsid w:val="005F1758"/>
    <w:pPr>
      <w:tabs>
        <w:tab w:val="left" w:pos="1080"/>
      </w:tabs>
      <w:jc w:val="center"/>
    </w:pPr>
    <w:rPr>
      <w:sz w:val="22"/>
      <w:szCs w:val="22"/>
    </w:rPr>
  </w:style>
  <w:style w:type="paragraph" w:customStyle="1" w:styleId="xl28">
    <w:name w:val="xl28"/>
    <w:basedOn w:val="a0"/>
    <w:pPr>
      <w:pBdr>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13">
    <w:name w:val="Стиль1"/>
    <w:basedOn w:val="a0"/>
    <w:pPr>
      <w:spacing w:before="120" w:after="120"/>
      <w:jc w:val="both"/>
    </w:pPr>
  </w:style>
  <w:style w:type="paragraph" w:customStyle="1" w:styleId="ConsPlusTitle">
    <w:name w:val="ConsPlusTitle"/>
    <w:pPr>
      <w:widowControl w:val="0"/>
    </w:pPr>
    <w:rPr>
      <w:rFonts w:ascii="Arial" w:hAnsi="Arial"/>
      <w:b/>
      <w:snapToGrid w:val="0"/>
    </w:rPr>
  </w:style>
  <w:style w:type="paragraph" w:customStyle="1" w:styleId="S30">
    <w:name w:val="S_Нмерованный_3"/>
    <w:basedOn w:val="3"/>
    <w:autoRedefine/>
    <w:pPr>
      <w:keepNext w:val="0"/>
      <w:autoSpaceDE w:val="0"/>
      <w:snapToGrid w:val="0"/>
      <w:outlineLvl w:val="9"/>
    </w:pPr>
    <w:rPr>
      <w:b w:val="0"/>
      <w:bCs w:val="0"/>
      <w:sz w:val="22"/>
    </w:rPr>
  </w:style>
  <w:style w:type="paragraph" w:customStyle="1" w:styleId="70">
    <w:name w:val="заголовок 7"/>
    <w:basedOn w:val="a0"/>
    <w:next w:val="a0"/>
    <w:pPr>
      <w:keepNext/>
      <w:autoSpaceDE w:val="0"/>
      <w:autoSpaceDN w:val="0"/>
      <w:jc w:val="center"/>
      <w:outlineLvl w:val="6"/>
    </w:pPr>
    <w:rPr>
      <w:b/>
      <w:bCs/>
    </w:rPr>
  </w:style>
  <w:style w:type="paragraph" w:customStyle="1" w:styleId="S0">
    <w:name w:val="S_Обычный в таблице"/>
    <w:basedOn w:val="a0"/>
    <w:autoRedefine/>
    <w:rsid w:val="00327493"/>
    <w:pPr>
      <w:suppressAutoHyphens/>
      <w:jc w:val="center"/>
    </w:pPr>
    <w:rPr>
      <w:sz w:val="22"/>
      <w:szCs w:val="22"/>
    </w:rPr>
  </w:style>
  <w:style w:type="paragraph" w:customStyle="1" w:styleId="Main">
    <w:name w:val="Main"/>
    <w:pPr>
      <w:widowControl w:val="0"/>
      <w:spacing w:line="360" w:lineRule="auto"/>
      <w:ind w:firstLine="709"/>
      <w:jc w:val="both"/>
    </w:pPr>
    <w:rPr>
      <w:sz w:val="24"/>
      <w:szCs w:val="24"/>
    </w:rPr>
  </w:style>
  <w:style w:type="paragraph" w:customStyle="1" w:styleId="14">
    <w:name w:val="Заголовок_1 Знак"/>
    <w:basedOn w:val="a0"/>
    <w:semiHidden/>
    <w:pPr>
      <w:spacing w:line="360" w:lineRule="auto"/>
      <w:ind w:firstLine="709"/>
      <w:jc w:val="center"/>
    </w:pPr>
    <w:rPr>
      <w:b/>
      <w:caps/>
    </w:rPr>
  </w:style>
  <w:style w:type="paragraph" w:customStyle="1" w:styleId="-0">
    <w:name w:val="Таблица - центр"/>
    <w:basedOn w:val="13"/>
    <w:pPr>
      <w:spacing w:before="0" w:after="0"/>
      <w:jc w:val="center"/>
    </w:pPr>
    <w:rPr>
      <w:szCs w:val="20"/>
    </w:rPr>
  </w:style>
  <w:style w:type="paragraph" w:customStyle="1" w:styleId="210">
    <w:name w:val="Основной текст 21"/>
    <w:basedOn w:val="a0"/>
    <w:pPr>
      <w:spacing w:line="360" w:lineRule="auto"/>
      <w:jc w:val="both"/>
    </w:pPr>
    <w:rPr>
      <w:b/>
      <w:sz w:val="28"/>
      <w:szCs w:val="20"/>
    </w:rPr>
  </w:style>
  <w:style w:type="paragraph" w:customStyle="1" w:styleId="40">
    <w:name w:val="Стиль4 Знак Знак Знак Знак"/>
    <w:basedOn w:val="a9"/>
    <w:pPr>
      <w:tabs>
        <w:tab w:val="clear" w:pos="540"/>
      </w:tabs>
      <w:spacing w:line="240" w:lineRule="auto"/>
      <w:ind w:left="0" w:firstLine="708"/>
    </w:pPr>
  </w:style>
  <w:style w:type="paragraph" w:customStyle="1" w:styleId="S1">
    <w:name w:val="S_Обычний подчёркнутый"/>
    <w:basedOn w:val="a0"/>
    <w:autoRedefine/>
    <w:qFormat/>
    <w:rsid w:val="005F5085"/>
    <w:pPr>
      <w:spacing w:line="360" w:lineRule="auto"/>
    </w:pPr>
    <w:rPr>
      <w:i/>
      <w:iCs/>
    </w:rPr>
  </w:style>
  <w:style w:type="paragraph" w:customStyle="1" w:styleId="S2">
    <w:name w:val="S_Заголовок 2"/>
    <w:basedOn w:val="2"/>
    <w:autoRedefine/>
    <w:pPr>
      <w:keepNext w:val="0"/>
      <w:ind w:firstLine="0"/>
    </w:pPr>
    <w:rPr>
      <w:rFonts w:cs="Arial"/>
      <w:b w:val="0"/>
      <w:bCs w:val="0"/>
      <w:sz w:val="20"/>
    </w:rPr>
  </w:style>
  <w:style w:type="paragraph" w:customStyle="1" w:styleId="af5">
    <w:name w:val="Список нумерованный Знак"/>
    <w:basedOn w:val="a0"/>
    <w:semiHidden/>
    <w:pPr>
      <w:tabs>
        <w:tab w:val="num" w:pos="360"/>
        <w:tab w:val="left" w:pos="1260"/>
      </w:tabs>
      <w:spacing w:line="360" w:lineRule="auto"/>
      <w:jc w:val="both"/>
    </w:pPr>
  </w:style>
  <w:style w:type="paragraph" w:customStyle="1" w:styleId="consplusnormal0">
    <w:name w:val="consplusnormal"/>
    <w:basedOn w:val="a0"/>
    <w:pPr>
      <w:spacing w:before="100" w:beforeAutospacing="1" w:after="100" w:afterAutospacing="1"/>
    </w:pPr>
  </w:style>
  <w:style w:type="paragraph" w:styleId="af6">
    <w:name w:val="Block Text"/>
    <w:basedOn w:val="a0"/>
    <w:pPr>
      <w:ind w:left="113" w:right="113"/>
      <w:jc w:val="center"/>
    </w:pPr>
    <w:rPr>
      <w:sz w:val="20"/>
      <w:szCs w:val="20"/>
    </w:rPr>
  </w:style>
  <w:style w:type="character" w:styleId="af7">
    <w:name w:val="Strong"/>
    <w:qFormat/>
    <w:rPr>
      <w:b/>
      <w:bCs/>
    </w:rPr>
  </w:style>
  <w:style w:type="paragraph" w:customStyle="1" w:styleId="S4">
    <w:name w:val="S_Обычный"/>
    <w:basedOn w:val="a0"/>
    <w:autoRedefine/>
    <w:rsid w:val="00B55197"/>
    <w:pPr>
      <w:spacing w:line="360" w:lineRule="auto"/>
      <w:ind w:firstLine="567"/>
      <w:jc w:val="both"/>
    </w:pPr>
    <w:rPr>
      <w:b/>
      <w:bCs/>
      <w:i/>
      <w:szCs w:val="28"/>
    </w:rPr>
  </w:style>
  <w:style w:type="paragraph" w:customStyle="1" w:styleId="ConsCell">
    <w:name w:val="ConsCell"/>
    <w:pPr>
      <w:widowControl w:val="0"/>
      <w:autoSpaceDE w:val="0"/>
      <w:autoSpaceDN w:val="0"/>
      <w:adjustRightInd w:val="0"/>
    </w:pPr>
    <w:rPr>
      <w:rFonts w:ascii="Arial" w:hAnsi="Arial" w:cs="Arial"/>
    </w:rPr>
  </w:style>
  <w:style w:type="character" w:styleId="af8">
    <w:name w:val="Emphasis"/>
    <w:qFormat/>
    <w:rPr>
      <w:i/>
      <w:iCs/>
    </w:rPr>
  </w:style>
  <w:style w:type="paragraph" w:customStyle="1" w:styleId="af9">
    <w:name w:val="Шапка таблицы"/>
    <w:basedOn w:val="2"/>
    <w:pPr>
      <w:ind w:firstLine="0"/>
    </w:pPr>
    <w:rPr>
      <w:rFonts w:ascii="Arial" w:hAnsi="Arial"/>
      <w:b w:val="0"/>
      <w:bCs w:val="0"/>
      <w:i/>
      <w:sz w:val="20"/>
      <w:szCs w:val="20"/>
    </w:rPr>
  </w:style>
  <w:style w:type="paragraph" w:customStyle="1" w:styleId="xl37">
    <w:name w:val="xl37"/>
    <w:basedOn w:val="a0"/>
    <w:pPr>
      <w:pBdr>
        <w:left w:val="single" w:sz="4" w:space="0" w:color="auto"/>
        <w:bottom w:val="single" w:sz="4" w:space="0" w:color="auto"/>
        <w:right w:val="single" w:sz="4" w:space="0" w:color="auto"/>
      </w:pBdr>
      <w:spacing w:before="100" w:beforeAutospacing="1" w:after="100" w:afterAutospacing="1"/>
    </w:pPr>
    <w:rPr>
      <w:sz w:val="22"/>
      <w:szCs w:val="22"/>
    </w:rPr>
  </w:style>
  <w:style w:type="paragraph" w:styleId="afa">
    <w:name w:val="Balloon Text"/>
    <w:basedOn w:val="a0"/>
    <w:semiHidden/>
    <w:unhideWhenUsed/>
    <w:rPr>
      <w:rFonts w:ascii="Tahoma" w:hAnsi="Tahoma" w:cs="Tahoma"/>
      <w:sz w:val="16"/>
      <w:szCs w:val="16"/>
    </w:rPr>
  </w:style>
  <w:style w:type="character" w:customStyle="1" w:styleId="afb">
    <w:name w:val="Текст выноски Знак"/>
    <w:semiHidden/>
    <w:rPr>
      <w:rFonts w:ascii="Tahoma" w:hAnsi="Tahoma" w:cs="Tahoma"/>
      <w:sz w:val="16"/>
      <w:szCs w:val="16"/>
    </w:rPr>
  </w:style>
  <w:style w:type="paragraph" w:customStyle="1" w:styleId="S">
    <w:name w:val="S_Маркированный"/>
    <w:basedOn w:val="a"/>
    <w:autoRedefine/>
    <w:pPr>
      <w:widowControl/>
      <w:numPr>
        <w:numId w:val="12"/>
      </w:numPr>
      <w:spacing w:before="0"/>
    </w:pPr>
    <w:rPr>
      <w:sz w:val="24"/>
      <w:szCs w:val="24"/>
    </w:rPr>
  </w:style>
  <w:style w:type="paragraph" w:customStyle="1" w:styleId="afc">
    <w:name w:val="Список маркир"/>
    <w:basedOn w:val="a0"/>
    <w:semiHidden/>
    <w:pPr>
      <w:spacing w:line="360" w:lineRule="auto"/>
      <w:ind w:firstLine="540"/>
      <w:jc w:val="both"/>
    </w:pPr>
  </w:style>
  <w:style w:type="paragraph" w:customStyle="1" w:styleId="15">
    <w:name w:val="Список маркированный 1"/>
    <w:basedOn w:val="a0"/>
    <w:qFormat/>
    <w:pPr>
      <w:tabs>
        <w:tab w:val="left" w:pos="357"/>
      </w:tabs>
      <w:suppressAutoHyphens/>
      <w:spacing w:line="312" w:lineRule="auto"/>
      <w:ind w:left="360" w:hanging="360"/>
      <w:jc w:val="both"/>
    </w:pPr>
  </w:style>
  <w:style w:type="paragraph" w:customStyle="1" w:styleId="1-1">
    <w:name w:val="Заголовок 1- нумерованный Знак Знак Знак1 Знак Знак Знак Знак Знак Знак Знак Знак Знак Знак"/>
    <w:basedOn w:val="a0"/>
    <w:pPr>
      <w:widowControl w:val="0"/>
      <w:tabs>
        <w:tab w:val="num" w:pos="1315"/>
      </w:tabs>
      <w:adjustRightInd w:val="0"/>
      <w:spacing w:after="160" w:line="240" w:lineRule="exact"/>
      <w:ind w:left="1315" w:hanging="180"/>
      <w:jc w:val="center"/>
    </w:pPr>
    <w:rPr>
      <w:b/>
      <w:i/>
      <w:sz w:val="28"/>
      <w:szCs w:val="20"/>
      <w:lang w:val="en-GB" w:eastAsia="en-US"/>
    </w:rPr>
  </w:style>
  <w:style w:type="paragraph" w:customStyle="1" w:styleId="Pro-List-1">
    <w:name w:val="Pro-List -1"/>
    <w:basedOn w:val="a0"/>
    <w:pPr>
      <w:tabs>
        <w:tab w:val="num" w:pos="666"/>
        <w:tab w:val="left" w:pos="1920"/>
      </w:tabs>
      <w:spacing w:before="60" w:after="120" w:line="288" w:lineRule="auto"/>
      <w:ind w:left="666" w:firstLine="1134"/>
      <w:jc w:val="both"/>
    </w:pPr>
    <w:rPr>
      <w:rFonts w:ascii="Georgia" w:hAnsi="Georgia"/>
      <w:sz w:val="20"/>
    </w:rPr>
  </w:style>
  <w:style w:type="paragraph" w:customStyle="1" w:styleId="16">
    <w:name w:val="Верхний колонтитул1"/>
    <w:basedOn w:val="17"/>
    <w:pPr>
      <w:tabs>
        <w:tab w:val="center" w:pos="4677"/>
        <w:tab w:val="right" w:pos="9355"/>
      </w:tabs>
      <w:spacing w:before="0" w:after="0"/>
      <w:jc w:val="both"/>
    </w:pPr>
    <w:rPr>
      <w:snapToGrid/>
      <w:kern w:val="28"/>
      <w:sz w:val="28"/>
    </w:rPr>
  </w:style>
  <w:style w:type="paragraph" w:customStyle="1" w:styleId="17">
    <w:name w:val="Обычный1"/>
    <w:pPr>
      <w:spacing w:before="100" w:after="100"/>
    </w:pPr>
    <w:rPr>
      <w:snapToGrid w:val="0"/>
      <w:sz w:val="24"/>
    </w:rPr>
  </w:style>
  <w:style w:type="paragraph" w:customStyle="1" w:styleId="afd">
    <w:name w:val="Таблицы (моноширинный)"/>
    <w:basedOn w:val="a0"/>
    <w:next w:val="a0"/>
    <w:pPr>
      <w:widowControl w:val="0"/>
      <w:autoSpaceDE w:val="0"/>
      <w:autoSpaceDN w:val="0"/>
      <w:adjustRightInd w:val="0"/>
      <w:jc w:val="both"/>
    </w:pPr>
    <w:rPr>
      <w:rFonts w:ascii="Courier New" w:hAnsi="Courier New" w:cs="Courier New"/>
      <w:sz w:val="20"/>
      <w:szCs w:val="20"/>
    </w:rPr>
  </w:style>
  <w:style w:type="paragraph" w:customStyle="1" w:styleId="18">
    <w:name w:val="Название1"/>
    <w:basedOn w:val="a0"/>
    <w:pPr>
      <w:suppressLineNumbers/>
      <w:suppressAutoHyphens/>
      <w:spacing w:before="120" w:after="120"/>
    </w:pPr>
    <w:rPr>
      <w:i/>
      <w:iCs/>
      <w:lang w:eastAsia="ar-SA"/>
    </w:rPr>
  </w:style>
  <w:style w:type="paragraph" w:styleId="51">
    <w:name w:val="List Bullet 5"/>
    <w:basedOn w:val="a0"/>
    <w:autoRedefine/>
    <w:pPr>
      <w:tabs>
        <w:tab w:val="num" w:pos="1492"/>
      </w:tabs>
      <w:spacing w:line="360" w:lineRule="auto"/>
      <w:ind w:firstLine="567"/>
      <w:jc w:val="both"/>
    </w:pPr>
  </w:style>
  <w:style w:type="character" w:customStyle="1" w:styleId="afe">
    <w:name w:val="Знак Знак"/>
    <w:rPr>
      <w:sz w:val="28"/>
      <w:lang w:val="ru-RU" w:eastAsia="ru-RU" w:bidi="ar-SA"/>
    </w:rPr>
  </w:style>
  <w:style w:type="character" w:customStyle="1" w:styleId="aff">
    <w:name w:val="Название Знак"/>
    <w:aliases w:val="Таблица № Знак Знак,Таблица № Знак1"/>
    <w:rPr>
      <w:b/>
      <w:bCs/>
      <w:sz w:val="24"/>
      <w:szCs w:val="24"/>
    </w:rPr>
  </w:style>
  <w:style w:type="paragraph" w:customStyle="1" w:styleId="msonormalbullet2gif">
    <w:name w:val="msonormalbullet2.gif"/>
    <w:basedOn w:val="a0"/>
    <w:pPr>
      <w:spacing w:before="100" w:beforeAutospacing="1" w:after="100" w:afterAutospacing="1"/>
    </w:pPr>
  </w:style>
  <w:style w:type="character" w:customStyle="1" w:styleId="aff0">
    <w:name w:val="Верхний колонтитул Знак"/>
    <w:aliases w:val="ВерхКолонтитул Знак"/>
    <w:uiPriority w:val="99"/>
    <w:rPr>
      <w:sz w:val="24"/>
      <w:szCs w:val="24"/>
    </w:rPr>
  </w:style>
  <w:style w:type="character" w:styleId="aff1">
    <w:name w:val="Hyperlink"/>
    <w:rsid w:val="007C1B3C"/>
    <w:rPr>
      <w:color w:val="0000FF"/>
      <w:u w:val="single"/>
    </w:rPr>
  </w:style>
  <w:style w:type="character" w:customStyle="1" w:styleId="editsection">
    <w:name w:val="editsection"/>
    <w:basedOn w:val="a1"/>
    <w:rsid w:val="007C1B3C"/>
  </w:style>
  <w:style w:type="character" w:customStyle="1" w:styleId="mw-headline">
    <w:name w:val="mw-headline"/>
    <w:basedOn w:val="a1"/>
    <w:rsid w:val="007C1B3C"/>
  </w:style>
  <w:style w:type="paragraph" w:customStyle="1" w:styleId="60">
    <w:name w:val="заголовок 6"/>
    <w:basedOn w:val="a0"/>
    <w:next w:val="a0"/>
    <w:rsid w:val="00417B71"/>
    <w:pPr>
      <w:keepNext/>
      <w:autoSpaceDE w:val="0"/>
      <w:autoSpaceDN w:val="0"/>
      <w:outlineLvl w:val="5"/>
    </w:pPr>
    <w:rPr>
      <w:sz w:val="28"/>
      <w:szCs w:val="28"/>
    </w:rPr>
  </w:style>
  <w:style w:type="paragraph" w:customStyle="1" w:styleId="BodyText2">
    <w:name w:val="Body Text 2"/>
    <w:basedOn w:val="a0"/>
    <w:rsid w:val="005E6938"/>
    <w:pPr>
      <w:spacing w:line="360" w:lineRule="auto"/>
      <w:jc w:val="both"/>
    </w:pPr>
    <w:rPr>
      <w:b/>
      <w:sz w:val="28"/>
      <w:szCs w:val="20"/>
    </w:rPr>
  </w:style>
  <w:style w:type="paragraph" w:customStyle="1" w:styleId="header">
    <w:name w:val="header"/>
    <w:basedOn w:val="Normal0"/>
    <w:rsid w:val="005E6938"/>
    <w:pPr>
      <w:tabs>
        <w:tab w:val="center" w:pos="4677"/>
        <w:tab w:val="right" w:pos="9355"/>
      </w:tabs>
      <w:spacing w:before="0" w:after="0"/>
      <w:jc w:val="both"/>
    </w:pPr>
    <w:rPr>
      <w:snapToGrid/>
      <w:kern w:val="28"/>
      <w:sz w:val="28"/>
    </w:rPr>
  </w:style>
  <w:style w:type="paragraph" w:customStyle="1" w:styleId="Normal0">
    <w:name w:val="Normal"/>
    <w:rsid w:val="005E6938"/>
    <w:pPr>
      <w:spacing w:before="100" w:after="100"/>
    </w:pPr>
    <w:rPr>
      <w:snapToGrid w:val="0"/>
      <w:sz w:val="24"/>
    </w:rPr>
  </w:style>
  <w:style w:type="character" w:customStyle="1" w:styleId="aff2">
    <w:name w:val=" Знак Знак"/>
    <w:basedOn w:val="a1"/>
    <w:rsid w:val="005E6938"/>
    <w:rPr>
      <w:sz w:val="28"/>
      <w:lang w:val="ru-RU" w:eastAsia="ru-RU" w:bidi="ar-SA"/>
    </w:rPr>
  </w:style>
  <w:style w:type="paragraph" w:customStyle="1" w:styleId="aff3">
    <w:name w:val="Рисунок"/>
    <w:basedOn w:val="a9"/>
    <w:next w:val="a9"/>
    <w:rsid w:val="005E6938"/>
    <w:pPr>
      <w:keepNext/>
      <w:tabs>
        <w:tab w:val="clear" w:pos="540"/>
      </w:tabs>
      <w:spacing w:line="240" w:lineRule="auto"/>
      <w:ind w:left="0"/>
      <w:jc w:val="center"/>
    </w:pPr>
    <w:rPr>
      <w:sz w:val="28"/>
      <w:szCs w:val="20"/>
    </w:rPr>
  </w:style>
  <w:style w:type="paragraph" w:customStyle="1" w:styleId="aff4">
    <w:name w:val="Цифры"/>
    <w:basedOn w:val="a0"/>
    <w:rsid w:val="005E6938"/>
    <w:pPr>
      <w:jc w:val="right"/>
    </w:pPr>
    <w:rPr>
      <w:rFonts w:ascii="Arial" w:hAnsi="Arial"/>
      <w:sz w:val="20"/>
      <w:szCs w:val="20"/>
    </w:rPr>
  </w:style>
  <w:style w:type="character" w:customStyle="1" w:styleId="apple-style-span">
    <w:name w:val="apple-style-span"/>
    <w:basedOn w:val="a1"/>
    <w:rsid w:val="00697DBD"/>
  </w:style>
  <w:style w:type="character" w:customStyle="1" w:styleId="apple-converted-space">
    <w:name w:val="apple-converted-space"/>
    <w:basedOn w:val="a1"/>
    <w:rsid w:val="00697DBD"/>
  </w:style>
</w:styles>
</file>

<file path=word/webSettings.xml><?xml version="1.0" encoding="utf-8"?>
<w:webSettings xmlns:r="http://schemas.openxmlformats.org/officeDocument/2006/relationships" xmlns:w="http://schemas.openxmlformats.org/wordprocessingml/2006/main">
  <w:divs>
    <w:div w:id="179050038">
      <w:bodyDiv w:val="1"/>
      <w:marLeft w:val="0"/>
      <w:marRight w:val="0"/>
      <w:marTop w:val="0"/>
      <w:marBottom w:val="0"/>
      <w:divBdr>
        <w:top w:val="none" w:sz="0" w:space="0" w:color="auto"/>
        <w:left w:val="none" w:sz="0" w:space="0" w:color="auto"/>
        <w:bottom w:val="none" w:sz="0" w:space="0" w:color="auto"/>
        <w:right w:val="none" w:sz="0" w:space="0" w:color="auto"/>
      </w:divBdr>
    </w:div>
    <w:div w:id="236408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chart" Target="charts/chart1.xml"/><Relationship Id="rId18" Type="http://schemas.openxmlformats.org/officeDocument/2006/relationships/image" Target="media/image7.jpe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6.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12.png"/><Relationship Id="rId28" Type="http://schemas.openxmlformats.org/officeDocument/2006/relationships/theme" Target="theme/theme1.xml"/><Relationship Id="rId10" Type="http://schemas.openxmlformats.org/officeDocument/2006/relationships/image" Target="media/image2.wmf"/><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chart" Target="charts/chart2.xml"/><Relationship Id="rId22" Type="http://schemas.openxmlformats.org/officeDocument/2006/relationships/image" Target="media/image11.jpeg"/><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sz="834" b="1" i="0" u="none" strike="noStrike" baseline="0">
                <a:solidFill>
                  <a:srgbClr val="000000"/>
                </a:solidFill>
                <a:latin typeface="Arial CYR"/>
                <a:ea typeface="Arial CYR"/>
                <a:cs typeface="Arial CYR"/>
              </a:defRPr>
            </a:pPr>
            <a:r>
              <a:t>Возрастная структура Никольского 1-го сельского 
поселения на 01.01.2010 г.</a:t>
            </a:r>
          </a:p>
        </c:rich>
      </c:tx>
      <c:layout>
        <c:manualLayout>
          <c:xMode val="edge"/>
          <c:yMode val="edge"/>
          <c:x val="6.3559322033898302E-2"/>
          <c:y val="4.7272727272727279E-2"/>
        </c:manualLayout>
      </c:layout>
      <c:spPr>
        <a:noFill/>
        <a:ln w="17651">
          <a:noFill/>
        </a:ln>
      </c:spPr>
    </c:title>
    <c:view3D>
      <c:perspective val="0"/>
    </c:view3D>
    <c:plotArea>
      <c:layout>
        <c:manualLayout>
          <c:layoutTarget val="inner"/>
          <c:xMode val="edge"/>
          <c:yMode val="edge"/>
          <c:x val="4.3785310734463283E-2"/>
          <c:y val="0.44727272727272732"/>
          <c:w val="0.35310734463276833"/>
          <c:h val="0.3636363636363637"/>
        </c:manualLayout>
      </c:layout>
      <c:pie3DChart>
        <c:varyColors val="1"/>
        <c:ser>
          <c:idx val="0"/>
          <c:order val="0"/>
          <c:tx>
            <c:strRef>
              <c:f>Sheet1!$A$2</c:f>
              <c:strCache>
                <c:ptCount val="1"/>
              </c:strCache>
            </c:strRef>
          </c:tx>
          <c:spPr>
            <a:solidFill>
              <a:srgbClr val="9999FF"/>
            </a:solidFill>
            <a:ln w="8826">
              <a:solidFill>
                <a:srgbClr val="000000"/>
              </a:solidFill>
              <a:prstDash val="solid"/>
            </a:ln>
          </c:spPr>
          <c:dPt>
            <c:idx val="0"/>
            <c:spPr>
              <a:solidFill>
                <a:srgbClr val="00FFFF"/>
              </a:solidFill>
              <a:ln w="8826">
                <a:solidFill>
                  <a:srgbClr val="000000"/>
                </a:solidFill>
                <a:prstDash val="solid"/>
              </a:ln>
            </c:spPr>
          </c:dPt>
          <c:dPt>
            <c:idx val="1"/>
            <c:spPr>
              <a:solidFill>
                <a:srgbClr val="FF99CC"/>
              </a:solidFill>
              <a:ln w="8826">
                <a:solidFill>
                  <a:srgbClr val="000000"/>
                </a:solidFill>
                <a:prstDash val="solid"/>
              </a:ln>
            </c:spPr>
          </c:dPt>
          <c:dPt>
            <c:idx val="2"/>
            <c:spPr>
              <a:solidFill>
                <a:srgbClr val="FFCC99"/>
              </a:solidFill>
              <a:ln w="8826">
                <a:solidFill>
                  <a:srgbClr val="000000"/>
                </a:solidFill>
                <a:prstDash val="solid"/>
              </a:ln>
            </c:spPr>
          </c:dPt>
          <c:dLbls>
            <c:dLbl>
              <c:idx val="0"/>
              <c:layout>
                <c:manualLayout>
                  <c:xMode val="edge"/>
                  <c:yMode val="edge"/>
                  <c:x val="0.39830508474576282"/>
                  <c:y val="0.67636363636363661"/>
                </c:manualLayout>
              </c:layout>
              <c:tx>
                <c:rich>
                  <a:bodyPr/>
                  <a:lstStyle/>
                  <a:p>
                    <a:pPr>
                      <a:defRPr sz="834" b="1" i="0" u="none" strike="noStrike" baseline="0">
                        <a:solidFill>
                          <a:srgbClr val="000000"/>
                        </a:solidFill>
                        <a:latin typeface="Arial CYR"/>
                        <a:ea typeface="Arial CYR"/>
                        <a:cs typeface="Arial CYR"/>
                      </a:defRPr>
                    </a:pPr>
                    <a:r>
                      <a:t>697</a:t>
                    </a:r>
                  </a:p>
                </c:rich>
              </c:tx>
              <c:spPr>
                <a:noFill/>
                <a:ln w="17651">
                  <a:noFill/>
                </a:ln>
              </c:spPr>
              <c:dLblPos val="bestFit"/>
            </c:dLbl>
            <c:dLbl>
              <c:idx val="1"/>
              <c:layout>
                <c:manualLayout>
                  <c:xMode val="edge"/>
                  <c:yMode val="edge"/>
                  <c:x val="3.6723163841807911E-2"/>
                  <c:y val="0.78181818181818186"/>
                </c:manualLayout>
              </c:layout>
              <c:tx>
                <c:rich>
                  <a:bodyPr/>
                  <a:lstStyle/>
                  <a:p>
                    <a:pPr>
                      <a:defRPr sz="834" b="1" i="0" u="none" strike="noStrike" baseline="0">
                        <a:solidFill>
                          <a:srgbClr val="000000"/>
                        </a:solidFill>
                        <a:latin typeface="Arial CYR"/>
                        <a:ea typeface="Arial CYR"/>
                        <a:cs typeface="Arial CYR"/>
                      </a:defRPr>
                    </a:pPr>
                    <a:r>
                      <a:t>193</a:t>
                    </a:r>
                  </a:p>
                </c:rich>
              </c:tx>
              <c:spPr>
                <a:noFill/>
                <a:ln w="17651">
                  <a:noFill/>
                </a:ln>
              </c:spPr>
              <c:dLblPos val="bestFit"/>
            </c:dLbl>
            <c:dLbl>
              <c:idx val="2"/>
              <c:layout>
                <c:manualLayout>
                  <c:xMode val="edge"/>
                  <c:yMode val="edge"/>
                  <c:x val="5.3672316384180782E-2"/>
                  <c:y val="0.34909090909090917"/>
                </c:manualLayout>
              </c:layout>
              <c:tx>
                <c:rich>
                  <a:bodyPr/>
                  <a:lstStyle/>
                  <a:p>
                    <a:pPr>
                      <a:defRPr sz="834" b="1" i="0" u="none" strike="noStrike" baseline="0">
                        <a:solidFill>
                          <a:srgbClr val="000000"/>
                        </a:solidFill>
                        <a:latin typeface="Arial CYR"/>
                        <a:ea typeface="Arial CYR"/>
                        <a:cs typeface="Arial CYR"/>
                      </a:defRPr>
                    </a:pPr>
                    <a:r>
                      <a:t>456</a:t>
                    </a:r>
                  </a:p>
                </c:rich>
              </c:tx>
              <c:spPr>
                <a:noFill/>
                <a:ln w="17651">
                  <a:noFill/>
                </a:ln>
              </c:spPr>
              <c:dLblPos val="bestFit"/>
            </c:dLbl>
            <c:dLbl>
              <c:idx val="3"/>
              <c:layout>
                <c:manualLayout>
                  <c:xMode val="edge"/>
                  <c:yMode val="edge"/>
                  <c:x val="0.20501474926253691"/>
                  <c:y val="0.2637362637362638"/>
                </c:manualLayout>
              </c:layout>
              <c:spPr>
                <a:noFill/>
                <a:ln w="17651">
                  <a:noFill/>
                </a:ln>
              </c:spPr>
              <c:txPr>
                <a:bodyPr/>
                <a:lstStyle/>
                <a:p>
                  <a:pPr>
                    <a:defRPr sz="695" b="1" i="0" u="none" strike="noStrike" baseline="0">
                      <a:solidFill>
                        <a:srgbClr val="000000"/>
                      </a:solidFill>
                      <a:latin typeface="Arial Cyr"/>
                      <a:ea typeface="Arial Cyr"/>
                      <a:cs typeface="Arial Cyr"/>
                    </a:defRPr>
                  </a:pPr>
                  <a:endParaRPr lang="ru-RU"/>
                </a:p>
              </c:txPr>
              <c:dLblPos val="bestFit"/>
              <c:showVal val="1"/>
            </c:dLbl>
            <c:spPr>
              <a:noFill/>
              <a:ln w="17651">
                <a:noFill/>
              </a:ln>
            </c:spPr>
            <c:txPr>
              <a:bodyPr/>
              <a:lstStyle/>
              <a:p>
                <a:pPr>
                  <a:defRPr sz="834" b="1" i="0" u="none" strike="noStrike" baseline="0">
                    <a:solidFill>
                      <a:srgbClr val="000000"/>
                    </a:solidFill>
                    <a:latin typeface="Arial Cyr"/>
                    <a:ea typeface="Arial Cyr"/>
                    <a:cs typeface="Arial Cyr"/>
                  </a:defRPr>
                </a:pPr>
                <a:endParaRPr lang="ru-RU"/>
              </a:p>
            </c:txPr>
            <c:showVal val="1"/>
            <c:showLeaderLines val="1"/>
          </c:dLbls>
          <c:cat>
            <c:strRef>
              <c:f>Sheet1!$B$1:$D$1</c:f>
              <c:strCache>
                <c:ptCount val="3"/>
                <c:pt idx="0">
                  <c:v>Население в трудоспособном возрасте</c:v>
                </c:pt>
                <c:pt idx="1">
                  <c:v>Население младше трудоспособного возраста</c:v>
                </c:pt>
                <c:pt idx="2">
                  <c:v>Население старше трудоспособного возраста</c:v>
                </c:pt>
              </c:strCache>
            </c:strRef>
          </c:cat>
          <c:val>
            <c:numRef>
              <c:f>Sheet1!$B$2:$D$2</c:f>
              <c:numCache>
                <c:formatCode>General</c:formatCode>
                <c:ptCount val="3"/>
                <c:pt idx="0">
                  <c:v>757</c:v>
                </c:pt>
                <c:pt idx="1">
                  <c:v>162</c:v>
                </c:pt>
                <c:pt idx="2">
                  <c:v>344</c:v>
                </c:pt>
              </c:numCache>
            </c:numRef>
          </c:val>
        </c:ser>
        <c:ser>
          <c:idx val="1"/>
          <c:order val="1"/>
          <c:tx>
            <c:strRef>
              <c:f>Sheet1!$A$3</c:f>
              <c:strCache>
                <c:ptCount val="1"/>
              </c:strCache>
            </c:strRef>
          </c:tx>
          <c:spPr>
            <a:solidFill>
              <a:srgbClr val="993366"/>
            </a:solidFill>
            <a:ln w="8826">
              <a:solidFill>
                <a:srgbClr val="000000"/>
              </a:solidFill>
              <a:prstDash val="solid"/>
            </a:ln>
          </c:spPr>
          <c:dPt>
            <c:idx val="0"/>
            <c:spPr>
              <a:solidFill>
                <a:srgbClr val="9999FF"/>
              </a:solidFill>
              <a:ln w="8826">
                <a:solidFill>
                  <a:srgbClr val="000000"/>
                </a:solidFill>
                <a:prstDash val="solid"/>
              </a:ln>
            </c:spPr>
          </c:dPt>
          <c:dPt>
            <c:idx val="2"/>
            <c:spPr>
              <a:solidFill>
                <a:srgbClr val="FFFFCC"/>
              </a:solidFill>
              <a:ln w="8826">
                <a:solidFill>
                  <a:srgbClr val="000000"/>
                </a:solidFill>
                <a:prstDash val="solid"/>
              </a:ln>
            </c:spPr>
          </c:dPt>
          <c:dLbls>
            <c:spPr>
              <a:noFill/>
              <a:ln w="17651">
                <a:noFill/>
              </a:ln>
            </c:spPr>
            <c:txPr>
              <a:bodyPr/>
              <a:lstStyle/>
              <a:p>
                <a:pPr>
                  <a:defRPr sz="695" b="1" i="0" u="none" strike="noStrike" baseline="0">
                    <a:solidFill>
                      <a:srgbClr val="000000"/>
                    </a:solidFill>
                    <a:latin typeface="Arial Cyr"/>
                    <a:ea typeface="Arial Cyr"/>
                    <a:cs typeface="Arial Cyr"/>
                  </a:defRPr>
                </a:pPr>
                <a:endParaRPr lang="ru-RU"/>
              </a:p>
            </c:txPr>
            <c:showVal val="1"/>
            <c:showLeaderLines val="1"/>
          </c:dLbls>
          <c:cat>
            <c:strRef>
              <c:f>Sheet1!$B$1:$D$1</c:f>
              <c:strCache>
                <c:ptCount val="3"/>
                <c:pt idx="0">
                  <c:v>Население в трудоспособном возрасте</c:v>
                </c:pt>
                <c:pt idx="1">
                  <c:v>Население младше трудоспособного возраста</c:v>
                </c:pt>
                <c:pt idx="2">
                  <c:v>Население старше трудоспособного возраста</c:v>
                </c:pt>
              </c:strCache>
            </c:strRef>
          </c:cat>
          <c:val>
            <c:numRef>
              <c:f>Sheet1!$B$3:$D$3</c:f>
              <c:numCache>
                <c:formatCode>General</c:formatCode>
                <c:ptCount val="3"/>
              </c:numCache>
            </c:numRef>
          </c:val>
        </c:ser>
        <c:ser>
          <c:idx val="2"/>
          <c:order val="2"/>
          <c:tx>
            <c:strRef>
              <c:f>Sheet1!$A$4</c:f>
              <c:strCache>
                <c:ptCount val="1"/>
              </c:strCache>
            </c:strRef>
          </c:tx>
          <c:spPr>
            <a:solidFill>
              <a:srgbClr val="FFFFCC"/>
            </a:solidFill>
            <a:ln w="8826">
              <a:solidFill>
                <a:srgbClr val="000000"/>
              </a:solidFill>
              <a:prstDash val="solid"/>
            </a:ln>
          </c:spPr>
          <c:dPt>
            <c:idx val="0"/>
            <c:spPr>
              <a:solidFill>
                <a:srgbClr val="9999FF"/>
              </a:solidFill>
              <a:ln w="8826">
                <a:solidFill>
                  <a:srgbClr val="000000"/>
                </a:solidFill>
                <a:prstDash val="solid"/>
              </a:ln>
            </c:spPr>
          </c:dPt>
          <c:dPt>
            <c:idx val="1"/>
            <c:spPr>
              <a:solidFill>
                <a:srgbClr val="993366"/>
              </a:solidFill>
              <a:ln w="8826">
                <a:solidFill>
                  <a:srgbClr val="000000"/>
                </a:solidFill>
                <a:prstDash val="solid"/>
              </a:ln>
            </c:spPr>
          </c:dPt>
          <c:dLbls>
            <c:spPr>
              <a:noFill/>
              <a:ln w="17651">
                <a:noFill/>
              </a:ln>
            </c:spPr>
            <c:txPr>
              <a:bodyPr/>
              <a:lstStyle/>
              <a:p>
                <a:pPr>
                  <a:defRPr sz="695" b="1" i="0" u="none" strike="noStrike" baseline="0">
                    <a:solidFill>
                      <a:srgbClr val="000000"/>
                    </a:solidFill>
                    <a:latin typeface="Arial Cyr"/>
                    <a:ea typeface="Arial Cyr"/>
                    <a:cs typeface="Arial Cyr"/>
                  </a:defRPr>
                </a:pPr>
                <a:endParaRPr lang="ru-RU"/>
              </a:p>
            </c:txPr>
            <c:showVal val="1"/>
            <c:showLeaderLines val="1"/>
          </c:dLbls>
          <c:cat>
            <c:strRef>
              <c:f>Sheet1!$B$1:$D$1</c:f>
              <c:strCache>
                <c:ptCount val="3"/>
                <c:pt idx="0">
                  <c:v>Население в трудоспособном возрасте</c:v>
                </c:pt>
                <c:pt idx="1">
                  <c:v>Население младше трудоспособного возраста</c:v>
                </c:pt>
                <c:pt idx="2">
                  <c:v>Население старше трудоспособного возраста</c:v>
                </c:pt>
              </c:strCache>
            </c:strRef>
          </c:cat>
          <c:val>
            <c:numRef>
              <c:f>Sheet1!$B$4:$D$4</c:f>
              <c:numCache>
                <c:formatCode>General</c:formatCode>
                <c:ptCount val="3"/>
              </c:numCache>
            </c:numRef>
          </c:val>
        </c:ser>
        <c:dLbls>
          <c:showVal val="1"/>
        </c:dLbls>
      </c:pie3DChart>
      <c:spPr>
        <a:solidFill>
          <a:srgbClr val="C0C0C0"/>
        </a:solidFill>
        <a:ln w="8826">
          <a:solidFill>
            <a:srgbClr val="808080"/>
          </a:solidFill>
          <a:prstDash val="solid"/>
        </a:ln>
      </c:spPr>
    </c:plotArea>
    <c:legend>
      <c:legendPos val="r"/>
      <c:legendEntry>
        <c:idx val="0"/>
        <c:txPr>
          <a:bodyPr/>
          <a:lstStyle/>
          <a:p>
            <a:pPr>
              <a:defRPr sz="702" b="1" i="0" u="none" strike="noStrike" baseline="0">
                <a:solidFill>
                  <a:srgbClr val="000000"/>
                </a:solidFill>
                <a:latin typeface="Arial CYR"/>
                <a:ea typeface="Arial CYR"/>
                <a:cs typeface="Arial CYR"/>
              </a:defRPr>
            </a:pPr>
            <a:endParaRPr lang="ru-RU"/>
          </a:p>
        </c:txPr>
      </c:legendEntry>
      <c:legendEntry>
        <c:idx val="1"/>
        <c:txPr>
          <a:bodyPr/>
          <a:lstStyle/>
          <a:p>
            <a:pPr>
              <a:defRPr sz="702" b="1" i="0" u="none" strike="noStrike" baseline="0">
                <a:solidFill>
                  <a:srgbClr val="000000"/>
                </a:solidFill>
                <a:latin typeface="Arial CYR"/>
                <a:ea typeface="Arial CYR"/>
                <a:cs typeface="Arial CYR"/>
              </a:defRPr>
            </a:pPr>
            <a:endParaRPr lang="ru-RU"/>
          </a:p>
        </c:txPr>
      </c:legendEntry>
      <c:legendEntry>
        <c:idx val="2"/>
        <c:txPr>
          <a:bodyPr/>
          <a:lstStyle/>
          <a:p>
            <a:pPr>
              <a:defRPr sz="702" b="1" i="0" u="none" strike="noStrike" baseline="0">
                <a:solidFill>
                  <a:srgbClr val="000000"/>
                </a:solidFill>
                <a:latin typeface="Arial CYR"/>
                <a:ea typeface="Arial CYR"/>
                <a:cs typeface="Arial CYR"/>
              </a:defRPr>
            </a:pPr>
            <a:endParaRPr lang="ru-RU"/>
          </a:p>
        </c:txPr>
      </c:legendEntry>
      <c:layout>
        <c:manualLayout>
          <c:xMode val="edge"/>
          <c:yMode val="edge"/>
          <c:x val="0.59180790960451979"/>
          <c:y val="0.24727272727272728"/>
          <c:w val="0.3686440677966103"/>
          <c:h val="0.57090909090909103"/>
        </c:manualLayout>
      </c:layout>
      <c:spPr>
        <a:noFill/>
        <a:ln w="2206">
          <a:solidFill>
            <a:srgbClr val="000000"/>
          </a:solidFill>
          <a:prstDash val="solid"/>
        </a:ln>
      </c:spPr>
      <c:txPr>
        <a:bodyPr/>
        <a:lstStyle/>
        <a:p>
          <a:pPr>
            <a:defRPr sz="511" b="1" i="0" u="none" strike="noStrike" baseline="0">
              <a:solidFill>
                <a:srgbClr val="000000"/>
              </a:solidFill>
              <a:latin typeface="Arial CYR"/>
              <a:ea typeface="Arial CYR"/>
              <a:cs typeface="Arial CYR"/>
            </a:defRPr>
          </a:pPr>
          <a:endParaRPr lang="ru-RU"/>
        </a:p>
      </c:txPr>
    </c:legend>
    <c:plotVisOnly val="1"/>
    <c:dispBlanksAs val="zero"/>
  </c:chart>
  <c:spPr>
    <a:noFill/>
    <a:ln w="6619" cap="flat" cmpd="sng" algn="ctr">
      <a:solidFill>
        <a:srgbClr val="000000"/>
      </a:solidFill>
      <a:prstDash val="solid"/>
      <a:miter lim="800000"/>
      <a:headEnd type="none" w="med" len="med"/>
      <a:tailEnd type="none" w="med" len="med"/>
    </a:ln>
  </c:spPr>
  <c:txPr>
    <a:bodyPr/>
    <a:lstStyle/>
    <a:p>
      <a:pPr>
        <a:defRPr sz="695" b="1" i="0" u="none" strike="noStrike" baseline="0">
          <a:solidFill>
            <a:srgbClr val="000000"/>
          </a:solidFill>
          <a:latin typeface="Arial Cyr"/>
          <a:ea typeface="Arial Cyr"/>
          <a:cs typeface="Arial Cyr"/>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sz="828" b="1" i="0" u="none" strike="noStrike" baseline="0">
                <a:solidFill>
                  <a:srgbClr val="000000"/>
                </a:solidFill>
                <a:latin typeface="Arial Cyr"/>
                <a:ea typeface="Arial Cyr"/>
                <a:cs typeface="Arial Cyr"/>
              </a:defRPr>
            </a:pPr>
            <a:r>
              <a:t>Динамика возрастной структуры населения Никольского 1-го сельского поселения по годам </a:t>
            </a:r>
          </a:p>
        </c:rich>
      </c:tx>
      <c:layout>
        <c:manualLayout>
          <c:xMode val="edge"/>
          <c:yMode val="edge"/>
          <c:x val="9.9518455027069991E-2"/>
          <c:y val="2.7237169821857379E-2"/>
        </c:manualLayout>
      </c:layout>
      <c:spPr>
        <a:noFill/>
        <a:ln w="26460">
          <a:noFill/>
        </a:ln>
      </c:spPr>
    </c:title>
    <c:view3D>
      <c:rotX val="25"/>
      <c:hPercent val="47"/>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21837088388214906"/>
          <c:y val="0.13970588235294124"/>
          <c:w val="0.49913344887348354"/>
          <c:h val="0.77573529411764719"/>
        </c:manualLayout>
      </c:layout>
      <c:bar3DChart>
        <c:barDir val="col"/>
        <c:grouping val="clustered"/>
        <c:ser>
          <c:idx val="0"/>
          <c:order val="0"/>
          <c:tx>
            <c:strRef>
              <c:f>Sheet1!$A$2</c:f>
              <c:strCache>
                <c:ptCount val="1"/>
                <c:pt idx="0">
                  <c:v>Младше трудоспособного возраста</c:v>
                </c:pt>
              </c:strCache>
            </c:strRef>
          </c:tx>
          <c:spPr>
            <a:solidFill>
              <a:srgbClr val="9999FF"/>
            </a:solidFill>
            <a:ln w="13212">
              <a:solidFill>
                <a:srgbClr val="000000"/>
              </a:solidFill>
              <a:prstDash val="solid"/>
            </a:ln>
          </c:spPr>
          <c:cat>
            <c:numRef>
              <c:f>Sheet1!$B$1:$F$1</c:f>
              <c:numCache>
                <c:formatCode>General</c:formatCode>
                <c:ptCount val="5"/>
                <c:pt idx="0">
                  <c:v>2005</c:v>
                </c:pt>
                <c:pt idx="1">
                  <c:v>2006</c:v>
                </c:pt>
                <c:pt idx="2">
                  <c:v>2007</c:v>
                </c:pt>
                <c:pt idx="3">
                  <c:v>2008</c:v>
                </c:pt>
                <c:pt idx="4">
                  <c:v>2009</c:v>
                </c:pt>
              </c:numCache>
            </c:numRef>
          </c:cat>
          <c:val>
            <c:numRef>
              <c:f>Sheet1!$B$2:$F$2</c:f>
              <c:numCache>
                <c:formatCode>General</c:formatCode>
                <c:ptCount val="5"/>
                <c:pt idx="0">
                  <c:v>901</c:v>
                </c:pt>
                <c:pt idx="1">
                  <c:v>939</c:v>
                </c:pt>
                <c:pt idx="2">
                  <c:v>924</c:v>
                </c:pt>
                <c:pt idx="3">
                  <c:v>764</c:v>
                </c:pt>
                <c:pt idx="4">
                  <c:v>636</c:v>
                </c:pt>
              </c:numCache>
            </c:numRef>
          </c:val>
        </c:ser>
        <c:ser>
          <c:idx val="1"/>
          <c:order val="1"/>
          <c:tx>
            <c:strRef>
              <c:f>Sheet1!$A$3</c:f>
              <c:strCache>
                <c:ptCount val="1"/>
                <c:pt idx="0">
                  <c:v>Трудоспособный возраст</c:v>
                </c:pt>
              </c:strCache>
            </c:strRef>
          </c:tx>
          <c:spPr>
            <a:solidFill>
              <a:srgbClr val="993366"/>
            </a:solidFill>
            <a:ln w="13212">
              <a:solidFill>
                <a:srgbClr val="000000"/>
              </a:solidFill>
              <a:prstDash val="solid"/>
            </a:ln>
          </c:spPr>
          <c:cat>
            <c:numRef>
              <c:f>Sheet1!$B$1:$F$1</c:f>
              <c:numCache>
                <c:formatCode>General</c:formatCode>
                <c:ptCount val="5"/>
                <c:pt idx="0">
                  <c:v>2005</c:v>
                </c:pt>
                <c:pt idx="1">
                  <c:v>2006</c:v>
                </c:pt>
                <c:pt idx="2">
                  <c:v>2007</c:v>
                </c:pt>
                <c:pt idx="3">
                  <c:v>2008</c:v>
                </c:pt>
                <c:pt idx="4">
                  <c:v>2009</c:v>
                </c:pt>
              </c:numCache>
            </c:numRef>
          </c:cat>
          <c:val>
            <c:numRef>
              <c:f>Sheet1!$B$3:$F$3</c:f>
              <c:numCache>
                <c:formatCode>General</c:formatCode>
                <c:ptCount val="5"/>
                <c:pt idx="0">
                  <c:v>2454</c:v>
                </c:pt>
                <c:pt idx="1">
                  <c:v>2388</c:v>
                </c:pt>
                <c:pt idx="2">
                  <c:v>2335</c:v>
                </c:pt>
                <c:pt idx="3">
                  <c:v>2509</c:v>
                </c:pt>
                <c:pt idx="4">
                  <c:v>2597</c:v>
                </c:pt>
              </c:numCache>
            </c:numRef>
          </c:val>
        </c:ser>
        <c:ser>
          <c:idx val="2"/>
          <c:order val="2"/>
          <c:tx>
            <c:strRef>
              <c:f>Sheet1!$A$4</c:f>
              <c:strCache>
                <c:ptCount val="1"/>
                <c:pt idx="0">
                  <c:v>Старше трудоспособного возраста</c:v>
                </c:pt>
              </c:strCache>
            </c:strRef>
          </c:tx>
          <c:spPr>
            <a:solidFill>
              <a:srgbClr val="FFFFCC"/>
            </a:solidFill>
            <a:ln w="13212">
              <a:solidFill>
                <a:srgbClr val="000000"/>
              </a:solidFill>
              <a:prstDash val="solid"/>
            </a:ln>
          </c:spPr>
          <c:cat>
            <c:numRef>
              <c:f>Sheet1!$B$1:$F$1</c:f>
              <c:numCache>
                <c:formatCode>General</c:formatCode>
                <c:ptCount val="5"/>
                <c:pt idx="0">
                  <c:v>2005</c:v>
                </c:pt>
                <c:pt idx="1">
                  <c:v>2006</c:v>
                </c:pt>
                <c:pt idx="2">
                  <c:v>2007</c:v>
                </c:pt>
                <c:pt idx="3">
                  <c:v>2008</c:v>
                </c:pt>
                <c:pt idx="4">
                  <c:v>2009</c:v>
                </c:pt>
              </c:numCache>
            </c:numRef>
          </c:cat>
          <c:val>
            <c:numRef>
              <c:f>Sheet1!$B$4:$F$4</c:f>
              <c:numCache>
                <c:formatCode>General</c:formatCode>
                <c:ptCount val="5"/>
                <c:pt idx="0">
                  <c:v>986</c:v>
                </c:pt>
                <c:pt idx="1">
                  <c:v>1012</c:v>
                </c:pt>
                <c:pt idx="2">
                  <c:v>986</c:v>
                </c:pt>
                <c:pt idx="3">
                  <c:v>971</c:v>
                </c:pt>
                <c:pt idx="4">
                  <c:v>941</c:v>
                </c:pt>
              </c:numCache>
            </c:numRef>
          </c:val>
        </c:ser>
        <c:ser>
          <c:idx val="3"/>
          <c:order val="3"/>
          <c:tx>
            <c:strRef>
              <c:f>Sheet1!$A$5</c:f>
              <c:strCache>
                <c:ptCount val="1"/>
                <c:pt idx="0">
                  <c:v>Всего</c:v>
                </c:pt>
              </c:strCache>
            </c:strRef>
          </c:tx>
          <c:spPr>
            <a:solidFill>
              <a:srgbClr val="CCFFFF"/>
            </a:solidFill>
            <a:ln w="13212">
              <a:solidFill>
                <a:srgbClr val="000000"/>
              </a:solidFill>
              <a:prstDash val="solid"/>
            </a:ln>
          </c:spPr>
          <c:cat>
            <c:numRef>
              <c:f>Sheet1!$B$1:$F$1</c:f>
              <c:numCache>
                <c:formatCode>General</c:formatCode>
                <c:ptCount val="5"/>
                <c:pt idx="0">
                  <c:v>2005</c:v>
                </c:pt>
                <c:pt idx="1">
                  <c:v>2006</c:v>
                </c:pt>
                <c:pt idx="2">
                  <c:v>2007</c:v>
                </c:pt>
                <c:pt idx="3">
                  <c:v>2008</c:v>
                </c:pt>
                <c:pt idx="4">
                  <c:v>2009</c:v>
                </c:pt>
              </c:numCache>
            </c:numRef>
          </c:cat>
          <c:val>
            <c:numRef>
              <c:f>Sheet1!$B$5:$F$5</c:f>
              <c:numCache>
                <c:formatCode>General</c:formatCode>
                <c:ptCount val="5"/>
                <c:pt idx="0">
                  <c:v>4341</c:v>
                </c:pt>
                <c:pt idx="1">
                  <c:v>4339</c:v>
                </c:pt>
                <c:pt idx="2">
                  <c:v>4245</c:v>
                </c:pt>
                <c:pt idx="3">
                  <c:v>4244</c:v>
                </c:pt>
                <c:pt idx="4">
                  <c:v>4174</c:v>
                </c:pt>
              </c:numCache>
            </c:numRef>
          </c:val>
        </c:ser>
        <c:gapDepth val="0"/>
        <c:shape val="box"/>
        <c:axId val="232513536"/>
        <c:axId val="232515072"/>
        <c:axId val="0"/>
      </c:bar3DChart>
      <c:catAx>
        <c:axId val="232513536"/>
        <c:scaling>
          <c:orientation val="minMax"/>
        </c:scaling>
        <c:axPos val="b"/>
        <c:numFmt formatCode="General" sourceLinked="1"/>
        <c:tickLblPos val="low"/>
        <c:spPr>
          <a:ln w="3303">
            <a:solidFill>
              <a:srgbClr val="000000"/>
            </a:solidFill>
            <a:prstDash val="solid"/>
          </a:ln>
        </c:spPr>
        <c:txPr>
          <a:bodyPr rot="0" vert="horz"/>
          <a:lstStyle/>
          <a:p>
            <a:pPr>
              <a:defRPr sz="833" b="1" i="0" u="none" strike="noStrike" baseline="0">
                <a:solidFill>
                  <a:srgbClr val="000000"/>
                </a:solidFill>
                <a:latin typeface="Arial Cyr"/>
                <a:ea typeface="Arial Cyr"/>
                <a:cs typeface="Arial Cyr"/>
              </a:defRPr>
            </a:pPr>
            <a:endParaRPr lang="ru-RU"/>
          </a:p>
        </c:txPr>
        <c:crossAx val="232515072"/>
        <c:crosses val="autoZero"/>
        <c:auto val="1"/>
        <c:lblAlgn val="ctr"/>
        <c:lblOffset val="100"/>
        <c:tickLblSkip val="1"/>
        <c:tickMarkSkip val="1"/>
      </c:catAx>
      <c:valAx>
        <c:axId val="232515072"/>
        <c:scaling>
          <c:orientation val="minMax"/>
        </c:scaling>
        <c:axPos val="l"/>
        <c:majorGridlines>
          <c:spPr>
            <a:ln w="3303">
              <a:solidFill>
                <a:srgbClr val="000000"/>
              </a:solidFill>
              <a:prstDash val="solid"/>
            </a:ln>
          </c:spPr>
        </c:majorGridlines>
        <c:title>
          <c:tx>
            <c:rich>
              <a:bodyPr rot="0" vert="horz"/>
              <a:lstStyle/>
              <a:p>
                <a:pPr algn="ctr">
                  <a:defRPr sz="828" b="1" i="0" u="none" strike="noStrike" baseline="0">
                    <a:solidFill>
                      <a:srgbClr val="000000"/>
                    </a:solidFill>
                    <a:latin typeface="Arial Cyr"/>
                    <a:ea typeface="Arial Cyr"/>
                    <a:cs typeface="Arial Cyr"/>
                  </a:defRPr>
                </a:pPr>
                <a:r>
                  <a:t>человек</a:t>
                </a:r>
              </a:p>
            </c:rich>
          </c:tx>
          <c:layout>
            <c:manualLayout>
              <c:xMode val="edge"/>
              <c:yMode val="edge"/>
              <c:x val="2.0866819691818972E-2"/>
              <c:y val="0.4824901993633775"/>
            </c:manualLayout>
          </c:layout>
          <c:spPr>
            <a:noFill/>
            <a:ln w="26460">
              <a:noFill/>
            </a:ln>
          </c:spPr>
        </c:title>
        <c:numFmt formatCode="General" sourceLinked="1"/>
        <c:tickLblPos val="nextTo"/>
        <c:spPr>
          <a:ln w="3303">
            <a:solidFill>
              <a:srgbClr val="000000"/>
            </a:solidFill>
            <a:prstDash val="solid"/>
          </a:ln>
        </c:spPr>
        <c:txPr>
          <a:bodyPr rot="0" vert="horz"/>
          <a:lstStyle/>
          <a:p>
            <a:pPr>
              <a:defRPr sz="833" b="1" i="0" u="none" strike="noStrike" baseline="0">
                <a:solidFill>
                  <a:srgbClr val="000000"/>
                </a:solidFill>
                <a:latin typeface="Arial Cyr"/>
                <a:ea typeface="Arial Cyr"/>
                <a:cs typeface="Arial Cyr"/>
              </a:defRPr>
            </a:pPr>
            <a:endParaRPr lang="ru-RU"/>
          </a:p>
        </c:txPr>
        <c:crossAx val="232513536"/>
        <c:crosses val="autoZero"/>
        <c:crossBetween val="between"/>
      </c:valAx>
      <c:spPr>
        <a:noFill/>
        <a:ln w="26460">
          <a:noFill/>
        </a:ln>
      </c:spPr>
    </c:plotArea>
    <c:legend>
      <c:legendPos val="r"/>
      <c:layout>
        <c:manualLayout>
          <c:xMode val="edge"/>
          <c:yMode val="edge"/>
          <c:x val="0.73136915077989617"/>
          <c:y val="0.36764705882352938"/>
          <c:w val="0.26343154246100514"/>
          <c:h val="0.44485294117647062"/>
        </c:manualLayout>
      </c:layout>
      <c:spPr>
        <a:solidFill>
          <a:srgbClr val="FFFFFF"/>
        </a:solidFill>
        <a:ln w="3303">
          <a:solidFill>
            <a:srgbClr val="000000"/>
          </a:solidFill>
          <a:prstDash val="solid"/>
        </a:ln>
      </c:spPr>
      <c:txPr>
        <a:bodyPr/>
        <a:lstStyle/>
        <a:p>
          <a:pPr>
            <a:defRPr sz="703" b="1" i="0" u="none" strike="noStrike" baseline="0">
              <a:solidFill>
                <a:srgbClr val="000000"/>
              </a:solidFill>
              <a:latin typeface="Arial CYR"/>
              <a:ea typeface="Arial CYR"/>
              <a:cs typeface="Arial CYR"/>
            </a:defRPr>
          </a:pPr>
          <a:endParaRPr lang="ru-RU"/>
        </a:p>
      </c:txPr>
    </c:legend>
    <c:plotVisOnly val="1"/>
    <c:dispBlanksAs val="gap"/>
  </c:chart>
  <c:spPr>
    <a:noFill/>
    <a:ln w="9922" cap="flat" cmpd="sng" algn="ctr">
      <a:solidFill>
        <a:srgbClr val="000000"/>
      </a:solidFill>
      <a:prstDash val="solid"/>
      <a:miter lim="800000"/>
      <a:headEnd type="none" w="med" len="med"/>
      <a:tailEnd type="none" w="med" len="med"/>
    </a:ln>
  </c:spPr>
  <c:txPr>
    <a:bodyPr/>
    <a:lstStyle/>
    <a:p>
      <a:pPr>
        <a:defRPr sz="833" b="1" i="0" u="none" strike="noStrike" baseline="0">
          <a:solidFill>
            <a:srgbClr val="000000"/>
          </a:solidFill>
          <a:latin typeface="Arial Cyr"/>
          <a:ea typeface="Arial Cyr"/>
          <a:cs typeface="Arial Cyr"/>
        </a:defRPr>
      </a:pPr>
      <a:endParaRPr lang="ru-RU"/>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951" b="1" i="0" u="none" strike="noStrike" baseline="0">
                <a:solidFill>
                  <a:srgbClr val="000000"/>
                </a:solidFill>
                <a:latin typeface="Arial CYR"/>
                <a:ea typeface="Arial CYR"/>
                <a:cs typeface="Arial CYR"/>
              </a:defRPr>
            </a:pPr>
            <a:r>
              <a:t>Структура земельного фонда по категориям (%)</a:t>
            </a:r>
          </a:p>
        </c:rich>
      </c:tx>
      <c:layout>
        <c:manualLayout>
          <c:xMode val="edge"/>
          <c:yMode val="edge"/>
          <c:x val="4.8859934853420208E-3"/>
          <c:y val="0.10769230769230768"/>
        </c:manualLayout>
      </c:layout>
      <c:spPr>
        <a:noFill/>
        <a:ln w="25414">
          <a:noFill/>
        </a:ln>
      </c:spPr>
    </c:title>
    <c:view3D>
      <c:perspective val="0"/>
    </c:view3D>
    <c:plotArea>
      <c:layout>
        <c:manualLayout>
          <c:layoutTarget val="inner"/>
          <c:xMode val="edge"/>
          <c:yMode val="edge"/>
          <c:x val="4.3973941368078175E-2"/>
          <c:y val="0.42051282051282057"/>
          <c:w val="0.34201954397394141"/>
          <c:h val="0.42564102564102563"/>
        </c:manualLayout>
      </c:layout>
      <c:pie3DChart>
        <c:varyColors val="1"/>
        <c:ser>
          <c:idx val="0"/>
          <c:order val="0"/>
          <c:tx>
            <c:strRef>
              <c:f>Sheet1!$A$2</c:f>
              <c:strCache>
                <c:ptCount val="1"/>
              </c:strCache>
            </c:strRef>
          </c:tx>
          <c:spPr>
            <a:solidFill>
              <a:srgbClr val="9999FF"/>
            </a:solidFill>
            <a:ln w="12707">
              <a:solidFill>
                <a:srgbClr val="000000"/>
              </a:solidFill>
              <a:prstDash val="solid"/>
            </a:ln>
          </c:spPr>
          <c:dPt>
            <c:idx val="0"/>
            <c:spPr>
              <a:solidFill>
                <a:srgbClr val="99CCFF"/>
              </a:solidFill>
              <a:ln w="12707">
                <a:solidFill>
                  <a:srgbClr val="000000"/>
                </a:solidFill>
                <a:prstDash val="solid"/>
              </a:ln>
            </c:spPr>
          </c:dPt>
          <c:dPt>
            <c:idx val="1"/>
            <c:spPr>
              <a:solidFill>
                <a:srgbClr val="FF8080"/>
              </a:solidFill>
              <a:ln w="12707">
                <a:solidFill>
                  <a:srgbClr val="000000"/>
                </a:solidFill>
                <a:prstDash val="solid"/>
              </a:ln>
            </c:spPr>
          </c:dPt>
          <c:dPt>
            <c:idx val="2"/>
            <c:spPr>
              <a:solidFill>
                <a:srgbClr val="FFFF99"/>
              </a:solidFill>
              <a:ln w="12707">
                <a:solidFill>
                  <a:srgbClr val="000000"/>
                </a:solidFill>
                <a:prstDash val="solid"/>
              </a:ln>
            </c:spPr>
          </c:dPt>
          <c:dPt>
            <c:idx val="3"/>
            <c:spPr>
              <a:solidFill>
                <a:srgbClr val="99CC00"/>
              </a:solidFill>
              <a:ln w="12707">
                <a:solidFill>
                  <a:srgbClr val="000000"/>
                </a:solidFill>
                <a:prstDash val="solid"/>
              </a:ln>
            </c:spPr>
          </c:dPt>
          <c:dPt>
            <c:idx val="4"/>
            <c:spPr>
              <a:solidFill>
                <a:srgbClr val="660066"/>
              </a:solidFill>
              <a:ln w="12707">
                <a:solidFill>
                  <a:srgbClr val="000000"/>
                </a:solidFill>
                <a:prstDash val="solid"/>
              </a:ln>
            </c:spPr>
          </c:dPt>
          <c:dLbls>
            <c:dLbl>
              <c:idx val="0"/>
              <c:layout>
                <c:manualLayout>
                  <c:xMode val="edge"/>
                  <c:yMode val="edge"/>
                  <c:x val="0.29641693811074932"/>
                  <c:y val="0.84615384615384626"/>
                </c:manualLayout>
              </c:layout>
              <c:tx>
                <c:rich>
                  <a:bodyPr/>
                  <a:lstStyle/>
                  <a:p>
                    <a:r>
                      <a:t>87,0</a:t>
                    </a:r>
                  </a:p>
                </c:rich>
              </c:tx>
              <c:dLblPos val="bestFit"/>
            </c:dLbl>
            <c:dLbl>
              <c:idx val="1"/>
              <c:layout>
                <c:manualLayout>
                  <c:xMode val="edge"/>
                  <c:yMode val="edge"/>
                  <c:x val="7.4918566775244319E-2"/>
                  <c:y val="0.3435897435897437"/>
                </c:manualLayout>
              </c:layout>
              <c:dLblPos val="bestFit"/>
              <c:showVal val="1"/>
            </c:dLbl>
            <c:dLbl>
              <c:idx val="2"/>
              <c:layout>
                <c:manualLayout>
                  <c:xMode val="edge"/>
                  <c:yMode val="edge"/>
                  <c:x val="0.10423452768729644"/>
                  <c:y val="0.33333333333333331"/>
                </c:manualLayout>
              </c:layout>
              <c:dLblPos val="bestFit"/>
              <c:showVal val="1"/>
            </c:dLbl>
            <c:dLbl>
              <c:idx val="3"/>
              <c:layout>
                <c:manualLayout>
                  <c:xMode val="edge"/>
                  <c:yMode val="edge"/>
                  <c:x val="0.15798045602605867"/>
                  <c:y val="0.29743589743589749"/>
                </c:manualLayout>
              </c:layout>
              <c:dLblPos val="bestFit"/>
              <c:showVal val="1"/>
            </c:dLbl>
            <c:dLbl>
              <c:idx val="4"/>
              <c:layout>
                <c:manualLayout>
                  <c:xMode val="edge"/>
                  <c:yMode val="edge"/>
                  <c:x val="0.20032573289902283"/>
                  <c:y val="0.30769230769230776"/>
                </c:manualLayout>
              </c:layout>
              <c:dLblPos val="bestFit"/>
              <c:showVal val="1"/>
            </c:dLbl>
            <c:spPr>
              <a:noFill/>
              <a:ln w="25414">
                <a:noFill/>
              </a:ln>
            </c:spPr>
            <c:txPr>
              <a:bodyPr/>
              <a:lstStyle/>
              <a:p>
                <a:pPr>
                  <a:defRPr sz="925" b="1" i="0" u="none" strike="noStrike" baseline="0">
                    <a:solidFill>
                      <a:srgbClr val="000000"/>
                    </a:solidFill>
                    <a:latin typeface="Arial Cyr"/>
                    <a:ea typeface="Arial Cyr"/>
                    <a:cs typeface="Arial Cyr"/>
                  </a:defRPr>
                </a:pPr>
                <a:endParaRPr lang="ru-RU"/>
              </a:p>
            </c:txPr>
            <c:showVal val="1"/>
            <c:showLeaderLines val="1"/>
          </c:dLbls>
          <c:cat>
            <c:strRef>
              <c:f>Sheet1!$B$1:$F$1</c:f>
              <c:strCache>
                <c:ptCount val="5"/>
                <c:pt idx="0">
                  <c:v>Земли с/х назначения</c:v>
                </c:pt>
                <c:pt idx="1">
                  <c:v>Земли населенных пунктов</c:v>
                </c:pt>
                <c:pt idx="2">
                  <c:v>Земли промышленности, энергетики, транспорта, связи и иного специального назначения</c:v>
                </c:pt>
                <c:pt idx="3">
                  <c:v>Земли лесного фонда</c:v>
                </c:pt>
                <c:pt idx="4">
                  <c:v>Земли запаса</c:v>
                </c:pt>
              </c:strCache>
            </c:strRef>
          </c:cat>
          <c:val>
            <c:numRef>
              <c:f>Sheet1!$B$2:$F$2</c:f>
              <c:numCache>
                <c:formatCode>General</c:formatCode>
                <c:ptCount val="5"/>
                <c:pt idx="0">
                  <c:v>82.3</c:v>
                </c:pt>
                <c:pt idx="1">
                  <c:v>8</c:v>
                </c:pt>
                <c:pt idx="2">
                  <c:v>0.8</c:v>
                </c:pt>
                <c:pt idx="3">
                  <c:v>8</c:v>
                </c:pt>
                <c:pt idx="4">
                  <c:v>0.9</c:v>
                </c:pt>
              </c:numCache>
            </c:numRef>
          </c:val>
        </c:ser>
        <c:ser>
          <c:idx val="1"/>
          <c:order val="1"/>
          <c:tx>
            <c:strRef>
              <c:f>Sheet1!$A$3</c:f>
              <c:strCache>
                <c:ptCount val="1"/>
              </c:strCache>
            </c:strRef>
          </c:tx>
          <c:spPr>
            <a:solidFill>
              <a:srgbClr val="993366"/>
            </a:solidFill>
            <a:ln w="12707">
              <a:solidFill>
                <a:srgbClr val="000000"/>
              </a:solidFill>
              <a:prstDash val="solid"/>
            </a:ln>
          </c:spPr>
          <c:dPt>
            <c:idx val="0"/>
            <c:spPr>
              <a:solidFill>
                <a:srgbClr val="9999FF"/>
              </a:solidFill>
              <a:ln w="12707">
                <a:solidFill>
                  <a:srgbClr val="000000"/>
                </a:solidFill>
                <a:prstDash val="solid"/>
              </a:ln>
            </c:spPr>
          </c:dPt>
          <c:dPt>
            <c:idx val="2"/>
            <c:spPr>
              <a:solidFill>
                <a:srgbClr val="FFFFCC"/>
              </a:solidFill>
              <a:ln w="12707">
                <a:solidFill>
                  <a:srgbClr val="000000"/>
                </a:solidFill>
                <a:prstDash val="solid"/>
              </a:ln>
            </c:spPr>
          </c:dPt>
          <c:dPt>
            <c:idx val="3"/>
            <c:spPr>
              <a:solidFill>
                <a:srgbClr val="CCFFFF"/>
              </a:solidFill>
              <a:ln w="12707">
                <a:solidFill>
                  <a:srgbClr val="000000"/>
                </a:solidFill>
                <a:prstDash val="solid"/>
              </a:ln>
            </c:spPr>
          </c:dPt>
          <c:dPt>
            <c:idx val="4"/>
            <c:spPr>
              <a:solidFill>
                <a:srgbClr val="660066"/>
              </a:solidFill>
              <a:ln w="12707">
                <a:solidFill>
                  <a:srgbClr val="000000"/>
                </a:solidFill>
                <a:prstDash val="solid"/>
              </a:ln>
            </c:spPr>
          </c:dPt>
          <c:dLbls>
            <c:spPr>
              <a:noFill/>
              <a:ln w="25414">
                <a:noFill/>
              </a:ln>
            </c:spPr>
            <c:txPr>
              <a:bodyPr/>
              <a:lstStyle/>
              <a:p>
                <a:pPr>
                  <a:defRPr sz="925" b="1" i="0" u="none" strike="noStrike" baseline="0">
                    <a:solidFill>
                      <a:srgbClr val="000000"/>
                    </a:solidFill>
                    <a:latin typeface="Arial Cyr"/>
                    <a:ea typeface="Arial Cyr"/>
                    <a:cs typeface="Arial Cyr"/>
                  </a:defRPr>
                </a:pPr>
                <a:endParaRPr lang="ru-RU"/>
              </a:p>
            </c:txPr>
            <c:showVal val="1"/>
            <c:showLeaderLines val="1"/>
          </c:dLbls>
          <c:cat>
            <c:strRef>
              <c:f>Sheet1!$B$1:$F$1</c:f>
              <c:strCache>
                <c:ptCount val="5"/>
                <c:pt idx="0">
                  <c:v>Земли с/х назначения</c:v>
                </c:pt>
                <c:pt idx="1">
                  <c:v>Земли населенных пунктов</c:v>
                </c:pt>
                <c:pt idx="2">
                  <c:v>Земли промышленности, энергетики, транспорта, связи и иного специального назначения</c:v>
                </c:pt>
                <c:pt idx="3">
                  <c:v>Земли лесного фонда</c:v>
                </c:pt>
                <c:pt idx="4">
                  <c:v>Земли запаса</c:v>
                </c:pt>
              </c:strCache>
            </c:strRef>
          </c:cat>
          <c:val>
            <c:numRef>
              <c:f>Sheet1!$B$3:$F$3</c:f>
              <c:numCache>
                <c:formatCode>General</c:formatCode>
                <c:ptCount val="5"/>
              </c:numCache>
            </c:numRef>
          </c:val>
        </c:ser>
        <c:ser>
          <c:idx val="2"/>
          <c:order val="2"/>
          <c:tx>
            <c:strRef>
              <c:f>Sheet1!$A$4</c:f>
              <c:strCache>
                <c:ptCount val="1"/>
              </c:strCache>
            </c:strRef>
          </c:tx>
          <c:spPr>
            <a:solidFill>
              <a:srgbClr val="FFFFCC"/>
            </a:solidFill>
            <a:ln w="12707">
              <a:solidFill>
                <a:srgbClr val="000000"/>
              </a:solidFill>
              <a:prstDash val="solid"/>
            </a:ln>
          </c:spPr>
          <c:dPt>
            <c:idx val="0"/>
            <c:spPr>
              <a:solidFill>
                <a:srgbClr val="9999FF"/>
              </a:solidFill>
              <a:ln w="12707">
                <a:solidFill>
                  <a:srgbClr val="000000"/>
                </a:solidFill>
                <a:prstDash val="solid"/>
              </a:ln>
            </c:spPr>
          </c:dPt>
          <c:dPt>
            <c:idx val="1"/>
            <c:spPr>
              <a:solidFill>
                <a:srgbClr val="993366"/>
              </a:solidFill>
              <a:ln w="12707">
                <a:solidFill>
                  <a:srgbClr val="000000"/>
                </a:solidFill>
                <a:prstDash val="solid"/>
              </a:ln>
            </c:spPr>
          </c:dPt>
          <c:dPt>
            <c:idx val="3"/>
            <c:spPr>
              <a:solidFill>
                <a:srgbClr val="CCFFFF"/>
              </a:solidFill>
              <a:ln w="12707">
                <a:solidFill>
                  <a:srgbClr val="000000"/>
                </a:solidFill>
                <a:prstDash val="solid"/>
              </a:ln>
            </c:spPr>
          </c:dPt>
          <c:dPt>
            <c:idx val="4"/>
            <c:spPr>
              <a:solidFill>
                <a:srgbClr val="660066"/>
              </a:solidFill>
              <a:ln w="12707">
                <a:solidFill>
                  <a:srgbClr val="000000"/>
                </a:solidFill>
                <a:prstDash val="solid"/>
              </a:ln>
            </c:spPr>
          </c:dPt>
          <c:dLbls>
            <c:spPr>
              <a:noFill/>
              <a:ln w="25414">
                <a:noFill/>
              </a:ln>
            </c:spPr>
            <c:txPr>
              <a:bodyPr/>
              <a:lstStyle/>
              <a:p>
                <a:pPr>
                  <a:defRPr sz="925" b="1" i="0" u="none" strike="noStrike" baseline="0">
                    <a:solidFill>
                      <a:srgbClr val="000000"/>
                    </a:solidFill>
                    <a:latin typeface="Arial Cyr"/>
                    <a:ea typeface="Arial Cyr"/>
                    <a:cs typeface="Arial Cyr"/>
                  </a:defRPr>
                </a:pPr>
                <a:endParaRPr lang="ru-RU"/>
              </a:p>
            </c:txPr>
            <c:showVal val="1"/>
            <c:showLeaderLines val="1"/>
          </c:dLbls>
          <c:cat>
            <c:strRef>
              <c:f>Sheet1!$B$1:$F$1</c:f>
              <c:strCache>
                <c:ptCount val="5"/>
                <c:pt idx="0">
                  <c:v>Земли с/х назначения</c:v>
                </c:pt>
                <c:pt idx="1">
                  <c:v>Земли населенных пунктов</c:v>
                </c:pt>
                <c:pt idx="2">
                  <c:v>Земли промышленности, энергетики, транспорта, связи и иного специального назначения</c:v>
                </c:pt>
                <c:pt idx="3">
                  <c:v>Земли лесного фонда</c:v>
                </c:pt>
                <c:pt idx="4">
                  <c:v>Земли запаса</c:v>
                </c:pt>
              </c:strCache>
            </c:strRef>
          </c:cat>
          <c:val>
            <c:numRef>
              <c:f>Sheet1!$B$4:$F$4</c:f>
              <c:numCache>
                <c:formatCode>General</c:formatCode>
                <c:ptCount val="5"/>
              </c:numCache>
            </c:numRef>
          </c:val>
        </c:ser>
        <c:dLbls>
          <c:showVal val="1"/>
        </c:dLbls>
      </c:pie3DChart>
      <c:spPr>
        <a:solidFill>
          <a:srgbClr val="C0C0C0"/>
        </a:solidFill>
        <a:ln w="12707">
          <a:solidFill>
            <a:srgbClr val="808080"/>
          </a:solidFill>
          <a:prstDash val="solid"/>
        </a:ln>
      </c:spPr>
    </c:plotArea>
    <c:legend>
      <c:legendPos val="r"/>
      <c:layout>
        <c:manualLayout>
          <c:xMode val="edge"/>
          <c:yMode val="edge"/>
          <c:x val="0.58957654723127029"/>
          <c:y val="9.7435897435897451E-2"/>
          <c:w val="0.39087947882736168"/>
          <c:h val="0.90769230769230769"/>
        </c:manualLayout>
      </c:layout>
      <c:spPr>
        <a:noFill/>
        <a:ln w="3177">
          <a:solidFill>
            <a:srgbClr val="000000"/>
          </a:solidFill>
          <a:prstDash val="solid"/>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zero"/>
  </c:chart>
  <c:spPr>
    <a:noFill/>
    <a:ln w="9525" cap="flat" cmpd="sng" algn="ctr">
      <a:solidFill>
        <a:srgbClr val="000000"/>
      </a:solidFill>
      <a:prstDash val="solid"/>
      <a:miter lim="800000"/>
      <a:headEnd type="none" w="med" len="med"/>
      <a:tailEnd type="none" w="med" len="med"/>
    </a:ln>
  </c:spPr>
  <c:txPr>
    <a:bodyPr/>
    <a:lstStyle/>
    <a:p>
      <a:pPr>
        <a:defRPr sz="925" b="1" i="0" u="none" strike="noStrike" baseline="0">
          <a:solidFill>
            <a:srgbClr val="000000"/>
          </a:solidFill>
          <a:latin typeface="Arial Cyr"/>
          <a:ea typeface="Arial Cyr"/>
          <a:cs typeface="Arial Cy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BA9CDB-A398-4568-8F81-220287E6A2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30188</Words>
  <Characters>172072</Characters>
  <Application>Microsoft Office Word</Application>
  <DocSecurity>0</DocSecurity>
  <Lines>1433</Lines>
  <Paragraphs>403</Paragraphs>
  <ScaleCrop>false</ScaleCrop>
  <HeadingPairs>
    <vt:vector size="2" baseType="variant">
      <vt:variant>
        <vt:lpstr>Название</vt:lpstr>
      </vt:variant>
      <vt:variant>
        <vt:i4>1</vt:i4>
      </vt:variant>
    </vt:vector>
  </HeadingPairs>
  <TitlesOfParts>
    <vt:vector size="1" baseType="lpstr">
      <vt:lpstr>Генплан</vt:lpstr>
    </vt:vector>
  </TitlesOfParts>
  <Company>ДомашнийПК</Company>
  <LinksUpToDate>false</LinksUpToDate>
  <CharactersWithSpaces>201857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Генплан</dc:title>
  <dc:subject/>
  <dc:creator>Matuhina</dc:creator>
  <cp:keywords/>
  <cp:lastModifiedBy>Виктор Г. Камышанов</cp:lastModifiedBy>
  <cp:revision>2</cp:revision>
  <cp:lastPrinted>2011-03-18T09:37:00Z</cp:lastPrinted>
  <dcterms:created xsi:type="dcterms:W3CDTF">2012-11-16T13:19:00Z</dcterms:created>
  <dcterms:modified xsi:type="dcterms:W3CDTF">2012-11-16T13:19:00Z</dcterms:modified>
</cp:coreProperties>
</file>