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A" w:rsidRDefault="00F069BC" w:rsidP="00962E0A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4185" cy="5664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A" w:rsidRPr="00992C41" w:rsidRDefault="00962E0A" w:rsidP="00962E0A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62E0A" w:rsidRPr="00992C41" w:rsidRDefault="00962E0A" w:rsidP="00962E0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62E0A" w:rsidRDefault="00962E0A" w:rsidP="00962E0A">
      <w:pPr>
        <w:jc w:val="center"/>
        <w:rPr>
          <w:rFonts w:ascii="Arial" w:hAnsi="Arial" w:cs="Arial"/>
        </w:rPr>
      </w:pPr>
    </w:p>
    <w:p w:rsidR="00962E0A" w:rsidRPr="00992C41" w:rsidRDefault="00962E0A" w:rsidP="00962E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62E0A" w:rsidRDefault="00962E0A" w:rsidP="00962E0A">
      <w:pPr>
        <w:spacing w:line="288" w:lineRule="auto"/>
        <w:jc w:val="both"/>
        <w:rPr>
          <w:u w:val="single"/>
        </w:rPr>
      </w:pPr>
    </w:p>
    <w:p w:rsidR="00962E0A" w:rsidRPr="005D43F3" w:rsidRDefault="00962E0A" w:rsidP="00962E0A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BF2799">
        <w:rPr>
          <w:u w:val="single"/>
        </w:rPr>
        <w:t>11 июля 2019 г.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</w:t>
      </w:r>
      <w:r w:rsidR="00BF2799">
        <w:rPr>
          <w:u w:val="single"/>
        </w:rPr>
        <w:t>348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962E0A" w:rsidRPr="005D43F3" w:rsidRDefault="00962E0A" w:rsidP="00962E0A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614C1E" w:rsidRDefault="00614C1E" w:rsidP="00614C1E">
      <w:pPr>
        <w:ind w:firstLine="426"/>
        <w:rPr>
          <w:szCs w:val="28"/>
        </w:rPr>
      </w:pPr>
    </w:p>
    <w:p w:rsidR="00F57F27" w:rsidRPr="00962E0A" w:rsidRDefault="00CE572E" w:rsidP="006A1258">
      <w:pPr>
        <w:pStyle w:val="41"/>
        <w:shd w:val="clear" w:color="auto" w:fill="auto"/>
        <w:spacing w:after="0" w:line="240" w:lineRule="auto"/>
        <w:ind w:right="4395" w:firstLine="0"/>
        <w:rPr>
          <w:sz w:val="28"/>
          <w:szCs w:val="28"/>
          <w:lang w:val="ru-RU"/>
        </w:rPr>
      </w:pPr>
      <w:r w:rsidRPr="00962E0A">
        <w:rPr>
          <w:sz w:val="28"/>
          <w:szCs w:val="28"/>
        </w:rPr>
        <w:t xml:space="preserve">О Порядке сбора и обмена информацией в области защиты населения и территорий от </w:t>
      </w:r>
      <w:bookmarkStart w:id="0" w:name="_GoBack"/>
      <w:bookmarkEnd w:id="0"/>
      <w:r w:rsidRPr="00962E0A">
        <w:rPr>
          <w:sz w:val="28"/>
          <w:szCs w:val="28"/>
        </w:rPr>
        <w:t>чрезвычайных ситуаций природного и техногенного характера</w:t>
      </w:r>
    </w:p>
    <w:p w:rsidR="00F57F27" w:rsidRPr="00686E38" w:rsidRDefault="00F57F27" w:rsidP="00F57F27">
      <w:pPr>
        <w:rPr>
          <w:szCs w:val="28"/>
        </w:rPr>
      </w:pPr>
    </w:p>
    <w:p w:rsidR="00F57F27" w:rsidRPr="007A3E33" w:rsidRDefault="00F57F27" w:rsidP="00F57F27">
      <w:pPr>
        <w:autoSpaceDE w:val="0"/>
        <w:autoSpaceDN w:val="0"/>
        <w:adjustRightInd w:val="0"/>
        <w:ind w:firstLine="709"/>
        <w:rPr>
          <w:rFonts w:eastAsia="Calibri"/>
          <w:sz w:val="10"/>
          <w:szCs w:val="10"/>
        </w:rPr>
      </w:pPr>
    </w:p>
    <w:p w:rsidR="007A3E33" w:rsidRDefault="00CE572E" w:rsidP="007A3E33">
      <w:pPr>
        <w:spacing w:line="360" w:lineRule="auto"/>
        <w:ind w:firstLine="709"/>
        <w:jc w:val="both"/>
      </w:pPr>
      <w:r w:rsidRPr="00CE572E">
        <w:rPr>
          <w:szCs w:val="28"/>
        </w:rPr>
        <w:t xml:space="preserve">В соответствии с Федеральным </w:t>
      </w:r>
      <w:hyperlink r:id="rId9" w:history="1">
        <w:r w:rsidRPr="00CE572E">
          <w:rPr>
            <w:rStyle w:val="ae"/>
            <w:color w:val="auto"/>
            <w:szCs w:val="28"/>
            <w:u w:val="none"/>
          </w:rPr>
          <w:t>законом</w:t>
        </w:r>
      </w:hyperlink>
      <w:r w:rsidRPr="00CE572E">
        <w:rPr>
          <w:szCs w:val="28"/>
        </w:rPr>
        <w:t xml:space="preserve"> от 21.12.1994 N 68-ФЗ "О защ</w:t>
      </w:r>
      <w:r w:rsidRPr="00CE572E">
        <w:rPr>
          <w:szCs w:val="28"/>
        </w:rPr>
        <w:t>и</w:t>
      </w:r>
      <w:r w:rsidRPr="00CE572E">
        <w:rPr>
          <w:szCs w:val="28"/>
        </w:rPr>
        <w:t>те населения и территорий от чрезвычайных ситуаций природного и техн</w:t>
      </w:r>
      <w:r w:rsidRPr="00CE572E">
        <w:rPr>
          <w:szCs w:val="28"/>
        </w:rPr>
        <w:t>о</w:t>
      </w:r>
      <w:r w:rsidRPr="00CE572E">
        <w:rPr>
          <w:szCs w:val="28"/>
        </w:rPr>
        <w:t>генного характера",</w:t>
      </w:r>
      <w:r w:rsidR="00962E0A">
        <w:rPr>
          <w:szCs w:val="28"/>
        </w:rPr>
        <w:t xml:space="preserve"> </w:t>
      </w:r>
      <w:r w:rsidRPr="00CE572E">
        <w:rPr>
          <w:szCs w:val="28"/>
        </w:rPr>
        <w:t xml:space="preserve"> </w:t>
      </w:r>
      <w:r w:rsidR="006A1258">
        <w:rPr>
          <w:szCs w:val="28"/>
        </w:rPr>
        <w:t>п</w:t>
      </w:r>
      <w:r w:rsidRPr="00CE572E">
        <w:rPr>
          <w:szCs w:val="28"/>
        </w:rPr>
        <w:t>остановлени</w:t>
      </w:r>
      <w:r w:rsidR="00BB0A75">
        <w:rPr>
          <w:szCs w:val="28"/>
        </w:rPr>
        <w:t>е</w:t>
      </w:r>
      <w:r w:rsidRPr="00CE572E">
        <w:rPr>
          <w:szCs w:val="28"/>
        </w:rPr>
        <w:t xml:space="preserve">м Правительства Российской Федерации от 30.12.2003 </w:t>
      </w:r>
      <w:hyperlink r:id="rId10" w:history="1">
        <w:r w:rsidRPr="00CE572E">
          <w:rPr>
            <w:rStyle w:val="ae"/>
            <w:color w:val="auto"/>
            <w:szCs w:val="28"/>
            <w:u w:val="none"/>
          </w:rPr>
          <w:t>№ 794</w:t>
        </w:r>
      </w:hyperlink>
      <w:r w:rsidRPr="00CE572E">
        <w:rPr>
          <w:szCs w:val="28"/>
        </w:rPr>
        <w:t xml:space="preserve"> "О единой государственной системе предупреждения и ликвидации чрезвычайных ситуаций"</w:t>
      </w:r>
      <w:r>
        <w:rPr>
          <w:szCs w:val="28"/>
        </w:rPr>
        <w:t>,</w:t>
      </w:r>
      <w:r w:rsidR="00962E0A">
        <w:rPr>
          <w:szCs w:val="28"/>
        </w:rPr>
        <w:t xml:space="preserve"> </w:t>
      </w:r>
      <w:r>
        <w:rPr>
          <w:szCs w:val="28"/>
        </w:rPr>
        <w:t xml:space="preserve"> постановлением</w:t>
      </w:r>
      <w:r w:rsidRPr="00CE572E">
        <w:rPr>
          <w:szCs w:val="28"/>
        </w:rPr>
        <w:t xml:space="preserve"> </w:t>
      </w:r>
      <w:r w:rsidR="006A1258">
        <w:rPr>
          <w:szCs w:val="28"/>
        </w:rPr>
        <w:t>П</w:t>
      </w:r>
      <w:r w:rsidRPr="00CE572E">
        <w:rPr>
          <w:szCs w:val="28"/>
        </w:rPr>
        <w:t>равительств</w:t>
      </w:r>
      <w:r>
        <w:rPr>
          <w:szCs w:val="28"/>
        </w:rPr>
        <w:t>а</w:t>
      </w:r>
      <w:r w:rsidRPr="00CE572E">
        <w:rPr>
          <w:szCs w:val="28"/>
        </w:rPr>
        <w:t xml:space="preserve"> Вор</w:t>
      </w:r>
      <w:r w:rsidRPr="00CE572E">
        <w:rPr>
          <w:szCs w:val="28"/>
        </w:rPr>
        <w:t>о</w:t>
      </w:r>
      <w:r w:rsidRPr="00CE572E">
        <w:rPr>
          <w:szCs w:val="28"/>
        </w:rPr>
        <w:t xml:space="preserve">нежской области </w:t>
      </w:r>
      <w:r>
        <w:rPr>
          <w:szCs w:val="28"/>
        </w:rPr>
        <w:t xml:space="preserve">от </w:t>
      </w:r>
      <w:r>
        <w:t xml:space="preserve">16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1101 «О </w:t>
      </w:r>
      <w:r w:rsidRPr="00CE572E">
        <w:rPr>
          <w:color w:val="auto"/>
        </w:rPr>
        <w:t>Порядке</w:t>
      </w:r>
      <w:r>
        <w:t xml:space="preserve"> сбора и обмена информацией в области защиты населения и территорий от чрезвычайных с</w:t>
      </w:r>
      <w:r>
        <w:t>и</w:t>
      </w:r>
      <w:r>
        <w:t>туаций природного и техногенного характера»</w:t>
      </w:r>
      <w:r w:rsidR="007A3E33">
        <w:t>,</w:t>
      </w:r>
      <w:r w:rsidR="007A3E33" w:rsidRPr="007A3E33">
        <w:t xml:space="preserve"> </w:t>
      </w:r>
      <w:r w:rsidR="007A3E33">
        <w:t xml:space="preserve">администрация Воробьевского муниципального района  </w:t>
      </w:r>
      <w:r w:rsidR="007A3E33">
        <w:rPr>
          <w:b/>
          <w:spacing w:val="40"/>
        </w:rPr>
        <w:t>постановляет</w:t>
      </w:r>
      <w:r w:rsidR="007A3E33">
        <w:t>:</w:t>
      </w:r>
    </w:p>
    <w:p w:rsidR="00951F21" w:rsidRPr="00951F21" w:rsidRDefault="00DF4AB5" w:rsidP="00962E0A">
      <w:pPr>
        <w:spacing w:line="360" w:lineRule="auto"/>
        <w:ind w:firstLine="748"/>
        <w:jc w:val="both"/>
        <w:rPr>
          <w:szCs w:val="28"/>
        </w:rPr>
      </w:pPr>
      <w:r>
        <w:rPr>
          <w:szCs w:val="28"/>
        </w:rPr>
        <w:t xml:space="preserve">1. </w:t>
      </w:r>
      <w:r w:rsidR="00951F21" w:rsidRPr="00951F21">
        <w:rPr>
          <w:szCs w:val="28"/>
        </w:rPr>
        <w:t xml:space="preserve">Утвердить прилагаемый </w:t>
      </w:r>
      <w:hyperlink w:anchor="Par31" w:history="1">
        <w:r w:rsidR="00951F21" w:rsidRPr="00951F21">
          <w:rPr>
            <w:rStyle w:val="ae"/>
            <w:color w:val="auto"/>
            <w:szCs w:val="28"/>
            <w:u w:val="none"/>
          </w:rPr>
          <w:t>Порядок</w:t>
        </w:r>
      </w:hyperlink>
      <w:r w:rsidR="00951F21" w:rsidRPr="00951F21">
        <w:rPr>
          <w:szCs w:val="28"/>
        </w:rPr>
        <w:t xml:space="preserve"> сбора и обмена информацией в о</w:t>
      </w:r>
      <w:r w:rsidR="00951F21" w:rsidRPr="00951F21">
        <w:rPr>
          <w:szCs w:val="28"/>
        </w:rPr>
        <w:t>б</w:t>
      </w:r>
      <w:r w:rsidR="00951F21" w:rsidRPr="00951F21">
        <w:rPr>
          <w:szCs w:val="28"/>
        </w:rPr>
        <w:t xml:space="preserve">ласти защиты населения и территорий от чрезвычайных ситуаций природного и техногенного характера (далее - </w:t>
      </w:r>
      <w:hyperlink w:anchor="Par31" w:history="1">
        <w:r w:rsidR="00951F21" w:rsidRPr="00951F21">
          <w:rPr>
            <w:rStyle w:val="ae"/>
            <w:color w:val="auto"/>
            <w:szCs w:val="28"/>
            <w:u w:val="none"/>
          </w:rPr>
          <w:t>Порядок</w:t>
        </w:r>
      </w:hyperlink>
      <w:r w:rsidR="00951F21" w:rsidRPr="00951F21">
        <w:rPr>
          <w:szCs w:val="28"/>
        </w:rPr>
        <w:t>)</w:t>
      </w:r>
      <w:r w:rsidR="00962E0A">
        <w:rPr>
          <w:szCs w:val="28"/>
        </w:rPr>
        <w:t>, согласно приложению</w:t>
      </w:r>
      <w:r w:rsidR="00951F21" w:rsidRPr="00951F21">
        <w:rPr>
          <w:szCs w:val="28"/>
        </w:rPr>
        <w:t>.</w:t>
      </w:r>
    </w:p>
    <w:p w:rsidR="00951F21" w:rsidRDefault="00951F21" w:rsidP="00271CD8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>2. Рекомендовать руководителям территориальных органов федерал</w:t>
      </w:r>
      <w:r w:rsidRPr="00951F21">
        <w:rPr>
          <w:szCs w:val="28"/>
        </w:rPr>
        <w:t>ь</w:t>
      </w:r>
      <w:r w:rsidRPr="00951F21">
        <w:rPr>
          <w:szCs w:val="28"/>
        </w:rPr>
        <w:t>ных органов исполнительной власти, исполнительных органов государстве</w:t>
      </w:r>
      <w:r w:rsidRPr="00951F21">
        <w:rPr>
          <w:szCs w:val="28"/>
        </w:rPr>
        <w:t>н</w:t>
      </w:r>
      <w:r w:rsidRPr="00951F21">
        <w:rPr>
          <w:szCs w:val="28"/>
        </w:rPr>
        <w:t>ной власти</w:t>
      </w:r>
      <w:r>
        <w:rPr>
          <w:szCs w:val="28"/>
        </w:rPr>
        <w:t>,</w:t>
      </w:r>
      <w:r w:rsidRPr="00951F21">
        <w:rPr>
          <w:szCs w:val="28"/>
        </w:rPr>
        <w:t xml:space="preserve"> главам администраций </w:t>
      </w:r>
      <w:r>
        <w:rPr>
          <w:szCs w:val="28"/>
        </w:rPr>
        <w:t>сельских поселений</w:t>
      </w:r>
      <w:r w:rsidRPr="00951F21">
        <w:rPr>
          <w:szCs w:val="28"/>
        </w:rPr>
        <w:t xml:space="preserve"> </w:t>
      </w:r>
      <w:r>
        <w:rPr>
          <w:szCs w:val="28"/>
        </w:rPr>
        <w:t>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951F21">
        <w:rPr>
          <w:szCs w:val="28"/>
        </w:rPr>
        <w:t xml:space="preserve"> обеспечить предоставление информации в области защиты населения и территории от чрезвычайных ситуаций природного и техногенного характера в соответствии с утвержденным Порядком.</w:t>
      </w:r>
    </w:p>
    <w:p w:rsidR="00271CD8" w:rsidRDefault="00271CD8" w:rsidP="00962E0A">
      <w:pPr>
        <w:spacing w:line="360" w:lineRule="auto"/>
        <w:ind w:firstLine="748"/>
        <w:jc w:val="both"/>
        <w:rPr>
          <w:szCs w:val="28"/>
        </w:rPr>
      </w:pPr>
    </w:p>
    <w:p w:rsidR="00951F21" w:rsidRP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 xml:space="preserve">3. </w:t>
      </w:r>
      <w:r w:rsidR="00BB0A75">
        <w:rPr>
          <w:szCs w:val="28"/>
        </w:rPr>
        <w:t>П</w:t>
      </w:r>
      <w:r>
        <w:rPr>
          <w:szCs w:val="28"/>
        </w:rPr>
        <w:t xml:space="preserve">омощнику главы администрации </w:t>
      </w:r>
      <w:r w:rsidR="00962E0A">
        <w:rPr>
          <w:szCs w:val="28"/>
        </w:rPr>
        <w:t>(Родионов Е.А.</w:t>
      </w:r>
      <w:r w:rsidRPr="00951F21">
        <w:rPr>
          <w:szCs w:val="28"/>
        </w:rPr>
        <w:t>):</w:t>
      </w:r>
    </w:p>
    <w:p w:rsidR="00951F21" w:rsidRP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>3.1. Организовать сбор и обмен информацией в области защиты насел</w:t>
      </w:r>
      <w:r w:rsidRPr="00951F21">
        <w:rPr>
          <w:szCs w:val="28"/>
        </w:rPr>
        <w:t>е</w:t>
      </w:r>
      <w:r w:rsidRPr="00951F21">
        <w:rPr>
          <w:szCs w:val="28"/>
        </w:rPr>
        <w:t xml:space="preserve">ния от чрезвычайных ситуаций на территории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ного района</w:t>
      </w:r>
      <w:r w:rsidRPr="00951F21">
        <w:rPr>
          <w:szCs w:val="28"/>
        </w:rPr>
        <w:t>.</w:t>
      </w:r>
    </w:p>
    <w:p w:rsidR="00951F21" w:rsidRPr="00951F21" w:rsidRDefault="00951F21" w:rsidP="00962E0A">
      <w:pPr>
        <w:spacing w:line="360" w:lineRule="auto"/>
        <w:ind w:firstLine="748"/>
        <w:jc w:val="both"/>
        <w:rPr>
          <w:szCs w:val="28"/>
        </w:rPr>
      </w:pPr>
      <w:r w:rsidRPr="00951F21">
        <w:rPr>
          <w:szCs w:val="28"/>
        </w:rPr>
        <w:t xml:space="preserve">3.2. Разработать и до </w:t>
      </w:r>
      <w:r w:rsidR="00962E0A">
        <w:rPr>
          <w:szCs w:val="28"/>
        </w:rPr>
        <w:t>02</w:t>
      </w:r>
      <w:r w:rsidRPr="00951F21">
        <w:rPr>
          <w:szCs w:val="28"/>
        </w:rPr>
        <w:t>.0</w:t>
      </w:r>
      <w:r w:rsidR="00962E0A">
        <w:rPr>
          <w:szCs w:val="28"/>
        </w:rPr>
        <w:t>9</w:t>
      </w:r>
      <w:r w:rsidRPr="00951F21">
        <w:rPr>
          <w:szCs w:val="28"/>
        </w:rPr>
        <w:t>.201</w:t>
      </w:r>
      <w:r w:rsidR="00962E0A">
        <w:rPr>
          <w:szCs w:val="28"/>
        </w:rPr>
        <w:t>9</w:t>
      </w:r>
      <w:r w:rsidRPr="00951F21">
        <w:rPr>
          <w:szCs w:val="28"/>
        </w:rPr>
        <w:t xml:space="preserve"> довести до территориальных органов федеральных органов исполнительной власти, исполнительных органов гос</w:t>
      </w:r>
      <w:r w:rsidRPr="00951F21">
        <w:rPr>
          <w:szCs w:val="28"/>
        </w:rPr>
        <w:t>у</w:t>
      </w:r>
      <w:r w:rsidRPr="00951F21">
        <w:rPr>
          <w:szCs w:val="28"/>
        </w:rPr>
        <w:t>дарственной власти, органов местного самоуправления и организаций сроки и формы предоставления информации по вопросам гражданской обороны и з</w:t>
      </w:r>
      <w:r w:rsidRPr="00951F21">
        <w:rPr>
          <w:szCs w:val="28"/>
        </w:rPr>
        <w:t>а</w:t>
      </w:r>
      <w:r w:rsidRPr="00951F21">
        <w:rPr>
          <w:szCs w:val="28"/>
        </w:rPr>
        <w:t xml:space="preserve">щиты населения на территории </w:t>
      </w:r>
      <w:r>
        <w:rPr>
          <w:szCs w:val="28"/>
        </w:rPr>
        <w:t>муниципального района</w:t>
      </w:r>
      <w:r w:rsidRPr="00951F21">
        <w:rPr>
          <w:szCs w:val="28"/>
        </w:rPr>
        <w:t>.</w:t>
      </w:r>
    </w:p>
    <w:p w:rsidR="00962E0A" w:rsidRPr="00A12458" w:rsidRDefault="00962E0A" w:rsidP="00962E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12458">
        <w:rPr>
          <w:szCs w:val="28"/>
        </w:rPr>
        <w:t xml:space="preserve">Контроль  исполнения данного </w:t>
      </w:r>
      <w:r>
        <w:rPr>
          <w:szCs w:val="28"/>
        </w:rPr>
        <w:t>постановления</w:t>
      </w:r>
      <w:r w:rsidRPr="00A12458">
        <w:rPr>
          <w:szCs w:val="28"/>
        </w:rPr>
        <w:t xml:space="preserve"> возложить на замест</w:t>
      </w:r>
      <w:r w:rsidRPr="00A12458">
        <w:rPr>
          <w:szCs w:val="28"/>
        </w:rPr>
        <w:t>и</w:t>
      </w:r>
      <w:r w:rsidRPr="00A12458">
        <w:rPr>
          <w:szCs w:val="28"/>
        </w:rPr>
        <w:t>теля главы администрации муниципального района</w:t>
      </w:r>
      <w:r>
        <w:rPr>
          <w:szCs w:val="28"/>
        </w:rPr>
        <w:t xml:space="preserve"> – начальника отдела по строительству, архитектуре, транспорту и ЖКХ</w:t>
      </w:r>
      <w:r w:rsidRPr="00A12458">
        <w:rPr>
          <w:szCs w:val="28"/>
        </w:rPr>
        <w:t xml:space="preserve">, </w:t>
      </w:r>
      <w:r>
        <w:rPr>
          <w:szCs w:val="28"/>
        </w:rPr>
        <w:t xml:space="preserve">заместителя </w:t>
      </w:r>
      <w:r w:rsidRPr="00A12458">
        <w:rPr>
          <w:szCs w:val="28"/>
        </w:rPr>
        <w:t xml:space="preserve">председателя КЧС </w:t>
      </w:r>
      <w:r>
        <w:rPr>
          <w:szCs w:val="28"/>
        </w:rPr>
        <w:t>Гриднева Д.Н.</w:t>
      </w:r>
    </w:p>
    <w:p w:rsidR="00F57F27" w:rsidRDefault="00F57F27" w:rsidP="00F57F27">
      <w:pPr>
        <w:ind w:left="360" w:right="-1" w:hanging="360"/>
        <w:jc w:val="both"/>
      </w:pPr>
    </w:p>
    <w:p w:rsidR="00220353" w:rsidRDefault="00220353" w:rsidP="00F57F27">
      <w:pPr>
        <w:ind w:left="360" w:right="-1" w:hanging="360"/>
        <w:jc w:val="both"/>
      </w:pPr>
    </w:p>
    <w:p w:rsidR="00220353" w:rsidRDefault="00220353" w:rsidP="00F57F27">
      <w:pPr>
        <w:ind w:left="360" w:right="-1" w:hanging="360"/>
        <w:jc w:val="both"/>
      </w:pPr>
    </w:p>
    <w:p w:rsidR="00951F21" w:rsidRDefault="00951F21" w:rsidP="00F57F27">
      <w:pPr>
        <w:ind w:left="360" w:right="-1" w:hanging="360"/>
        <w:jc w:val="both"/>
      </w:pPr>
    </w:p>
    <w:p w:rsidR="00951F21" w:rsidRDefault="00951F21" w:rsidP="00F57F27">
      <w:pPr>
        <w:ind w:left="360" w:right="-1" w:hanging="360"/>
        <w:jc w:val="both"/>
      </w:pPr>
    </w:p>
    <w:p w:rsidR="00F57F27" w:rsidRDefault="00F57F27" w:rsidP="00F57F27">
      <w:pPr>
        <w:ind w:left="360" w:right="-1" w:hanging="360"/>
        <w:jc w:val="both"/>
      </w:pPr>
      <w:r>
        <w:t xml:space="preserve">Глава администрации </w:t>
      </w:r>
    </w:p>
    <w:p w:rsidR="00F57F27" w:rsidRDefault="00F57F27" w:rsidP="00F57F27">
      <w:pPr>
        <w:ind w:left="360" w:right="-1" w:hanging="360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E0A">
        <w:t>М.П. Гордиенко</w:t>
      </w:r>
    </w:p>
    <w:p w:rsidR="001176D2" w:rsidRDefault="001176D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муниципального района - начальник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транспорту и ЖКХ                                                           </w:t>
      </w:r>
      <w:r>
        <w:rPr>
          <w:szCs w:val="28"/>
        </w:rPr>
        <w:tab/>
        <w:t xml:space="preserve">      Д.Н. Гриднев</w:t>
      </w: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962E0A" w:rsidRDefault="00962E0A" w:rsidP="00962E0A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</w:t>
      </w:r>
      <w:r>
        <w:rPr>
          <w:szCs w:val="28"/>
        </w:rPr>
        <w:tab/>
      </w:r>
      <w:r>
        <w:rPr>
          <w:szCs w:val="28"/>
        </w:rPr>
        <w:tab/>
        <w:t>В.Г. Камышанов</w:t>
      </w:r>
    </w:p>
    <w:p w:rsidR="00962E0A" w:rsidRDefault="00962E0A" w:rsidP="00962E0A">
      <w:pPr>
        <w:rPr>
          <w:szCs w:val="28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271CD8" w:rsidRDefault="00271CD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Default="00962E0A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962E0A" w:rsidRPr="003662D4" w:rsidRDefault="00962E0A" w:rsidP="00962E0A">
      <w:pPr>
        <w:tabs>
          <w:tab w:val="left" w:pos="5103"/>
        </w:tabs>
        <w:ind w:left="4194" w:firstLine="24"/>
      </w:pPr>
      <w:r>
        <w:tab/>
      </w:r>
      <w:r>
        <w:tab/>
      </w:r>
      <w:r>
        <w:tab/>
        <w:t xml:space="preserve">Приложение </w:t>
      </w:r>
    </w:p>
    <w:p w:rsidR="00962E0A" w:rsidRDefault="00962E0A" w:rsidP="00962E0A">
      <w:pPr>
        <w:ind w:left="5130" w:firstLine="24"/>
      </w:pPr>
      <w:r>
        <w:t xml:space="preserve">    </w:t>
      </w:r>
      <w:r w:rsidRPr="003662D4">
        <w:t>к постановлению</w:t>
      </w:r>
      <w:r>
        <w:t xml:space="preserve"> администр</w:t>
      </w:r>
      <w:r>
        <w:t>а</w:t>
      </w:r>
      <w:r>
        <w:t>ции</w:t>
      </w:r>
    </w:p>
    <w:p w:rsidR="00962E0A" w:rsidRDefault="00962E0A" w:rsidP="00962E0A">
      <w:pPr>
        <w:ind w:firstLine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муниципального района </w:t>
      </w:r>
    </w:p>
    <w:p w:rsidR="00962E0A" w:rsidRDefault="00962E0A" w:rsidP="00962E0A">
      <w:pPr>
        <w:ind w:firstLine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от </w:t>
      </w:r>
      <w:r w:rsidR="00014608">
        <w:t>14 июля 2019 г.</w:t>
      </w:r>
      <w:r>
        <w:t xml:space="preserve">  №  </w:t>
      </w:r>
      <w:r w:rsidR="00014608">
        <w:t>348</w:t>
      </w:r>
      <w:r>
        <w:t xml:space="preserve"> </w:t>
      </w:r>
    </w:p>
    <w:p w:rsidR="00A41257" w:rsidRDefault="00A41257" w:rsidP="00A4125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41257" w:rsidRDefault="00A41257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ПОРЯДОК</w:t>
      </w:r>
    </w:p>
    <w:p w:rsidR="00951F21" w:rsidRPr="00951F21" w:rsidRDefault="00951F21" w:rsidP="00951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</w:t>
      </w:r>
      <w:r w:rsidR="00A41257">
        <w:rPr>
          <w:rFonts w:ascii="Times New Roman" w:hAnsi="Times New Roman" w:cs="Times New Roman"/>
          <w:sz w:val="28"/>
          <w:szCs w:val="28"/>
        </w:rPr>
        <w:t xml:space="preserve"> </w:t>
      </w:r>
      <w:r w:rsidRPr="00951F21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</w:t>
      </w:r>
      <w:r w:rsidR="00A41257">
        <w:rPr>
          <w:rFonts w:ascii="Times New Roman" w:hAnsi="Times New Roman" w:cs="Times New Roman"/>
          <w:sz w:val="28"/>
          <w:szCs w:val="28"/>
        </w:rPr>
        <w:t xml:space="preserve"> </w:t>
      </w:r>
      <w:r w:rsidRPr="00951F21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1. Настоящий Порядок определяет задачи и основные положения сбора и обмена информацией в области защиты населения и территории от чрезв</w:t>
      </w:r>
      <w:r w:rsidRPr="00951F21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 xml:space="preserve">чайных ситуаций (далее - информация)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мун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2. Основными задачами сбора и обмена информацией являются: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2.1. Обеспечение </w:t>
      </w:r>
      <w:r w:rsidR="00A01D25">
        <w:rPr>
          <w:rFonts w:ascii="Times New Roman" w:hAnsi="Times New Roman" w:cs="Times New Roman"/>
          <w:sz w:val="28"/>
          <w:szCs w:val="28"/>
        </w:rPr>
        <w:t>администрации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A01D25" w:rsidRPr="00A01D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и</w:t>
      </w:r>
      <w:r w:rsidRPr="00951F21">
        <w:rPr>
          <w:rFonts w:ascii="Times New Roman" w:hAnsi="Times New Roman" w:cs="Times New Roman"/>
          <w:sz w:val="28"/>
          <w:szCs w:val="28"/>
        </w:rPr>
        <w:t>с</w:t>
      </w:r>
      <w:r w:rsidRPr="00951F21">
        <w:rPr>
          <w:rFonts w:ascii="Times New Roman" w:hAnsi="Times New Roman" w:cs="Times New Roman"/>
          <w:sz w:val="28"/>
          <w:szCs w:val="28"/>
        </w:rPr>
        <w:t>полнительных органов государственной власти, органов местного самоупра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ления и о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ганизаций данными, необходимыми для: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планирования и проведения мероприятий по предупреждению чрезв</w:t>
      </w:r>
      <w:r w:rsidRPr="00951F21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>чайных ситуаций, сохранению жизни и здоровья людей, снижению матер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ального ущерба при их возникновении;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принятия решений о введении режимов функционирования</w:t>
      </w:r>
      <w:r w:rsidR="00A01D2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01D25">
        <w:rPr>
          <w:rFonts w:ascii="Times New Roman" w:hAnsi="Times New Roman" w:cs="Times New Roman"/>
          <w:sz w:val="28"/>
          <w:szCs w:val="28"/>
        </w:rPr>
        <w:t>и</w:t>
      </w:r>
      <w:r w:rsidR="00A01D25">
        <w:rPr>
          <w:rFonts w:ascii="Times New Roman" w:hAnsi="Times New Roman" w:cs="Times New Roman"/>
          <w:sz w:val="28"/>
          <w:szCs w:val="28"/>
        </w:rPr>
        <w:t>пального звена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мы предупреждения и ликвидации чрезвычайных ситуаций (режим повыше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готовности и режим чрезвычайной ситуации), а также организации и пр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ведения аварийно-спасательных и других неотложных работ при чрезвыча</w:t>
      </w:r>
      <w:r w:rsidRPr="00951F21">
        <w:rPr>
          <w:rFonts w:ascii="Times New Roman" w:hAnsi="Times New Roman" w:cs="Times New Roman"/>
          <w:sz w:val="28"/>
          <w:szCs w:val="28"/>
        </w:rPr>
        <w:t>й</w:t>
      </w:r>
      <w:r w:rsidRPr="00951F21"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своевременного оповещения населения, органов управления и сил те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риториальной подсистемы единой государственной системы предупреждения и ликвидации чрезвычайных ситуаций (далее - ТП РСЧС) о прогнозе и фактах возникновения чрезвычайных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2.2. Накопление статистических данных для анализа и оценки эффекти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ности мероприятий, проводимых в целях предупреждения и ликвидации чре</w:t>
      </w:r>
      <w:r w:rsidRPr="00951F21">
        <w:rPr>
          <w:rFonts w:ascii="Times New Roman" w:hAnsi="Times New Roman" w:cs="Times New Roman"/>
          <w:sz w:val="28"/>
          <w:szCs w:val="28"/>
        </w:rPr>
        <w:t>з</w:t>
      </w:r>
      <w:r w:rsidRPr="00951F21">
        <w:rPr>
          <w:rFonts w:ascii="Times New Roman" w:hAnsi="Times New Roman" w:cs="Times New Roman"/>
          <w:sz w:val="28"/>
          <w:szCs w:val="28"/>
        </w:rPr>
        <w:t>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 Сбор и обмен информацией по вопросам защиты населения на терр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A01D25" w:rsidRPr="00A01D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1F21">
        <w:rPr>
          <w:rFonts w:ascii="Times New Roman" w:hAnsi="Times New Roman" w:cs="Times New Roman"/>
          <w:sz w:val="28"/>
          <w:szCs w:val="28"/>
        </w:rPr>
        <w:t>организуют: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3.1. На муниципальном уровне: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- </w:t>
      </w:r>
      <w:r w:rsidR="00A01D25">
        <w:rPr>
          <w:rFonts w:ascii="Times New Roman" w:hAnsi="Times New Roman" w:cs="Times New Roman"/>
          <w:sz w:val="28"/>
          <w:szCs w:val="28"/>
        </w:rPr>
        <w:t>орган</w:t>
      </w:r>
      <w:r w:rsidRPr="00951F21">
        <w:rPr>
          <w:rFonts w:ascii="Times New Roman" w:hAnsi="Times New Roman" w:cs="Times New Roman"/>
          <w:sz w:val="28"/>
          <w:szCs w:val="28"/>
        </w:rPr>
        <w:t xml:space="preserve"> управления, специ</w:t>
      </w:r>
      <w:r w:rsidR="00A01D25">
        <w:rPr>
          <w:rFonts w:ascii="Times New Roman" w:hAnsi="Times New Roman" w:cs="Times New Roman"/>
          <w:sz w:val="28"/>
          <w:szCs w:val="28"/>
        </w:rPr>
        <w:t>ально уполномоченный</w:t>
      </w:r>
      <w:r w:rsidRPr="00951F21">
        <w:rPr>
          <w:rFonts w:ascii="Times New Roman" w:hAnsi="Times New Roman" w:cs="Times New Roman"/>
          <w:sz w:val="28"/>
          <w:szCs w:val="28"/>
        </w:rPr>
        <w:t xml:space="preserve"> на решение задач в о</w:t>
      </w:r>
      <w:r w:rsidRPr="00951F21">
        <w:rPr>
          <w:rFonts w:ascii="Times New Roman" w:hAnsi="Times New Roman" w:cs="Times New Roman"/>
          <w:sz w:val="28"/>
          <w:szCs w:val="28"/>
        </w:rPr>
        <w:t>б</w:t>
      </w:r>
      <w:r w:rsidRPr="00951F21">
        <w:rPr>
          <w:rFonts w:ascii="Times New Roman" w:hAnsi="Times New Roman" w:cs="Times New Roman"/>
          <w:sz w:val="28"/>
          <w:szCs w:val="28"/>
        </w:rPr>
        <w:t>ласти защиты населения и территорий от чрезвычайных ситуаций и (или) гражданской обороны;</w:t>
      </w:r>
    </w:p>
    <w:p w:rsidR="00271CD8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в поселениях - специально назначенные лица</w:t>
      </w:r>
      <w:r w:rsidR="00962E0A">
        <w:rPr>
          <w:rFonts w:ascii="Times New Roman" w:hAnsi="Times New Roman" w:cs="Times New Roman"/>
          <w:sz w:val="28"/>
          <w:szCs w:val="28"/>
        </w:rPr>
        <w:t>,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 w:rsidRPr="00951F21">
        <w:rPr>
          <w:rFonts w:ascii="Times New Roman" w:hAnsi="Times New Roman" w:cs="Times New Roman"/>
          <w:sz w:val="28"/>
          <w:szCs w:val="28"/>
        </w:rPr>
        <w:t>уполномоченные на р</w:t>
      </w:r>
      <w:r w:rsidR="00962E0A" w:rsidRPr="00951F21">
        <w:rPr>
          <w:rFonts w:ascii="Times New Roman" w:hAnsi="Times New Roman" w:cs="Times New Roman"/>
          <w:sz w:val="28"/>
          <w:szCs w:val="28"/>
        </w:rPr>
        <w:t>е</w:t>
      </w:r>
    </w:p>
    <w:p w:rsidR="00271CD8" w:rsidRDefault="00271CD8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62E0A" w:rsidP="00271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шение задач в области защиты населения и территорий от чрезвычайных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туаций и (или) граждан</w:t>
      </w:r>
      <w:r>
        <w:rPr>
          <w:rFonts w:ascii="Times New Roman" w:hAnsi="Times New Roman" w:cs="Times New Roman"/>
          <w:sz w:val="28"/>
          <w:szCs w:val="28"/>
        </w:rPr>
        <w:t xml:space="preserve">ской обороны, </w:t>
      </w:r>
      <w:r w:rsidR="00951F21" w:rsidRPr="00951F21">
        <w:rPr>
          <w:rFonts w:ascii="Times New Roman" w:hAnsi="Times New Roman" w:cs="Times New Roman"/>
          <w:sz w:val="28"/>
          <w:szCs w:val="28"/>
        </w:rPr>
        <w:t xml:space="preserve"> в составе органа местного самоупра</w:t>
      </w:r>
      <w:r w:rsidR="00951F21" w:rsidRPr="00951F21">
        <w:rPr>
          <w:rFonts w:ascii="Times New Roman" w:hAnsi="Times New Roman" w:cs="Times New Roman"/>
          <w:sz w:val="28"/>
          <w:szCs w:val="28"/>
        </w:rPr>
        <w:t>в</w:t>
      </w:r>
      <w:r w:rsidR="00951F21" w:rsidRPr="00951F21">
        <w:rPr>
          <w:rFonts w:ascii="Times New Roman" w:hAnsi="Times New Roman" w:cs="Times New Roman"/>
          <w:sz w:val="28"/>
          <w:szCs w:val="28"/>
        </w:rPr>
        <w:t>ления поселения.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3.</w:t>
      </w:r>
      <w:r w:rsidR="00A01D25">
        <w:rPr>
          <w:rFonts w:ascii="Times New Roman" w:hAnsi="Times New Roman" w:cs="Times New Roman"/>
          <w:sz w:val="28"/>
          <w:szCs w:val="28"/>
        </w:rPr>
        <w:t>2</w:t>
      </w:r>
      <w:r w:rsidRPr="00951F21">
        <w:rPr>
          <w:rFonts w:ascii="Times New Roman" w:hAnsi="Times New Roman" w:cs="Times New Roman"/>
          <w:sz w:val="28"/>
          <w:szCs w:val="28"/>
        </w:rPr>
        <w:t>. На объектовом уровне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(или) гражда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ской обороны.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4. В зависимости от назначения и сроков предоставления информация подразделяется на оперативную и плановую (текущую).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5. К оперативной относится информация, предназначенная для оповещ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ния населения об угрозе возникновения или возникновении чрезвычайных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туаций, оценки вероятных последствий и принятия мер по их ликв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дации.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факте (угрозе) и об основных параметрах чрезвычайной ситуации;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первоочередных мерах по защите населения и территории;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ведении аварийно-спасательных и других неотложных работ;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силах и средствах, задействованных для ликвидации чрезвычайной с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туации.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6. Ответственными за сбор, обработку и передачу оперативной информ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 xml:space="preserve">ции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Воробьевского</w:t>
      </w:r>
      <w:r w:rsidR="00E54F42" w:rsidRPr="00E54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1F21">
        <w:rPr>
          <w:rFonts w:ascii="Times New Roman" w:hAnsi="Times New Roman" w:cs="Times New Roman"/>
          <w:sz w:val="28"/>
          <w:szCs w:val="28"/>
        </w:rPr>
        <w:t>являются: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6.1. </w:t>
      </w:r>
      <w:r w:rsidR="00E54F42">
        <w:rPr>
          <w:rFonts w:ascii="Times New Roman" w:hAnsi="Times New Roman" w:cs="Times New Roman"/>
          <w:sz w:val="28"/>
          <w:szCs w:val="28"/>
        </w:rPr>
        <w:t>На муниципальном уровне - единая</w:t>
      </w:r>
      <w:r w:rsidRPr="00951F21">
        <w:rPr>
          <w:rFonts w:ascii="Times New Roman" w:hAnsi="Times New Roman" w:cs="Times New Roman"/>
          <w:sz w:val="28"/>
          <w:szCs w:val="28"/>
        </w:rPr>
        <w:t xml:space="preserve"> дежурно</w:t>
      </w:r>
      <w:r w:rsidR="00E54F42">
        <w:rPr>
          <w:rFonts w:ascii="Times New Roman" w:hAnsi="Times New Roman" w:cs="Times New Roman"/>
          <w:sz w:val="28"/>
          <w:szCs w:val="28"/>
        </w:rPr>
        <w:t>-диспетчерская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54F42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54F42">
        <w:rPr>
          <w:rFonts w:ascii="Times New Roman" w:hAnsi="Times New Roman" w:cs="Times New Roman"/>
          <w:sz w:val="28"/>
          <w:szCs w:val="28"/>
        </w:rPr>
        <w:t>пального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F42">
        <w:rPr>
          <w:rFonts w:ascii="Times New Roman" w:hAnsi="Times New Roman" w:cs="Times New Roman"/>
          <w:sz w:val="28"/>
          <w:szCs w:val="28"/>
        </w:rPr>
        <w:t>а.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6.</w:t>
      </w:r>
      <w:r w:rsidR="00E54F42">
        <w:rPr>
          <w:rFonts w:ascii="Times New Roman" w:hAnsi="Times New Roman" w:cs="Times New Roman"/>
          <w:sz w:val="28"/>
          <w:szCs w:val="28"/>
        </w:rPr>
        <w:t>2</w:t>
      </w:r>
      <w:r w:rsidRPr="00951F21">
        <w:rPr>
          <w:rFonts w:ascii="Times New Roman" w:hAnsi="Times New Roman" w:cs="Times New Roman"/>
          <w:sz w:val="28"/>
          <w:szCs w:val="28"/>
        </w:rPr>
        <w:t>. На объектовом уровне - дежурно-диспетчерские (дежурные) службы организаций (объектов).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7. Оперативная информация предоставляется в ЦУКС: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об угрозе возникновения чрезвычайных ситуаций, если прогнозируемые параметры поражающих факторов и источников аварий, катастроф, стихи</w:t>
      </w:r>
      <w:r w:rsidRPr="00951F21">
        <w:rPr>
          <w:rFonts w:ascii="Times New Roman" w:hAnsi="Times New Roman" w:cs="Times New Roman"/>
          <w:sz w:val="28"/>
          <w:szCs w:val="28"/>
        </w:rPr>
        <w:t>й</w:t>
      </w:r>
      <w:r w:rsidRPr="00951F21">
        <w:rPr>
          <w:rFonts w:ascii="Times New Roman" w:hAnsi="Times New Roman" w:cs="Times New Roman"/>
          <w:sz w:val="28"/>
          <w:szCs w:val="28"/>
        </w:rPr>
        <w:t>ных и иных бедствий соответствуют установленным критериям информации о чрезвычайных ситуациях, - территориальными органами федеральных орг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нов исполнительной власти, исполнительными органами государственной власти Воронежской области, органами местного самоуправления;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муниципальных и локальных чрезвычайных ситуациях - органами местного самоуправления.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8. Организации предоставляют оперативную информацию в</w:t>
      </w:r>
      <w:r w:rsidR="00E54F4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E54F42">
        <w:rPr>
          <w:rFonts w:ascii="Times New Roman" w:hAnsi="Times New Roman" w:cs="Times New Roman"/>
          <w:sz w:val="28"/>
          <w:szCs w:val="28"/>
        </w:rPr>
        <w:t>а</w:t>
      </w:r>
      <w:r w:rsidR="00E54F42">
        <w:rPr>
          <w:rFonts w:ascii="Times New Roman" w:hAnsi="Times New Roman" w:cs="Times New Roman"/>
          <w:sz w:val="28"/>
          <w:szCs w:val="28"/>
        </w:rPr>
        <w:t>цию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hAnsi="Times New Roman" w:cs="Times New Roman"/>
          <w:sz w:val="28"/>
          <w:szCs w:val="28"/>
        </w:rPr>
        <w:t>Воробьвеского</w:t>
      </w:r>
      <w:r w:rsidR="00E54F42" w:rsidRPr="00E54F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 xml:space="preserve"> через ед</w:t>
      </w:r>
      <w:r w:rsidR="00E54F42">
        <w:rPr>
          <w:rFonts w:ascii="Times New Roman" w:hAnsi="Times New Roman" w:cs="Times New Roman"/>
          <w:sz w:val="28"/>
          <w:szCs w:val="28"/>
        </w:rPr>
        <w:t>иную дежу</w:t>
      </w:r>
      <w:r w:rsidR="00E54F42">
        <w:rPr>
          <w:rFonts w:ascii="Times New Roman" w:hAnsi="Times New Roman" w:cs="Times New Roman"/>
          <w:sz w:val="28"/>
          <w:szCs w:val="28"/>
        </w:rPr>
        <w:t>р</w:t>
      </w:r>
      <w:r w:rsidR="00E54F42">
        <w:rPr>
          <w:rFonts w:ascii="Times New Roman" w:hAnsi="Times New Roman" w:cs="Times New Roman"/>
          <w:sz w:val="28"/>
          <w:szCs w:val="28"/>
        </w:rPr>
        <w:t>но-диспетчерскую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</w:t>
      </w:r>
      <w:r w:rsidR="00E54F42">
        <w:rPr>
          <w:rFonts w:ascii="Times New Roman" w:hAnsi="Times New Roman" w:cs="Times New Roman"/>
          <w:sz w:val="28"/>
          <w:szCs w:val="28"/>
        </w:rPr>
        <w:t>бу</w:t>
      </w:r>
      <w:r w:rsidRPr="00951F21">
        <w:rPr>
          <w:rFonts w:ascii="Times New Roman" w:hAnsi="Times New Roman" w:cs="Times New Roman"/>
          <w:sz w:val="28"/>
          <w:szCs w:val="28"/>
        </w:rPr>
        <w:t xml:space="preserve"> (далее - ЕДДС) муниципальн</w:t>
      </w:r>
      <w:r w:rsidR="00E54F42">
        <w:rPr>
          <w:rFonts w:ascii="Times New Roman" w:hAnsi="Times New Roman" w:cs="Times New Roman"/>
          <w:sz w:val="28"/>
          <w:szCs w:val="28"/>
        </w:rPr>
        <w:t>ого района</w:t>
      </w:r>
      <w:r w:rsidRPr="00951F21">
        <w:rPr>
          <w:rFonts w:ascii="Times New Roman" w:hAnsi="Times New Roman" w:cs="Times New Roman"/>
          <w:sz w:val="28"/>
          <w:szCs w:val="28"/>
        </w:rPr>
        <w:t>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Дежурно-диспетчерские (дежурные) службы территориальных органов федеральных органов исполнительной власти и организаций, входящих в функциональные подсистемы единой государственной системы предупрежд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 xml:space="preserve">ния и ликвидации чрезвычайных ситуаций и находящихся на территории </w:t>
      </w:r>
      <w:r w:rsidR="00962E0A">
        <w:rPr>
          <w:rFonts w:ascii="Times New Roman" w:hAnsi="Times New Roman" w:cs="Times New Roman"/>
          <w:sz w:val="28"/>
          <w:szCs w:val="28"/>
        </w:rPr>
        <w:t>В</w:t>
      </w:r>
      <w:r w:rsidR="00962E0A">
        <w:rPr>
          <w:rFonts w:ascii="Times New Roman" w:hAnsi="Times New Roman" w:cs="Times New Roman"/>
          <w:sz w:val="28"/>
          <w:szCs w:val="28"/>
        </w:rPr>
        <w:t>о</w:t>
      </w:r>
      <w:r w:rsidR="00962E0A">
        <w:rPr>
          <w:rFonts w:ascii="Times New Roman" w:hAnsi="Times New Roman" w:cs="Times New Roman"/>
          <w:sz w:val="28"/>
          <w:szCs w:val="28"/>
        </w:rPr>
        <w:t xml:space="preserve">робьевского </w:t>
      </w:r>
      <w:r w:rsidR="00E54F42" w:rsidRPr="00E54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, осуществляют сбор информации и предоставление ее в ЦУКС в соответствии со своими полном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чиями.</w:t>
      </w:r>
    </w:p>
    <w:p w:rsidR="00271CD8" w:rsidRDefault="00271CD8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CD8" w:rsidRDefault="00271CD8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9. При поступлении оперативной информации в дежурно-диспетчерск</w:t>
      </w:r>
      <w:r w:rsidR="00E54F42">
        <w:rPr>
          <w:rFonts w:ascii="Times New Roman" w:hAnsi="Times New Roman" w:cs="Times New Roman"/>
          <w:sz w:val="28"/>
          <w:szCs w:val="28"/>
        </w:rPr>
        <w:t>ую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</w:t>
      </w:r>
      <w:r w:rsidR="00E54F42">
        <w:rPr>
          <w:rFonts w:ascii="Times New Roman" w:hAnsi="Times New Roman" w:cs="Times New Roman"/>
          <w:sz w:val="28"/>
          <w:szCs w:val="28"/>
        </w:rPr>
        <w:t>бу</w:t>
      </w:r>
      <w:r w:rsidRPr="00951F21">
        <w:rPr>
          <w:rFonts w:ascii="Times New Roman" w:hAnsi="Times New Roman" w:cs="Times New Roman"/>
          <w:sz w:val="28"/>
          <w:szCs w:val="28"/>
        </w:rPr>
        <w:t xml:space="preserve"> должностные лица эт</w:t>
      </w:r>
      <w:r w:rsidR="00E54F42">
        <w:rPr>
          <w:rFonts w:ascii="Times New Roman" w:hAnsi="Times New Roman" w:cs="Times New Roman"/>
          <w:sz w:val="28"/>
          <w:szCs w:val="28"/>
        </w:rPr>
        <w:t>ой</w:t>
      </w:r>
      <w:r w:rsidRPr="00951F2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54F42">
        <w:rPr>
          <w:rFonts w:ascii="Times New Roman" w:hAnsi="Times New Roman" w:cs="Times New Roman"/>
          <w:sz w:val="28"/>
          <w:szCs w:val="28"/>
        </w:rPr>
        <w:t>ы</w:t>
      </w:r>
      <w:r w:rsidRPr="00951F21">
        <w:rPr>
          <w:rFonts w:ascii="Times New Roman" w:hAnsi="Times New Roman" w:cs="Times New Roman"/>
          <w:sz w:val="28"/>
          <w:szCs w:val="28"/>
        </w:rPr>
        <w:t xml:space="preserve"> немедленно информируют ЦУКС.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ЦУКС незамедлительно доводит информацию об угрозе или фактах во</w:t>
      </w:r>
      <w:r w:rsidRPr="00951F21">
        <w:rPr>
          <w:rFonts w:ascii="Times New Roman" w:hAnsi="Times New Roman" w:cs="Times New Roman"/>
          <w:sz w:val="28"/>
          <w:szCs w:val="28"/>
        </w:rPr>
        <w:t>з</w:t>
      </w:r>
      <w:r w:rsidRPr="00951F21">
        <w:rPr>
          <w:rFonts w:ascii="Times New Roman" w:hAnsi="Times New Roman" w:cs="Times New Roman"/>
          <w:sz w:val="28"/>
          <w:szCs w:val="28"/>
        </w:rPr>
        <w:t>никновения чрезвычайных ситуаций до заинтересованных органов управл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ния ТП РСЧС.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Оперативная информация предоставляется в ЦУКС по телефону с посл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>дующим подтверждением в электронной форме.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7" w:history="1">
        <w:r w:rsidRPr="00E54F42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951F21">
        <w:rPr>
          <w:rFonts w:ascii="Times New Roman" w:hAnsi="Times New Roman" w:cs="Times New Roman"/>
          <w:sz w:val="28"/>
          <w:szCs w:val="28"/>
        </w:rPr>
        <w:t xml:space="preserve"> предоставления оперативной информации при угрозе возникнов</w:t>
      </w:r>
      <w:r w:rsidRPr="00951F21">
        <w:rPr>
          <w:rFonts w:ascii="Times New Roman" w:hAnsi="Times New Roman" w:cs="Times New Roman"/>
          <w:sz w:val="28"/>
          <w:szCs w:val="28"/>
        </w:rPr>
        <w:t>е</w:t>
      </w:r>
      <w:r w:rsidRPr="00951F21">
        <w:rPr>
          <w:rFonts w:ascii="Times New Roman" w:hAnsi="Times New Roman" w:cs="Times New Roman"/>
          <w:sz w:val="28"/>
          <w:szCs w:val="28"/>
        </w:rPr>
        <w:t xml:space="preserve">ния и возникновении чрезвычайных ситуаций представлены в приложении </w:t>
      </w:r>
      <w:r w:rsidR="00E54F42">
        <w:rPr>
          <w:rFonts w:ascii="Times New Roman" w:hAnsi="Times New Roman" w:cs="Times New Roman"/>
          <w:sz w:val="28"/>
          <w:szCs w:val="28"/>
        </w:rPr>
        <w:t>№</w:t>
      </w:r>
      <w:r w:rsidRPr="00951F21">
        <w:rPr>
          <w:rFonts w:ascii="Times New Roman" w:hAnsi="Times New Roman" w:cs="Times New Roman"/>
          <w:sz w:val="28"/>
          <w:szCs w:val="28"/>
        </w:rPr>
        <w:t xml:space="preserve"> 1 к насто</w:t>
      </w:r>
      <w:r w:rsidRPr="00951F21">
        <w:rPr>
          <w:rFonts w:ascii="Times New Roman" w:hAnsi="Times New Roman" w:cs="Times New Roman"/>
          <w:sz w:val="28"/>
          <w:szCs w:val="28"/>
        </w:rPr>
        <w:t>я</w:t>
      </w:r>
      <w:r w:rsidRPr="00951F21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8" w:history="1">
        <w:r w:rsidRPr="00E54F42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51F21">
        <w:rPr>
          <w:rFonts w:ascii="Times New Roman" w:hAnsi="Times New Roman" w:cs="Times New Roman"/>
          <w:sz w:val="28"/>
          <w:szCs w:val="28"/>
        </w:rPr>
        <w:t xml:space="preserve"> предоставления оперативной информации при угрозе возникн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 xml:space="preserve">вения и возникновении чрезвычайных ситуаций представлены в приложении </w:t>
      </w:r>
      <w:r w:rsidR="00E54F42">
        <w:rPr>
          <w:rFonts w:ascii="Times New Roman" w:hAnsi="Times New Roman" w:cs="Times New Roman"/>
          <w:sz w:val="28"/>
          <w:szCs w:val="28"/>
        </w:rPr>
        <w:t>№</w:t>
      </w:r>
      <w:r w:rsidRPr="00951F21">
        <w:rPr>
          <w:rFonts w:ascii="Times New Roman" w:hAnsi="Times New Roman" w:cs="Times New Roman"/>
          <w:sz w:val="28"/>
          <w:szCs w:val="28"/>
        </w:rPr>
        <w:t xml:space="preserve"> 2 к насто</w:t>
      </w:r>
      <w:r w:rsidRPr="00951F21">
        <w:rPr>
          <w:rFonts w:ascii="Times New Roman" w:hAnsi="Times New Roman" w:cs="Times New Roman"/>
          <w:sz w:val="28"/>
          <w:szCs w:val="28"/>
        </w:rPr>
        <w:t>я</w:t>
      </w:r>
      <w:r w:rsidRPr="00951F21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 xml:space="preserve">10. </w:t>
      </w:r>
      <w:r w:rsidR="00E54F42">
        <w:rPr>
          <w:rFonts w:ascii="Times New Roman" w:hAnsi="Times New Roman" w:cs="Times New Roman"/>
          <w:sz w:val="28"/>
          <w:szCs w:val="28"/>
        </w:rPr>
        <w:t>ЕДДС</w:t>
      </w:r>
      <w:r w:rsidRPr="00951F21">
        <w:rPr>
          <w:rFonts w:ascii="Times New Roman" w:hAnsi="Times New Roman" w:cs="Times New Roman"/>
          <w:sz w:val="28"/>
          <w:szCs w:val="28"/>
        </w:rPr>
        <w:t xml:space="preserve"> осуществляет обработку информации, предоставляемой терр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ториальными органами федеральных органов исполнительной власти, испо</w:t>
      </w:r>
      <w:r w:rsidRPr="00951F21">
        <w:rPr>
          <w:rFonts w:ascii="Times New Roman" w:hAnsi="Times New Roman" w:cs="Times New Roman"/>
          <w:sz w:val="28"/>
          <w:szCs w:val="28"/>
        </w:rPr>
        <w:t>л</w:t>
      </w:r>
      <w:r w:rsidRPr="00951F21">
        <w:rPr>
          <w:rFonts w:ascii="Times New Roman" w:hAnsi="Times New Roman" w:cs="Times New Roman"/>
          <w:sz w:val="28"/>
          <w:szCs w:val="28"/>
        </w:rPr>
        <w:t>нительными органами государственной власти, органами местного сам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управления и организациями, а также учет чрезвычайных ситуаций и прои</w:t>
      </w:r>
      <w:r w:rsidRPr="00951F21">
        <w:rPr>
          <w:rFonts w:ascii="Times New Roman" w:hAnsi="Times New Roman" w:cs="Times New Roman"/>
          <w:sz w:val="28"/>
          <w:szCs w:val="28"/>
        </w:rPr>
        <w:t>с</w:t>
      </w:r>
      <w:r w:rsidRPr="00951F21">
        <w:rPr>
          <w:rFonts w:ascii="Times New Roman" w:hAnsi="Times New Roman" w:cs="Times New Roman"/>
          <w:sz w:val="28"/>
          <w:szCs w:val="28"/>
        </w:rPr>
        <w:t xml:space="preserve">шествий, произошедших на территории </w:t>
      </w:r>
      <w:r w:rsidR="00E54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1F21">
        <w:rPr>
          <w:rFonts w:ascii="Times New Roman" w:hAnsi="Times New Roman" w:cs="Times New Roman"/>
          <w:sz w:val="28"/>
          <w:szCs w:val="28"/>
        </w:rPr>
        <w:t>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11. Для передачи оперативной информации, а также любой другой и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формации из зон чрезвычайных ситуаций в первоочередном порядке испол</w:t>
      </w:r>
      <w:r w:rsidRPr="00951F21">
        <w:rPr>
          <w:rFonts w:ascii="Times New Roman" w:hAnsi="Times New Roman" w:cs="Times New Roman"/>
          <w:sz w:val="28"/>
          <w:szCs w:val="28"/>
        </w:rPr>
        <w:t>ь</w:t>
      </w:r>
      <w:r w:rsidRPr="00951F21">
        <w:rPr>
          <w:rFonts w:ascii="Times New Roman" w:hAnsi="Times New Roman" w:cs="Times New Roman"/>
          <w:sz w:val="28"/>
          <w:szCs w:val="28"/>
        </w:rPr>
        <w:t>зуются средства связи и передачи данных.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12. Обмен информацией между ЦУКС и ЕДДС муници</w:t>
      </w:r>
      <w:r w:rsidR="00E54F42">
        <w:rPr>
          <w:rFonts w:ascii="Times New Roman" w:hAnsi="Times New Roman" w:cs="Times New Roman"/>
          <w:sz w:val="28"/>
          <w:szCs w:val="28"/>
        </w:rPr>
        <w:t>пального</w:t>
      </w:r>
      <w:r w:rsidRPr="00951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F42">
        <w:rPr>
          <w:rFonts w:ascii="Times New Roman" w:hAnsi="Times New Roman" w:cs="Times New Roman"/>
          <w:sz w:val="28"/>
          <w:szCs w:val="28"/>
        </w:rPr>
        <w:t xml:space="preserve">а </w:t>
      </w:r>
      <w:r w:rsidRPr="00951F21">
        <w:rPr>
          <w:rFonts w:ascii="Times New Roman" w:hAnsi="Times New Roman" w:cs="Times New Roman"/>
          <w:sz w:val="28"/>
          <w:szCs w:val="28"/>
        </w:rPr>
        <w:t>в рамках объединенной системы оперативно-диспетчерского управления ос</w:t>
      </w:r>
      <w:r w:rsidRPr="00951F21">
        <w:rPr>
          <w:rFonts w:ascii="Times New Roman" w:hAnsi="Times New Roman" w:cs="Times New Roman"/>
          <w:sz w:val="28"/>
          <w:szCs w:val="28"/>
        </w:rPr>
        <w:t>у</w:t>
      </w:r>
      <w:r w:rsidRPr="00951F21">
        <w:rPr>
          <w:rFonts w:ascii="Times New Roman" w:hAnsi="Times New Roman" w:cs="Times New Roman"/>
          <w:sz w:val="28"/>
          <w:szCs w:val="28"/>
        </w:rPr>
        <w:t>ществляется ежедне</w:t>
      </w:r>
      <w:r w:rsidRPr="00951F21">
        <w:rPr>
          <w:rFonts w:ascii="Times New Roman" w:hAnsi="Times New Roman" w:cs="Times New Roman"/>
          <w:sz w:val="28"/>
          <w:szCs w:val="28"/>
        </w:rPr>
        <w:t>в</w:t>
      </w:r>
      <w:r w:rsidRPr="00951F21">
        <w:rPr>
          <w:rFonts w:ascii="Times New Roman" w:hAnsi="Times New Roman" w:cs="Times New Roman"/>
          <w:sz w:val="28"/>
          <w:szCs w:val="28"/>
        </w:rPr>
        <w:t>но.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13. К плановой (текущей) относится информация, предназначенная для обеспечения повседневной деятельности территориальных органов федерал</w:t>
      </w:r>
      <w:r w:rsidRPr="00951F21">
        <w:rPr>
          <w:rFonts w:ascii="Times New Roman" w:hAnsi="Times New Roman" w:cs="Times New Roman"/>
          <w:sz w:val="28"/>
          <w:szCs w:val="28"/>
        </w:rPr>
        <w:t>ь</w:t>
      </w:r>
      <w:r w:rsidRPr="00951F21">
        <w:rPr>
          <w:rFonts w:ascii="Times New Roman" w:hAnsi="Times New Roman" w:cs="Times New Roman"/>
          <w:sz w:val="28"/>
          <w:szCs w:val="28"/>
        </w:rPr>
        <w:t>ных органов исполнительной власти, исполнительных органов государстве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власти, органов местного самоуправления и организаций в области защ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ты населения и территорий от чрезвычайных ситуаций.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Плановую (текущую) информацию составляют сведения: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об административно-территориальных образованиях, организациях и их деятельности;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природной, радиационной, химической, медико-биологической, взрывной, пожарной и экологической безопасности на соответствующих те</w:t>
      </w:r>
      <w:r w:rsidRPr="00951F21">
        <w:rPr>
          <w:rFonts w:ascii="Times New Roman" w:hAnsi="Times New Roman" w:cs="Times New Roman"/>
          <w:sz w:val="28"/>
          <w:szCs w:val="28"/>
        </w:rPr>
        <w:t>р</w:t>
      </w:r>
      <w:r w:rsidRPr="00951F21">
        <w:rPr>
          <w:rFonts w:ascii="Times New Roman" w:hAnsi="Times New Roman" w:cs="Times New Roman"/>
          <w:sz w:val="28"/>
          <w:szCs w:val="28"/>
        </w:rPr>
        <w:t>риториях и потенциально опасных объектах;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проводимых мероприятиях по предупреждению чрезвычайных ситу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ций и поддержанию в готовности органов управления, сил и средств, предн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значенных для ликвидации ЧС;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о создании, наличии и использовании резервов финансовых и матер</w:t>
      </w:r>
      <w:r w:rsidRPr="00951F21">
        <w:rPr>
          <w:rFonts w:ascii="Times New Roman" w:hAnsi="Times New Roman" w:cs="Times New Roman"/>
          <w:sz w:val="28"/>
          <w:szCs w:val="28"/>
        </w:rPr>
        <w:t>и</w:t>
      </w:r>
      <w:r w:rsidRPr="00951F21">
        <w:rPr>
          <w:rFonts w:ascii="Times New Roman" w:hAnsi="Times New Roman" w:cs="Times New Roman"/>
          <w:sz w:val="28"/>
          <w:szCs w:val="28"/>
        </w:rPr>
        <w:t>альных ресурсов;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271CD8" w:rsidRDefault="00271CD8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CD8" w:rsidRDefault="00271CD8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14.  Порядок сбора и обмена информацией, а также информирования населения о чрезвычайных ситуациях на местном уровне определяется прав</w:t>
      </w:r>
      <w:r w:rsidRPr="00951F21">
        <w:rPr>
          <w:rFonts w:ascii="Times New Roman" w:hAnsi="Times New Roman" w:cs="Times New Roman"/>
          <w:sz w:val="28"/>
          <w:szCs w:val="28"/>
        </w:rPr>
        <w:t>о</w:t>
      </w:r>
      <w:r w:rsidRPr="00951F21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</w:t>
      </w:r>
      <w:r w:rsidR="00E54F42">
        <w:rPr>
          <w:rFonts w:ascii="Times New Roman" w:hAnsi="Times New Roman" w:cs="Times New Roman"/>
          <w:sz w:val="28"/>
          <w:szCs w:val="28"/>
        </w:rPr>
        <w:t>5</w:t>
      </w:r>
      <w:r w:rsidRPr="00951F21">
        <w:rPr>
          <w:rFonts w:ascii="Times New Roman" w:hAnsi="Times New Roman" w:cs="Times New Roman"/>
          <w:sz w:val="28"/>
          <w:szCs w:val="28"/>
        </w:rPr>
        <w:t>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</w:t>
      </w:r>
      <w:r w:rsidRPr="00951F21">
        <w:rPr>
          <w:rFonts w:ascii="Times New Roman" w:hAnsi="Times New Roman" w:cs="Times New Roman"/>
          <w:sz w:val="28"/>
          <w:szCs w:val="28"/>
        </w:rPr>
        <w:t>н</w:t>
      </w:r>
      <w:r w:rsidRPr="00951F21">
        <w:rPr>
          <w:rFonts w:ascii="Times New Roman" w:hAnsi="Times New Roman" w:cs="Times New Roman"/>
          <w:sz w:val="28"/>
          <w:szCs w:val="28"/>
        </w:rPr>
        <w:t>ной тайне.</w:t>
      </w:r>
    </w:p>
    <w:p w:rsidR="00951F21" w:rsidRPr="00951F21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21">
        <w:rPr>
          <w:rFonts w:ascii="Times New Roman" w:hAnsi="Times New Roman" w:cs="Times New Roman"/>
          <w:sz w:val="28"/>
          <w:szCs w:val="28"/>
        </w:rPr>
        <w:t>1</w:t>
      </w:r>
      <w:r w:rsidR="00E54F42">
        <w:rPr>
          <w:rFonts w:ascii="Times New Roman" w:hAnsi="Times New Roman" w:cs="Times New Roman"/>
          <w:sz w:val="28"/>
          <w:szCs w:val="28"/>
        </w:rPr>
        <w:t>6</w:t>
      </w:r>
      <w:r w:rsidRPr="00951F21">
        <w:rPr>
          <w:rFonts w:ascii="Times New Roman" w:hAnsi="Times New Roman" w:cs="Times New Roman"/>
          <w:sz w:val="28"/>
          <w:szCs w:val="28"/>
        </w:rPr>
        <w:t>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</w:t>
      </w:r>
      <w:r w:rsidRPr="00951F21">
        <w:rPr>
          <w:rFonts w:ascii="Times New Roman" w:hAnsi="Times New Roman" w:cs="Times New Roman"/>
          <w:sz w:val="28"/>
          <w:szCs w:val="28"/>
        </w:rPr>
        <w:t>а</w:t>
      </w:r>
      <w:r w:rsidRPr="00951F21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ind w:firstLine="540"/>
        <w:jc w:val="both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51F21" w:rsidRDefault="00951F21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62E0A" w:rsidRDefault="00962E0A" w:rsidP="00951F21">
      <w:pPr>
        <w:pStyle w:val="ConsPlusNormal"/>
        <w:jc w:val="right"/>
        <w:outlineLvl w:val="1"/>
      </w:pPr>
    </w:p>
    <w:p w:rsidR="00951F21" w:rsidRPr="00B20E3B" w:rsidRDefault="00951F21" w:rsidP="00951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E3B" w:rsidRPr="00B20E3B">
        <w:rPr>
          <w:rFonts w:ascii="Times New Roman" w:hAnsi="Times New Roman" w:cs="Times New Roman"/>
          <w:sz w:val="24"/>
          <w:szCs w:val="24"/>
        </w:rPr>
        <w:t>№</w:t>
      </w:r>
      <w:r w:rsidRPr="00B20E3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к Порядку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сбора и обмена информацией в области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защиты населения и территорий от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чрезвычайных ситуаций природного</w:t>
      </w:r>
    </w:p>
    <w:p w:rsidR="00951F21" w:rsidRPr="00B20E3B" w:rsidRDefault="00951F21" w:rsidP="00951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951F21" w:rsidRPr="00B20E3B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B20E3B">
        <w:rPr>
          <w:rFonts w:ascii="Times New Roman" w:hAnsi="Times New Roman" w:cs="Times New Roman"/>
          <w:sz w:val="24"/>
          <w:szCs w:val="24"/>
        </w:rPr>
        <w:t>СРОКИ</w:t>
      </w: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предоставления оперативной информации при угрозе</w:t>
      </w:r>
    </w:p>
    <w:p w:rsidR="00951F21" w:rsidRPr="00B20E3B" w:rsidRDefault="00951F21" w:rsidP="0095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E3B">
        <w:rPr>
          <w:rFonts w:ascii="Times New Roman" w:hAnsi="Times New Roman" w:cs="Times New Roman"/>
          <w:sz w:val="24"/>
          <w:szCs w:val="24"/>
        </w:rPr>
        <w:t>возникновения и возникновении чрезвычайных ситуаций</w:t>
      </w:r>
    </w:p>
    <w:p w:rsidR="00951F21" w:rsidRPr="00B20E3B" w:rsidRDefault="00951F21" w:rsidP="0095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2900"/>
        <w:gridCol w:w="2000"/>
        <w:gridCol w:w="2900"/>
      </w:tblGrid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N форм  </w:t>
            </w:r>
            <w:r w:rsidRPr="00B20E3B">
              <w:rPr>
                <w:rFonts w:ascii="Times New Roman" w:hAnsi="Times New Roman" w:cs="Times New Roman"/>
              </w:rPr>
              <w:br/>
              <w:t>донес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Кто предоставляет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Кому       </w:t>
            </w:r>
            <w:r w:rsidRPr="00B20E3B">
              <w:rPr>
                <w:rFonts w:ascii="Times New Roman" w:hAnsi="Times New Roman" w:cs="Times New Roman"/>
              </w:rPr>
              <w:br/>
              <w:t xml:space="preserve"> предоставляется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Сроки и периодичность   </w:t>
            </w:r>
            <w:r w:rsidRPr="00B20E3B">
              <w:rPr>
                <w:rFonts w:ascii="Times New Roman" w:hAnsi="Times New Roman" w:cs="Times New Roman"/>
              </w:rPr>
              <w:br/>
              <w:t xml:space="preserve">      предоставления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1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3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 xml:space="preserve">              4 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204" w:history="1">
              <w:r w:rsidRPr="00B20E3B">
                <w:rPr>
                  <w:rFonts w:ascii="Times New Roman" w:hAnsi="Times New Roman" w:cs="Times New Roman"/>
                </w:rPr>
                <w:t>1/ЧС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962E0A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Председателю КЧС и</w:t>
            </w:r>
            <w:r w:rsidRPr="00B20E3B">
              <w:rPr>
                <w:rFonts w:ascii="Times New Roman" w:hAnsi="Times New Roman" w:cs="Times New Roman"/>
              </w:rPr>
              <w:br/>
              <w:t>ПБ муниципальн</w:t>
            </w:r>
            <w:r w:rsidRPr="00B20E3B">
              <w:rPr>
                <w:rFonts w:ascii="Times New Roman" w:hAnsi="Times New Roman" w:cs="Times New Roman"/>
              </w:rPr>
              <w:t>о</w:t>
            </w:r>
            <w:r w:rsidRPr="00B20E3B">
              <w:rPr>
                <w:rFonts w:ascii="Times New Roman" w:hAnsi="Times New Roman" w:cs="Times New Roman"/>
              </w:rPr>
              <w:t>го</w:t>
            </w:r>
            <w:r w:rsidRPr="00B20E3B">
              <w:rPr>
                <w:rFonts w:ascii="Times New Roman" w:hAnsi="Times New Roman" w:cs="Times New Roman"/>
              </w:rPr>
              <w:br/>
            </w:r>
            <w:r w:rsidR="00962E0A">
              <w:rPr>
                <w:rFonts w:ascii="Times New Roman" w:hAnsi="Times New Roman" w:cs="Times New Roman"/>
              </w:rPr>
              <w:t>района</w:t>
            </w:r>
            <w:r w:rsidRPr="00B20E3B">
              <w:rPr>
                <w:rFonts w:ascii="Times New Roman" w:hAnsi="Times New Roman" w:cs="Times New Roman"/>
              </w:rPr>
              <w:t xml:space="preserve">  ч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рез</w:t>
            </w:r>
            <w:r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неме</w:t>
            </w:r>
            <w:r w:rsidRPr="00B20E3B">
              <w:rPr>
                <w:rFonts w:ascii="Times New Roman" w:hAnsi="Times New Roman" w:cs="Times New Roman"/>
              </w:rPr>
              <w:t>д</w:t>
            </w:r>
            <w:r w:rsidRPr="00B20E3B">
              <w:rPr>
                <w:rFonts w:ascii="Times New Roman" w:hAnsi="Times New Roman" w:cs="Times New Roman"/>
              </w:rPr>
              <w:t>ленно</w:t>
            </w:r>
            <w:r w:rsidRPr="00B20E3B">
              <w:rPr>
                <w:rFonts w:ascii="Times New Roman" w:hAnsi="Times New Roman" w:cs="Times New Roman"/>
              </w:rPr>
              <w:br/>
              <w:t>по  любому   из   име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щихся</w:t>
            </w:r>
            <w:r w:rsidRPr="00B20E3B">
              <w:rPr>
                <w:rFonts w:ascii="Times New Roman" w:hAnsi="Times New Roman" w:cs="Times New Roman"/>
              </w:rPr>
              <w:br/>
              <w:t>средств       связи       с</w:t>
            </w:r>
            <w:r w:rsidRPr="00B20E3B">
              <w:rPr>
                <w:rFonts w:ascii="Times New Roman" w:hAnsi="Times New Roman" w:cs="Times New Roman"/>
              </w:rPr>
              <w:br/>
              <w:t>последующим   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менным</w:t>
            </w:r>
            <w:r w:rsidRPr="00B20E3B">
              <w:rPr>
                <w:rFonts w:ascii="Times New Roman" w:hAnsi="Times New Roman" w:cs="Times New Roman"/>
              </w:rPr>
              <w:br/>
              <w:t>подтверждением.   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нение</w:t>
            </w:r>
            <w:r w:rsidRPr="00B20E3B">
              <w:rPr>
                <w:rFonts w:ascii="Times New Roman" w:hAnsi="Times New Roman" w:cs="Times New Roman"/>
              </w:rPr>
              <w:br/>
              <w:t>обстановки через  каждые  4</w:t>
            </w:r>
            <w:r w:rsidRPr="00B20E3B">
              <w:rPr>
                <w:rFonts w:ascii="Times New Roman" w:hAnsi="Times New Roman" w:cs="Times New Roman"/>
              </w:rPr>
              <w:br/>
              <w:t>часа, при резком  ухудш</w:t>
            </w:r>
            <w:r w:rsidRPr="00B20E3B">
              <w:rPr>
                <w:rFonts w:ascii="Times New Roman" w:hAnsi="Times New Roman" w:cs="Times New Roman"/>
              </w:rPr>
              <w:t>е</w:t>
            </w:r>
            <w:r w:rsidRPr="00B20E3B">
              <w:rPr>
                <w:rFonts w:ascii="Times New Roman" w:hAnsi="Times New Roman" w:cs="Times New Roman"/>
              </w:rPr>
              <w:t>нии</w:t>
            </w:r>
            <w:r w:rsidRPr="00B20E3B">
              <w:rPr>
                <w:rFonts w:ascii="Times New Roman" w:hAnsi="Times New Roman" w:cs="Times New Roman"/>
              </w:rPr>
              <w:br/>
              <w:t xml:space="preserve">обстановки - немедленно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232" w:history="1">
              <w:r w:rsidRPr="00B20E3B">
                <w:rPr>
                  <w:rFonts w:ascii="Times New Roman" w:hAnsi="Times New Roman" w:cs="Times New Roman"/>
                </w:rPr>
                <w:t>2/ЧС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62E0A" w:rsidP="00962E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неме</w:t>
            </w:r>
            <w:r w:rsidRPr="00B20E3B">
              <w:rPr>
                <w:rFonts w:ascii="Times New Roman" w:hAnsi="Times New Roman" w:cs="Times New Roman"/>
              </w:rPr>
              <w:t>д</w:t>
            </w:r>
            <w:r w:rsidRPr="00B20E3B">
              <w:rPr>
                <w:rFonts w:ascii="Times New Roman" w:hAnsi="Times New Roman" w:cs="Times New Roman"/>
              </w:rPr>
              <w:t>ленно</w:t>
            </w:r>
            <w:r w:rsidRPr="00B20E3B">
              <w:rPr>
                <w:rFonts w:ascii="Times New Roman" w:hAnsi="Times New Roman" w:cs="Times New Roman"/>
              </w:rPr>
              <w:br/>
              <w:t>по  любому   из   име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щихся</w:t>
            </w:r>
            <w:r w:rsidRPr="00B20E3B">
              <w:rPr>
                <w:rFonts w:ascii="Times New Roman" w:hAnsi="Times New Roman" w:cs="Times New Roman"/>
              </w:rPr>
              <w:br/>
              <w:t>средств       связи       с</w:t>
            </w:r>
            <w:r w:rsidRPr="00B20E3B">
              <w:rPr>
                <w:rFonts w:ascii="Times New Roman" w:hAnsi="Times New Roman" w:cs="Times New Roman"/>
              </w:rPr>
              <w:br/>
              <w:t>последующим   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менным</w:t>
            </w:r>
            <w:r w:rsidRPr="00B20E3B">
              <w:rPr>
                <w:rFonts w:ascii="Times New Roman" w:hAnsi="Times New Roman" w:cs="Times New Roman"/>
              </w:rPr>
              <w:br/>
              <w:t>подтверждением.   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нение</w:t>
            </w:r>
            <w:r w:rsidRPr="00B20E3B">
              <w:rPr>
                <w:rFonts w:ascii="Times New Roman" w:hAnsi="Times New Roman" w:cs="Times New Roman"/>
              </w:rPr>
              <w:br/>
              <w:t>обстановки   -   в   первые</w:t>
            </w:r>
            <w:r w:rsidRPr="00B20E3B">
              <w:rPr>
                <w:rFonts w:ascii="Times New Roman" w:hAnsi="Times New Roman" w:cs="Times New Roman"/>
              </w:rPr>
              <w:br/>
              <w:t>сутки через каждые 4  ч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са,</w:t>
            </w:r>
            <w:r w:rsidRPr="00B20E3B">
              <w:rPr>
                <w:rFonts w:ascii="Times New Roman" w:hAnsi="Times New Roman" w:cs="Times New Roman"/>
              </w:rPr>
              <w:br/>
              <w:t>при            стабилизации</w:t>
            </w:r>
            <w:r w:rsidRPr="00B20E3B">
              <w:rPr>
                <w:rFonts w:ascii="Times New Roman" w:hAnsi="Times New Roman" w:cs="Times New Roman"/>
              </w:rPr>
              <w:br/>
              <w:t>обстановки -  ежесуточно  к</w:t>
            </w:r>
            <w:r w:rsidRPr="00B20E3B">
              <w:rPr>
                <w:rFonts w:ascii="Times New Roman" w:hAnsi="Times New Roman" w:cs="Times New Roman"/>
              </w:rPr>
              <w:br/>
              <w:t>6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>на 6 часов (мск) по  л</w:t>
            </w:r>
            <w:r w:rsidRPr="00B20E3B">
              <w:rPr>
                <w:rFonts w:ascii="Times New Roman" w:hAnsi="Times New Roman" w:cs="Times New Roman"/>
              </w:rPr>
              <w:t>ю</w:t>
            </w:r>
            <w:r w:rsidRPr="00B20E3B">
              <w:rPr>
                <w:rFonts w:ascii="Times New Roman" w:hAnsi="Times New Roman" w:cs="Times New Roman"/>
              </w:rPr>
              <w:t>бому</w:t>
            </w:r>
            <w:r w:rsidRPr="00B20E3B">
              <w:rPr>
                <w:rFonts w:ascii="Times New Roman" w:hAnsi="Times New Roman" w:cs="Times New Roman"/>
              </w:rPr>
              <w:br/>
              <w:t>из имеющихся средств  связи</w:t>
            </w:r>
            <w:r w:rsidRPr="00B20E3B">
              <w:rPr>
                <w:rFonts w:ascii="Times New Roman" w:hAnsi="Times New Roman" w:cs="Times New Roman"/>
              </w:rPr>
              <w:br/>
              <w:t xml:space="preserve">и письменно     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508" w:history="1">
              <w:r w:rsidRPr="00B20E3B">
                <w:rPr>
                  <w:rFonts w:ascii="Times New Roman" w:hAnsi="Times New Roman" w:cs="Times New Roman"/>
                </w:rPr>
                <w:t>3/ЧС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62E0A" w:rsidP="00962E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менно</w:t>
            </w:r>
            <w:r w:rsidRPr="00B20E3B">
              <w:rPr>
                <w:rFonts w:ascii="Times New Roman" w:hAnsi="Times New Roman" w:cs="Times New Roman"/>
              </w:rPr>
              <w:br/>
              <w:t>не  позднее   2   часов   с</w:t>
            </w:r>
            <w:r w:rsidRPr="00B20E3B">
              <w:rPr>
                <w:rFonts w:ascii="Times New Roman" w:hAnsi="Times New Roman" w:cs="Times New Roman"/>
              </w:rPr>
              <w:br/>
              <w:t>момента    уведомления    о</w:t>
            </w:r>
            <w:r w:rsidRPr="00B20E3B">
              <w:rPr>
                <w:rFonts w:ascii="Times New Roman" w:hAnsi="Times New Roman" w:cs="Times New Roman"/>
              </w:rPr>
              <w:br/>
              <w:t>факте         возникновения</w:t>
            </w:r>
            <w:r w:rsidRPr="00B20E3B">
              <w:rPr>
                <w:rFonts w:ascii="Times New Roman" w:hAnsi="Times New Roman" w:cs="Times New Roman"/>
              </w:rPr>
              <w:br/>
              <w:t>чрезвычайной  ситуации,   в</w:t>
            </w:r>
            <w:r w:rsidRPr="00B20E3B">
              <w:rPr>
                <w:rFonts w:ascii="Times New Roman" w:hAnsi="Times New Roman" w:cs="Times New Roman"/>
              </w:rPr>
              <w:br/>
              <w:t>последующем - ежесуто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но  к</w:t>
            </w:r>
            <w:r w:rsidRPr="00B20E3B">
              <w:rPr>
                <w:rFonts w:ascii="Times New Roman" w:hAnsi="Times New Roman" w:cs="Times New Roman"/>
              </w:rPr>
              <w:br/>
              <w:t>6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 xml:space="preserve">на 6 часов (мск)           </w:t>
            </w:r>
          </w:p>
        </w:tc>
      </w:tr>
      <w:tr w:rsidR="00951F21" w:rsidRPr="00B20E3B" w:rsidTr="00267C6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hyperlink w:anchor="Par682" w:history="1">
              <w:r w:rsidRPr="00B20E3B">
                <w:rPr>
                  <w:rFonts w:ascii="Times New Roman" w:hAnsi="Times New Roman" w:cs="Times New Roman"/>
                </w:rPr>
                <w:t>4/ЧС</w:t>
              </w:r>
            </w:hyperlink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Руководители    организ</w:t>
            </w:r>
            <w:r w:rsidRPr="00B20E3B">
              <w:rPr>
                <w:rFonts w:ascii="Times New Roman" w:hAnsi="Times New Roman" w:cs="Times New Roman"/>
              </w:rPr>
              <w:t>а</w:t>
            </w:r>
            <w:r w:rsidRPr="00B20E3B">
              <w:rPr>
                <w:rFonts w:ascii="Times New Roman" w:hAnsi="Times New Roman" w:cs="Times New Roman"/>
              </w:rPr>
              <w:t>ций</w:t>
            </w:r>
            <w:r w:rsidRPr="00B20E3B">
              <w:rPr>
                <w:rFonts w:ascii="Times New Roman" w:hAnsi="Times New Roman" w:cs="Times New Roman"/>
              </w:rPr>
              <w:br/>
              <w:t>(объектов)            через</w:t>
            </w:r>
            <w:r w:rsidRPr="00B20E3B">
              <w:rPr>
                <w:rFonts w:ascii="Times New Roman" w:hAnsi="Times New Roman" w:cs="Times New Roman"/>
              </w:rPr>
              <w:br/>
              <w:t>оперативные   и    дежу</w:t>
            </w:r>
            <w:r w:rsidRPr="00B20E3B">
              <w:rPr>
                <w:rFonts w:ascii="Times New Roman" w:hAnsi="Times New Roman" w:cs="Times New Roman"/>
              </w:rPr>
              <w:t>р</w:t>
            </w:r>
            <w:r w:rsidRPr="00B20E3B">
              <w:rPr>
                <w:rFonts w:ascii="Times New Roman" w:hAnsi="Times New Roman" w:cs="Times New Roman"/>
              </w:rPr>
              <w:t>но-</w:t>
            </w:r>
            <w:r w:rsidRPr="00B20E3B">
              <w:rPr>
                <w:rFonts w:ascii="Times New Roman" w:hAnsi="Times New Roman" w:cs="Times New Roman"/>
              </w:rPr>
              <w:br/>
              <w:t xml:space="preserve">диспетчерские службы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DD2068" w:rsidP="00DD20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КЧС и</w:t>
            </w:r>
            <w:r>
              <w:rPr>
                <w:rFonts w:ascii="Times New Roman" w:hAnsi="Times New Roman" w:cs="Times New Roman"/>
              </w:rPr>
              <w:br/>
            </w:r>
            <w:r w:rsidR="00951F21" w:rsidRPr="00B20E3B">
              <w:rPr>
                <w:rFonts w:ascii="Times New Roman" w:hAnsi="Times New Roman" w:cs="Times New Roman"/>
              </w:rPr>
              <w:t>ПБ муниципальн</w:t>
            </w:r>
            <w:r w:rsidR="00951F21" w:rsidRPr="00B20E3B">
              <w:rPr>
                <w:rFonts w:ascii="Times New Roman" w:hAnsi="Times New Roman" w:cs="Times New Roman"/>
              </w:rPr>
              <w:t>о</w:t>
            </w:r>
            <w:r w:rsidR="00951F21" w:rsidRPr="00B20E3B">
              <w:rPr>
                <w:rFonts w:ascii="Times New Roman" w:hAnsi="Times New Roman" w:cs="Times New Roman"/>
              </w:rPr>
              <w:t>го</w:t>
            </w:r>
            <w:r w:rsidR="00951F21" w:rsidRPr="00B20E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района</w:t>
            </w:r>
            <w:r w:rsidR="00951F21" w:rsidRPr="00B20E3B">
              <w:rPr>
                <w:rFonts w:ascii="Times New Roman" w:hAnsi="Times New Roman" w:cs="Times New Roman"/>
              </w:rPr>
              <w:t xml:space="preserve">  ч</w:t>
            </w:r>
            <w:r w:rsidR="00951F21" w:rsidRPr="00B20E3B">
              <w:rPr>
                <w:rFonts w:ascii="Times New Roman" w:hAnsi="Times New Roman" w:cs="Times New Roman"/>
              </w:rPr>
              <w:t>е</w:t>
            </w:r>
            <w:r w:rsidR="00951F21" w:rsidRPr="00B20E3B">
              <w:rPr>
                <w:rFonts w:ascii="Times New Roman" w:hAnsi="Times New Roman" w:cs="Times New Roman"/>
              </w:rPr>
              <w:t>рез</w:t>
            </w:r>
            <w:r w:rsidR="00951F21" w:rsidRPr="00B20E3B">
              <w:rPr>
                <w:rFonts w:ascii="Times New Roman" w:hAnsi="Times New Roman" w:cs="Times New Roman"/>
              </w:rPr>
              <w:br/>
              <w:t xml:space="preserve">ЕДДС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21" w:rsidRPr="00B20E3B" w:rsidRDefault="00951F21" w:rsidP="00267C65">
            <w:pPr>
              <w:pStyle w:val="ConsPlusCell"/>
              <w:rPr>
                <w:rFonts w:ascii="Times New Roman" w:hAnsi="Times New Roman" w:cs="Times New Roman"/>
              </w:rPr>
            </w:pPr>
            <w:r w:rsidRPr="00B20E3B">
              <w:rPr>
                <w:rFonts w:ascii="Times New Roman" w:hAnsi="Times New Roman" w:cs="Times New Roman"/>
              </w:rPr>
              <w:t>Предоставляется   пис</w:t>
            </w:r>
            <w:r w:rsidRPr="00B20E3B">
              <w:rPr>
                <w:rFonts w:ascii="Times New Roman" w:hAnsi="Times New Roman" w:cs="Times New Roman"/>
              </w:rPr>
              <w:t>ь</w:t>
            </w:r>
            <w:r w:rsidRPr="00B20E3B">
              <w:rPr>
                <w:rFonts w:ascii="Times New Roman" w:hAnsi="Times New Roman" w:cs="Times New Roman"/>
              </w:rPr>
              <w:t>менно</w:t>
            </w:r>
            <w:r w:rsidRPr="00B20E3B">
              <w:rPr>
                <w:rFonts w:ascii="Times New Roman" w:hAnsi="Times New Roman" w:cs="Times New Roman"/>
              </w:rPr>
              <w:br/>
              <w:t>не  позднее   2   часов   с</w:t>
            </w:r>
            <w:r w:rsidRPr="00B20E3B">
              <w:rPr>
                <w:rFonts w:ascii="Times New Roman" w:hAnsi="Times New Roman" w:cs="Times New Roman"/>
              </w:rPr>
              <w:br/>
              <w:t>момента    уведомления    о</w:t>
            </w:r>
            <w:r w:rsidRPr="00B20E3B">
              <w:rPr>
                <w:rFonts w:ascii="Times New Roman" w:hAnsi="Times New Roman" w:cs="Times New Roman"/>
              </w:rPr>
              <w:br/>
              <w:t>факте         возникновения</w:t>
            </w:r>
            <w:r w:rsidRPr="00B20E3B">
              <w:rPr>
                <w:rFonts w:ascii="Times New Roman" w:hAnsi="Times New Roman" w:cs="Times New Roman"/>
              </w:rPr>
              <w:br/>
              <w:t>чрезвычайной  ситуации,   в</w:t>
            </w:r>
            <w:r w:rsidRPr="00B20E3B">
              <w:rPr>
                <w:rFonts w:ascii="Times New Roman" w:hAnsi="Times New Roman" w:cs="Times New Roman"/>
              </w:rPr>
              <w:br/>
              <w:t>последующем - ежесуто</w:t>
            </w:r>
            <w:r w:rsidRPr="00B20E3B">
              <w:rPr>
                <w:rFonts w:ascii="Times New Roman" w:hAnsi="Times New Roman" w:cs="Times New Roman"/>
              </w:rPr>
              <w:t>ч</w:t>
            </w:r>
            <w:r w:rsidRPr="00B20E3B">
              <w:rPr>
                <w:rFonts w:ascii="Times New Roman" w:hAnsi="Times New Roman" w:cs="Times New Roman"/>
              </w:rPr>
              <w:t>но  к</w:t>
            </w:r>
            <w:r w:rsidRPr="00B20E3B">
              <w:rPr>
                <w:rFonts w:ascii="Times New Roman" w:hAnsi="Times New Roman" w:cs="Times New Roman"/>
              </w:rPr>
              <w:br/>
              <w:t>7 часам (мск) по  состо</w:t>
            </w:r>
            <w:r w:rsidRPr="00B20E3B">
              <w:rPr>
                <w:rFonts w:ascii="Times New Roman" w:hAnsi="Times New Roman" w:cs="Times New Roman"/>
              </w:rPr>
              <w:t>я</w:t>
            </w:r>
            <w:r w:rsidRPr="00B20E3B">
              <w:rPr>
                <w:rFonts w:ascii="Times New Roman" w:hAnsi="Times New Roman" w:cs="Times New Roman"/>
              </w:rPr>
              <w:t>нию</w:t>
            </w:r>
            <w:r w:rsidRPr="00B20E3B">
              <w:rPr>
                <w:rFonts w:ascii="Times New Roman" w:hAnsi="Times New Roman" w:cs="Times New Roman"/>
              </w:rPr>
              <w:br/>
              <w:t xml:space="preserve">на 6 часов (мск)           </w:t>
            </w:r>
          </w:p>
        </w:tc>
      </w:tr>
    </w:tbl>
    <w:p w:rsidR="00951F21" w:rsidRDefault="00951F21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665242">
      <w:pPr>
        <w:jc w:val="right"/>
      </w:pPr>
    </w:p>
    <w:p w:rsidR="00665242" w:rsidRPr="007A38DB" w:rsidRDefault="00665242" w:rsidP="00665242">
      <w:pPr>
        <w:jc w:val="right"/>
      </w:pPr>
      <w:r w:rsidRPr="007A38DB">
        <w:lastRenderedPageBreak/>
        <w:t xml:space="preserve">Приложение </w:t>
      </w:r>
      <w:r>
        <w:t>№2</w:t>
      </w:r>
      <w:r w:rsidRPr="007A38DB">
        <w:t>.</w:t>
      </w:r>
    </w:p>
    <w:p w:rsidR="00665242" w:rsidRPr="007A38DB" w:rsidRDefault="00665242" w:rsidP="00665242">
      <w:pPr>
        <w:jc w:val="right"/>
      </w:pPr>
      <w:r w:rsidRPr="007A38DB">
        <w:t>Форма № 1/ЧС</w:t>
      </w:r>
    </w:p>
    <w:p w:rsidR="00665242" w:rsidRPr="007A38DB" w:rsidRDefault="00665242" w:rsidP="00665242">
      <w:pPr>
        <w:ind w:left="3686"/>
        <w:jc w:val="center"/>
      </w:pPr>
    </w:p>
    <w:p w:rsidR="00665242" w:rsidRPr="00441CB8" w:rsidRDefault="00665242" w:rsidP="00665242">
      <w:pPr>
        <w:jc w:val="center"/>
        <w:rPr>
          <w:b/>
          <w:i/>
        </w:rPr>
      </w:pPr>
      <w:r w:rsidRPr="00441CB8">
        <w:rPr>
          <w:b/>
          <w:i/>
        </w:rPr>
        <w:t>Д О Н Е С Е Н И Е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об угрозе (прогнозе) чрезвычайной ситуации</w:t>
      </w:r>
    </w:p>
    <w:p w:rsidR="00665242" w:rsidRDefault="00665242" w:rsidP="00DD2068">
      <w:pPr>
        <w:jc w:val="center"/>
        <w:rPr>
          <w:b/>
        </w:rPr>
      </w:pPr>
      <w:r w:rsidRPr="007A38DB">
        <w:rPr>
          <w:b/>
        </w:rPr>
        <w:t>по состоянию на___</w:t>
      </w:r>
      <w:r w:rsidR="00DD2068">
        <w:rPr>
          <w:b/>
        </w:rPr>
        <w:t>_______ «__»___________20</w:t>
      </w:r>
      <w:r w:rsidRPr="007A38DB">
        <w:rPr>
          <w:b/>
        </w:rPr>
        <w:t>___г.</w:t>
      </w:r>
    </w:p>
    <w:p w:rsidR="00DD2068" w:rsidRPr="007A38DB" w:rsidRDefault="00DD2068" w:rsidP="00DD20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055"/>
        <w:gridCol w:w="4928"/>
      </w:tblGrid>
      <w:tr w:rsidR="00665242" w:rsidRPr="00700AF3" w:rsidTr="00700AF3">
        <w:tc>
          <w:tcPr>
            <w:tcW w:w="739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Код</w:t>
            </w:r>
          </w:p>
        </w:tc>
        <w:tc>
          <w:tcPr>
            <w:tcW w:w="4169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5160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Содержание донес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предполагаемой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Предполагаемый район (об</w:t>
            </w:r>
            <w:r w:rsidRPr="00700AF3">
              <w:rPr>
                <w:sz w:val="24"/>
                <w:szCs w:val="24"/>
              </w:rPr>
              <w:t>ъ</w:t>
            </w:r>
            <w:r w:rsidRPr="00700AF3">
              <w:rPr>
                <w:sz w:val="24"/>
                <w:szCs w:val="24"/>
              </w:rPr>
              <w:t>ект) ЧС: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Федеральный округ (региональный центр)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Субъект Российской Федер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ции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Населенный(е) пункт(ы)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 (наименование)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Принадлежность*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Прогноз времени возникновения предполагаемой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Дата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московское (час, мин)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местное (час, мин)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Прогноз масштабов предпол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гаемой ЧС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населения, которое 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жет пострадать (чел.)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населенных пун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тов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жилых домов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административных зд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ний и зданий социально-бытового назначения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объектов первоочере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>ного жизнеобеспеч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ния**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территории, которая может подвергнуться воздействию пор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жающих факторов (кв.км)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данные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Организация сделавшая 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гноз, или другие источники прогноза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Предпринимаемые меры по недоп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щению развития ЧС (по уменьш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нию возможных последствий и ущерба)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Потребность в оказании дополн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тельной помощи (субъекта РФ, ф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дерального органа исполнительной власти, Правительства РФ и какой именно)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Метеоусловия: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8.1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Температура (воздуха, почвы, воды в град.)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8.2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Атмосферное давление (мм рт. ст.)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8.3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8.4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Влажность (%)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8.5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Осадки: вид, количество (мм, см, 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8.6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приземного слоя атм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сферы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8.7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8.8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Ледовая обстановка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8.9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Толщина снежного покрова (м)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73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</w:t>
            </w:r>
          </w:p>
        </w:tc>
        <w:tc>
          <w:tcPr>
            <w:tcW w:w="4169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160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/>
    <w:p w:rsidR="00DD2068" w:rsidRDefault="00DD2068" w:rsidP="00665242"/>
    <w:p w:rsidR="00665242" w:rsidRPr="007A38DB" w:rsidRDefault="00665242" w:rsidP="00665242">
      <w:r w:rsidRPr="007A38DB">
        <w:t>Должность</w:t>
      </w:r>
    </w:p>
    <w:p w:rsidR="00665242" w:rsidRPr="007A38DB" w:rsidRDefault="00665242" w:rsidP="00665242">
      <w:r w:rsidRPr="007A38DB">
        <w:t>__________________________________________________</w:t>
      </w:r>
    </w:p>
    <w:p w:rsidR="00665242" w:rsidRPr="007A38DB" w:rsidRDefault="00665242" w:rsidP="00665242"/>
    <w:p w:rsidR="00665242" w:rsidRPr="007A38DB" w:rsidRDefault="00665242" w:rsidP="00665242">
      <w:pPr>
        <w:rPr>
          <w:i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B20E3B" w:rsidRDefault="00B20E3B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7A38DB" w:rsidRDefault="00665242" w:rsidP="00665242">
      <w:pPr>
        <w:jc w:val="right"/>
      </w:pPr>
      <w:r w:rsidRPr="007A38DB">
        <w:lastRenderedPageBreak/>
        <w:t>Форма № 2/ЧС</w:t>
      </w:r>
    </w:p>
    <w:p w:rsidR="00665242" w:rsidRPr="007A38DB" w:rsidRDefault="00665242" w:rsidP="00665242">
      <w:pPr>
        <w:jc w:val="right"/>
      </w:pPr>
    </w:p>
    <w:p w:rsidR="00665242" w:rsidRPr="00441CB8" w:rsidRDefault="00665242" w:rsidP="00665242">
      <w:pPr>
        <w:jc w:val="center"/>
        <w:rPr>
          <w:b/>
          <w:i/>
        </w:rPr>
      </w:pPr>
      <w:r w:rsidRPr="00441CB8">
        <w:rPr>
          <w:b/>
          <w:i/>
        </w:rPr>
        <w:t>Д О Н Е С Е Н И Е</w:t>
      </w:r>
    </w:p>
    <w:p w:rsidR="00665242" w:rsidRPr="00655DBE" w:rsidRDefault="00665242" w:rsidP="00665242">
      <w:pPr>
        <w:jc w:val="center"/>
        <w:rPr>
          <w:b/>
        </w:rPr>
      </w:pPr>
      <w:r w:rsidRPr="00655DBE">
        <w:rPr>
          <w:b/>
        </w:rPr>
        <w:t>о факте и основных параметрах чрезвычайной ситуации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по состоянию</w:t>
      </w:r>
      <w:r w:rsidR="00DD2068">
        <w:rPr>
          <w:b/>
        </w:rPr>
        <w:t xml:space="preserve"> на__________ «__»___________20</w:t>
      </w:r>
      <w:r w:rsidRPr="007A38DB">
        <w:rPr>
          <w:b/>
        </w:rPr>
        <w:t>___г.</w:t>
      </w:r>
    </w:p>
    <w:p w:rsidR="00665242" w:rsidRPr="007A38DB" w:rsidRDefault="00665242" w:rsidP="00665242">
      <w:pPr>
        <w:ind w:firstLine="283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989"/>
        <w:gridCol w:w="4817"/>
      </w:tblGrid>
      <w:tr w:rsidR="00665242" w:rsidRPr="00700AF3" w:rsidTr="00700AF3">
        <w:tc>
          <w:tcPr>
            <w:tcW w:w="916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Код</w:t>
            </w:r>
          </w:p>
        </w:tc>
        <w:tc>
          <w:tcPr>
            <w:tcW w:w="4128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5093" w:type="dxa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Содержание донес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</w:tr>
      <w:tr w:rsidR="00665242" w:rsidRPr="00700AF3" w:rsidTr="00700AF3">
        <w:tc>
          <w:tcPr>
            <w:tcW w:w="10137" w:type="dxa"/>
            <w:gridSpan w:val="3"/>
            <w:vAlign w:val="center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 Содержание данных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Тип чрезвычайной с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туации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Дата чрезвычайной с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туации, число, месяц, год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московское, (час, мин.)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местное, (час, мин.)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bookmarkStart w:id="2" w:name="OLE_LINK1"/>
            <w:r w:rsidRPr="00700AF3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Место: Федеральный округ 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(реги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нальный центр)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bookmarkEnd w:id="2"/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Субъект Российской Федер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Муниципальное обр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зование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Населенный пункт (городской округ, ра</w:t>
            </w:r>
            <w:r w:rsidRPr="00700AF3">
              <w:rPr>
                <w:sz w:val="24"/>
                <w:szCs w:val="24"/>
              </w:rPr>
              <w:t>й</w:t>
            </w:r>
            <w:r w:rsidRPr="00700AF3">
              <w:rPr>
                <w:sz w:val="24"/>
                <w:szCs w:val="24"/>
              </w:rPr>
              <w:t>он)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 (наименов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1.9.2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 федеральному 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гану исполнительной власти, суб</w:t>
            </w:r>
            <w:r w:rsidRPr="00700AF3">
              <w:rPr>
                <w:sz w:val="24"/>
                <w:szCs w:val="24"/>
              </w:rPr>
              <w:t>ъ</w:t>
            </w:r>
            <w:r w:rsidRPr="00700AF3">
              <w:rPr>
                <w:sz w:val="24"/>
                <w:szCs w:val="24"/>
              </w:rPr>
              <w:t>екту РФ, муниципальному образ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ванию, орг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низации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возникновения ЧС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Ущерб в денежном выражении (предварительный)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мация, краткая характер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стика ЧС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1.13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Графические приложения (карта района (зоны) ЧС, схема места ЧС, фото и видео мат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риалы с места ЧС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 Пострадавшие</w:t>
            </w:r>
          </w:p>
          <w:p w:rsidR="00271CD8" w:rsidRPr="00700AF3" w:rsidRDefault="00271CD8" w:rsidP="00700AF3">
            <w:pPr>
              <w:jc w:val="center"/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Безвозвратные потери (погибло)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 авариях, катастрофах на тран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порте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Экипаж (чел)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Пассажиров (чел)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Пропало без вести (чел.)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 дети (чел.)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 (указывать количество фра</w:t>
            </w:r>
            <w:r w:rsidRPr="00700AF3">
              <w:rPr>
                <w:sz w:val="24"/>
                <w:szCs w:val="24"/>
              </w:rPr>
              <w:t>г</w:t>
            </w:r>
            <w:r w:rsidRPr="00700AF3">
              <w:rPr>
                <w:sz w:val="24"/>
                <w:szCs w:val="24"/>
              </w:rPr>
              <w:t>ментов тел, неопознанных тел, в том числе детских, и другую и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формацию)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 Метеоданные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Температура воздуха, почвы, воды (град.)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Атмосферное давление (мм рт. ст.)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Влажность (%)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Осадки: вид, количество (мм, см, 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приземного слоя атм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сферы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Ледовая обстановка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3.9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Толщина снежного покрова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b/>
                <w:sz w:val="24"/>
                <w:szCs w:val="24"/>
              </w:rPr>
              <w:t>Основные параметры чрезвыча</w:t>
            </w:r>
            <w:r w:rsidRPr="00700AF3">
              <w:rPr>
                <w:b/>
                <w:sz w:val="24"/>
                <w:szCs w:val="24"/>
              </w:rPr>
              <w:t>й</w:t>
            </w:r>
            <w:r w:rsidRPr="00700AF3">
              <w:rPr>
                <w:b/>
                <w:sz w:val="24"/>
                <w:szCs w:val="24"/>
              </w:rPr>
              <w:t>ной ситуации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 Землетрясение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Магнитуда в эпицентре (балл)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Глубина от поверхности земли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Координаты: широта (град., мин., сек.), долгота (град., мин., сек.)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Интенсивность землетрясения в населенных пунктах (балл)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 Наводнение (затопление, подто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ление)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наводнения (затопления, подтопления)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Уровень подъема воды от нормы (фактический уровень, кр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тический уровень)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Продолжительность затопления (час)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подъема воды (м/час)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затопления (подто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ления) (кв.км,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Время добегания волны 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рыва до населенных пунктов и крупных объектов экономики (час)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Размер прорыва в плотине, дамбе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5.8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 (характер разруш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ния, дорог, мостов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 Пожары (природные)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очагов пожара (ед.) (в том числе крупных очагов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пожаров (ед.) (в том числе крупных очагов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Направление распространения огня (град.) (по каждому кру</w:t>
            </w:r>
            <w:r w:rsidRPr="00700AF3">
              <w:rPr>
                <w:sz w:val="24"/>
                <w:szCs w:val="24"/>
              </w:rPr>
              <w:t>п</w:t>
            </w:r>
            <w:r w:rsidRPr="00700AF3">
              <w:rPr>
                <w:sz w:val="24"/>
                <w:szCs w:val="24"/>
              </w:rPr>
              <w:t>ному очагу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распространения огня (км/ч) (по каждому крупн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му очагу пожара)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задымления (кв. км) (по каждому)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Обеспеченность водой (%)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Уничтожено (повреждено) о</w:t>
            </w:r>
            <w:r w:rsidRPr="00700AF3">
              <w:rPr>
                <w:sz w:val="24"/>
                <w:szCs w:val="24"/>
              </w:rPr>
              <w:t>г</w:t>
            </w:r>
            <w:r w:rsidRPr="00700AF3">
              <w:rPr>
                <w:sz w:val="24"/>
                <w:szCs w:val="24"/>
              </w:rPr>
              <w:t>нем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социально-бытового назначения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лесной территории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сельхозугодий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6.7.5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торфополей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6.10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 (расстояние очага от бл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жайшего населенного пункта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 Биологическое заражение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Форма проявления бактер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ального заражения (эпидемия, эпизоотия, эпифит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тия)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7.2</w:t>
            </w:r>
          </w:p>
        </w:tc>
        <w:tc>
          <w:tcPr>
            <w:tcW w:w="4128" w:type="dxa"/>
          </w:tcPr>
          <w:p w:rsidR="00665242" w:rsidRPr="00700AF3" w:rsidRDefault="00665242" w:rsidP="00700AF3">
            <w:pPr>
              <w:ind w:right="-139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бактериального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(реквизиты, географические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ординаты, топологическая привя</w:t>
            </w:r>
            <w:r w:rsidRPr="00700AF3">
              <w:rPr>
                <w:sz w:val="24"/>
                <w:szCs w:val="24"/>
              </w:rPr>
              <w:t>з</w:t>
            </w:r>
            <w:r w:rsidRPr="00700AF3">
              <w:rPr>
                <w:sz w:val="24"/>
                <w:szCs w:val="24"/>
              </w:rPr>
              <w:t>ка)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 биологического средства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 Химическое загрязнение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химического загря</w:t>
            </w:r>
            <w:r w:rsidRPr="00700AF3">
              <w:rPr>
                <w:sz w:val="24"/>
                <w:szCs w:val="24"/>
              </w:rPr>
              <w:t>з</w:t>
            </w:r>
            <w:r w:rsidRPr="00700AF3">
              <w:rPr>
                <w:sz w:val="24"/>
                <w:szCs w:val="24"/>
              </w:rPr>
              <w:t>нения, объект химического загрязнения (открытая производственная пл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щадка, производственное помещ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ние, подземное сооружение, комм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никация, транспортное средство) (реквизиты, географические коо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динаты, топографическая привязка источника химического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ражения)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АХОВ (агрегатное состояние, условия хр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нения)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АХОВ, выбр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шенного в атмосферу (кг, 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АХОВ всего в е</w:t>
            </w:r>
            <w:r w:rsidRPr="00700AF3">
              <w:rPr>
                <w:sz w:val="24"/>
                <w:szCs w:val="24"/>
              </w:rPr>
              <w:t>м</w:t>
            </w:r>
            <w:r w:rsidRPr="00700AF3">
              <w:rPr>
                <w:sz w:val="24"/>
                <w:szCs w:val="24"/>
              </w:rPr>
              <w:t>костях хранилища (кг, 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розлива (кв. 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Высота поддона (обваловки)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8.7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9. Радиоактивное загрязнение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радиоактивного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(указать радионуклидный с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став)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уровень радиоактивного загрязн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(Бк/м</w:t>
            </w:r>
            <w:r w:rsidRPr="00700AF3">
              <w:rPr>
                <w:sz w:val="24"/>
                <w:szCs w:val="24"/>
                <w:vertAlign w:val="superscript"/>
              </w:rPr>
              <w:t>2</w:t>
            </w:r>
            <w:r w:rsidRPr="00700AF3">
              <w:rPr>
                <w:sz w:val="24"/>
                <w:szCs w:val="24"/>
              </w:rPr>
              <w:t>) и уровень мощности 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зы в источника близи (мкЗв/ч, мЗв/ч)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Указать расстояние от исто</w:t>
            </w:r>
            <w:r w:rsidRPr="00700AF3">
              <w:rPr>
                <w:sz w:val="24"/>
                <w:szCs w:val="24"/>
              </w:rPr>
              <w:t>ч</w:t>
            </w:r>
            <w:r w:rsidRPr="00700AF3">
              <w:rPr>
                <w:sz w:val="24"/>
                <w:szCs w:val="24"/>
              </w:rPr>
              <w:t xml:space="preserve">ника р/а загрязнения (м)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Удаленность внешней гран</w:t>
            </w:r>
            <w:r w:rsidRPr="00700AF3">
              <w:rPr>
                <w:sz w:val="24"/>
                <w:szCs w:val="24"/>
              </w:rPr>
              <w:t>и</w:t>
            </w:r>
            <w:r w:rsidRPr="00700AF3">
              <w:rPr>
                <w:sz w:val="24"/>
                <w:szCs w:val="24"/>
              </w:rPr>
              <w:t>цы: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зоны экстренных мероприятий (м)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зоны профилактических мер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приятий (м)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зоны ограничений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Уровни радиоактивного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грязнения (Бк/м</w:t>
            </w:r>
            <w:r w:rsidRPr="00700AF3">
              <w:rPr>
                <w:sz w:val="24"/>
                <w:szCs w:val="24"/>
                <w:vertAlign w:val="superscript"/>
              </w:rPr>
              <w:t>2</w:t>
            </w:r>
            <w:r w:rsidRPr="00700AF3">
              <w:rPr>
                <w:sz w:val="24"/>
                <w:szCs w:val="24"/>
              </w:rPr>
              <w:t>) и уровни мощности и дозы по зонам (мкЗв/ч, мЗв/ч)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Радионуклидный состав и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точника загрязнения (получаемый путем экспресс анализа)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9.6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 Чрезвычайные ситуации на акв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ториях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Акватория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Волнение моря (баллы)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Наименование судна, водоизмещ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ние судна, характеристика судна, хара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тер груза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Судовладелец, порт приписки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Хара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тер повреждения судна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людей, нужда</w:t>
            </w:r>
            <w:r w:rsidRPr="00700AF3">
              <w:rPr>
                <w:sz w:val="24"/>
                <w:szCs w:val="24"/>
              </w:rPr>
              <w:t>ю</w:t>
            </w:r>
            <w:r w:rsidRPr="00700AF3">
              <w:rPr>
                <w:sz w:val="24"/>
                <w:szCs w:val="24"/>
              </w:rPr>
              <w:t>щихся в помощи,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Наличие и состояние индивидуал</w:t>
            </w:r>
            <w:r w:rsidRPr="00700AF3">
              <w:rPr>
                <w:sz w:val="24"/>
                <w:szCs w:val="24"/>
              </w:rPr>
              <w:t>ь</w:t>
            </w:r>
            <w:r w:rsidRPr="00700AF3">
              <w:rPr>
                <w:sz w:val="24"/>
                <w:szCs w:val="24"/>
              </w:rPr>
              <w:t>ных и коллективных средств спас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Запрашиваемая помощь судна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Причины розлива нефтепр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и марка нефтепр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пятен и их площадь 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грязнений (кв.м, 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10.10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распространения и направления дрейфа пятна (пятен) нефт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продуктов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Вероятность  загрязнения б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реговой черты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10.12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11. Состояние зданий и сооружений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в зоне ЧС зданий и сооруж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Разрушено всего (ед.):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 </w:t>
            </w: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Жилых домов (ед.), количество жильцов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ведомственных (с указ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нием принадлежности)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частных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Лечебно-профилактические учр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ждения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больницы (ед.), колич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ство больных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поликлиники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санатории (профилакт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Домов интернатов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детских (ед.), количество человек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90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для престарелых (ед.),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личество человек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дошкольных (детские с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ды, ясли)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силе объектов первоочередн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электростанций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котельных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канализационно-насосных ста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ций (объектов аэрации)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хлебозаводов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других объектов первооч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редного жизнеобеспечения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Потенциально-опасные объе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ты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11.2.7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здания и сооружения (ед.) (в т. ч. социально-бытового назнач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 и административн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Повреждено всего (ед.):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Жилых домов (ед.), количество жильцов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ведомственных (с указ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нием принадлежности)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частных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Лечебно-профилактические учр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ждения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больницы (ед.), колич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ство больных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поликлиники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санатории (профилакт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Домов интернатов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детских (ед.), количество человек в том числе детей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67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для престарелых (ед.), к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личество человек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из них дошкольных (детские с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ды, ясли)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54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9"/>
        </w:trPr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силе объектов первоочередн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электростанций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котельных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канализационно-насосных ста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ций (объектов аэрации)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хлебозаводов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rPr>
          <w:trHeight w:val="33"/>
        </w:trPr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других объектов первооч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редного жизнеобеспечения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11.4.6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Другие здания и сооружения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11.5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 Состояние коммуникаций и энергосетей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Вышло из строя населенных пун</w:t>
            </w:r>
            <w:r w:rsidRPr="00700AF3">
              <w:rPr>
                <w:sz w:val="24"/>
                <w:szCs w:val="24"/>
              </w:rPr>
              <w:t>к</w:t>
            </w:r>
            <w:r w:rsidRPr="00700AF3">
              <w:rPr>
                <w:sz w:val="24"/>
                <w:szCs w:val="24"/>
              </w:rPr>
              <w:t>тов: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ЛЭП (распределительные сети)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мощность (кВ)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протяженность (км)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количество опор (шт)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линии связи: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административная классифик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ция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участок (км + - км +)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тип покрытия (материал)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техническая категория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искусственные сооружения на дор</w:t>
            </w:r>
            <w:r w:rsidRPr="00700AF3">
              <w:rPr>
                <w:sz w:val="24"/>
                <w:szCs w:val="24"/>
                <w:u w:val="single"/>
              </w:rPr>
              <w:t>о</w:t>
            </w:r>
            <w:r w:rsidRPr="00700AF3">
              <w:rPr>
                <w:sz w:val="24"/>
                <w:szCs w:val="24"/>
                <w:u w:val="single"/>
              </w:rPr>
              <w:t>гах (мосты, путепроводы, тоннели, водопропускные тр</w:t>
            </w:r>
            <w:r w:rsidRPr="00700AF3">
              <w:rPr>
                <w:sz w:val="24"/>
                <w:szCs w:val="24"/>
                <w:u w:val="single"/>
              </w:rPr>
              <w:t>у</w:t>
            </w:r>
            <w:r w:rsidRPr="00700AF3">
              <w:rPr>
                <w:sz w:val="24"/>
                <w:szCs w:val="24"/>
                <w:u w:val="single"/>
              </w:rPr>
              <w:t>бы):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количество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место положения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 автодороги, административная классификация автод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роги (км +))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длина сооружения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грузоподъемность (т)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материал пролетных стро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12.1.5</w:t>
            </w:r>
          </w:p>
        </w:tc>
        <w:tc>
          <w:tcPr>
            <w:tcW w:w="4128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водопроводов:</w:t>
            </w:r>
          </w:p>
        </w:tc>
        <w:tc>
          <w:tcPr>
            <w:tcW w:w="5093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  <w:tcBorders>
              <w:bottom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12.1.6</w:t>
            </w:r>
          </w:p>
        </w:tc>
        <w:tc>
          <w:tcPr>
            <w:tcW w:w="4128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газопроводов:</w:t>
            </w:r>
          </w:p>
        </w:tc>
        <w:tc>
          <w:tcPr>
            <w:tcW w:w="5093" w:type="dxa"/>
            <w:tcBorders>
              <w:top w:val="nil"/>
            </w:tcBorders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теплотрасс: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канализационных сетей: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12.1.9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сооружений (указать выше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>шие из строя участки путепроводов, насо</w:t>
            </w:r>
            <w:r w:rsidRPr="00700AF3">
              <w:rPr>
                <w:sz w:val="24"/>
                <w:szCs w:val="24"/>
              </w:rPr>
              <w:t>с</w:t>
            </w:r>
            <w:r w:rsidRPr="00700AF3">
              <w:rPr>
                <w:sz w:val="24"/>
                <w:szCs w:val="24"/>
              </w:rPr>
              <w:t>ные станции, бо</w:t>
            </w:r>
            <w:r w:rsidRPr="00700AF3">
              <w:rPr>
                <w:sz w:val="24"/>
                <w:szCs w:val="24"/>
              </w:rPr>
              <w:t>й</w:t>
            </w:r>
            <w:r w:rsidRPr="00700AF3">
              <w:rPr>
                <w:sz w:val="24"/>
                <w:szCs w:val="24"/>
              </w:rPr>
              <w:t>лерные, котельные и т.д.)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Вышло из строя магистрал</w:t>
            </w:r>
            <w:r w:rsidRPr="00700AF3">
              <w:rPr>
                <w:sz w:val="24"/>
                <w:szCs w:val="24"/>
              </w:rPr>
              <w:t>ь</w:t>
            </w:r>
            <w:r w:rsidRPr="00700AF3">
              <w:rPr>
                <w:sz w:val="24"/>
                <w:szCs w:val="24"/>
              </w:rPr>
              <w:t>ных: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ЛЭП: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мощность (кВ)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протяженность (км)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количество опор (шт)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линии связи: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железных 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пропускная способность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контактных сетей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опор контактных сетей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трансформаторных по</w:t>
            </w:r>
            <w:r w:rsidRPr="00700AF3">
              <w:rPr>
                <w:sz w:val="24"/>
                <w:szCs w:val="24"/>
              </w:rPr>
              <w:t>д</w:t>
            </w:r>
            <w:r w:rsidRPr="00700AF3">
              <w:rPr>
                <w:sz w:val="24"/>
                <w:szCs w:val="24"/>
              </w:rPr>
              <w:t xml:space="preserve">станций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административная классифик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ция автодороги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протяженность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участок (км + - км +)</w:t>
            </w: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тип покрытия (материал)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техническая категория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  <w:u w:val="single"/>
              </w:rPr>
            </w:pPr>
            <w:r w:rsidRPr="00700AF3">
              <w:rPr>
                <w:sz w:val="24"/>
                <w:szCs w:val="24"/>
                <w:u w:val="single"/>
              </w:rPr>
              <w:t>искусственные сооружения на дор</w:t>
            </w:r>
            <w:r w:rsidRPr="00700AF3">
              <w:rPr>
                <w:sz w:val="24"/>
                <w:szCs w:val="24"/>
                <w:u w:val="single"/>
              </w:rPr>
              <w:t>о</w:t>
            </w:r>
            <w:r w:rsidRPr="00700AF3">
              <w:rPr>
                <w:sz w:val="24"/>
                <w:szCs w:val="24"/>
                <w:u w:val="single"/>
              </w:rPr>
              <w:t>гах (мосты, путепроводы, тоннели, водопропускные тр</w:t>
            </w:r>
            <w:r w:rsidRPr="00700AF3">
              <w:rPr>
                <w:sz w:val="24"/>
                <w:szCs w:val="24"/>
                <w:u w:val="single"/>
              </w:rPr>
              <w:t>у</w:t>
            </w:r>
            <w:r w:rsidRPr="00700AF3">
              <w:rPr>
                <w:sz w:val="24"/>
                <w:szCs w:val="24"/>
                <w:u w:val="single"/>
              </w:rPr>
              <w:t>бы):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б) количество (ед.)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место положения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 автодороги, административная классификация автод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роги (км +))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длина сооружения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д) грузоподъемность (т)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е) материал пролетных стро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ний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Газопроводов</w:t>
            </w:r>
            <w:r w:rsidRPr="00700AF3">
              <w:rPr>
                <w:sz w:val="24"/>
                <w:szCs w:val="24"/>
              </w:rPr>
              <w:t xml:space="preserve"> (количество веток трубопровода и по каждой ве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 w:val="restart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Нефтепроводов</w:t>
            </w:r>
            <w:r w:rsidRPr="00700AF3">
              <w:rPr>
                <w:sz w:val="24"/>
                <w:szCs w:val="24"/>
              </w:rPr>
              <w:t xml:space="preserve"> (количество веток трубопровода и по ка</w:t>
            </w:r>
            <w:r w:rsidRPr="00700AF3">
              <w:rPr>
                <w:sz w:val="24"/>
                <w:szCs w:val="24"/>
              </w:rPr>
              <w:t>ж</w:t>
            </w:r>
            <w:r w:rsidRPr="00700AF3">
              <w:rPr>
                <w:sz w:val="24"/>
                <w:szCs w:val="24"/>
              </w:rPr>
              <w:t>дой ветке):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  <w:vMerge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12.2.8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  <w:u w:val="single"/>
              </w:rPr>
              <w:t>продуктопроводов</w:t>
            </w:r>
            <w:r w:rsidRPr="00700AF3">
              <w:rPr>
                <w:sz w:val="24"/>
                <w:szCs w:val="24"/>
              </w:rPr>
              <w:t xml:space="preserve"> (количество в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ток трубопровода и по каждой ве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ке):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а) протяженность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б) тип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в) диаметр трубы (мм)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г) давление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  <w:p w:rsidR="00DD2068" w:rsidRPr="00700AF3" w:rsidRDefault="00DD2068" w:rsidP="00665242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13. Сельскохозяйственные животные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Источник заболевания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bookmarkStart w:id="3" w:name="OLE_LINK2"/>
            <w:r w:rsidRPr="00700AF3">
              <w:rPr>
                <w:sz w:val="24"/>
                <w:szCs w:val="24"/>
              </w:rPr>
              <w:t>13.2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по учету (тыс. голов)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bookmarkEnd w:id="3"/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(тыс. г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Потери всего (тыс. голов)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(тыс. г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лов)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13.4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 Сельскохозяйственные угодья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Всего по учету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Поражено (всего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 том числе: по видам (га)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14.4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 Транспортные аварии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тип аварии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вид(ы) и характеристика транспор</w:t>
            </w:r>
            <w:r w:rsidRPr="00700AF3">
              <w:rPr>
                <w:sz w:val="24"/>
                <w:szCs w:val="24"/>
              </w:rPr>
              <w:t>т</w:t>
            </w:r>
            <w:r w:rsidRPr="00700AF3">
              <w:rPr>
                <w:sz w:val="24"/>
                <w:szCs w:val="24"/>
              </w:rPr>
              <w:t>а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принадлежность (собстве</w:t>
            </w:r>
            <w:r w:rsidRPr="00700AF3">
              <w:rPr>
                <w:sz w:val="24"/>
                <w:szCs w:val="24"/>
              </w:rPr>
              <w:t>н</w:t>
            </w:r>
            <w:r w:rsidRPr="00700AF3">
              <w:rPr>
                <w:sz w:val="24"/>
                <w:szCs w:val="24"/>
              </w:rPr>
              <w:t>ность)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наличие и количество опасных гр</w:t>
            </w:r>
            <w:r w:rsidRPr="00700AF3">
              <w:rPr>
                <w:sz w:val="24"/>
                <w:szCs w:val="24"/>
              </w:rPr>
              <w:t>у</w:t>
            </w:r>
            <w:r w:rsidRPr="00700AF3">
              <w:rPr>
                <w:sz w:val="24"/>
                <w:szCs w:val="24"/>
              </w:rPr>
              <w:t>зов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состояние опасных грузов и пл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щадь возможного пораж</w:t>
            </w:r>
            <w:r w:rsidRPr="00700AF3">
              <w:rPr>
                <w:sz w:val="24"/>
                <w:szCs w:val="24"/>
              </w:rPr>
              <w:t>е</w:t>
            </w:r>
            <w:r w:rsidRPr="00700AF3">
              <w:rPr>
                <w:sz w:val="24"/>
                <w:szCs w:val="24"/>
              </w:rPr>
              <w:t>ния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15.7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 Сели, лавины, оползни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протяженность фронта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глубина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16.4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 Цунами, ураганы, смерчи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скорость (км/ч)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протяженность фронта (км)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(кв.км, га)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17.4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10137" w:type="dxa"/>
            <w:gridSpan w:val="3"/>
          </w:tcPr>
          <w:p w:rsidR="00665242" w:rsidRPr="00700AF3" w:rsidRDefault="00665242" w:rsidP="00700AF3">
            <w:pPr>
              <w:jc w:val="center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 Взрывы</w:t>
            </w: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взрывчатое вещество (наименов</w:t>
            </w:r>
            <w:r w:rsidRPr="00700AF3">
              <w:rPr>
                <w:sz w:val="24"/>
                <w:szCs w:val="24"/>
              </w:rPr>
              <w:t>а</w:t>
            </w:r>
            <w:r w:rsidRPr="00700AF3">
              <w:rPr>
                <w:sz w:val="24"/>
                <w:szCs w:val="24"/>
              </w:rPr>
              <w:t>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18.1.2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(кв.км)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взрывное устройство (тип)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18.2.2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бытовой газ (наимен</w:t>
            </w:r>
            <w:r w:rsidRPr="00700AF3">
              <w:rPr>
                <w:sz w:val="24"/>
                <w:szCs w:val="24"/>
              </w:rPr>
              <w:t>о</w:t>
            </w:r>
            <w:r w:rsidRPr="00700AF3">
              <w:rPr>
                <w:sz w:val="24"/>
                <w:szCs w:val="24"/>
              </w:rPr>
              <w:t>вание)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18.3.2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18.4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нефтепродукты (марка)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lastRenderedPageBreak/>
              <w:t>18.4.1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18.4.2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иное взрывоопасное вещество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18.5.1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 xml:space="preserve">тротиловый эквивалент 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18.5.2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площадь поражения (кв.м)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  <w:tr w:rsidR="00665242" w:rsidRPr="00700AF3" w:rsidTr="00700AF3">
        <w:tc>
          <w:tcPr>
            <w:tcW w:w="916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18.6</w:t>
            </w:r>
          </w:p>
        </w:tc>
        <w:tc>
          <w:tcPr>
            <w:tcW w:w="4128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Дополнительная текстовая инфо</w:t>
            </w:r>
            <w:r w:rsidRPr="00700AF3">
              <w:rPr>
                <w:sz w:val="24"/>
                <w:szCs w:val="24"/>
              </w:rPr>
              <w:t>р</w:t>
            </w:r>
            <w:r w:rsidRPr="00700AF3">
              <w:rPr>
                <w:sz w:val="24"/>
                <w:szCs w:val="24"/>
              </w:rPr>
              <w:t>мация</w:t>
            </w:r>
          </w:p>
        </w:tc>
        <w:tc>
          <w:tcPr>
            <w:tcW w:w="5093" w:type="dxa"/>
          </w:tcPr>
          <w:p w:rsidR="00665242" w:rsidRPr="00700AF3" w:rsidRDefault="00665242" w:rsidP="00665242">
            <w:pPr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>
      <w:r w:rsidRPr="007A38DB">
        <w:t xml:space="preserve"> </w:t>
      </w:r>
    </w:p>
    <w:p w:rsidR="00665242" w:rsidRPr="007A38DB" w:rsidRDefault="00665242" w:rsidP="00665242">
      <w:r w:rsidRPr="007A38DB">
        <w:t>____________________</w:t>
      </w:r>
    </w:p>
    <w:p w:rsidR="00665242" w:rsidRPr="007A38DB" w:rsidRDefault="00665242" w:rsidP="00665242">
      <w:r w:rsidRPr="007A38DB">
        <w:t>Должность</w:t>
      </w:r>
    </w:p>
    <w:p w:rsidR="00665242" w:rsidRPr="007A38DB" w:rsidRDefault="00665242" w:rsidP="00665242">
      <w:r w:rsidRPr="007A38DB">
        <w:t>__________________________________________________</w:t>
      </w:r>
    </w:p>
    <w:p w:rsidR="00665242" w:rsidRPr="007A38DB" w:rsidRDefault="00665242" w:rsidP="00665242"/>
    <w:p w:rsidR="00665242" w:rsidRPr="007A38DB" w:rsidRDefault="00665242" w:rsidP="00665242">
      <w:pPr>
        <w:ind w:firstLine="600"/>
      </w:pPr>
      <w:r w:rsidRPr="007A38DB">
        <w:t>Примечание:</w:t>
      </w:r>
    </w:p>
    <w:p w:rsidR="00665242" w:rsidRPr="007A38DB" w:rsidRDefault="00665242" w:rsidP="00665242">
      <w:pPr>
        <w:ind w:firstLine="600"/>
      </w:pPr>
    </w:p>
    <w:p w:rsidR="00665242" w:rsidRPr="007A38DB" w:rsidRDefault="00665242" w:rsidP="00665242">
      <w:pPr>
        <w:widowControl/>
        <w:numPr>
          <w:ilvl w:val="0"/>
          <w:numId w:val="1"/>
        </w:numPr>
        <w:tabs>
          <w:tab w:val="clear" w:pos="1440"/>
          <w:tab w:val="num" w:pos="360"/>
        </w:tabs>
        <w:ind w:left="0" w:firstLine="600"/>
      </w:pPr>
      <w:r w:rsidRPr="007A38DB">
        <w:t>К числу пострадавших относятся люди оказавшиеся в зоне ЧС и п</w:t>
      </w:r>
      <w:r w:rsidRPr="007A38DB">
        <w:t>о</w:t>
      </w:r>
      <w:r w:rsidRPr="007A38DB">
        <w:t>несшие ущерб (в т.ч. косвенный), получившие травмы различной степени т</w:t>
      </w:r>
      <w:r w:rsidRPr="007A38DB">
        <w:t>я</w:t>
      </w:r>
      <w:r w:rsidRPr="007A38DB">
        <w:t>жести, а также погибшие и пр</w:t>
      </w:r>
      <w:r w:rsidRPr="007A38DB">
        <w:t>о</w:t>
      </w:r>
      <w:r w:rsidRPr="007A38DB">
        <w:t>павшие без вести.</w:t>
      </w:r>
    </w:p>
    <w:p w:rsidR="00665242" w:rsidRPr="007A38DB" w:rsidRDefault="00665242" w:rsidP="00665242">
      <w:pPr>
        <w:widowControl/>
        <w:numPr>
          <w:ilvl w:val="0"/>
          <w:numId w:val="1"/>
        </w:numPr>
        <w:tabs>
          <w:tab w:val="clear" w:pos="1440"/>
          <w:tab w:val="num" w:pos="240"/>
          <w:tab w:val="num" w:pos="360"/>
          <w:tab w:val="num" w:pos="720"/>
        </w:tabs>
        <w:ind w:left="0" w:firstLine="600"/>
      </w:pPr>
      <w:r w:rsidRPr="007A38DB">
        <w:t>При угрозе возникновения ЧС или ее возникновения на море, во внутренних водах и территориальном море РФ докладывать широту и долготу места ЧС  в море, озере или расстояние в км. от населенных пунктах на реках и каналах, название (проект судна) и принадлежность судна, характер перев</w:t>
      </w:r>
      <w:r w:rsidRPr="007A38DB">
        <w:t>о</w:t>
      </w:r>
      <w:r w:rsidRPr="007A38DB">
        <w:t>зимого груза и маршрут следования, краткий прогноз возможного развития ЧС, время, необходимое для прибытия в район ЧС.</w:t>
      </w:r>
    </w:p>
    <w:p w:rsidR="00665242" w:rsidRPr="007A38DB" w:rsidRDefault="00665242" w:rsidP="00665242">
      <w:pPr>
        <w:pStyle w:val="21"/>
        <w:keepNext w:val="0"/>
        <w:widowControl/>
        <w:numPr>
          <w:ilvl w:val="0"/>
          <w:numId w:val="1"/>
        </w:numPr>
        <w:jc w:val="both"/>
        <w:outlineLvl w:val="9"/>
        <w:rPr>
          <w:szCs w:val="28"/>
        </w:rPr>
      </w:pPr>
      <w:r w:rsidRPr="007A38DB">
        <w:rPr>
          <w:szCs w:val="28"/>
        </w:rPr>
        <w:t>Типы ЧС на акваториях: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«Море-1» - авария подводного или надводного корабля, судна с ядерной ГЭУ (угроза радиоактивного заражения);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«Море-2» - авария корабля, судна (пожар, столкновение, потеря хода, з</w:t>
      </w:r>
      <w:r w:rsidRPr="007A38DB">
        <w:rPr>
          <w:szCs w:val="28"/>
        </w:rPr>
        <w:t>а</w:t>
      </w:r>
      <w:r w:rsidRPr="007A38DB">
        <w:rPr>
          <w:szCs w:val="28"/>
        </w:rPr>
        <w:t>топл</w:t>
      </w:r>
      <w:r w:rsidRPr="007A38DB">
        <w:rPr>
          <w:szCs w:val="28"/>
        </w:rPr>
        <w:t>е</w:t>
      </w:r>
      <w:r w:rsidRPr="007A38DB">
        <w:rPr>
          <w:szCs w:val="28"/>
        </w:rPr>
        <w:t>ние – угроза жизни экипажа);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«Море-3» - навигационная авария корабля, судна (посадка на мель, в</w:t>
      </w:r>
      <w:r w:rsidRPr="007A38DB">
        <w:rPr>
          <w:szCs w:val="28"/>
        </w:rPr>
        <w:t>ы</w:t>
      </w:r>
      <w:r w:rsidRPr="007A38DB">
        <w:rPr>
          <w:szCs w:val="28"/>
        </w:rPr>
        <w:t>брос на камни - угроза жизни экипажа и экологического бедствия от ра</w:t>
      </w:r>
      <w:r w:rsidRPr="007A38DB">
        <w:rPr>
          <w:szCs w:val="28"/>
        </w:rPr>
        <w:t>з</w:t>
      </w:r>
      <w:r w:rsidRPr="007A38DB">
        <w:rPr>
          <w:szCs w:val="28"/>
        </w:rPr>
        <w:t>лива нефт</w:t>
      </w:r>
      <w:r w:rsidRPr="007A38DB">
        <w:rPr>
          <w:szCs w:val="28"/>
        </w:rPr>
        <w:t>е</w:t>
      </w:r>
      <w:r w:rsidRPr="007A38DB">
        <w:rPr>
          <w:szCs w:val="28"/>
        </w:rPr>
        <w:t xml:space="preserve">продуктов, вредных веществ); 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«Море-4» - авария (повреждении) гидротехнических сооружений на море во внутренних водах и территориальном море РФ (нефтяные вышки ги</w:t>
      </w:r>
      <w:r w:rsidRPr="007A38DB">
        <w:rPr>
          <w:szCs w:val="28"/>
        </w:rPr>
        <w:t>д</w:t>
      </w:r>
      <w:r w:rsidRPr="007A38DB">
        <w:rPr>
          <w:szCs w:val="28"/>
        </w:rPr>
        <w:t>роэле</w:t>
      </w:r>
      <w:r w:rsidRPr="007A38DB">
        <w:rPr>
          <w:szCs w:val="28"/>
        </w:rPr>
        <w:t>к</w:t>
      </w:r>
      <w:r w:rsidRPr="007A38DB">
        <w:rPr>
          <w:szCs w:val="28"/>
        </w:rPr>
        <w:t>тростанции, мосты, пристани, причалы, портовое оборудование);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«Море-5» - аварийное падение (приводнение) космического или лет</w:t>
      </w:r>
      <w:r w:rsidRPr="007A38DB">
        <w:rPr>
          <w:szCs w:val="28"/>
        </w:rPr>
        <w:t>а</w:t>
      </w:r>
      <w:r w:rsidRPr="007A38DB">
        <w:rPr>
          <w:szCs w:val="28"/>
        </w:rPr>
        <w:t>тельного аппарата;</w:t>
      </w:r>
    </w:p>
    <w:p w:rsidR="00665242" w:rsidRPr="007A38DB" w:rsidRDefault="00665242" w:rsidP="00665242">
      <w:pPr>
        <w:pStyle w:val="21"/>
        <w:ind w:left="600"/>
        <w:jc w:val="both"/>
        <w:rPr>
          <w:szCs w:val="28"/>
        </w:rPr>
      </w:pPr>
      <w:r w:rsidRPr="007A38DB">
        <w:rPr>
          <w:szCs w:val="28"/>
        </w:rPr>
        <w:t>«Море-6» - попадание большого количества людей в опасную ситуацию, угрожающую их жизни (отрыв льдины, отрыв плавательного средства без хода, изоляция при наводнении).</w:t>
      </w: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DD2068" w:rsidRDefault="00DD2068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7A38DB" w:rsidRDefault="00665242" w:rsidP="00665242">
      <w:pPr>
        <w:jc w:val="right"/>
      </w:pPr>
      <w:r w:rsidRPr="007A38DB">
        <w:t>Форма № 3/ЧС</w:t>
      </w:r>
    </w:p>
    <w:p w:rsidR="00665242" w:rsidRPr="007A38DB" w:rsidRDefault="00665242" w:rsidP="00665242">
      <w:pPr>
        <w:jc w:val="right"/>
      </w:pPr>
    </w:p>
    <w:p w:rsidR="00665242" w:rsidRPr="00665242" w:rsidRDefault="00665242" w:rsidP="00665242">
      <w:pPr>
        <w:pStyle w:val="8"/>
        <w:jc w:val="center"/>
        <w:rPr>
          <w:rFonts w:ascii="Times New Roman" w:hAnsi="Times New Roman"/>
          <w:b/>
          <w:i w:val="0"/>
          <w:szCs w:val="28"/>
        </w:rPr>
      </w:pPr>
      <w:r w:rsidRPr="00665242">
        <w:rPr>
          <w:rFonts w:ascii="Times New Roman" w:hAnsi="Times New Roman"/>
          <w:b/>
          <w:i w:val="0"/>
          <w:szCs w:val="28"/>
        </w:rPr>
        <w:t>Д О Н Е С Е Н И Е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о мерах по защите населения и территорий, ведении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аварийно-спасательных и других неотложных работ</w:t>
      </w:r>
    </w:p>
    <w:p w:rsidR="00665242" w:rsidRPr="007A38DB" w:rsidRDefault="00665242" w:rsidP="00665242">
      <w:pPr>
        <w:jc w:val="center"/>
        <w:rPr>
          <w:b/>
        </w:rPr>
      </w:pPr>
      <w:r w:rsidRPr="007A38DB">
        <w:rPr>
          <w:b/>
        </w:rPr>
        <w:t>по состоянию</w:t>
      </w:r>
      <w:r w:rsidR="00DD2068">
        <w:rPr>
          <w:b/>
        </w:rPr>
        <w:t xml:space="preserve"> на__________ «__»___________20</w:t>
      </w:r>
      <w:r w:rsidRPr="007A38DB">
        <w:rPr>
          <w:b/>
        </w:rPr>
        <w:t>___г.</w:t>
      </w:r>
    </w:p>
    <w:p w:rsidR="00665242" w:rsidRPr="007A38DB" w:rsidRDefault="00665242" w:rsidP="00665242">
      <w:pPr>
        <w:ind w:firstLine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906"/>
        <w:gridCol w:w="1422"/>
      </w:tblGrid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42" w:type="dxa"/>
          </w:tcPr>
          <w:p w:rsidR="00665242" w:rsidRPr="00DD2068" w:rsidRDefault="00665242" w:rsidP="00665242">
            <w:pPr>
              <w:pStyle w:val="1"/>
              <w:rPr>
                <w:b w:val="0"/>
                <w:sz w:val="24"/>
                <w:szCs w:val="24"/>
              </w:rPr>
            </w:pPr>
            <w:r w:rsidRPr="00DD2068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Показатели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Наименование объектов экономики и населенных пунктов зоне в ЧС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Общая площадь зоны ЧС (кв. км)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665242" w:rsidRPr="00DD2068" w:rsidRDefault="00665242" w:rsidP="00665242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D2068">
              <w:rPr>
                <w:rFonts w:ascii="Times New Roman" w:hAnsi="Times New Roman"/>
                <w:i w:val="0"/>
                <w:sz w:val="24"/>
                <w:szCs w:val="24"/>
              </w:rPr>
              <w:t>Население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Всего в зоне ЧС (чел.)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взрослые (чел.)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3.2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дети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3"/>
          </w:tcPr>
          <w:p w:rsidR="00665242" w:rsidRPr="00DD2068" w:rsidRDefault="00665242" w:rsidP="00665242">
            <w:pPr>
              <w:pStyle w:val="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D2068">
              <w:rPr>
                <w:rFonts w:ascii="Times New Roman" w:hAnsi="Times New Roman"/>
                <w:i w:val="0"/>
                <w:sz w:val="24"/>
                <w:szCs w:val="24"/>
              </w:rPr>
              <w:t>Проведенные работы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Спасено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4.1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числе: дети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первая доврачебная помощь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первая врачебная помощь в зоне ЧС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квалифицированная (специализированная) медицинская п</w:t>
            </w:r>
            <w:r w:rsidRPr="00DD2068">
              <w:rPr>
                <w:sz w:val="24"/>
                <w:szCs w:val="24"/>
              </w:rPr>
              <w:t>о</w:t>
            </w:r>
            <w:r w:rsidRPr="00DD2068">
              <w:rPr>
                <w:sz w:val="24"/>
                <w:szCs w:val="24"/>
              </w:rPr>
              <w:t>мощь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Госпитализировано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Проведено прививок (наименование)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Выдано препаратов (наименование) (шт.)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Выдано комплектов медицинских средств индивидуальной з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щиты и средств защиты органов дыхания (наименование)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Проведена санитарная обработка (чел.)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Извлечено из-под завалов, чел.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16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Эвакуировано из зон ЧС (чел.)</w:t>
            </w:r>
          </w:p>
        </w:tc>
        <w:tc>
          <w:tcPr>
            <w:tcW w:w="1422" w:type="dxa"/>
            <w:tcBorders>
              <w:bottom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16.1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 том числе: женщин, детей (чел.)</w:t>
            </w:r>
          </w:p>
        </w:tc>
        <w:tc>
          <w:tcPr>
            <w:tcW w:w="1422" w:type="dxa"/>
            <w:tcBorders>
              <w:top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Время начала эвакуации (дата)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Время окончания эвакуации (дата)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19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Количество маршрутов (ед.)</w:t>
            </w:r>
          </w:p>
        </w:tc>
        <w:tc>
          <w:tcPr>
            <w:tcW w:w="1422" w:type="dxa"/>
            <w:tcBorders>
              <w:bottom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Железнодорожных вагонов (ед.)</w:t>
            </w:r>
          </w:p>
        </w:tc>
        <w:tc>
          <w:tcPr>
            <w:tcW w:w="1422" w:type="dxa"/>
            <w:tcBorders>
              <w:top w:val="nil"/>
            </w:tcBorders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Автомобильного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Речного (морского)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авиационного транспорта (ед.)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Населенные пункты (районы) размещения пострада</w:t>
            </w:r>
            <w:r w:rsidRPr="00DD2068">
              <w:rPr>
                <w:sz w:val="24"/>
                <w:szCs w:val="24"/>
              </w:rPr>
              <w:t>в</w:t>
            </w:r>
            <w:r w:rsidRPr="00DD2068">
              <w:rPr>
                <w:sz w:val="24"/>
                <w:szCs w:val="24"/>
              </w:rPr>
              <w:t>ших</w:t>
            </w:r>
          </w:p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у родственников (всего семей,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административных зданиях, гостиницах (всего с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резервном жилом фонде (всего семей, человек,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28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Размещено в пунктах временного проживания (всего семей, ч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ловек, в том числе детей)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 (наличие ближайших медицинских учреждений, наличие койко-мест)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Сельскохозяйственные животные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Выявлено заболевших, всего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% от общего количества стада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том числе по видам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Пало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Забито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Захоронено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35.1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Места захоронения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35.2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удаленность от населенных пунктов, водозаборов (км)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оказана ветеринарная помощь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эвакуировано из опасных зон (голов)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Сельскохозяйственные угодья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Выявлено всего зараженных с/х культур (мест скопления вред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>телей), лесов (га)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39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обработано всего зараженных с/х культур (мест скопления вр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>дителей), лесов (га), %от общей площади зараженных с/х уг</w:t>
            </w:r>
            <w:r w:rsidRPr="00DD2068">
              <w:rPr>
                <w:sz w:val="24"/>
                <w:szCs w:val="24"/>
              </w:rPr>
              <w:t>о</w:t>
            </w:r>
            <w:r w:rsidRPr="00DD2068">
              <w:rPr>
                <w:sz w:val="24"/>
                <w:szCs w:val="24"/>
              </w:rPr>
              <w:t>дий, лесов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локализовано источников (очагов) заражения (га)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bookmarkStart w:id="4" w:name="OLE_LINK3"/>
            <w:r w:rsidRPr="00DD2068">
              <w:rPr>
                <w:sz w:val="24"/>
                <w:szCs w:val="24"/>
              </w:rPr>
              <w:t>41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bookmarkEnd w:id="4"/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Установленные режимы защиты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Установлен карантин (площадь, наименование, количество населенных пунктов)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организованы карантинные посты (место, количество)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организована обсервация (место, количество людей в обсерв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ции)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дезактивировано, дегазировано, дезинфицировано (дозы, мес</w:t>
            </w:r>
            <w:r w:rsidRPr="00DD2068">
              <w:rPr>
                <w:sz w:val="24"/>
                <w:szCs w:val="24"/>
              </w:rPr>
              <w:t>т</w:t>
            </w:r>
            <w:r w:rsidRPr="00DD2068">
              <w:rPr>
                <w:sz w:val="24"/>
                <w:szCs w:val="24"/>
              </w:rPr>
              <w:t>ность, здания, сооружения, техника)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ЧС на акваториях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характер повреждения корпуса, аварийные ситуации (место и объем горящих помещений, наименование затопленных отс</w:t>
            </w:r>
            <w:r w:rsidRPr="00DD2068">
              <w:rPr>
                <w:sz w:val="24"/>
                <w:szCs w:val="24"/>
              </w:rPr>
              <w:t>е</w:t>
            </w:r>
            <w:r w:rsidRPr="00DD2068">
              <w:rPr>
                <w:sz w:val="24"/>
                <w:szCs w:val="24"/>
              </w:rPr>
              <w:t xml:space="preserve">ков)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хода и способность управляться, крен, дифферент, осадка судна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49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расположение взрывоопасных и легковоспламеня</w:t>
            </w:r>
            <w:r w:rsidRPr="00DD2068">
              <w:rPr>
                <w:sz w:val="24"/>
                <w:szCs w:val="24"/>
              </w:rPr>
              <w:t>ю</w:t>
            </w:r>
            <w:r w:rsidRPr="00DD2068">
              <w:rPr>
                <w:sz w:val="24"/>
                <w:szCs w:val="24"/>
              </w:rPr>
              <w:t>щихся грузов наличие и состояние боеприпасов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Данные об инженерной, пожарной, радиационной, х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 xml:space="preserve">мической и биологической обстановки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Состояние экипажа, пассажиров, их распределение по отсекам с указанием обстановки в них (температура, загазованность, и</w:t>
            </w:r>
            <w:r w:rsidRPr="00DD2068">
              <w:rPr>
                <w:sz w:val="24"/>
                <w:szCs w:val="24"/>
              </w:rPr>
              <w:t>с</w:t>
            </w:r>
            <w:r w:rsidRPr="00DD2068">
              <w:rPr>
                <w:sz w:val="24"/>
                <w:szCs w:val="24"/>
              </w:rPr>
              <w:t>правность устройств для выхода их отсека)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Наименование, количество, вместимость исправных корабел</w:t>
            </w:r>
            <w:r w:rsidRPr="00DD2068">
              <w:rPr>
                <w:sz w:val="24"/>
                <w:szCs w:val="24"/>
              </w:rPr>
              <w:t>ь</w:t>
            </w:r>
            <w:r w:rsidRPr="00DD2068">
              <w:rPr>
                <w:sz w:val="24"/>
                <w:szCs w:val="24"/>
              </w:rPr>
              <w:t>ных и других коллективных спасательных средств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индивидуальных средств для всего личного состава, пассажиров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(Количество, %, обеспеченность)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Средства пожаротушения, находящиеся в строю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Средства борьбы с водой, находящиеся в строю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связи со всеми отсеками или помещениями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 какой помощи нуждается корабль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59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Потребный аварийный запас (хладона, ВВД, воды, провизии, топлива, медикаментов)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Потребность в электроэнергии (род тока, напряжение, мин</w:t>
            </w:r>
            <w:r w:rsidRPr="00DD2068">
              <w:rPr>
                <w:sz w:val="24"/>
                <w:szCs w:val="24"/>
              </w:rPr>
              <w:t>и</w:t>
            </w:r>
            <w:r w:rsidRPr="00DD2068">
              <w:rPr>
                <w:sz w:val="24"/>
                <w:szCs w:val="24"/>
              </w:rPr>
              <w:t>мальная мощность)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Возможность буксировки: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состояние аварийного буксирного устройства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исправность устройства для закрепления буксирной браги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исправной линеметательной установки, запас линей, ракет и патронов к линемету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предложения по способу буксировки спасателем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наличие и исправность грузоподъемных средств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67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ЧС, обусловленные разливами нефти и нефтепродуктов – ЧС(Н)</w:t>
            </w: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68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Количество и марки разлитых нефтепродуктов, толщина слоя, площадь розлива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69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Скорость и направление дрейфа пятна нефтепродуктов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70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 xml:space="preserve">Какая угроза загрязнения ценных береговых (заповедных) зон, водозаборов 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71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Способы сбора нефтепродуктов.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72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Способы нейтрализации нефтепродуктов физико-химическими препаратами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73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Состав средств и сил, используемых для ликвидации ЧС на а</w:t>
            </w:r>
            <w:r w:rsidRPr="00DD2068">
              <w:rPr>
                <w:sz w:val="24"/>
                <w:szCs w:val="24"/>
              </w:rPr>
              <w:t>к</w:t>
            </w:r>
            <w:r w:rsidRPr="00DD2068">
              <w:rPr>
                <w:sz w:val="24"/>
                <w:szCs w:val="24"/>
              </w:rPr>
              <w:t>ваториях и на суше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74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Какие дополнительные силы могут потребоваться для сбора нефтепродуктов в море (на воде)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75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Какие меры принимаются для локализации нефтера</w:t>
            </w:r>
            <w:r w:rsidRPr="00DD2068">
              <w:rPr>
                <w:sz w:val="24"/>
                <w:szCs w:val="24"/>
              </w:rPr>
              <w:t>з</w:t>
            </w:r>
            <w:r w:rsidRPr="00DD2068">
              <w:rPr>
                <w:sz w:val="24"/>
                <w:szCs w:val="24"/>
              </w:rPr>
              <w:t>лива и сора нефтепродуктов на берегу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  <w:tr w:rsidR="00665242" w:rsidRPr="00DD2068" w:rsidTr="0066524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65242" w:rsidRPr="00DD2068" w:rsidRDefault="00665242" w:rsidP="00665242">
            <w:pPr>
              <w:jc w:val="center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76</w:t>
            </w:r>
          </w:p>
        </w:tc>
        <w:tc>
          <w:tcPr>
            <w:tcW w:w="6906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  <w:r w:rsidRPr="00DD2068">
              <w:rPr>
                <w:sz w:val="24"/>
                <w:szCs w:val="24"/>
              </w:rPr>
              <w:t>Дополнительная текстовая информация (в том числе информ</w:t>
            </w:r>
            <w:r w:rsidRPr="00DD2068">
              <w:rPr>
                <w:sz w:val="24"/>
                <w:szCs w:val="24"/>
              </w:rPr>
              <w:t>а</w:t>
            </w:r>
            <w:r w:rsidRPr="00DD2068">
              <w:rPr>
                <w:sz w:val="24"/>
                <w:szCs w:val="24"/>
              </w:rPr>
              <w:t>ция о боновых заграждениях)</w:t>
            </w:r>
          </w:p>
        </w:tc>
        <w:tc>
          <w:tcPr>
            <w:tcW w:w="1422" w:type="dxa"/>
          </w:tcPr>
          <w:p w:rsidR="00665242" w:rsidRPr="00DD2068" w:rsidRDefault="00665242" w:rsidP="00665242">
            <w:pPr>
              <w:jc w:val="both"/>
              <w:rPr>
                <w:sz w:val="24"/>
                <w:szCs w:val="24"/>
              </w:rPr>
            </w:pPr>
          </w:p>
        </w:tc>
      </w:tr>
    </w:tbl>
    <w:p w:rsidR="00665242" w:rsidRPr="007A38DB" w:rsidRDefault="00665242" w:rsidP="00665242"/>
    <w:p w:rsidR="00665242" w:rsidRPr="007A38DB" w:rsidRDefault="00665242" w:rsidP="00665242">
      <w:r w:rsidRPr="007A38DB">
        <w:t>Должность</w:t>
      </w:r>
    </w:p>
    <w:p w:rsidR="00665242" w:rsidRPr="007A38DB" w:rsidRDefault="00665242" w:rsidP="00665242">
      <w:r w:rsidRPr="007A38DB">
        <w:t>______________________________________________________________</w:t>
      </w:r>
    </w:p>
    <w:p w:rsidR="00665242" w:rsidRPr="007A38DB" w:rsidRDefault="00665242" w:rsidP="00665242">
      <w:pPr>
        <w:ind w:firstLine="600"/>
        <w:rPr>
          <w:u w:val="single"/>
        </w:rPr>
      </w:pPr>
      <w:r w:rsidRPr="007A38DB">
        <w:rPr>
          <w:u w:val="single"/>
        </w:rPr>
        <w:t>Примечание: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Данные представляются нарастающим итогом момента возникнов</w:t>
      </w:r>
      <w:r w:rsidRPr="007A38DB">
        <w:t>е</w:t>
      </w:r>
      <w:r w:rsidRPr="007A38DB">
        <w:t>ния ЧС.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Если по тем или иным кодам информация не представляется, соо</w:t>
      </w:r>
      <w:r w:rsidRPr="007A38DB">
        <w:t>т</w:t>
      </w:r>
      <w:r w:rsidRPr="007A38DB">
        <w:t>ветствующие строки форм не заполняются, данные по тем кодам информация не пре</w:t>
      </w:r>
      <w:r w:rsidRPr="007A38DB">
        <w:t>д</w:t>
      </w:r>
      <w:r w:rsidRPr="007A38DB">
        <w:t>ставляются.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</w:pPr>
      <w:r w:rsidRPr="007A38DB">
        <w:t>При представлении данных в случае аварии на акватории или в порту (железнодорожном, воздушном, речном, автомобильном) указать количес</w:t>
      </w:r>
      <w:r w:rsidRPr="007A38DB">
        <w:t>т</w:t>
      </w:r>
      <w:r w:rsidRPr="007A38DB">
        <w:t>во у пе</w:t>
      </w:r>
      <w:r w:rsidRPr="007A38DB">
        <w:t>р</w:t>
      </w:r>
      <w:r w:rsidRPr="007A38DB">
        <w:t>сонала транспортных средств.</w:t>
      </w:r>
    </w:p>
    <w:p w:rsidR="00665242" w:rsidRPr="007A38DB" w:rsidRDefault="00665242" w:rsidP="00DD2068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7A38DB">
        <w:t>Ущерб в денежном выражении указывать в ценах. Ориентировочный ущерб указывать при отсутствии точных данных.</w:t>
      </w: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p w:rsidR="00665242" w:rsidRPr="00F57F27" w:rsidRDefault="00665242" w:rsidP="00F57F27">
      <w:pPr>
        <w:pStyle w:val="41"/>
        <w:shd w:val="clear" w:color="auto" w:fill="auto"/>
        <w:spacing w:after="0" w:line="240" w:lineRule="auto"/>
        <w:ind w:right="5199" w:firstLine="0"/>
        <w:rPr>
          <w:lang w:val="ru-RU"/>
        </w:rPr>
      </w:pPr>
    </w:p>
    <w:sectPr w:rsidR="00665242" w:rsidRPr="00F57F27" w:rsidSect="00962E0A">
      <w:pgSz w:w="11907" w:h="16840" w:code="9"/>
      <w:pgMar w:top="567" w:right="708" w:bottom="15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0B" w:rsidRDefault="0067180B">
      <w:r>
        <w:separator/>
      </w:r>
    </w:p>
  </w:endnote>
  <w:endnote w:type="continuationSeparator" w:id="0">
    <w:p w:rsidR="0067180B" w:rsidRDefault="006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0B" w:rsidRDefault="0067180B">
      <w:r>
        <w:separator/>
      </w:r>
    </w:p>
  </w:footnote>
  <w:footnote w:type="continuationSeparator" w:id="0">
    <w:p w:rsidR="0067180B" w:rsidRDefault="0067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7FD"/>
    <w:multiLevelType w:val="hybridMultilevel"/>
    <w:tmpl w:val="BB0C696C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E2985"/>
    <w:multiLevelType w:val="hybridMultilevel"/>
    <w:tmpl w:val="8DE40C18"/>
    <w:lvl w:ilvl="0" w:tplc="5BF2A8D6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6"/>
    <w:rsid w:val="00000513"/>
    <w:rsid w:val="00004266"/>
    <w:rsid w:val="00014608"/>
    <w:rsid w:val="00065081"/>
    <w:rsid w:val="000B4E3B"/>
    <w:rsid w:val="000B6149"/>
    <w:rsid w:val="000C246D"/>
    <w:rsid w:val="00116E9B"/>
    <w:rsid w:val="001176D2"/>
    <w:rsid w:val="00162173"/>
    <w:rsid w:val="001B0499"/>
    <w:rsid w:val="001D5E0A"/>
    <w:rsid w:val="001E224C"/>
    <w:rsid w:val="001F5B49"/>
    <w:rsid w:val="00201C75"/>
    <w:rsid w:val="00220353"/>
    <w:rsid w:val="00234B6D"/>
    <w:rsid w:val="00260548"/>
    <w:rsid w:val="00267C65"/>
    <w:rsid w:val="00271CD8"/>
    <w:rsid w:val="00287952"/>
    <w:rsid w:val="002E00FF"/>
    <w:rsid w:val="00397BB3"/>
    <w:rsid w:val="003B0C86"/>
    <w:rsid w:val="003B248A"/>
    <w:rsid w:val="00411D5D"/>
    <w:rsid w:val="004E5749"/>
    <w:rsid w:val="0058272C"/>
    <w:rsid w:val="005A7482"/>
    <w:rsid w:val="005C5E57"/>
    <w:rsid w:val="005E6912"/>
    <w:rsid w:val="00614C1E"/>
    <w:rsid w:val="0062040B"/>
    <w:rsid w:val="006215B0"/>
    <w:rsid w:val="00651B20"/>
    <w:rsid w:val="00665242"/>
    <w:rsid w:val="0067180B"/>
    <w:rsid w:val="006A1258"/>
    <w:rsid w:val="006E060B"/>
    <w:rsid w:val="00700AF3"/>
    <w:rsid w:val="00746121"/>
    <w:rsid w:val="007554ED"/>
    <w:rsid w:val="007732B3"/>
    <w:rsid w:val="007A3E33"/>
    <w:rsid w:val="007D658D"/>
    <w:rsid w:val="007E3A7D"/>
    <w:rsid w:val="00800591"/>
    <w:rsid w:val="0086480A"/>
    <w:rsid w:val="00887161"/>
    <w:rsid w:val="008A4989"/>
    <w:rsid w:val="008C212A"/>
    <w:rsid w:val="009429C8"/>
    <w:rsid w:val="00951F21"/>
    <w:rsid w:val="00962E0A"/>
    <w:rsid w:val="009B2780"/>
    <w:rsid w:val="009C00A0"/>
    <w:rsid w:val="009E6DE9"/>
    <w:rsid w:val="00A01D25"/>
    <w:rsid w:val="00A220FD"/>
    <w:rsid w:val="00A3640F"/>
    <w:rsid w:val="00A41257"/>
    <w:rsid w:val="00A64F68"/>
    <w:rsid w:val="00A83126"/>
    <w:rsid w:val="00A86417"/>
    <w:rsid w:val="00A86AF5"/>
    <w:rsid w:val="00AE595F"/>
    <w:rsid w:val="00B058D9"/>
    <w:rsid w:val="00B20E3B"/>
    <w:rsid w:val="00B50186"/>
    <w:rsid w:val="00BB0A75"/>
    <w:rsid w:val="00BB4654"/>
    <w:rsid w:val="00BB6258"/>
    <w:rsid w:val="00BD15C5"/>
    <w:rsid w:val="00BD20BA"/>
    <w:rsid w:val="00BF2799"/>
    <w:rsid w:val="00C264E7"/>
    <w:rsid w:val="00C565B9"/>
    <w:rsid w:val="00C67AF0"/>
    <w:rsid w:val="00C70514"/>
    <w:rsid w:val="00CA4C9C"/>
    <w:rsid w:val="00CB16E6"/>
    <w:rsid w:val="00CB2246"/>
    <w:rsid w:val="00CE572E"/>
    <w:rsid w:val="00D17CEF"/>
    <w:rsid w:val="00DA4AB8"/>
    <w:rsid w:val="00DD2068"/>
    <w:rsid w:val="00DF4AB5"/>
    <w:rsid w:val="00E03B20"/>
    <w:rsid w:val="00E10A4B"/>
    <w:rsid w:val="00E14A38"/>
    <w:rsid w:val="00E54F42"/>
    <w:rsid w:val="00EA7686"/>
    <w:rsid w:val="00EE5B46"/>
    <w:rsid w:val="00F069BC"/>
    <w:rsid w:val="00F15D47"/>
    <w:rsid w:val="00F25C1A"/>
    <w:rsid w:val="00F57F27"/>
    <w:rsid w:val="00F8245D"/>
    <w:rsid w:val="00F86396"/>
    <w:rsid w:val="00FA5C8F"/>
    <w:rsid w:val="00FB5DD5"/>
    <w:rsid w:val="00FC1F17"/>
    <w:rsid w:val="00FC2ECA"/>
    <w:rsid w:val="00FD5039"/>
    <w:rsid w:val="00FE1DD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</w:style>
  <w:style w:type="paragraph" w:styleId="a4">
    <w:name w:val="head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BodyText2">
    <w:name w:val="Body Text 2"/>
    <w:basedOn w:val="a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Pr>
      <w:noProof/>
      <w:sz w:val="24"/>
    </w:rPr>
  </w:style>
  <w:style w:type="paragraph" w:styleId="20">
    <w:name w:val="Body Text 2"/>
    <w:basedOn w:val="a"/>
    <w:rPr>
      <w:noProof/>
      <w:sz w:val="32"/>
    </w:rPr>
  </w:style>
  <w:style w:type="paragraph" w:styleId="30">
    <w:name w:val="Body Text 3"/>
    <w:basedOn w:val="a"/>
    <w:pPr>
      <w:jc w:val="both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340"/>
      <w:jc w:val="both"/>
    </w:pPr>
    <w:rPr>
      <w:noProof/>
    </w:rPr>
  </w:style>
  <w:style w:type="paragraph" w:styleId="aa">
    <w:name w:val="Block Text"/>
    <w:basedOn w:val="a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pPr>
      <w:widowControl/>
      <w:jc w:val="center"/>
    </w:pPr>
    <w:rPr>
      <w:color w:val="auto"/>
      <w:sz w:val="24"/>
    </w:rPr>
  </w:style>
  <w:style w:type="paragraph" w:styleId="21">
    <w:name w:val="Body Text Indent 2"/>
    <w:basedOn w:val="a"/>
    <w:pPr>
      <w:keepNext/>
      <w:ind w:left="4962"/>
      <w:outlineLvl w:val="5"/>
    </w:pPr>
  </w:style>
  <w:style w:type="paragraph" w:styleId="31">
    <w:name w:val="Body Text Indent 3"/>
    <w:basedOn w:val="a"/>
    <w:pPr>
      <w:ind w:left="6237"/>
      <w:jc w:val="center"/>
    </w:pPr>
  </w:style>
  <w:style w:type="table" w:styleId="ac">
    <w:name w:val="Table Grid"/>
    <w:basedOn w:val="a1"/>
    <w:rsid w:val="00EA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0059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41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locked/>
    <w:rsid w:val="00614C1E"/>
    <w:rPr>
      <w:b/>
      <w:bCs/>
      <w:sz w:val="27"/>
      <w:szCs w:val="27"/>
      <w:lang w:bidi="ar-SA"/>
    </w:rPr>
  </w:style>
  <w:style w:type="paragraph" w:customStyle="1" w:styleId="41">
    <w:name w:val="Основной текст (4)"/>
    <w:basedOn w:val="a"/>
    <w:link w:val="40"/>
    <w:rsid w:val="00614C1E"/>
    <w:pPr>
      <w:widowControl/>
      <w:shd w:val="clear" w:color="auto" w:fill="FFFFFF"/>
      <w:spacing w:after="1020" w:line="322" w:lineRule="exact"/>
      <w:ind w:hanging="320"/>
    </w:pPr>
    <w:rPr>
      <w:b/>
      <w:bCs/>
      <w:color w:val="auto"/>
      <w:sz w:val="27"/>
      <w:szCs w:val="27"/>
      <w:lang w:val="x-none" w:eastAsia="x-none"/>
    </w:rPr>
  </w:style>
  <w:style w:type="character" w:styleId="ae">
    <w:name w:val="Hyperlink"/>
    <w:basedOn w:val="a0"/>
    <w:rsid w:val="00CE572E"/>
    <w:rPr>
      <w:color w:val="0000FF"/>
      <w:u w:val="single"/>
    </w:rPr>
  </w:style>
  <w:style w:type="paragraph" w:customStyle="1" w:styleId="ConsPlusNormal">
    <w:name w:val="ConsPlusNorma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962E0A"/>
    <w:pPr>
      <w:widowControl/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</w:style>
  <w:style w:type="paragraph" w:styleId="a4">
    <w:name w:val="head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BodyText2">
    <w:name w:val="Body Text 2"/>
    <w:basedOn w:val="a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Pr>
      <w:noProof/>
      <w:sz w:val="24"/>
    </w:rPr>
  </w:style>
  <w:style w:type="paragraph" w:styleId="20">
    <w:name w:val="Body Text 2"/>
    <w:basedOn w:val="a"/>
    <w:rPr>
      <w:noProof/>
      <w:sz w:val="32"/>
    </w:rPr>
  </w:style>
  <w:style w:type="paragraph" w:styleId="30">
    <w:name w:val="Body Text 3"/>
    <w:basedOn w:val="a"/>
    <w:pPr>
      <w:jc w:val="both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340"/>
      <w:jc w:val="both"/>
    </w:pPr>
    <w:rPr>
      <w:noProof/>
    </w:rPr>
  </w:style>
  <w:style w:type="paragraph" w:styleId="aa">
    <w:name w:val="Block Text"/>
    <w:basedOn w:val="a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pPr>
      <w:widowControl/>
      <w:jc w:val="center"/>
    </w:pPr>
    <w:rPr>
      <w:color w:val="auto"/>
      <w:sz w:val="24"/>
    </w:rPr>
  </w:style>
  <w:style w:type="paragraph" w:styleId="21">
    <w:name w:val="Body Text Indent 2"/>
    <w:basedOn w:val="a"/>
    <w:pPr>
      <w:keepNext/>
      <w:ind w:left="4962"/>
      <w:outlineLvl w:val="5"/>
    </w:pPr>
  </w:style>
  <w:style w:type="paragraph" w:styleId="31">
    <w:name w:val="Body Text Indent 3"/>
    <w:basedOn w:val="a"/>
    <w:pPr>
      <w:ind w:left="6237"/>
      <w:jc w:val="center"/>
    </w:pPr>
  </w:style>
  <w:style w:type="table" w:styleId="ac">
    <w:name w:val="Table Grid"/>
    <w:basedOn w:val="a1"/>
    <w:rsid w:val="00EA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0059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41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locked/>
    <w:rsid w:val="00614C1E"/>
    <w:rPr>
      <w:b/>
      <w:bCs/>
      <w:sz w:val="27"/>
      <w:szCs w:val="27"/>
      <w:lang w:bidi="ar-SA"/>
    </w:rPr>
  </w:style>
  <w:style w:type="paragraph" w:customStyle="1" w:styleId="41">
    <w:name w:val="Основной текст (4)"/>
    <w:basedOn w:val="a"/>
    <w:link w:val="40"/>
    <w:rsid w:val="00614C1E"/>
    <w:pPr>
      <w:widowControl/>
      <w:shd w:val="clear" w:color="auto" w:fill="FFFFFF"/>
      <w:spacing w:after="1020" w:line="322" w:lineRule="exact"/>
      <w:ind w:hanging="320"/>
    </w:pPr>
    <w:rPr>
      <w:b/>
      <w:bCs/>
      <w:color w:val="auto"/>
      <w:sz w:val="27"/>
      <w:szCs w:val="27"/>
      <w:lang w:val="x-none" w:eastAsia="x-none"/>
    </w:rPr>
  </w:style>
  <w:style w:type="character" w:styleId="ae">
    <w:name w:val="Hyperlink"/>
    <w:basedOn w:val="a0"/>
    <w:rsid w:val="00CE572E"/>
    <w:rPr>
      <w:color w:val="0000FF"/>
      <w:u w:val="single"/>
    </w:rPr>
  </w:style>
  <w:style w:type="paragraph" w:customStyle="1" w:styleId="ConsPlusNormal">
    <w:name w:val="ConsPlusNorma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962E0A"/>
    <w:pPr>
      <w:widowControl/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491AFA2C7EF4DB73E79F3E3A2C0BA9837C5ACEFE687ADFDB456D1A76B02DFDC6FAB5D8CC82A924QAo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91AFA2C7EF4DB73E79F3E3A2C0BA9837D55C7F66E7ADFDB456D1A76B02DFDC6FAB5D8CC82AB2DQA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34963</CharactersWithSpaces>
  <SharedDoc>false</SharedDoc>
  <HLinks>
    <vt:vector size="60" baseType="variant"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consultantplus://offline/ref=C7491AFA2C7EF4DB73E79F3E3A2C0BA9837C5ACEFE687ADFDB456D1A76B02DFDC6FAB5D8CC82A924QAo9M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consultantplus://offline/ref=C7491AFA2C7EF4DB73E79F3E3A2C0BA9837D55C7F66E7ADFDB456D1A76B02DFDC6FAB5D8CC82AB2DQAo8M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Виктор Г. Камышанов</cp:lastModifiedBy>
  <cp:revision>2</cp:revision>
  <cp:lastPrinted>2019-07-11T10:18:00Z</cp:lastPrinted>
  <dcterms:created xsi:type="dcterms:W3CDTF">2019-09-11T07:52:00Z</dcterms:created>
  <dcterms:modified xsi:type="dcterms:W3CDTF">2019-09-11T07:52:00Z</dcterms:modified>
</cp:coreProperties>
</file>