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82" w:rsidRDefault="00553082" w:rsidP="00553082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32"/>
          <w:szCs w:val="32"/>
        </w:rPr>
        <w:t xml:space="preserve">АДМИНИСТРАЦИЯ ВОРОБЬЕВСКОГО </w:t>
      </w:r>
    </w:p>
    <w:p w:rsidR="00553082" w:rsidRDefault="00553082" w:rsidP="00553082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553082" w:rsidRDefault="00553082" w:rsidP="00553082">
      <w:pPr>
        <w:jc w:val="center"/>
        <w:rPr>
          <w:rFonts w:ascii="Arial" w:hAnsi="Arial"/>
        </w:rPr>
      </w:pPr>
    </w:p>
    <w:p w:rsidR="00553082" w:rsidRDefault="00553082" w:rsidP="0055308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53082" w:rsidRDefault="00553082" w:rsidP="00553082">
      <w:pPr>
        <w:jc w:val="center"/>
        <w:rPr>
          <w:b/>
          <w:sz w:val="32"/>
        </w:rPr>
      </w:pPr>
    </w:p>
    <w:p w:rsidR="00BC07A9" w:rsidRDefault="00BC07A9" w:rsidP="00BC07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713A2">
        <w:rPr>
          <w:sz w:val="28"/>
          <w:szCs w:val="28"/>
          <w:u w:val="single"/>
        </w:rPr>
        <w:t>20 марта</w:t>
      </w:r>
      <w:r>
        <w:rPr>
          <w:sz w:val="28"/>
          <w:szCs w:val="28"/>
          <w:u w:val="single"/>
        </w:rPr>
        <w:t xml:space="preserve"> 2017 года </w:t>
      </w:r>
      <w:r w:rsidR="008713A2">
        <w:rPr>
          <w:sz w:val="28"/>
          <w:szCs w:val="28"/>
          <w:u w:val="single"/>
        </w:rPr>
        <w:t>89</w:t>
      </w:r>
      <w:r>
        <w:rPr>
          <w:color w:val="FFFFFF"/>
          <w:sz w:val="28"/>
          <w:szCs w:val="28"/>
          <w:u w:val="single"/>
        </w:rPr>
        <w:t>.</w:t>
      </w:r>
    </w:p>
    <w:p w:rsidR="00BC07A9" w:rsidRDefault="00BC07A9" w:rsidP="008713A2">
      <w:pPr>
        <w:ind w:left="1276" w:hanging="425"/>
        <w:jc w:val="both"/>
        <w:rPr>
          <w:sz w:val="20"/>
          <w:szCs w:val="20"/>
        </w:rPr>
      </w:pPr>
      <w: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553082" w:rsidRDefault="00553082" w:rsidP="00553082">
      <w:pPr>
        <w:spacing w:line="288" w:lineRule="auto"/>
        <w:jc w:val="both"/>
        <w:rPr>
          <w:sz w:val="16"/>
          <w:szCs w:val="16"/>
        </w:rPr>
      </w:pPr>
    </w:p>
    <w:p w:rsidR="00553082" w:rsidRDefault="00553082" w:rsidP="00553082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 w:rsidRPr="00553082">
        <w:rPr>
          <w:b/>
          <w:sz w:val="28"/>
          <w:szCs w:val="28"/>
        </w:rPr>
        <w:t xml:space="preserve">администрации </w:t>
      </w:r>
      <w:proofErr w:type="spellStart"/>
      <w:r w:rsidRPr="00553082">
        <w:rPr>
          <w:b/>
          <w:sz w:val="28"/>
          <w:szCs w:val="28"/>
        </w:rPr>
        <w:t>Воробьевского</w:t>
      </w:r>
      <w:proofErr w:type="spellEnd"/>
      <w:r w:rsidRPr="00553082">
        <w:rPr>
          <w:b/>
          <w:sz w:val="28"/>
          <w:szCs w:val="28"/>
        </w:rPr>
        <w:t xml:space="preserve"> муниципального района по </w:t>
      </w:r>
      <w:r w:rsidRPr="005572BE">
        <w:rPr>
          <w:b/>
          <w:sz w:val="28"/>
          <w:szCs w:val="28"/>
        </w:rPr>
        <w:t>предоставлению муниципальной услуги</w:t>
      </w:r>
      <w:r w:rsidRPr="005572BE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Pr="005572BE">
        <w:rPr>
          <w:b/>
          <w:sz w:val="28"/>
          <w:szCs w:val="28"/>
        </w:rPr>
        <w:t>«</w:t>
      </w:r>
      <w:r w:rsidR="005572BE" w:rsidRPr="005572BE">
        <w:rPr>
          <w:rFonts w:cs="Arial"/>
          <w:b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Pr="005572BE">
        <w:rPr>
          <w:b/>
          <w:sz w:val="28"/>
          <w:szCs w:val="28"/>
        </w:rPr>
        <w:t>» утвержденный постановлением администрации</w:t>
      </w:r>
      <w:r w:rsidRPr="00553082">
        <w:rPr>
          <w:b/>
          <w:sz w:val="28"/>
          <w:szCs w:val="28"/>
        </w:rPr>
        <w:t xml:space="preserve"> </w:t>
      </w:r>
      <w:proofErr w:type="spellStart"/>
      <w:r w:rsidRPr="00553082">
        <w:rPr>
          <w:b/>
          <w:sz w:val="28"/>
          <w:szCs w:val="28"/>
        </w:rPr>
        <w:t>Воробьевского</w:t>
      </w:r>
      <w:proofErr w:type="spellEnd"/>
      <w:r w:rsidRPr="00553082">
        <w:rPr>
          <w:b/>
          <w:sz w:val="28"/>
          <w:szCs w:val="28"/>
        </w:rPr>
        <w:t xml:space="preserve"> муниципального района от</w:t>
      </w:r>
      <w:r w:rsidR="005572BE">
        <w:rPr>
          <w:b/>
          <w:sz w:val="28"/>
          <w:szCs w:val="28"/>
        </w:rPr>
        <w:t xml:space="preserve"> 03.06.2016 г. № 216</w:t>
      </w:r>
    </w:p>
    <w:p w:rsidR="00553082" w:rsidRDefault="00553082" w:rsidP="0055308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34B62" w:rsidRDefault="00134B62" w:rsidP="0055308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082" w:rsidRPr="005572BE" w:rsidRDefault="00553082" w:rsidP="005530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</w:t>
      </w:r>
      <w:r>
        <w:rPr>
          <w:rStyle w:val="FontStyle11"/>
          <w:sz w:val="28"/>
          <w:szCs w:val="28"/>
        </w:rPr>
        <w:t xml:space="preserve"> администрация </w:t>
      </w:r>
      <w:proofErr w:type="spellStart"/>
      <w:r>
        <w:rPr>
          <w:rStyle w:val="FontStyle11"/>
          <w:sz w:val="28"/>
          <w:szCs w:val="28"/>
        </w:rPr>
        <w:t>Воробьевского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553082" w:rsidRDefault="00553082" w:rsidP="00553082">
      <w:pPr>
        <w:tabs>
          <w:tab w:val="left" w:pos="3140"/>
        </w:tabs>
        <w:spacing w:line="360" w:lineRule="auto"/>
        <w:ind w:firstLine="709"/>
        <w:jc w:val="both"/>
        <w:rPr>
          <w:sz w:val="28"/>
          <w:szCs w:val="28"/>
        </w:rPr>
      </w:pPr>
      <w:r w:rsidRPr="005572BE">
        <w:rPr>
          <w:sz w:val="28"/>
          <w:szCs w:val="28"/>
        </w:rPr>
        <w:t>1.</w:t>
      </w:r>
      <w:r w:rsidRPr="005572BE">
        <w:rPr>
          <w:b/>
          <w:sz w:val="28"/>
          <w:szCs w:val="28"/>
        </w:rPr>
        <w:t xml:space="preserve"> </w:t>
      </w:r>
      <w:r w:rsidRPr="005572BE">
        <w:rPr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Pr="005572BE">
        <w:rPr>
          <w:sz w:val="28"/>
          <w:szCs w:val="28"/>
        </w:rPr>
        <w:t>Воробьевского</w:t>
      </w:r>
      <w:proofErr w:type="spellEnd"/>
      <w:r w:rsidRPr="005572BE">
        <w:rPr>
          <w:sz w:val="28"/>
          <w:szCs w:val="28"/>
        </w:rPr>
        <w:t xml:space="preserve"> муниципального района по предоставлению муниципальной услуги</w:t>
      </w:r>
      <w:r w:rsidRPr="005572BE">
        <w:rPr>
          <w:rFonts w:eastAsia="Lucida Sans Unicode"/>
          <w:sz w:val="28"/>
          <w:szCs w:val="28"/>
          <w:lang w:eastAsia="ar-SA"/>
        </w:rPr>
        <w:t xml:space="preserve"> </w:t>
      </w:r>
      <w:r w:rsidRPr="005572BE">
        <w:rPr>
          <w:sz w:val="28"/>
          <w:szCs w:val="28"/>
        </w:rPr>
        <w:t>«</w:t>
      </w:r>
      <w:r w:rsidR="005572BE" w:rsidRPr="005572BE">
        <w:rPr>
          <w:rFonts w:cs="Arial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3A35D9" w:rsidRPr="005572BE">
        <w:rPr>
          <w:sz w:val="28"/>
          <w:szCs w:val="28"/>
        </w:rPr>
        <w:t>»</w:t>
      </w:r>
      <w:r w:rsidRPr="005572BE">
        <w:rPr>
          <w:sz w:val="28"/>
          <w:szCs w:val="28"/>
        </w:rPr>
        <w:t xml:space="preserve"> утвержденный </w:t>
      </w:r>
      <w:r w:rsidRPr="005572BE">
        <w:rPr>
          <w:sz w:val="28"/>
          <w:szCs w:val="28"/>
        </w:rPr>
        <w:lastRenderedPageBreak/>
        <w:t>постановлением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</w:t>
      </w:r>
      <w:r w:rsidR="005572BE">
        <w:rPr>
          <w:sz w:val="28"/>
          <w:szCs w:val="28"/>
        </w:rPr>
        <w:t>ого район от 03.06.2016 г. № 216</w:t>
      </w:r>
      <w:r>
        <w:rPr>
          <w:sz w:val="28"/>
          <w:szCs w:val="28"/>
        </w:rPr>
        <w:t xml:space="preserve"> следующие изменения:</w:t>
      </w:r>
    </w:p>
    <w:p w:rsidR="00553082" w:rsidRDefault="00553082" w:rsidP="005530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наименовании постановления </w:t>
      </w:r>
      <w:r w:rsidR="00886DEC">
        <w:rPr>
          <w:rFonts w:eastAsia="Calibri"/>
          <w:sz w:val="28"/>
          <w:szCs w:val="28"/>
          <w:lang w:eastAsia="en-US"/>
        </w:rPr>
        <w:t>после слов «в муниципальной собственности» дополнить словами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FE39FB">
        <w:rPr>
          <w:sz w:val="28"/>
          <w:szCs w:val="28"/>
        </w:rPr>
        <w:t>,</w:t>
      </w:r>
      <w:r w:rsidR="00E03A48">
        <w:rPr>
          <w:sz w:val="28"/>
          <w:szCs w:val="28"/>
        </w:rPr>
        <w:t xml:space="preserve"> </w:t>
      </w:r>
      <w:r w:rsidR="00FE39FB">
        <w:rPr>
          <w:sz w:val="28"/>
          <w:szCs w:val="28"/>
        </w:rPr>
        <w:t>а</w:t>
      </w:r>
      <w:r w:rsidR="00E03A48">
        <w:rPr>
          <w:sz w:val="28"/>
          <w:szCs w:val="28"/>
        </w:rPr>
        <w:t xml:space="preserve"> также на земельном участке,</w:t>
      </w:r>
      <w:r>
        <w:rPr>
          <w:sz w:val="28"/>
          <w:szCs w:val="28"/>
        </w:rPr>
        <w:t xml:space="preserve"> государственная собственность на ко</w:t>
      </w:r>
      <w:r w:rsidR="00E03A48">
        <w:rPr>
          <w:sz w:val="28"/>
          <w:szCs w:val="28"/>
        </w:rPr>
        <w:t>торый</w:t>
      </w:r>
      <w:r w:rsidR="00886DEC">
        <w:rPr>
          <w:sz w:val="28"/>
          <w:szCs w:val="28"/>
        </w:rPr>
        <w:t xml:space="preserve"> не разграничена»</w:t>
      </w:r>
      <w:r>
        <w:rPr>
          <w:rFonts w:eastAsia="Calibri"/>
          <w:sz w:val="28"/>
          <w:szCs w:val="28"/>
          <w:lang w:eastAsia="en-US"/>
        </w:rPr>
        <w:t>;</w:t>
      </w:r>
    </w:p>
    <w:p w:rsidR="00553082" w:rsidRDefault="00553082" w:rsidP="005530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 пункт 1. </w:t>
      </w:r>
      <w:r w:rsidR="00886DE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остановления </w:t>
      </w:r>
      <w:r w:rsidR="00B13F15">
        <w:rPr>
          <w:rFonts w:eastAsia="Calibri"/>
          <w:sz w:val="28"/>
          <w:szCs w:val="28"/>
          <w:lang w:eastAsia="en-US"/>
        </w:rPr>
        <w:t>после слов «в муниципальной собственности» дополнить словами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3A48">
        <w:rPr>
          <w:rFonts w:eastAsia="Calibri"/>
          <w:sz w:val="28"/>
          <w:szCs w:val="28"/>
          <w:lang w:eastAsia="en-US"/>
        </w:rPr>
        <w:t>«</w:t>
      </w:r>
      <w:r w:rsidR="00E03A48">
        <w:rPr>
          <w:sz w:val="28"/>
          <w:szCs w:val="28"/>
        </w:rPr>
        <w:t>, а также на земельном участке, государственная собственность на который не разграничена»</w:t>
      </w:r>
      <w:r>
        <w:rPr>
          <w:rFonts w:eastAsia="Calibri"/>
          <w:sz w:val="28"/>
          <w:szCs w:val="28"/>
          <w:lang w:eastAsia="en-US"/>
        </w:rPr>
        <w:t>;</w:t>
      </w:r>
    </w:p>
    <w:p w:rsidR="00553082" w:rsidRDefault="00553082" w:rsidP="005530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 В наименовании Административного регламента, в пунктах 1.1., 2.1.,</w:t>
      </w:r>
      <w:bookmarkStart w:id="0" w:name="_GoBack"/>
      <w:r w:rsidR="00AA41E2">
        <w:rPr>
          <w:rFonts w:eastAsia="Calibri"/>
          <w:sz w:val="28"/>
          <w:szCs w:val="28"/>
          <w:lang w:eastAsia="en-US"/>
        </w:rPr>
        <w:t xml:space="preserve"> 2.2.,</w:t>
      </w:r>
      <w:bookmarkEnd w:id="0"/>
      <w:r>
        <w:rPr>
          <w:rFonts w:eastAsia="Calibri"/>
          <w:sz w:val="28"/>
          <w:szCs w:val="28"/>
          <w:lang w:eastAsia="en-US"/>
        </w:rPr>
        <w:t xml:space="preserve"> 2.5.</w:t>
      </w:r>
      <w:r w:rsidR="00B13F15">
        <w:rPr>
          <w:rFonts w:eastAsia="Calibri"/>
          <w:sz w:val="28"/>
          <w:szCs w:val="28"/>
          <w:lang w:eastAsia="en-US"/>
        </w:rPr>
        <w:t>, 2.6.1.</w:t>
      </w:r>
      <w:r w:rsidR="00BC07A9">
        <w:rPr>
          <w:rFonts w:eastAsia="Calibri"/>
          <w:sz w:val="28"/>
          <w:szCs w:val="28"/>
          <w:lang w:eastAsia="en-US"/>
        </w:rPr>
        <w:t>3.; 2.8.; и приложении № 5</w:t>
      </w:r>
      <w:r>
        <w:rPr>
          <w:rFonts w:eastAsia="Calibri"/>
          <w:sz w:val="28"/>
          <w:szCs w:val="28"/>
          <w:lang w:eastAsia="en-US"/>
        </w:rPr>
        <w:t xml:space="preserve"> к административному регламенту </w:t>
      </w:r>
      <w:r w:rsidR="00B13F15">
        <w:rPr>
          <w:rFonts w:eastAsia="Calibri"/>
          <w:sz w:val="28"/>
          <w:szCs w:val="28"/>
          <w:lang w:eastAsia="en-US"/>
        </w:rPr>
        <w:t>после слов «в муниципальной собственности» дополнить словами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BC07A9">
        <w:rPr>
          <w:sz w:val="28"/>
          <w:szCs w:val="28"/>
        </w:rPr>
        <w:t>, а также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>».</w:t>
      </w:r>
    </w:p>
    <w:p w:rsidR="00553082" w:rsidRDefault="00553082" w:rsidP="00BC07A9">
      <w:pPr>
        <w:shd w:val="clear" w:color="auto" w:fill="FFFFFF"/>
        <w:tabs>
          <w:tab w:val="left" w:pos="7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3082" w:rsidRDefault="00553082" w:rsidP="00553082">
      <w:pPr>
        <w:jc w:val="both"/>
        <w:rPr>
          <w:sz w:val="28"/>
          <w:szCs w:val="28"/>
        </w:rPr>
      </w:pPr>
    </w:p>
    <w:p w:rsidR="00553082" w:rsidRDefault="00553082" w:rsidP="00553082">
      <w:pPr>
        <w:jc w:val="both"/>
        <w:rPr>
          <w:sz w:val="28"/>
          <w:szCs w:val="28"/>
        </w:rPr>
      </w:pPr>
    </w:p>
    <w:p w:rsidR="00553082" w:rsidRDefault="00553082" w:rsidP="0055308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1845"/>
        <w:gridCol w:w="4492"/>
      </w:tblGrid>
      <w:tr w:rsidR="00553082" w:rsidTr="00553082">
        <w:tc>
          <w:tcPr>
            <w:tcW w:w="3284" w:type="dxa"/>
            <w:hideMark/>
          </w:tcPr>
          <w:p w:rsidR="00553082" w:rsidRDefault="00553082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Глава администрации </w:t>
            </w:r>
          </w:p>
          <w:p w:rsidR="00553082" w:rsidRDefault="00553082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муниципального района</w:t>
            </w:r>
          </w:p>
        </w:tc>
        <w:tc>
          <w:tcPr>
            <w:tcW w:w="1927" w:type="dxa"/>
          </w:tcPr>
          <w:p w:rsidR="00553082" w:rsidRDefault="00553082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553082" w:rsidRDefault="00553082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М.П. Гордиенко</w:t>
            </w:r>
          </w:p>
        </w:tc>
      </w:tr>
    </w:tbl>
    <w:p w:rsidR="00553082" w:rsidRDefault="00553082" w:rsidP="0055308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CB31E8" w:rsidRDefault="00CB31E8" w:rsidP="00553082"/>
    <w:p w:rsidR="00CB31E8" w:rsidRDefault="00CB31E8" w:rsidP="00553082"/>
    <w:p w:rsidR="00CB31E8" w:rsidRDefault="00CB31E8" w:rsidP="00553082"/>
    <w:p w:rsidR="00CB31E8" w:rsidRDefault="00CB31E8" w:rsidP="00553082"/>
    <w:p w:rsidR="00CB31E8" w:rsidRDefault="00CB31E8" w:rsidP="00553082"/>
    <w:p w:rsidR="00CB31E8" w:rsidRDefault="00CB31E8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3082" w:rsidRDefault="00553082" w:rsidP="00553082"/>
    <w:p w:rsidR="005572BE" w:rsidRDefault="005572BE" w:rsidP="00553082"/>
    <w:p w:rsidR="00553082" w:rsidRDefault="00553082" w:rsidP="00553082"/>
    <w:p w:rsidR="00553082" w:rsidRDefault="00553082" w:rsidP="00553082">
      <w:r>
        <w:t xml:space="preserve">Начальник юридического отдела </w:t>
      </w:r>
    </w:p>
    <w:p w:rsidR="00553082" w:rsidRDefault="00553082" w:rsidP="00553082">
      <w:r>
        <w:t>администрации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В.Г. </w:t>
      </w:r>
      <w:proofErr w:type="spellStart"/>
      <w:r>
        <w:t>Камышанов</w:t>
      </w:r>
      <w:proofErr w:type="spellEnd"/>
    </w:p>
    <w:p w:rsidR="00553082" w:rsidRDefault="005572BE" w:rsidP="00553082">
      <w:r>
        <w:t>__.__.2017</w:t>
      </w:r>
      <w:r w:rsidR="00553082">
        <w:t xml:space="preserve"> г.</w:t>
      </w:r>
    </w:p>
    <w:p w:rsidR="00B53FF0" w:rsidRDefault="00B53FF0"/>
    <w:sectPr w:rsidR="00B53FF0" w:rsidSect="00CB31E8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82"/>
    <w:rsid w:val="00134B62"/>
    <w:rsid w:val="002B36E0"/>
    <w:rsid w:val="003756C1"/>
    <w:rsid w:val="003A35D9"/>
    <w:rsid w:val="00542EA7"/>
    <w:rsid w:val="00553082"/>
    <w:rsid w:val="005572BE"/>
    <w:rsid w:val="005D3541"/>
    <w:rsid w:val="007E3629"/>
    <w:rsid w:val="008713A2"/>
    <w:rsid w:val="00886DEC"/>
    <w:rsid w:val="00AA41E2"/>
    <w:rsid w:val="00B13F15"/>
    <w:rsid w:val="00B53FF0"/>
    <w:rsid w:val="00BC07A9"/>
    <w:rsid w:val="00C70A83"/>
    <w:rsid w:val="00CB31E8"/>
    <w:rsid w:val="00E03A48"/>
    <w:rsid w:val="00F37C3E"/>
    <w:rsid w:val="00F474DD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53082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55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53082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55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Яловегина Юлия Ивановна</cp:lastModifiedBy>
  <cp:revision>23</cp:revision>
  <cp:lastPrinted>2016-11-14T08:36:00Z</cp:lastPrinted>
  <dcterms:created xsi:type="dcterms:W3CDTF">2016-11-11T07:37:00Z</dcterms:created>
  <dcterms:modified xsi:type="dcterms:W3CDTF">2017-03-31T06:59:00Z</dcterms:modified>
</cp:coreProperties>
</file>