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7B32F7" w:rsidP="007B32F7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8A2956" wp14:editId="2A608EFA">
            <wp:simplePos x="0" y="0"/>
            <wp:positionH relativeFrom="column">
              <wp:posOffset>2736850</wp:posOffset>
            </wp:positionH>
            <wp:positionV relativeFrom="paragraph">
              <wp:posOffset>-461645</wp:posOffset>
            </wp:positionV>
            <wp:extent cx="488950" cy="605790"/>
            <wp:effectExtent l="0" t="0" r="635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1B512F">
        <w:rPr>
          <w:u w:val="single"/>
        </w:rPr>
        <w:t>11 августа 2017г.</w:t>
      </w:r>
      <w:r w:rsidR="0032041C">
        <w:rPr>
          <w:u w:val="single"/>
        </w:rPr>
        <w:t xml:space="preserve"> №  </w:t>
      </w:r>
      <w:r w:rsidR="001B512F">
        <w:rPr>
          <w:u w:val="single"/>
        </w:rPr>
        <w:t>326</w:t>
      </w:r>
      <w:r w:rsidR="0032041C">
        <w:rPr>
          <w:u w:val="single"/>
        </w:rPr>
        <w:t xml:space="preserve"> </w:t>
      </w:r>
      <w:r w:rsidR="00AD3B33">
        <w:rPr>
          <w:u w:val="single"/>
        </w:rPr>
        <w:t xml:space="preserve"> </w:t>
      </w:r>
      <w:r w:rsidR="0032041C">
        <w:rPr>
          <w:u w:val="single"/>
        </w:rPr>
        <w:t xml:space="preserve">  </w:t>
      </w:r>
      <w:r w:rsidR="00AD3B33">
        <w:rPr>
          <w:u w:val="single"/>
        </w:rPr>
        <w:t xml:space="preserve"> </w:t>
      </w:r>
      <w:r w:rsidR="0032041C">
        <w:rPr>
          <w:u w:val="single"/>
        </w:rPr>
        <w:t xml:space="preserve">           </w:t>
      </w:r>
      <w:r w:rsidR="0032041C" w:rsidRPr="0032041C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1B0766" w:rsidRPr="007F26F0" w:rsidRDefault="007F26F0" w:rsidP="008178AB">
      <w:pPr>
        <w:pStyle w:val="ConsPlusNonformat"/>
        <w:widowControl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26F0">
        <w:rPr>
          <w:rFonts w:ascii="Times New Roman" w:hAnsi="Times New Roman" w:cs="Times New Roman"/>
          <w:b/>
          <w:sz w:val="28"/>
          <w:szCs w:val="28"/>
        </w:rPr>
        <w:t>Об установлении охранных зон объектов трубопроводного тран</w:t>
      </w:r>
      <w:r w:rsidRPr="007F26F0">
        <w:rPr>
          <w:rFonts w:ascii="Times New Roman" w:hAnsi="Times New Roman" w:cs="Times New Roman"/>
          <w:b/>
          <w:sz w:val="28"/>
          <w:szCs w:val="28"/>
        </w:rPr>
        <w:t>с</w:t>
      </w:r>
      <w:r w:rsidRPr="007F26F0">
        <w:rPr>
          <w:rFonts w:ascii="Times New Roman" w:hAnsi="Times New Roman" w:cs="Times New Roman"/>
          <w:b/>
          <w:sz w:val="28"/>
          <w:szCs w:val="28"/>
        </w:rPr>
        <w:t>порта ПАО «Газпром», распол</w:t>
      </w:r>
      <w:r w:rsidRPr="007F26F0">
        <w:rPr>
          <w:rFonts w:ascii="Times New Roman" w:hAnsi="Times New Roman" w:cs="Times New Roman"/>
          <w:b/>
          <w:sz w:val="28"/>
          <w:szCs w:val="28"/>
        </w:rPr>
        <w:t>о</w:t>
      </w:r>
      <w:r w:rsidRPr="007F26F0">
        <w:rPr>
          <w:rFonts w:ascii="Times New Roman" w:hAnsi="Times New Roman" w:cs="Times New Roman"/>
          <w:b/>
          <w:sz w:val="28"/>
          <w:szCs w:val="28"/>
        </w:rPr>
        <w:t>женных в административных гр</w:t>
      </w:r>
      <w:r w:rsidRPr="007F26F0">
        <w:rPr>
          <w:rFonts w:ascii="Times New Roman" w:hAnsi="Times New Roman" w:cs="Times New Roman"/>
          <w:b/>
          <w:sz w:val="28"/>
          <w:szCs w:val="28"/>
        </w:rPr>
        <w:t>а</w:t>
      </w:r>
      <w:r w:rsidRPr="007F26F0">
        <w:rPr>
          <w:rFonts w:ascii="Times New Roman" w:hAnsi="Times New Roman" w:cs="Times New Roman"/>
          <w:b/>
          <w:sz w:val="28"/>
          <w:szCs w:val="28"/>
        </w:rPr>
        <w:t>ницах Воробьевского муниципал</w:t>
      </w:r>
      <w:r w:rsidRPr="007F26F0">
        <w:rPr>
          <w:rFonts w:ascii="Times New Roman" w:hAnsi="Times New Roman" w:cs="Times New Roman"/>
          <w:b/>
          <w:sz w:val="28"/>
          <w:szCs w:val="28"/>
        </w:rPr>
        <w:t>ь</w:t>
      </w:r>
      <w:r w:rsidRPr="007F26F0">
        <w:rPr>
          <w:rFonts w:ascii="Times New Roman" w:hAnsi="Times New Roman" w:cs="Times New Roman"/>
          <w:b/>
          <w:sz w:val="28"/>
          <w:szCs w:val="28"/>
        </w:rPr>
        <w:t>ного района Воронежской области</w:t>
      </w:r>
      <w:bookmarkEnd w:id="0"/>
    </w:p>
    <w:p w:rsidR="001B0766" w:rsidRPr="007F26F0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B0766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Руководствуясь п. 6 ст. 90 Земельного кодекса РФ, Федеральным зак</w:t>
      </w:r>
      <w:r w:rsidRPr="007F26F0">
        <w:t>о</w:t>
      </w:r>
      <w:r w:rsidRPr="007F26F0">
        <w:t>ном от 31.03.1999г. № 69 «О газоснабжении в РФ», Правилами охраны маг</w:t>
      </w:r>
      <w:r w:rsidRPr="007F26F0">
        <w:t>и</w:t>
      </w:r>
      <w:r w:rsidRPr="007F26F0">
        <w:t>стральных трубопроводов, утвержденных Минтопэнерго РФ 29.04.1992г. и постановлением Госгортехнадзора РФ № 9 от 22.04.1992г., рассмотрев обр</w:t>
      </w:r>
      <w:r w:rsidRPr="007F26F0">
        <w:t>а</w:t>
      </w:r>
      <w:r w:rsidRPr="007F26F0">
        <w:t xml:space="preserve">щение Калачеевского ЛПУМГ ООО «Газпром </w:t>
      </w:r>
      <w:proofErr w:type="spellStart"/>
      <w:r w:rsidRPr="007F26F0">
        <w:t>трансгаз</w:t>
      </w:r>
      <w:proofErr w:type="spellEnd"/>
      <w:r w:rsidRPr="007F26F0">
        <w:t xml:space="preserve"> Волгоград» от 11.07.2017 г.  № 029/1174, администрация Воробьевского муниципального  района </w:t>
      </w:r>
      <w:proofErr w:type="gramStart"/>
      <w:r w:rsidRPr="00825971">
        <w:rPr>
          <w:b/>
        </w:rPr>
        <w:t>п</w:t>
      </w:r>
      <w:proofErr w:type="gramEnd"/>
      <w:r w:rsidRPr="00825971">
        <w:rPr>
          <w:b/>
        </w:rPr>
        <w:t xml:space="preserve"> о с т а н о в </w:t>
      </w:r>
      <w:proofErr w:type="gramStart"/>
      <w:r w:rsidRPr="00825971">
        <w:rPr>
          <w:b/>
        </w:rPr>
        <w:t>л</w:t>
      </w:r>
      <w:proofErr w:type="gramEnd"/>
      <w:r w:rsidRPr="00825971">
        <w:rPr>
          <w:b/>
        </w:rPr>
        <w:t xml:space="preserve"> я е т: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1. Утвердить, охранные зоны объектов трубопроводного транспорта ПАО «Газпром», согласно приложению к настоящему постановлению.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2. В соответствии с п. 4.1 Правил охраны магистральных трубопров</w:t>
      </w:r>
      <w:r w:rsidRPr="007F26F0">
        <w:t>о</w:t>
      </w:r>
      <w:r w:rsidRPr="007F26F0">
        <w:t xml:space="preserve">дов, утвержденных Постановлением Госгортехнадзора России от 22 апреля 1992 года № 9, для исключения возможности повреждения трубопроводов устанавливаются охранные зоны: 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 xml:space="preserve">вдоль трасс трубопроводов, транспортирующих природный газ, в виде участка земли, ограниченного условными линиями, проходящими в 25 м. от оси трубопровода с каждой стороны; 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вокруг компрессорных и газораспределительных станций, узлов изм</w:t>
      </w:r>
      <w:r w:rsidRPr="007F26F0">
        <w:t>е</w:t>
      </w:r>
      <w:r w:rsidRPr="007F26F0">
        <w:t xml:space="preserve">рения продукции - в виде участка земли, ограниченного замкнутой линией, </w:t>
      </w:r>
      <w:r w:rsidRPr="007F26F0">
        <w:lastRenderedPageBreak/>
        <w:t>отстоящей от границ территорий указанных объектов на 100 метров во все стороны.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В охранных зонах трубопроводов запрещается производить всякого рода действия, способные нарушить нормальную эксплуатацию трубопров</w:t>
      </w:r>
      <w:r w:rsidRPr="007F26F0">
        <w:t>о</w:t>
      </w:r>
      <w:r w:rsidRPr="007F26F0">
        <w:t>дов либо привести к их повреждению, в частности: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а) перемещать, засыпать и ломать опознавательные и сигнальные зн</w:t>
      </w:r>
      <w:r w:rsidRPr="007F26F0">
        <w:t>а</w:t>
      </w:r>
      <w:r w:rsidRPr="007F26F0">
        <w:t xml:space="preserve">ки, </w:t>
      </w:r>
      <w:proofErr w:type="spellStart"/>
      <w:r w:rsidRPr="007F26F0">
        <w:t>контрольно</w:t>
      </w:r>
      <w:proofErr w:type="spellEnd"/>
      <w:r w:rsidRPr="007F26F0">
        <w:t xml:space="preserve"> - измерительные пункты;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б) открывать люки, калитки и двери необслуживаемых усилительных пунктов кабельной связи, ограждений узлов линейной арматуры, станций к</w:t>
      </w:r>
      <w:r w:rsidRPr="007F26F0">
        <w:t>а</w:t>
      </w:r>
      <w:r w:rsidRPr="007F26F0">
        <w:t>тодной и дренажной защиты, линейных и смотровых колодцев и других л</w:t>
      </w:r>
      <w:r w:rsidRPr="007F26F0">
        <w:t>и</w:t>
      </w:r>
      <w:r w:rsidRPr="007F26F0">
        <w:t>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в) устраивать всякого рода свалки, выливать растворы кислот, солей и щелочей;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д) бросать якоря, проходить с отданными якорями, цепями, лотами, в</w:t>
      </w:r>
      <w:r w:rsidRPr="007F26F0">
        <w:t>о</w:t>
      </w:r>
      <w:r w:rsidRPr="007F26F0">
        <w:t>локушами и тралами, производить дноуглубительные и землечерпальные р</w:t>
      </w:r>
      <w:r w:rsidRPr="007F26F0">
        <w:t>а</w:t>
      </w:r>
      <w:r w:rsidRPr="007F26F0">
        <w:t>боты;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е) разводить огонь и размещать какие-либо открытые или закрытые и</w:t>
      </w:r>
      <w:r w:rsidRPr="007F26F0">
        <w:t>с</w:t>
      </w:r>
      <w:r w:rsidRPr="007F26F0">
        <w:t>точники огня.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В охранных зонах трубопроводов без письменного разрешения пре</w:t>
      </w:r>
      <w:r w:rsidRPr="007F26F0">
        <w:t>д</w:t>
      </w:r>
      <w:r w:rsidRPr="007F26F0">
        <w:t xml:space="preserve">приятий трубопроводного транспорта запрещается: 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а) возводить любые постройки и сооружения;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</w:t>
      </w:r>
      <w:r w:rsidRPr="007F26F0">
        <w:t>а</w:t>
      </w:r>
      <w:r w:rsidRPr="007F26F0">
        <w:t>готовку льда;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lastRenderedPageBreak/>
        <w:t>в) сооружать проезды и переезды через трассы трубопроводов, устра</w:t>
      </w:r>
      <w:r w:rsidRPr="007F26F0">
        <w:t>и</w:t>
      </w:r>
      <w:r w:rsidRPr="007F26F0">
        <w:t>вать стоянки автомобильного транспорта, тракторов и механизмов, разм</w:t>
      </w:r>
      <w:r w:rsidRPr="007F26F0">
        <w:t>е</w:t>
      </w:r>
      <w:r w:rsidRPr="007F26F0">
        <w:t>щать сады и огороды;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г) производить мелиоративные земляные работы, сооружать орос</w:t>
      </w:r>
      <w:r w:rsidRPr="007F26F0">
        <w:t>и</w:t>
      </w:r>
      <w:r w:rsidRPr="007F26F0">
        <w:t>тельные и осушительные системы;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д) производить всякого рода открытые и подземные, горные, стро</w:t>
      </w:r>
      <w:r w:rsidRPr="007F26F0">
        <w:t>и</w:t>
      </w:r>
      <w:r w:rsidRPr="007F26F0">
        <w:t>тельные, монтажные и взрывные работы, планировку грунта.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 xml:space="preserve">е) производить </w:t>
      </w:r>
      <w:proofErr w:type="spellStart"/>
      <w:r w:rsidRPr="007F26F0">
        <w:t>геологосъемочные</w:t>
      </w:r>
      <w:proofErr w:type="spellEnd"/>
      <w:r w:rsidRPr="007F26F0">
        <w:t xml:space="preserve">, </w:t>
      </w:r>
      <w:proofErr w:type="gramStart"/>
      <w:r w:rsidRPr="007F26F0">
        <w:t>геолого-разведочные</w:t>
      </w:r>
      <w:proofErr w:type="gramEnd"/>
      <w:r w:rsidRPr="007F26F0"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3. Рекомендовать предприятиям, организациям, главам сельских пос</w:t>
      </w:r>
      <w:r w:rsidRPr="007F26F0">
        <w:t>е</w:t>
      </w:r>
      <w:r w:rsidRPr="007F26F0">
        <w:t>лений, гражданам и иным заинтересованным лицам соблюдать установле</w:t>
      </w:r>
      <w:r w:rsidRPr="007F26F0">
        <w:t>н</w:t>
      </w:r>
      <w:r w:rsidRPr="007F26F0">
        <w:t>ный режим использования земельных участков в границах охранных зон г</w:t>
      </w:r>
      <w:r w:rsidRPr="007F26F0">
        <w:t>а</w:t>
      </w:r>
      <w:r w:rsidRPr="007F26F0">
        <w:t>зопроводов и газораспределительных станций (ГРС/АГРС).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 w:rsidRPr="007F26F0">
        <w:t>4. Администрация</w:t>
      </w:r>
      <w:r>
        <w:t xml:space="preserve"> Воробьевского муниципального </w:t>
      </w:r>
      <w:r w:rsidRPr="007F26F0">
        <w:t>района Вороне</w:t>
      </w:r>
      <w:r w:rsidRPr="007F26F0">
        <w:t>ж</w:t>
      </w:r>
      <w:r w:rsidRPr="007F26F0">
        <w:t>ской области уполномочивает ПАО «Газпром» на внесение в Единый гос</w:t>
      </w:r>
      <w:r w:rsidRPr="007F26F0">
        <w:t>у</w:t>
      </w:r>
      <w:r w:rsidRPr="007F26F0">
        <w:t>дарственный реестр недвижимости сведений о границах зон с особыми усл</w:t>
      </w:r>
      <w:r w:rsidRPr="007F26F0">
        <w:t>о</w:t>
      </w:r>
      <w:r w:rsidRPr="007F26F0">
        <w:t>виями использования территорий (охранные зоны) объектов ПАО «Газпром», указанных в приложении к настоящему постановлению.</w:t>
      </w:r>
    </w:p>
    <w:p w:rsidR="007F26F0" w:rsidRPr="007F26F0" w:rsidRDefault="007F26F0" w:rsidP="007B32F7">
      <w:pPr>
        <w:spacing w:line="336" w:lineRule="auto"/>
        <w:ind w:firstLine="709"/>
        <w:jc w:val="both"/>
      </w:pPr>
      <w:r>
        <w:t xml:space="preserve">5. </w:t>
      </w:r>
      <w:proofErr w:type="gramStart"/>
      <w:r w:rsidRPr="007F26F0">
        <w:t>Контроль за</w:t>
      </w:r>
      <w:proofErr w:type="gramEnd"/>
      <w:r w:rsidRPr="007F26F0">
        <w:t xml:space="preserve"> исполнением настоящего постановления возложить на заместителя главы администрации муниципального района – начальника о</w:t>
      </w:r>
      <w:r w:rsidRPr="007F26F0">
        <w:t>т</w:t>
      </w:r>
      <w:r w:rsidRPr="007F26F0">
        <w:t>дела по строительству, архитектуре, транспорту и ЖКХ Гриднева Д.Н.</w:t>
      </w:r>
    </w:p>
    <w:p w:rsidR="007B32F7" w:rsidRDefault="007B32F7" w:rsidP="007F26F0">
      <w:pPr>
        <w:jc w:val="both"/>
      </w:pPr>
    </w:p>
    <w:p w:rsidR="007B32F7" w:rsidRDefault="007B32F7" w:rsidP="007F26F0">
      <w:pPr>
        <w:jc w:val="both"/>
      </w:pPr>
    </w:p>
    <w:p w:rsidR="007F26F0" w:rsidRDefault="007F26F0" w:rsidP="007F26F0">
      <w:pPr>
        <w:jc w:val="both"/>
      </w:pPr>
      <w:r>
        <w:t>Глава администрации</w:t>
      </w:r>
    </w:p>
    <w:p w:rsidR="007F26F0" w:rsidRPr="001B711B" w:rsidRDefault="007F26F0" w:rsidP="007F26F0">
      <w:pPr>
        <w:jc w:val="both"/>
      </w:pPr>
      <w:r>
        <w:t>муниципального района                                                                М.П. Гордиенко</w:t>
      </w:r>
    </w:p>
    <w:p w:rsidR="007B32F7" w:rsidRDefault="007B32F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B32F7" w:rsidRPr="007B32F7" w:rsidRDefault="007B32F7" w:rsidP="007B32F7">
      <w:pPr>
        <w:ind w:left="5245"/>
        <w:contextualSpacing/>
      </w:pPr>
      <w:r w:rsidRPr="007B32F7">
        <w:lastRenderedPageBreak/>
        <w:t xml:space="preserve">Приложение </w:t>
      </w:r>
    </w:p>
    <w:p w:rsidR="007B32F7" w:rsidRPr="007B32F7" w:rsidRDefault="007B32F7" w:rsidP="007B32F7">
      <w:pPr>
        <w:ind w:left="5245"/>
        <w:contextualSpacing/>
      </w:pPr>
      <w:r w:rsidRPr="007B32F7">
        <w:t xml:space="preserve">к постановлению администрации Воробьевского муниципального района </w:t>
      </w:r>
    </w:p>
    <w:p w:rsidR="007B32F7" w:rsidRPr="007B32F7" w:rsidRDefault="007B32F7" w:rsidP="007B32F7">
      <w:pPr>
        <w:ind w:left="5245"/>
        <w:contextualSpacing/>
      </w:pPr>
      <w:r w:rsidRPr="007B32F7">
        <w:t>от ____августа  2017г.  № ______</w:t>
      </w:r>
    </w:p>
    <w:p w:rsidR="007F26F0" w:rsidRDefault="007F26F0" w:rsidP="007F26F0">
      <w:pPr>
        <w:contextualSpacing/>
        <w:jc w:val="both"/>
        <w:rPr>
          <w:b/>
          <w:sz w:val="26"/>
          <w:szCs w:val="26"/>
        </w:rPr>
      </w:pPr>
    </w:p>
    <w:p w:rsidR="007F26F0" w:rsidRDefault="007F26F0" w:rsidP="007F26F0">
      <w:pPr>
        <w:contextualSpacing/>
        <w:jc w:val="both"/>
        <w:rPr>
          <w:b/>
          <w:sz w:val="26"/>
          <w:szCs w:val="26"/>
        </w:rPr>
      </w:pPr>
    </w:p>
    <w:p w:rsidR="007B32F7" w:rsidRPr="007B32F7" w:rsidRDefault="007B32F7" w:rsidP="007B32F7">
      <w:pPr>
        <w:contextualSpacing/>
        <w:jc w:val="center"/>
        <w:rPr>
          <w:b/>
        </w:rPr>
      </w:pPr>
      <w:r w:rsidRPr="007B32F7">
        <w:rPr>
          <w:b/>
        </w:rPr>
        <w:t xml:space="preserve">Перечень объектов ПАО «Газпром» </w:t>
      </w:r>
    </w:p>
    <w:p w:rsidR="007F26F0" w:rsidRPr="007B32F7" w:rsidRDefault="007B32F7" w:rsidP="007B32F7">
      <w:pPr>
        <w:contextualSpacing/>
        <w:jc w:val="center"/>
        <w:rPr>
          <w:b/>
        </w:rPr>
      </w:pPr>
      <w:r w:rsidRPr="007B32F7">
        <w:rPr>
          <w:b/>
        </w:rPr>
        <w:t>с установленными охранными зонами газопроводов и газораспредел</w:t>
      </w:r>
      <w:r w:rsidRPr="007B32F7">
        <w:rPr>
          <w:b/>
        </w:rPr>
        <w:t>и</w:t>
      </w:r>
      <w:r w:rsidRPr="007B32F7">
        <w:rPr>
          <w:b/>
        </w:rPr>
        <w:t>тельных станций (ГРС/АГРС), располагающимися в административных границах Воробьевского муниципального района Воронежской области</w:t>
      </w:r>
    </w:p>
    <w:p w:rsidR="007F26F0" w:rsidRPr="007B32F7" w:rsidRDefault="007F26F0" w:rsidP="007F26F0">
      <w:pPr>
        <w:contextualSpacing/>
        <w:jc w:val="both"/>
        <w:rPr>
          <w:b/>
        </w:rPr>
      </w:pPr>
    </w:p>
    <w:tbl>
      <w:tblPr>
        <w:tblStyle w:val="a5"/>
        <w:tblpPr w:leftFromText="181" w:rightFromText="181" w:vertAnchor="text" w:horzAnchor="margin" w:tblpY="105"/>
        <w:tblOverlap w:val="never"/>
        <w:tblW w:w="9786" w:type="dxa"/>
        <w:tblLayout w:type="fixed"/>
        <w:tblLook w:val="04A0" w:firstRow="1" w:lastRow="0" w:firstColumn="1" w:lastColumn="0" w:noHBand="0" w:noVBand="1"/>
      </w:tblPr>
      <w:tblGrid>
        <w:gridCol w:w="682"/>
        <w:gridCol w:w="5096"/>
        <w:gridCol w:w="1531"/>
        <w:gridCol w:w="2477"/>
      </w:tblGrid>
      <w:tr w:rsidR="007F26F0" w:rsidRPr="00FA2C55" w:rsidTr="007B32F7">
        <w:trPr>
          <w:trHeight w:val="658"/>
        </w:trPr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F0" w:rsidRPr="00FA2C55" w:rsidRDefault="007F26F0" w:rsidP="006B093B">
            <w:pPr>
              <w:contextualSpacing/>
              <w:jc w:val="center"/>
              <w:rPr>
                <w:b/>
              </w:rPr>
            </w:pPr>
            <w:r w:rsidRPr="00FA2C55">
              <w:rPr>
                <w:b/>
              </w:rPr>
              <w:t xml:space="preserve">№ </w:t>
            </w:r>
            <w:proofErr w:type="gramStart"/>
            <w:r w:rsidRPr="00FA2C55">
              <w:rPr>
                <w:b/>
              </w:rPr>
              <w:t>п</w:t>
            </w:r>
            <w:proofErr w:type="gramEnd"/>
            <w:r w:rsidRPr="00FA2C55">
              <w:rPr>
                <w:b/>
              </w:rPr>
              <w:t>/п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F0" w:rsidRPr="00FA2C55" w:rsidRDefault="007F26F0" w:rsidP="006B093B">
            <w:pPr>
              <w:contextualSpacing/>
              <w:jc w:val="center"/>
              <w:rPr>
                <w:b/>
              </w:rPr>
            </w:pPr>
            <w:r w:rsidRPr="00FA2C55">
              <w:rPr>
                <w:b/>
              </w:rPr>
              <w:t>Наименование объекта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F0" w:rsidRPr="00FA2C55" w:rsidRDefault="007F26F0" w:rsidP="006B093B">
            <w:pPr>
              <w:contextualSpacing/>
              <w:jc w:val="center"/>
              <w:rPr>
                <w:b/>
              </w:rPr>
            </w:pPr>
            <w:r w:rsidRPr="00FA2C55">
              <w:rPr>
                <w:b/>
              </w:rPr>
              <w:t>Диаметр газопр</w:t>
            </w:r>
            <w:r w:rsidRPr="00FA2C55">
              <w:rPr>
                <w:b/>
              </w:rPr>
              <w:t>о</w:t>
            </w:r>
            <w:r w:rsidRPr="00FA2C55">
              <w:rPr>
                <w:b/>
              </w:rPr>
              <w:t xml:space="preserve">вода, </w:t>
            </w:r>
            <w:proofErr w:type="gramStart"/>
            <w:r w:rsidRPr="00FA2C55">
              <w:rPr>
                <w:b/>
              </w:rPr>
              <w:t>мм</w:t>
            </w:r>
            <w:proofErr w:type="gramEnd"/>
            <w:r w:rsidRPr="00FA2C55">
              <w:rPr>
                <w:b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26F0" w:rsidRPr="00FA2C55" w:rsidRDefault="007F26F0" w:rsidP="006B09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Охранная зона</w:t>
            </w:r>
            <w:r w:rsidRPr="00FA2C55">
              <w:rPr>
                <w:b/>
              </w:rPr>
              <w:t xml:space="preserve">, метров, </w:t>
            </w:r>
          </w:p>
          <w:p w:rsidR="007F26F0" w:rsidRPr="00FA2C55" w:rsidRDefault="007F26F0" w:rsidP="007B32F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A2C55">
              <w:rPr>
                <w:b/>
              </w:rPr>
              <w:t>от оси газопров</w:t>
            </w:r>
            <w:r w:rsidRPr="00FA2C55">
              <w:rPr>
                <w:b/>
              </w:rPr>
              <w:t>о</w:t>
            </w:r>
            <w:r w:rsidRPr="00FA2C55">
              <w:rPr>
                <w:b/>
              </w:rPr>
              <w:t xml:space="preserve">да, </w:t>
            </w:r>
            <w:r w:rsidR="007B32F7">
              <w:rPr>
                <w:b/>
              </w:rPr>
              <w:t xml:space="preserve"> </w:t>
            </w:r>
            <w:r w:rsidRPr="00FA2C55">
              <w:rPr>
                <w:b/>
              </w:rPr>
              <w:t>от огражд</w:t>
            </w:r>
            <w:r w:rsidRPr="00FA2C55">
              <w:rPr>
                <w:b/>
              </w:rPr>
              <w:t>е</w:t>
            </w:r>
            <w:r w:rsidRPr="00FA2C55">
              <w:rPr>
                <w:b/>
              </w:rPr>
              <w:t xml:space="preserve">ния ГРС </w:t>
            </w:r>
          </w:p>
        </w:tc>
      </w:tr>
      <w:tr w:rsidR="007F26F0" w:rsidRPr="00FA2C55" w:rsidTr="007B32F7">
        <w:trPr>
          <w:trHeight w:val="155"/>
        </w:trPr>
        <w:tc>
          <w:tcPr>
            <w:tcW w:w="682" w:type="dxa"/>
            <w:shd w:val="clear" w:color="auto" w:fill="auto"/>
            <w:vAlign w:val="center"/>
          </w:tcPr>
          <w:p w:rsidR="007F26F0" w:rsidRPr="00FA2C55" w:rsidRDefault="007F26F0" w:rsidP="006B093B">
            <w:pPr>
              <w:contextualSpacing/>
              <w:jc w:val="center"/>
              <w:rPr>
                <w:b/>
              </w:rPr>
            </w:pPr>
            <w:r w:rsidRPr="00FA2C55">
              <w:rPr>
                <w:b/>
              </w:rPr>
              <w:t>1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7F26F0" w:rsidRPr="00FA2C55" w:rsidRDefault="007F26F0" w:rsidP="006B093B">
            <w:pPr>
              <w:contextualSpacing/>
              <w:jc w:val="center"/>
              <w:rPr>
                <w:b/>
              </w:rPr>
            </w:pPr>
            <w:r w:rsidRPr="00FA2C55">
              <w:rPr>
                <w:b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F26F0" w:rsidRPr="00FA2C55" w:rsidRDefault="007F26F0" w:rsidP="006B093B">
            <w:pPr>
              <w:contextualSpacing/>
              <w:jc w:val="center"/>
              <w:rPr>
                <w:b/>
              </w:rPr>
            </w:pPr>
            <w:r w:rsidRPr="00FA2C55">
              <w:rPr>
                <w:b/>
              </w:rPr>
              <w:t>3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F26F0" w:rsidRPr="00FA2C55" w:rsidRDefault="007F26F0" w:rsidP="006B093B">
            <w:pPr>
              <w:contextualSpacing/>
              <w:jc w:val="center"/>
              <w:rPr>
                <w:b/>
              </w:rPr>
            </w:pPr>
            <w:r w:rsidRPr="00FA2C55">
              <w:rPr>
                <w:b/>
              </w:rPr>
              <w:t>4</w:t>
            </w:r>
          </w:p>
        </w:tc>
      </w:tr>
      <w:tr w:rsidR="007F26F0" w:rsidRPr="00FA2C55" w:rsidTr="007B32F7">
        <w:trPr>
          <w:trHeight w:val="435"/>
        </w:trPr>
        <w:tc>
          <w:tcPr>
            <w:tcW w:w="682" w:type="dxa"/>
            <w:shd w:val="clear" w:color="auto" w:fill="auto"/>
            <w:vAlign w:val="center"/>
          </w:tcPr>
          <w:p w:rsidR="007F26F0" w:rsidRPr="00FA2C55" w:rsidRDefault="007F26F0" w:rsidP="006B093B">
            <w:pPr>
              <w:contextualSpacing/>
              <w:jc w:val="center"/>
            </w:pPr>
            <w:r w:rsidRPr="00FA2C55">
              <w:t>1.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7F26F0" w:rsidRPr="00C0415F" w:rsidRDefault="007F26F0" w:rsidP="006B093B">
            <w:pPr>
              <w:contextualSpacing/>
              <w:rPr>
                <w:sz w:val="24"/>
                <w:szCs w:val="24"/>
              </w:rPr>
            </w:pPr>
            <w:r w:rsidRPr="00C0415F">
              <w:rPr>
                <w:sz w:val="24"/>
                <w:szCs w:val="24"/>
              </w:rPr>
              <w:t>Газопрово</w:t>
            </w:r>
            <w:proofErr w:type="gramStart"/>
            <w:r w:rsidRPr="00C0415F">
              <w:rPr>
                <w:sz w:val="24"/>
                <w:szCs w:val="24"/>
              </w:rPr>
              <w:t>д-</w:t>
            </w:r>
            <w:proofErr w:type="gramEnd"/>
            <w:r w:rsidRPr="00C0415F">
              <w:rPr>
                <w:sz w:val="24"/>
                <w:szCs w:val="24"/>
              </w:rPr>
              <w:t xml:space="preserve"> отвод к с. Воробьевка    0-15,3км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F26F0" w:rsidRPr="00C0415F" w:rsidRDefault="007F26F0" w:rsidP="006B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F26F0" w:rsidRPr="00335C6C" w:rsidRDefault="007F26F0" w:rsidP="006B093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7F26F0" w:rsidRPr="00FA2C55" w:rsidTr="007B32F7">
        <w:trPr>
          <w:trHeight w:val="33"/>
        </w:trPr>
        <w:tc>
          <w:tcPr>
            <w:tcW w:w="682" w:type="dxa"/>
            <w:shd w:val="clear" w:color="auto" w:fill="auto"/>
            <w:vAlign w:val="center"/>
          </w:tcPr>
          <w:p w:rsidR="007F26F0" w:rsidRPr="00FA2C55" w:rsidRDefault="007F26F0" w:rsidP="006B093B">
            <w:pPr>
              <w:contextualSpacing/>
              <w:jc w:val="center"/>
            </w:pPr>
            <w:r w:rsidRPr="00FA2C55">
              <w:t>2.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7F26F0" w:rsidRPr="00C0415F" w:rsidRDefault="007F26F0" w:rsidP="006B093B">
            <w:pPr>
              <w:contextualSpacing/>
              <w:rPr>
                <w:sz w:val="24"/>
                <w:szCs w:val="24"/>
              </w:rPr>
            </w:pPr>
            <w:r w:rsidRPr="00C0415F">
              <w:rPr>
                <w:sz w:val="24"/>
                <w:szCs w:val="24"/>
              </w:rPr>
              <w:t>Газопров</w:t>
            </w:r>
            <w:r>
              <w:rPr>
                <w:sz w:val="24"/>
                <w:szCs w:val="24"/>
              </w:rPr>
              <w:t>од-отвод к с. Никольское    0</w:t>
            </w:r>
            <w:r w:rsidRPr="00C0415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2,4</w:t>
            </w:r>
            <w:r w:rsidRPr="00C0415F">
              <w:rPr>
                <w:sz w:val="24"/>
                <w:szCs w:val="24"/>
              </w:rPr>
              <w:t>км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F26F0" w:rsidRPr="00C0415F" w:rsidRDefault="007F26F0" w:rsidP="006B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F26F0" w:rsidRPr="00335C6C" w:rsidRDefault="007F26F0" w:rsidP="006B093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7F26F0" w:rsidRPr="00FA2C55" w:rsidTr="007B32F7">
        <w:trPr>
          <w:trHeight w:val="33"/>
        </w:trPr>
        <w:tc>
          <w:tcPr>
            <w:tcW w:w="682" w:type="dxa"/>
            <w:shd w:val="clear" w:color="auto" w:fill="auto"/>
            <w:vAlign w:val="center"/>
          </w:tcPr>
          <w:p w:rsidR="007F26F0" w:rsidRPr="00FA2C55" w:rsidRDefault="007F26F0" w:rsidP="006B093B">
            <w:pPr>
              <w:contextualSpacing/>
              <w:jc w:val="center"/>
            </w:pPr>
            <w:r w:rsidRPr="00FA2C55">
              <w:t>3.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7F26F0" w:rsidRPr="00C0415F" w:rsidRDefault="007F26F0" w:rsidP="006B093B">
            <w:pPr>
              <w:contextualSpacing/>
              <w:rPr>
                <w:sz w:val="24"/>
                <w:szCs w:val="24"/>
              </w:rPr>
            </w:pPr>
            <w:r w:rsidRPr="00C0415F">
              <w:rPr>
                <w:sz w:val="24"/>
                <w:szCs w:val="24"/>
              </w:rPr>
              <w:t>Газопров</w:t>
            </w:r>
            <w:r>
              <w:rPr>
                <w:sz w:val="24"/>
                <w:szCs w:val="24"/>
              </w:rPr>
              <w:t>од-отвод к с. Краснопольский   7,5</w:t>
            </w:r>
            <w:r w:rsidRPr="00C0415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9,6</w:t>
            </w:r>
            <w:r w:rsidRPr="00C0415F">
              <w:rPr>
                <w:sz w:val="24"/>
                <w:szCs w:val="24"/>
              </w:rPr>
              <w:t>км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F26F0" w:rsidRPr="00C0415F" w:rsidRDefault="007F26F0" w:rsidP="006B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F26F0" w:rsidRPr="00335C6C" w:rsidRDefault="007F26F0" w:rsidP="006B093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7F26F0" w:rsidRPr="00FA2C55" w:rsidTr="007B32F7">
        <w:trPr>
          <w:trHeight w:val="165"/>
        </w:trPr>
        <w:tc>
          <w:tcPr>
            <w:tcW w:w="682" w:type="dxa"/>
            <w:shd w:val="clear" w:color="auto" w:fill="auto"/>
            <w:vAlign w:val="center"/>
          </w:tcPr>
          <w:p w:rsidR="007F26F0" w:rsidRPr="00FA2C55" w:rsidRDefault="007F26F0" w:rsidP="006B093B">
            <w:pPr>
              <w:contextualSpacing/>
              <w:jc w:val="center"/>
            </w:pPr>
            <w:r w:rsidRPr="00FA2C55">
              <w:t>4.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7F26F0" w:rsidRPr="00C0415F" w:rsidRDefault="007F26F0" w:rsidP="006B093B">
            <w:pPr>
              <w:contextualSpacing/>
              <w:rPr>
                <w:sz w:val="24"/>
                <w:szCs w:val="24"/>
              </w:rPr>
            </w:pPr>
            <w:r w:rsidRPr="00C0415F">
              <w:rPr>
                <w:sz w:val="24"/>
                <w:szCs w:val="24"/>
              </w:rPr>
              <w:t>АГРС «Энергия – 3» с. Никольское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F26F0" w:rsidRPr="00C0415F" w:rsidRDefault="007F26F0" w:rsidP="006B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F26F0" w:rsidRPr="00335C6C" w:rsidRDefault="007F26F0" w:rsidP="006B093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7F26F0" w:rsidRPr="00FA2C55" w:rsidTr="007B32F7">
        <w:trPr>
          <w:trHeight w:val="787"/>
        </w:trPr>
        <w:tc>
          <w:tcPr>
            <w:tcW w:w="97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6F0" w:rsidRPr="00FA2C55" w:rsidRDefault="007F26F0" w:rsidP="006B093B">
            <w:pPr>
              <w:contextualSpacing/>
            </w:pPr>
          </w:p>
        </w:tc>
      </w:tr>
    </w:tbl>
    <w:p w:rsidR="007F26F0" w:rsidRPr="00302F54" w:rsidRDefault="007F26F0" w:rsidP="007F26F0">
      <w:pPr>
        <w:contextualSpacing/>
        <w:rPr>
          <w:sz w:val="18"/>
          <w:szCs w:val="24"/>
        </w:rPr>
      </w:pPr>
    </w:p>
    <w:p w:rsidR="001B0766" w:rsidRDefault="001B0766" w:rsidP="001B0766">
      <w:pPr>
        <w:pStyle w:val="ConsPlusNonformat"/>
        <w:widowControl/>
        <w:spacing w:line="276" w:lineRule="auto"/>
        <w:jc w:val="both"/>
        <w:rPr>
          <w:sz w:val="28"/>
          <w:szCs w:val="28"/>
        </w:rPr>
      </w:pPr>
    </w:p>
    <w:p w:rsidR="001B0766" w:rsidRDefault="001B0766" w:rsidP="001B0766">
      <w:pPr>
        <w:pStyle w:val="ConsPlusNonformat"/>
        <w:widowControl/>
        <w:spacing w:line="276" w:lineRule="auto"/>
        <w:jc w:val="both"/>
        <w:rPr>
          <w:sz w:val="28"/>
          <w:szCs w:val="28"/>
        </w:rPr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C951DD" w:rsidRDefault="00C951DD" w:rsidP="005D2A37">
      <w:pPr>
        <w:jc w:val="both"/>
      </w:pPr>
    </w:p>
    <w:p w:rsidR="00C951DD" w:rsidRDefault="00C951DD" w:rsidP="005D2A37">
      <w:pPr>
        <w:jc w:val="both"/>
      </w:pPr>
    </w:p>
    <w:p w:rsidR="00C951DD" w:rsidRDefault="00C951DD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  <w:rPr>
          <w:sz w:val="24"/>
          <w:szCs w:val="24"/>
        </w:rPr>
      </w:pPr>
    </w:p>
    <w:p w:rsidR="00BA5C93" w:rsidRDefault="00BA5C93" w:rsidP="005D2A37">
      <w:pPr>
        <w:jc w:val="both"/>
        <w:rPr>
          <w:sz w:val="24"/>
          <w:szCs w:val="24"/>
        </w:rPr>
      </w:pPr>
    </w:p>
    <w:p w:rsidR="0056602B" w:rsidRDefault="0056602B" w:rsidP="005D2A37">
      <w:pPr>
        <w:jc w:val="both"/>
        <w:rPr>
          <w:sz w:val="24"/>
          <w:szCs w:val="24"/>
        </w:rPr>
      </w:pPr>
    </w:p>
    <w:p w:rsidR="0056602B" w:rsidRDefault="0056602B" w:rsidP="005D2A37">
      <w:pPr>
        <w:jc w:val="both"/>
        <w:rPr>
          <w:sz w:val="24"/>
          <w:szCs w:val="24"/>
        </w:rPr>
      </w:pPr>
    </w:p>
    <w:p w:rsidR="0056602B" w:rsidRDefault="0056602B" w:rsidP="005D2A37">
      <w:pPr>
        <w:jc w:val="both"/>
        <w:rPr>
          <w:sz w:val="24"/>
          <w:szCs w:val="24"/>
        </w:rPr>
      </w:pPr>
    </w:p>
    <w:p w:rsidR="0056602B" w:rsidRDefault="0056602B" w:rsidP="005D2A37">
      <w:pPr>
        <w:jc w:val="both"/>
        <w:rPr>
          <w:sz w:val="24"/>
          <w:szCs w:val="24"/>
        </w:rPr>
      </w:pPr>
    </w:p>
    <w:p w:rsidR="0056602B" w:rsidRDefault="0056602B" w:rsidP="005D2A37">
      <w:pPr>
        <w:jc w:val="both"/>
        <w:rPr>
          <w:sz w:val="24"/>
          <w:szCs w:val="24"/>
        </w:rPr>
      </w:pPr>
    </w:p>
    <w:p w:rsidR="0056602B" w:rsidRDefault="0056602B" w:rsidP="005D2A37">
      <w:pPr>
        <w:jc w:val="both"/>
        <w:rPr>
          <w:sz w:val="24"/>
          <w:szCs w:val="24"/>
        </w:rPr>
      </w:pPr>
    </w:p>
    <w:p w:rsidR="0056602B" w:rsidRDefault="0056602B" w:rsidP="005D2A37">
      <w:pPr>
        <w:jc w:val="both"/>
        <w:rPr>
          <w:sz w:val="24"/>
          <w:szCs w:val="24"/>
        </w:rPr>
      </w:pPr>
    </w:p>
    <w:p w:rsidR="0056602B" w:rsidRDefault="0056602B" w:rsidP="005D2A37">
      <w:pPr>
        <w:jc w:val="both"/>
        <w:rPr>
          <w:sz w:val="24"/>
          <w:szCs w:val="24"/>
        </w:rPr>
      </w:pPr>
    </w:p>
    <w:p w:rsidR="0056602B" w:rsidRDefault="0056602B" w:rsidP="005D2A37">
      <w:pPr>
        <w:jc w:val="both"/>
        <w:rPr>
          <w:sz w:val="24"/>
          <w:szCs w:val="24"/>
        </w:rPr>
      </w:pPr>
    </w:p>
    <w:p w:rsidR="0056602B" w:rsidRDefault="0056602B" w:rsidP="005D2A37">
      <w:pPr>
        <w:jc w:val="both"/>
        <w:rPr>
          <w:sz w:val="24"/>
          <w:szCs w:val="24"/>
        </w:rPr>
      </w:pPr>
    </w:p>
    <w:p w:rsidR="0056602B" w:rsidRDefault="0056602B" w:rsidP="005D2A37">
      <w:pPr>
        <w:jc w:val="both"/>
        <w:rPr>
          <w:sz w:val="24"/>
          <w:szCs w:val="24"/>
        </w:rPr>
      </w:pPr>
    </w:p>
    <w:p w:rsidR="0056602B" w:rsidRDefault="0056602B" w:rsidP="005D2A37">
      <w:pPr>
        <w:jc w:val="both"/>
        <w:rPr>
          <w:sz w:val="24"/>
          <w:szCs w:val="24"/>
        </w:rPr>
      </w:pPr>
    </w:p>
    <w:p w:rsidR="0056602B" w:rsidRDefault="0056602B" w:rsidP="005D2A37">
      <w:pPr>
        <w:jc w:val="both"/>
        <w:rPr>
          <w:sz w:val="24"/>
          <w:szCs w:val="24"/>
        </w:rPr>
      </w:pPr>
    </w:p>
    <w:p w:rsidR="0056602B" w:rsidRDefault="0056602B" w:rsidP="005D2A37">
      <w:pPr>
        <w:jc w:val="both"/>
        <w:rPr>
          <w:sz w:val="24"/>
          <w:szCs w:val="24"/>
        </w:rPr>
      </w:pPr>
    </w:p>
    <w:p w:rsidR="00BA5C93" w:rsidRPr="00C951DD" w:rsidRDefault="00BA5C93" w:rsidP="005D2A37">
      <w:pPr>
        <w:jc w:val="both"/>
        <w:rPr>
          <w:sz w:val="24"/>
          <w:szCs w:val="24"/>
        </w:rPr>
      </w:pPr>
    </w:p>
    <w:p w:rsidR="003B015B" w:rsidRPr="003B015B" w:rsidRDefault="003B015B" w:rsidP="003B015B">
      <w:pPr>
        <w:jc w:val="both"/>
        <w:rPr>
          <w:sz w:val="24"/>
          <w:szCs w:val="24"/>
        </w:rPr>
      </w:pPr>
      <w:r w:rsidRPr="003B015B">
        <w:rPr>
          <w:sz w:val="24"/>
          <w:szCs w:val="24"/>
        </w:rPr>
        <w:t xml:space="preserve">Начальник юридического отдела                                                     </w:t>
      </w:r>
      <w:r>
        <w:rPr>
          <w:sz w:val="24"/>
          <w:szCs w:val="24"/>
        </w:rPr>
        <w:t xml:space="preserve">            </w:t>
      </w:r>
      <w:r w:rsidRPr="003B015B">
        <w:rPr>
          <w:sz w:val="24"/>
          <w:szCs w:val="24"/>
        </w:rPr>
        <w:t xml:space="preserve">     В.Г. Камышанов</w:t>
      </w:r>
    </w:p>
    <w:p w:rsidR="003B015B" w:rsidRPr="00B61668" w:rsidRDefault="003B015B" w:rsidP="005D2A37">
      <w:pPr>
        <w:jc w:val="both"/>
        <w:rPr>
          <w:sz w:val="24"/>
          <w:szCs w:val="24"/>
        </w:rPr>
      </w:pPr>
    </w:p>
    <w:sectPr w:rsidR="003B015B" w:rsidRPr="00B61668" w:rsidSect="007B32F7">
      <w:pgSz w:w="11906" w:h="16838" w:code="9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849"/>
    <w:multiLevelType w:val="hybridMultilevel"/>
    <w:tmpl w:val="B14C6000"/>
    <w:lvl w:ilvl="0" w:tplc="CF9631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31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66916"/>
    <w:rsid w:val="0007661B"/>
    <w:rsid w:val="000B7330"/>
    <w:rsid w:val="000C1D2E"/>
    <w:rsid w:val="000C2671"/>
    <w:rsid w:val="000C78B7"/>
    <w:rsid w:val="000D670F"/>
    <w:rsid w:val="000E045E"/>
    <w:rsid w:val="0010528C"/>
    <w:rsid w:val="00125EED"/>
    <w:rsid w:val="00136D8D"/>
    <w:rsid w:val="00142FF6"/>
    <w:rsid w:val="00146BB1"/>
    <w:rsid w:val="00160A33"/>
    <w:rsid w:val="0016464D"/>
    <w:rsid w:val="0017330A"/>
    <w:rsid w:val="001875CD"/>
    <w:rsid w:val="001B0766"/>
    <w:rsid w:val="001B512F"/>
    <w:rsid w:val="001B63E3"/>
    <w:rsid w:val="001B711B"/>
    <w:rsid w:val="001B7251"/>
    <w:rsid w:val="001D3B5A"/>
    <w:rsid w:val="001E2F8D"/>
    <w:rsid w:val="001E3D3C"/>
    <w:rsid w:val="001F2487"/>
    <w:rsid w:val="00213E34"/>
    <w:rsid w:val="002476AF"/>
    <w:rsid w:val="00250F69"/>
    <w:rsid w:val="002530A2"/>
    <w:rsid w:val="00276DE0"/>
    <w:rsid w:val="002777B7"/>
    <w:rsid w:val="002931BD"/>
    <w:rsid w:val="002A559D"/>
    <w:rsid w:val="002A714C"/>
    <w:rsid w:val="002D4A59"/>
    <w:rsid w:val="002F5966"/>
    <w:rsid w:val="00302F41"/>
    <w:rsid w:val="00307BB9"/>
    <w:rsid w:val="00314379"/>
    <w:rsid w:val="0032041C"/>
    <w:rsid w:val="003204AD"/>
    <w:rsid w:val="0033395D"/>
    <w:rsid w:val="00371B9A"/>
    <w:rsid w:val="003739DA"/>
    <w:rsid w:val="00380746"/>
    <w:rsid w:val="00385E0C"/>
    <w:rsid w:val="00393A4D"/>
    <w:rsid w:val="003A0174"/>
    <w:rsid w:val="003B015B"/>
    <w:rsid w:val="003B1E4D"/>
    <w:rsid w:val="003C3421"/>
    <w:rsid w:val="003E119F"/>
    <w:rsid w:val="003E509E"/>
    <w:rsid w:val="00404CC7"/>
    <w:rsid w:val="0041426D"/>
    <w:rsid w:val="0047603E"/>
    <w:rsid w:val="00481C67"/>
    <w:rsid w:val="00483383"/>
    <w:rsid w:val="00483FAD"/>
    <w:rsid w:val="004B3B0B"/>
    <w:rsid w:val="004D0562"/>
    <w:rsid w:val="004D1493"/>
    <w:rsid w:val="004E4D86"/>
    <w:rsid w:val="005026B6"/>
    <w:rsid w:val="00514173"/>
    <w:rsid w:val="0051618E"/>
    <w:rsid w:val="00520E33"/>
    <w:rsid w:val="00536FE3"/>
    <w:rsid w:val="00542782"/>
    <w:rsid w:val="0055784F"/>
    <w:rsid w:val="00561CE4"/>
    <w:rsid w:val="0056602B"/>
    <w:rsid w:val="00566E13"/>
    <w:rsid w:val="0059760B"/>
    <w:rsid w:val="005A3583"/>
    <w:rsid w:val="005D2A37"/>
    <w:rsid w:val="005E7BE5"/>
    <w:rsid w:val="005F57F9"/>
    <w:rsid w:val="0060307B"/>
    <w:rsid w:val="006117F0"/>
    <w:rsid w:val="006512C1"/>
    <w:rsid w:val="00651D51"/>
    <w:rsid w:val="006571E1"/>
    <w:rsid w:val="006608FA"/>
    <w:rsid w:val="00667F83"/>
    <w:rsid w:val="006807AC"/>
    <w:rsid w:val="006838F5"/>
    <w:rsid w:val="006866A9"/>
    <w:rsid w:val="0069711D"/>
    <w:rsid w:val="006B477C"/>
    <w:rsid w:val="0070096E"/>
    <w:rsid w:val="007265E1"/>
    <w:rsid w:val="0074727D"/>
    <w:rsid w:val="00767BA3"/>
    <w:rsid w:val="00781013"/>
    <w:rsid w:val="007A1B94"/>
    <w:rsid w:val="007B22AA"/>
    <w:rsid w:val="007B32F7"/>
    <w:rsid w:val="007C2100"/>
    <w:rsid w:val="007C7D8B"/>
    <w:rsid w:val="007E0E57"/>
    <w:rsid w:val="007F26F0"/>
    <w:rsid w:val="008178AB"/>
    <w:rsid w:val="00825971"/>
    <w:rsid w:val="00836FCF"/>
    <w:rsid w:val="00841278"/>
    <w:rsid w:val="0085157A"/>
    <w:rsid w:val="00855203"/>
    <w:rsid w:val="00861F40"/>
    <w:rsid w:val="00882E78"/>
    <w:rsid w:val="00886ED9"/>
    <w:rsid w:val="008B23B6"/>
    <w:rsid w:val="008E7F45"/>
    <w:rsid w:val="008F3FFE"/>
    <w:rsid w:val="0093165E"/>
    <w:rsid w:val="00936420"/>
    <w:rsid w:val="00943BC6"/>
    <w:rsid w:val="00943E13"/>
    <w:rsid w:val="009554CF"/>
    <w:rsid w:val="00974B73"/>
    <w:rsid w:val="00992C41"/>
    <w:rsid w:val="009A56F5"/>
    <w:rsid w:val="009B0C4D"/>
    <w:rsid w:val="009B5457"/>
    <w:rsid w:val="009B5FF9"/>
    <w:rsid w:val="009C7BFB"/>
    <w:rsid w:val="009D2935"/>
    <w:rsid w:val="009D7D49"/>
    <w:rsid w:val="009E46AC"/>
    <w:rsid w:val="00A10C83"/>
    <w:rsid w:val="00A16490"/>
    <w:rsid w:val="00A26E2B"/>
    <w:rsid w:val="00A434BB"/>
    <w:rsid w:val="00A43C74"/>
    <w:rsid w:val="00A443F6"/>
    <w:rsid w:val="00A44936"/>
    <w:rsid w:val="00A46146"/>
    <w:rsid w:val="00A62C6C"/>
    <w:rsid w:val="00A7182D"/>
    <w:rsid w:val="00A8333B"/>
    <w:rsid w:val="00A920C4"/>
    <w:rsid w:val="00A94F9E"/>
    <w:rsid w:val="00AA5E0D"/>
    <w:rsid w:val="00AA6269"/>
    <w:rsid w:val="00AC4CF8"/>
    <w:rsid w:val="00AD3B33"/>
    <w:rsid w:val="00AF53F2"/>
    <w:rsid w:val="00B04E18"/>
    <w:rsid w:val="00B2150E"/>
    <w:rsid w:val="00B320FA"/>
    <w:rsid w:val="00B51221"/>
    <w:rsid w:val="00B61668"/>
    <w:rsid w:val="00B6198C"/>
    <w:rsid w:val="00B64C09"/>
    <w:rsid w:val="00B65A1D"/>
    <w:rsid w:val="00B844D7"/>
    <w:rsid w:val="00B84DC9"/>
    <w:rsid w:val="00BA07DE"/>
    <w:rsid w:val="00BA1C81"/>
    <w:rsid w:val="00BA1D5D"/>
    <w:rsid w:val="00BA5C93"/>
    <w:rsid w:val="00BF1A23"/>
    <w:rsid w:val="00BF58A1"/>
    <w:rsid w:val="00C31BC0"/>
    <w:rsid w:val="00C35CFE"/>
    <w:rsid w:val="00C369CD"/>
    <w:rsid w:val="00C413DB"/>
    <w:rsid w:val="00C5107D"/>
    <w:rsid w:val="00C57C93"/>
    <w:rsid w:val="00C61B16"/>
    <w:rsid w:val="00C62FF4"/>
    <w:rsid w:val="00C6740C"/>
    <w:rsid w:val="00C91359"/>
    <w:rsid w:val="00C919AB"/>
    <w:rsid w:val="00C951DD"/>
    <w:rsid w:val="00CA0A57"/>
    <w:rsid w:val="00CA5312"/>
    <w:rsid w:val="00CA6328"/>
    <w:rsid w:val="00CC7059"/>
    <w:rsid w:val="00CE0098"/>
    <w:rsid w:val="00CE6277"/>
    <w:rsid w:val="00CF6303"/>
    <w:rsid w:val="00D03344"/>
    <w:rsid w:val="00D31504"/>
    <w:rsid w:val="00D5409D"/>
    <w:rsid w:val="00D70E5B"/>
    <w:rsid w:val="00D731E6"/>
    <w:rsid w:val="00D74A54"/>
    <w:rsid w:val="00D83920"/>
    <w:rsid w:val="00DA163B"/>
    <w:rsid w:val="00DA35BC"/>
    <w:rsid w:val="00DA68C7"/>
    <w:rsid w:val="00DA6BC4"/>
    <w:rsid w:val="00DB0D85"/>
    <w:rsid w:val="00DB50F9"/>
    <w:rsid w:val="00DD72F4"/>
    <w:rsid w:val="00DF669B"/>
    <w:rsid w:val="00E040DD"/>
    <w:rsid w:val="00E1270D"/>
    <w:rsid w:val="00E42E88"/>
    <w:rsid w:val="00E45783"/>
    <w:rsid w:val="00E644BE"/>
    <w:rsid w:val="00E966DC"/>
    <w:rsid w:val="00EA14AE"/>
    <w:rsid w:val="00EA567F"/>
    <w:rsid w:val="00EA5B05"/>
    <w:rsid w:val="00EC157B"/>
    <w:rsid w:val="00EC1692"/>
    <w:rsid w:val="00EC65FA"/>
    <w:rsid w:val="00EE69C6"/>
    <w:rsid w:val="00F071AE"/>
    <w:rsid w:val="00F24913"/>
    <w:rsid w:val="00F24F29"/>
    <w:rsid w:val="00F3257C"/>
    <w:rsid w:val="00F36B0F"/>
    <w:rsid w:val="00F7278B"/>
    <w:rsid w:val="00F912CC"/>
    <w:rsid w:val="00F94024"/>
    <w:rsid w:val="00FC6DAC"/>
    <w:rsid w:val="00FE6F96"/>
    <w:rsid w:val="00FF413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26F0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26F0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681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Федоровна Бондаренко</cp:lastModifiedBy>
  <cp:revision>6</cp:revision>
  <cp:lastPrinted>2017-08-11T06:56:00Z</cp:lastPrinted>
  <dcterms:created xsi:type="dcterms:W3CDTF">2017-08-11T06:45:00Z</dcterms:created>
  <dcterms:modified xsi:type="dcterms:W3CDTF">2017-08-25T10:02:00Z</dcterms:modified>
</cp:coreProperties>
</file>