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012AEF" w:rsidRDefault="00A8068C" w:rsidP="00B21C73">
      <w:pPr>
        <w:spacing w:line="36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73" w:rsidRPr="00012AEF">
        <w:rPr>
          <w:b/>
          <w:smallCaps/>
          <w:sz w:val="28"/>
          <w:szCs w:val="28"/>
        </w:rPr>
        <w:t xml:space="preserve">АДМИНИСТРАЦИЯ ВОРОБЬЕВСКОГО </w:t>
      </w:r>
    </w:p>
    <w:p w:rsidR="00B21C73" w:rsidRPr="00012AEF" w:rsidRDefault="00B21C73" w:rsidP="00B21C73">
      <w:pPr>
        <w:jc w:val="center"/>
        <w:rPr>
          <w:b/>
          <w:sz w:val="28"/>
          <w:szCs w:val="28"/>
        </w:rPr>
      </w:pPr>
      <w:r w:rsidRPr="00012AEF">
        <w:rPr>
          <w:b/>
          <w:smallCaps/>
          <w:sz w:val="28"/>
          <w:szCs w:val="28"/>
        </w:rPr>
        <w:t>МУНИЦИПАЛЬНОГО РАЙОНА ВОРОНЕЖСКОЙ ОБЛА</w:t>
      </w:r>
      <w:r w:rsidRPr="00012AEF">
        <w:rPr>
          <w:b/>
          <w:smallCaps/>
          <w:sz w:val="28"/>
          <w:szCs w:val="28"/>
        </w:rPr>
        <w:t>С</w:t>
      </w:r>
      <w:r w:rsidRPr="00012AEF">
        <w:rPr>
          <w:b/>
          <w:smallCaps/>
          <w:sz w:val="28"/>
          <w:szCs w:val="28"/>
        </w:rPr>
        <w:t>ТИ</w:t>
      </w:r>
    </w:p>
    <w:p w:rsidR="00B21C73" w:rsidRPr="00012AEF" w:rsidRDefault="00B21C73" w:rsidP="00B21C73">
      <w:pPr>
        <w:jc w:val="center"/>
        <w:rPr>
          <w:sz w:val="28"/>
          <w:szCs w:val="28"/>
        </w:rPr>
      </w:pPr>
    </w:p>
    <w:p w:rsidR="00B21C73" w:rsidRPr="00012AEF" w:rsidRDefault="00B21C73" w:rsidP="00B21C73">
      <w:pPr>
        <w:jc w:val="center"/>
        <w:rPr>
          <w:b/>
          <w:sz w:val="28"/>
          <w:szCs w:val="28"/>
        </w:rPr>
      </w:pPr>
      <w:r w:rsidRPr="00012AEF">
        <w:rPr>
          <w:b/>
          <w:sz w:val="28"/>
          <w:szCs w:val="28"/>
        </w:rPr>
        <w:t>П О С Т А Н О В Л Е Н И Е</w:t>
      </w:r>
    </w:p>
    <w:p w:rsidR="00B21C73" w:rsidRPr="00012AEF" w:rsidRDefault="00B21C73" w:rsidP="00B21C73">
      <w:pPr>
        <w:jc w:val="center"/>
        <w:rPr>
          <w:b/>
          <w:sz w:val="28"/>
          <w:szCs w:val="28"/>
        </w:rPr>
      </w:pPr>
    </w:p>
    <w:p w:rsidR="00B21C73" w:rsidRPr="00012AEF" w:rsidRDefault="00B21C73" w:rsidP="00B21C73">
      <w:pPr>
        <w:jc w:val="center"/>
        <w:rPr>
          <w:b/>
          <w:sz w:val="28"/>
          <w:szCs w:val="28"/>
        </w:rPr>
      </w:pPr>
    </w:p>
    <w:p w:rsidR="00B21C73" w:rsidRPr="00012AEF" w:rsidRDefault="00B21C73" w:rsidP="00B21C73">
      <w:pPr>
        <w:jc w:val="both"/>
        <w:rPr>
          <w:sz w:val="28"/>
          <w:szCs w:val="28"/>
          <w:u w:val="single"/>
        </w:rPr>
      </w:pPr>
      <w:r w:rsidRPr="00012AEF">
        <w:rPr>
          <w:sz w:val="28"/>
          <w:szCs w:val="28"/>
          <w:u w:val="single"/>
        </w:rPr>
        <w:t xml:space="preserve">от  </w:t>
      </w:r>
      <w:r w:rsidR="00F23716">
        <w:rPr>
          <w:sz w:val="28"/>
          <w:szCs w:val="28"/>
          <w:u w:val="single"/>
          <w:lang w:val="en-US"/>
        </w:rPr>
        <w:t xml:space="preserve"> </w:t>
      </w:r>
      <w:r w:rsidR="00940FD9">
        <w:rPr>
          <w:sz w:val="28"/>
          <w:szCs w:val="28"/>
          <w:u w:val="single"/>
        </w:rPr>
        <w:t>02 августа</w:t>
      </w:r>
      <w:r w:rsidR="00F23716">
        <w:rPr>
          <w:sz w:val="28"/>
          <w:szCs w:val="28"/>
          <w:u w:val="single"/>
          <w:lang w:val="en-US"/>
        </w:rPr>
        <w:t xml:space="preserve">  2016</w:t>
      </w:r>
      <w:r w:rsidRPr="00012AEF">
        <w:rPr>
          <w:sz w:val="28"/>
          <w:szCs w:val="28"/>
          <w:u w:val="single"/>
        </w:rPr>
        <w:t xml:space="preserve"> г.  №</w:t>
      </w:r>
      <w:r w:rsidR="00012AEF">
        <w:rPr>
          <w:sz w:val="28"/>
          <w:szCs w:val="28"/>
          <w:u w:val="single"/>
        </w:rPr>
        <w:t xml:space="preserve"> </w:t>
      </w:r>
      <w:r w:rsidRPr="00012AEF">
        <w:rPr>
          <w:sz w:val="28"/>
          <w:szCs w:val="28"/>
          <w:u w:val="single"/>
        </w:rPr>
        <w:t xml:space="preserve">  </w:t>
      </w:r>
      <w:r w:rsidR="00940FD9">
        <w:rPr>
          <w:sz w:val="28"/>
          <w:szCs w:val="28"/>
          <w:u w:val="single"/>
        </w:rPr>
        <w:t>266</w:t>
      </w:r>
      <w:r w:rsidRPr="00012AEF">
        <w:rPr>
          <w:sz w:val="28"/>
          <w:szCs w:val="28"/>
          <w:u w:val="single"/>
        </w:rPr>
        <w:t xml:space="preserve">      </w:t>
      </w:r>
      <w:r w:rsidRPr="00012AEF">
        <w:rPr>
          <w:sz w:val="28"/>
          <w:szCs w:val="28"/>
          <w:u w:val="single"/>
        </w:rPr>
        <w:tab/>
        <w:t xml:space="preserve">  </w:t>
      </w:r>
    </w:p>
    <w:p w:rsidR="00B21C73" w:rsidRPr="00012AEF" w:rsidRDefault="00B21C73" w:rsidP="00B21C73">
      <w:pPr>
        <w:jc w:val="both"/>
        <w:rPr>
          <w:sz w:val="28"/>
          <w:szCs w:val="28"/>
        </w:rPr>
      </w:pPr>
      <w:r w:rsidRPr="00012AEF">
        <w:rPr>
          <w:sz w:val="28"/>
          <w:szCs w:val="28"/>
        </w:rPr>
        <w:t xml:space="preserve">  </w:t>
      </w:r>
      <w:r w:rsidRPr="00012AEF">
        <w:rPr>
          <w:sz w:val="28"/>
          <w:szCs w:val="28"/>
        </w:rPr>
        <w:tab/>
        <w:t xml:space="preserve">            с. Воробьевка</w:t>
      </w:r>
    </w:p>
    <w:p w:rsidR="00B21C73" w:rsidRPr="00012AEF" w:rsidRDefault="00B21C73" w:rsidP="00B21C73">
      <w:pPr>
        <w:jc w:val="both"/>
        <w:rPr>
          <w:sz w:val="28"/>
          <w:szCs w:val="28"/>
        </w:rPr>
      </w:pPr>
    </w:p>
    <w:p w:rsidR="00B21C73" w:rsidRDefault="00B21C73" w:rsidP="00B21C73">
      <w:pPr>
        <w:autoSpaceDE w:val="0"/>
        <w:autoSpaceDN w:val="0"/>
        <w:adjustRightInd w:val="0"/>
        <w:ind w:right="4534"/>
        <w:jc w:val="both"/>
        <w:rPr>
          <w:b/>
          <w:bCs/>
          <w:sz w:val="28"/>
          <w:szCs w:val="28"/>
        </w:rPr>
      </w:pPr>
      <w:r w:rsidRPr="00012AEF">
        <w:rPr>
          <w:b/>
          <w:bCs/>
          <w:sz w:val="28"/>
          <w:szCs w:val="28"/>
        </w:rPr>
        <w:t>О</w:t>
      </w:r>
      <w:r w:rsidR="00A11B47" w:rsidRPr="00012AEF">
        <w:rPr>
          <w:b/>
          <w:bCs/>
          <w:sz w:val="28"/>
          <w:szCs w:val="28"/>
        </w:rPr>
        <w:t>б  утверждении  порядка разработки и утверждения</w:t>
      </w:r>
      <w:r w:rsidRPr="00012AEF">
        <w:rPr>
          <w:b/>
          <w:bCs/>
          <w:sz w:val="28"/>
          <w:szCs w:val="28"/>
        </w:rPr>
        <w:t xml:space="preserve"> </w:t>
      </w:r>
      <w:r w:rsidR="00A11B47" w:rsidRPr="00012AEF">
        <w:rPr>
          <w:b/>
          <w:bCs/>
          <w:sz w:val="28"/>
          <w:szCs w:val="28"/>
        </w:rPr>
        <w:t>бюджетного прогноза Воробьевского муниципального района на долгосрочный период.</w:t>
      </w:r>
    </w:p>
    <w:p w:rsidR="00012AEF" w:rsidRDefault="00012AEF" w:rsidP="00B21C73">
      <w:pPr>
        <w:autoSpaceDE w:val="0"/>
        <w:autoSpaceDN w:val="0"/>
        <w:adjustRightInd w:val="0"/>
        <w:ind w:right="4534"/>
        <w:jc w:val="both"/>
        <w:rPr>
          <w:b/>
          <w:bCs/>
          <w:sz w:val="28"/>
          <w:szCs w:val="28"/>
        </w:rPr>
      </w:pPr>
    </w:p>
    <w:p w:rsidR="00B21C73" w:rsidRPr="00012AEF" w:rsidRDefault="00B21C73" w:rsidP="00482C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2C08" w:rsidRPr="00AC1D1E" w:rsidRDefault="00482C08" w:rsidP="00AC1D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В соответствии с </w:t>
      </w:r>
      <w:r w:rsidR="00A11B47" w:rsidRPr="00AC1D1E">
        <w:rPr>
          <w:sz w:val="27"/>
          <w:szCs w:val="27"/>
        </w:rPr>
        <w:t>положениями статьи 170.1</w:t>
      </w:r>
      <w:r w:rsidRPr="00AC1D1E">
        <w:rPr>
          <w:sz w:val="27"/>
          <w:szCs w:val="27"/>
        </w:rPr>
        <w:t xml:space="preserve"> Бюджетного </w:t>
      </w:r>
      <w:r w:rsidR="00A11B47" w:rsidRPr="00AC1D1E">
        <w:rPr>
          <w:sz w:val="27"/>
          <w:szCs w:val="27"/>
        </w:rPr>
        <w:t>К</w:t>
      </w:r>
      <w:r w:rsidRPr="00AC1D1E">
        <w:rPr>
          <w:sz w:val="27"/>
          <w:szCs w:val="27"/>
        </w:rPr>
        <w:t xml:space="preserve">одекса Российской Федерации </w:t>
      </w:r>
      <w:r w:rsidR="00A11B47" w:rsidRPr="00AC1D1E">
        <w:rPr>
          <w:sz w:val="27"/>
          <w:szCs w:val="27"/>
        </w:rPr>
        <w:t>и в целях совершенствования процесса разработки бюджетного прогноза Воробьевского муниципального района на долгосрочный период,  администрация Воробьевского</w:t>
      </w:r>
      <w:r w:rsidR="00D81FE1" w:rsidRPr="00AC1D1E">
        <w:rPr>
          <w:sz w:val="27"/>
          <w:szCs w:val="27"/>
        </w:rPr>
        <w:t xml:space="preserve"> муниципального района</w:t>
      </w:r>
      <w:r w:rsidRPr="00AC1D1E">
        <w:rPr>
          <w:sz w:val="27"/>
          <w:szCs w:val="27"/>
        </w:rPr>
        <w:t xml:space="preserve"> </w:t>
      </w:r>
      <w:r w:rsidR="00A11B47" w:rsidRPr="00AC1D1E">
        <w:rPr>
          <w:sz w:val="27"/>
          <w:szCs w:val="27"/>
        </w:rPr>
        <w:t>Воронежской области</w:t>
      </w:r>
      <w:r w:rsidR="00764250" w:rsidRPr="00AC1D1E">
        <w:rPr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п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о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с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т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а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н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о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в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л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я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е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b/>
          <w:sz w:val="27"/>
          <w:szCs w:val="27"/>
        </w:rPr>
        <w:t>т</w:t>
      </w:r>
      <w:r w:rsidR="00B21C73" w:rsidRPr="00AC1D1E">
        <w:rPr>
          <w:b/>
          <w:sz w:val="27"/>
          <w:szCs w:val="27"/>
        </w:rPr>
        <w:t xml:space="preserve"> </w:t>
      </w:r>
      <w:r w:rsidRPr="00AC1D1E">
        <w:rPr>
          <w:sz w:val="27"/>
          <w:szCs w:val="27"/>
        </w:rPr>
        <w:t>:</w:t>
      </w:r>
    </w:p>
    <w:p w:rsidR="00482C08" w:rsidRPr="00AC1D1E" w:rsidRDefault="00482C08" w:rsidP="00AC1D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1. Утвердить прилагаемый Порядок </w:t>
      </w:r>
      <w:r w:rsidR="00A11B47" w:rsidRPr="00AC1D1E">
        <w:rPr>
          <w:sz w:val="27"/>
          <w:szCs w:val="27"/>
        </w:rPr>
        <w:t>разработки и утверждения бюджетного прогноза В</w:t>
      </w:r>
      <w:r w:rsidR="00D81FE1" w:rsidRPr="00AC1D1E">
        <w:rPr>
          <w:sz w:val="27"/>
          <w:szCs w:val="27"/>
        </w:rPr>
        <w:t>оробьевского</w:t>
      </w:r>
      <w:r w:rsidR="00A11B47" w:rsidRPr="00AC1D1E">
        <w:rPr>
          <w:sz w:val="27"/>
          <w:szCs w:val="27"/>
        </w:rPr>
        <w:t xml:space="preserve"> муниципального района на долгосрочный период.</w:t>
      </w:r>
    </w:p>
    <w:p w:rsidR="00482C08" w:rsidRPr="00AC1D1E" w:rsidRDefault="00A16F5C" w:rsidP="00AC1D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C1D1E">
        <w:rPr>
          <w:sz w:val="27"/>
          <w:szCs w:val="27"/>
        </w:rPr>
        <w:t>2</w:t>
      </w:r>
      <w:r w:rsidR="00482C08" w:rsidRPr="00AC1D1E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="00B21C73" w:rsidRPr="00AC1D1E">
        <w:rPr>
          <w:sz w:val="27"/>
          <w:szCs w:val="27"/>
        </w:rPr>
        <w:t>заместителя главы администрации Воробьевского муниципального района Письукова С.А.</w:t>
      </w:r>
    </w:p>
    <w:p w:rsidR="00482C08" w:rsidRPr="00AC1D1E" w:rsidRDefault="00482C08" w:rsidP="00012AE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482C08" w:rsidRPr="00AC1D1E" w:rsidRDefault="00482C08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21C73" w:rsidRPr="00AC1D1E" w:rsidRDefault="00B21C73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21C73" w:rsidRPr="00AC1D1E" w:rsidRDefault="00B21C73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Глава администрации </w:t>
      </w:r>
    </w:p>
    <w:p w:rsidR="00B21C73" w:rsidRPr="00AC1D1E" w:rsidRDefault="00B21C73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муниципального района </w:t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 w:rsidRPr="00AC1D1E">
        <w:rPr>
          <w:sz w:val="27"/>
          <w:szCs w:val="27"/>
        </w:rPr>
        <w:tab/>
      </w:r>
      <w:r w:rsidR="00764250" w:rsidRPr="00AC1D1E">
        <w:rPr>
          <w:sz w:val="27"/>
          <w:szCs w:val="27"/>
        </w:rPr>
        <w:t>М.П. Гордиенко</w:t>
      </w:r>
    </w:p>
    <w:p w:rsidR="006723EB" w:rsidRPr="00AC1D1E" w:rsidRDefault="006723EB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723EB" w:rsidRPr="00AC1D1E" w:rsidRDefault="006723EB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82C08" w:rsidRPr="00AC1D1E" w:rsidRDefault="00482C08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82C08" w:rsidRPr="00AC1D1E" w:rsidRDefault="00482C08" w:rsidP="00482C0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0289" w:rsidRPr="00AC1D1E" w:rsidRDefault="002C3C03" w:rsidP="00505548">
      <w:pPr>
        <w:rPr>
          <w:sz w:val="27"/>
          <w:szCs w:val="27"/>
        </w:rPr>
      </w:pPr>
      <w:r w:rsidRPr="00AC1D1E">
        <w:rPr>
          <w:sz w:val="27"/>
          <w:szCs w:val="27"/>
        </w:rPr>
        <w:br w:type="page"/>
      </w:r>
    </w:p>
    <w:p w:rsidR="00482C08" w:rsidRPr="00AC1D1E" w:rsidRDefault="00986483" w:rsidP="00505548">
      <w:pPr>
        <w:autoSpaceDE w:val="0"/>
        <w:autoSpaceDN w:val="0"/>
        <w:adjustRightInd w:val="0"/>
        <w:ind w:left="5387"/>
        <w:jc w:val="right"/>
        <w:outlineLvl w:val="0"/>
        <w:rPr>
          <w:sz w:val="27"/>
          <w:szCs w:val="27"/>
        </w:rPr>
      </w:pPr>
      <w:r w:rsidRPr="00AC1D1E">
        <w:rPr>
          <w:sz w:val="27"/>
          <w:szCs w:val="27"/>
        </w:rPr>
        <w:t>Утвержден</w:t>
      </w:r>
      <w:r w:rsidR="00B21C73" w:rsidRPr="00AC1D1E">
        <w:rPr>
          <w:sz w:val="27"/>
          <w:szCs w:val="27"/>
        </w:rPr>
        <w:t xml:space="preserve"> :</w:t>
      </w:r>
    </w:p>
    <w:p w:rsidR="00986483" w:rsidRPr="00AC1D1E" w:rsidRDefault="00482C08" w:rsidP="00505548">
      <w:pPr>
        <w:autoSpaceDE w:val="0"/>
        <w:autoSpaceDN w:val="0"/>
        <w:adjustRightInd w:val="0"/>
        <w:ind w:left="5387"/>
        <w:jc w:val="both"/>
        <w:rPr>
          <w:sz w:val="27"/>
          <w:szCs w:val="27"/>
        </w:rPr>
      </w:pPr>
      <w:r w:rsidRPr="00AC1D1E">
        <w:rPr>
          <w:sz w:val="27"/>
          <w:szCs w:val="27"/>
        </w:rPr>
        <w:t>постановлением</w:t>
      </w:r>
      <w:r w:rsidR="00986483" w:rsidRPr="00AC1D1E">
        <w:rPr>
          <w:sz w:val="27"/>
          <w:szCs w:val="27"/>
        </w:rPr>
        <w:t xml:space="preserve"> администрации</w:t>
      </w:r>
    </w:p>
    <w:p w:rsidR="00986483" w:rsidRPr="00AC1D1E" w:rsidRDefault="00B21C73" w:rsidP="00505548">
      <w:pPr>
        <w:autoSpaceDE w:val="0"/>
        <w:autoSpaceDN w:val="0"/>
        <w:adjustRightInd w:val="0"/>
        <w:ind w:left="5387"/>
        <w:jc w:val="right"/>
        <w:rPr>
          <w:sz w:val="27"/>
          <w:szCs w:val="27"/>
        </w:rPr>
      </w:pPr>
      <w:r w:rsidRPr="00AC1D1E">
        <w:rPr>
          <w:sz w:val="27"/>
          <w:szCs w:val="27"/>
        </w:rPr>
        <w:t>Воробьевского муниципального</w:t>
      </w:r>
    </w:p>
    <w:p w:rsidR="00482C08" w:rsidRPr="00AC1D1E" w:rsidRDefault="00986483" w:rsidP="00505548">
      <w:pPr>
        <w:autoSpaceDE w:val="0"/>
        <w:autoSpaceDN w:val="0"/>
        <w:adjustRightInd w:val="0"/>
        <w:ind w:left="5387"/>
        <w:rPr>
          <w:sz w:val="27"/>
          <w:szCs w:val="27"/>
        </w:rPr>
      </w:pPr>
      <w:r w:rsidRPr="00AC1D1E">
        <w:rPr>
          <w:sz w:val="27"/>
          <w:szCs w:val="27"/>
        </w:rPr>
        <w:t>р</w:t>
      </w:r>
      <w:r w:rsidR="00B21C73" w:rsidRPr="00AC1D1E">
        <w:rPr>
          <w:sz w:val="27"/>
          <w:szCs w:val="27"/>
        </w:rPr>
        <w:t xml:space="preserve">айона </w:t>
      </w:r>
      <w:r w:rsidRPr="00AC1D1E">
        <w:rPr>
          <w:sz w:val="27"/>
          <w:szCs w:val="27"/>
        </w:rPr>
        <w:t xml:space="preserve"> </w:t>
      </w:r>
      <w:r w:rsidR="00482C08" w:rsidRPr="00AC1D1E">
        <w:rPr>
          <w:sz w:val="27"/>
          <w:szCs w:val="27"/>
        </w:rPr>
        <w:t>от</w:t>
      </w:r>
      <w:r w:rsidR="00F23716">
        <w:rPr>
          <w:sz w:val="27"/>
          <w:szCs w:val="27"/>
          <w:lang w:val="en-US"/>
        </w:rPr>
        <w:t xml:space="preserve">          </w:t>
      </w:r>
      <w:r w:rsidR="00E80289" w:rsidRPr="00AC1D1E">
        <w:rPr>
          <w:sz w:val="27"/>
          <w:szCs w:val="27"/>
        </w:rPr>
        <w:t>.201</w:t>
      </w:r>
      <w:r w:rsidR="00F23716">
        <w:rPr>
          <w:sz w:val="27"/>
          <w:szCs w:val="27"/>
          <w:lang w:val="en-US"/>
        </w:rPr>
        <w:t>6</w:t>
      </w:r>
      <w:r w:rsidR="00E80289" w:rsidRPr="00AC1D1E">
        <w:rPr>
          <w:sz w:val="27"/>
          <w:szCs w:val="27"/>
        </w:rPr>
        <w:t xml:space="preserve"> г. </w:t>
      </w:r>
      <w:r w:rsidR="00B21C73" w:rsidRPr="00AC1D1E">
        <w:rPr>
          <w:sz w:val="27"/>
          <w:szCs w:val="27"/>
        </w:rPr>
        <w:t xml:space="preserve">№ </w:t>
      </w:r>
      <w:r w:rsidR="006723EB" w:rsidRPr="00AC1D1E">
        <w:rPr>
          <w:sz w:val="27"/>
          <w:szCs w:val="27"/>
        </w:rPr>
        <w:t xml:space="preserve"> </w:t>
      </w:r>
      <w:r w:rsidR="00482C08" w:rsidRPr="00AC1D1E">
        <w:rPr>
          <w:sz w:val="27"/>
          <w:szCs w:val="27"/>
        </w:rPr>
        <w:t xml:space="preserve"> </w:t>
      </w:r>
      <w:r w:rsidR="006723EB" w:rsidRPr="00AC1D1E">
        <w:rPr>
          <w:sz w:val="27"/>
          <w:szCs w:val="27"/>
        </w:rPr>
        <w:t xml:space="preserve">   </w:t>
      </w:r>
    </w:p>
    <w:p w:rsidR="002C3C03" w:rsidRPr="00AC1D1E" w:rsidRDefault="002C3C03" w:rsidP="0050554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2AEF" w:rsidRPr="00AC1D1E" w:rsidRDefault="00012AEF" w:rsidP="0050554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82C08" w:rsidRPr="00AC1D1E" w:rsidRDefault="00482C08" w:rsidP="0050554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31"/>
      <w:bookmarkEnd w:id="1"/>
      <w:r w:rsidRPr="00AC1D1E">
        <w:rPr>
          <w:b/>
          <w:bCs/>
          <w:sz w:val="27"/>
          <w:szCs w:val="27"/>
        </w:rPr>
        <w:t>ПОРЯДОК</w:t>
      </w:r>
    </w:p>
    <w:p w:rsidR="00482C08" w:rsidRPr="00AC1D1E" w:rsidRDefault="00A16F5C" w:rsidP="00012A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AC1D1E">
        <w:rPr>
          <w:b/>
          <w:bCs/>
          <w:sz w:val="27"/>
          <w:szCs w:val="27"/>
        </w:rPr>
        <w:t>РАЗРАБОТКИ И УТВЕРЖДЕНИЯ БЮДЖЕТНОГО ПРОГНОЗА ВОРОБЬЕВСКОГО МУНИЦИПАЛЬНОГО РАЙОНА НА ДОЛГОСРОЧНЫЙ ПЕРИОД</w:t>
      </w:r>
    </w:p>
    <w:p w:rsidR="002C3C03" w:rsidRPr="00AC1D1E" w:rsidRDefault="002C3C03" w:rsidP="0050554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82C08" w:rsidRPr="00AC1D1E" w:rsidRDefault="00A16F5C" w:rsidP="00505548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AC1D1E">
        <w:rPr>
          <w:sz w:val="27"/>
          <w:szCs w:val="27"/>
        </w:rPr>
        <w:t>1</w:t>
      </w:r>
      <w:r w:rsidR="00482C08" w:rsidRPr="00AC1D1E">
        <w:rPr>
          <w:sz w:val="27"/>
          <w:szCs w:val="27"/>
        </w:rPr>
        <w:t xml:space="preserve">. </w:t>
      </w:r>
      <w:r w:rsidR="00482C08" w:rsidRPr="00AC1D1E">
        <w:rPr>
          <w:b/>
          <w:sz w:val="27"/>
          <w:szCs w:val="27"/>
        </w:rPr>
        <w:t>Общие положения</w:t>
      </w:r>
    </w:p>
    <w:p w:rsidR="00482C08" w:rsidRPr="00AC1D1E" w:rsidRDefault="00482C08" w:rsidP="0050554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82C08" w:rsidRPr="00AC1D1E" w:rsidRDefault="00482C08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>1.</w:t>
      </w:r>
      <w:r w:rsidR="00A16F5C" w:rsidRPr="00AC1D1E">
        <w:rPr>
          <w:sz w:val="27"/>
          <w:szCs w:val="27"/>
        </w:rPr>
        <w:t>1.</w:t>
      </w:r>
      <w:r w:rsidRPr="00AC1D1E">
        <w:rPr>
          <w:sz w:val="27"/>
          <w:szCs w:val="27"/>
        </w:rPr>
        <w:t xml:space="preserve"> Настоящий Порядок </w:t>
      </w:r>
      <w:r w:rsidR="00A16F5C" w:rsidRPr="00AC1D1E">
        <w:rPr>
          <w:sz w:val="27"/>
          <w:szCs w:val="27"/>
        </w:rPr>
        <w:t>устанавливает основы для разработки, утверждения</w:t>
      </w:r>
      <w:r w:rsidRPr="00AC1D1E">
        <w:rPr>
          <w:sz w:val="27"/>
          <w:szCs w:val="27"/>
        </w:rPr>
        <w:t>,</w:t>
      </w:r>
      <w:r w:rsidR="00A16F5C" w:rsidRPr="00AC1D1E">
        <w:rPr>
          <w:sz w:val="27"/>
          <w:szCs w:val="27"/>
        </w:rPr>
        <w:t xml:space="preserve"> период действия, а также требования к составлению и содержанию бюджетного прогноза Воробьевского муниципального района на долгосрочный период.</w:t>
      </w:r>
    </w:p>
    <w:p w:rsidR="00482C08" w:rsidRPr="00AC1D1E" w:rsidRDefault="00764250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>1.</w:t>
      </w:r>
      <w:r w:rsidR="00482C08" w:rsidRPr="00AC1D1E">
        <w:rPr>
          <w:sz w:val="27"/>
          <w:szCs w:val="27"/>
        </w:rPr>
        <w:t xml:space="preserve">2. </w:t>
      </w:r>
      <w:r w:rsidRPr="00AC1D1E">
        <w:rPr>
          <w:sz w:val="27"/>
          <w:szCs w:val="27"/>
        </w:rPr>
        <w:t xml:space="preserve">Бюджетный прогноз Воробьевского муниципального района на долгосрочный период (далее –бюджетный прогноз)- это  документ, содержащий прогноз основных характеристик районного бюджета и консолидированного бюджета Воробьевского муниципального района, </w:t>
      </w:r>
      <w:r w:rsidR="00986483" w:rsidRPr="00AC1D1E">
        <w:rPr>
          <w:sz w:val="27"/>
          <w:szCs w:val="27"/>
        </w:rPr>
        <w:t>показатели финансового обеспечения муниципальных программ Воробьевского муниципального района на период их действия, иные показатели, характеризующие районный бюджет и консолидированный бюджет Воробьевского муниципального района, а также содержащий основные подходы к формированию бюджетной политики на долгосрочный период.</w:t>
      </w:r>
    </w:p>
    <w:p w:rsidR="00482C08" w:rsidRPr="00AC1D1E" w:rsidRDefault="00986483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>1.</w:t>
      </w:r>
      <w:r w:rsidR="00482C08" w:rsidRPr="00AC1D1E">
        <w:rPr>
          <w:sz w:val="27"/>
          <w:szCs w:val="27"/>
        </w:rPr>
        <w:t xml:space="preserve">3. </w:t>
      </w:r>
      <w:r w:rsidRPr="00AC1D1E">
        <w:rPr>
          <w:sz w:val="27"/>
          <w:szCs w:val="27"/>
        </w:rPr>
        <w:t>Бюджетный прогноз разрабатывается каждые шесть лет на двенадцать лет и более на основе прогноза социально-экономического развития Воробьевского муниципального района на соответствующий период.</w:t>
      </w:r>
    </w:p>
    <w:p w:rsidR="00986483" w:rsidRPr="00AC1D1E" w:rsidRDefault="00986483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>Бюджетный прогноз может быть изменен без продления периода его действия с учетом изменения прогноза социально-экономического развития</w:t>
      </w:r>
      <w:r w:rsidR="00A25F82" w:rsidRPr="00AC1D1E">
        <w:rPr>
          <w:sz w:val="27"/>
          <w:szCs w:val="27"/>
        </w:rPr>
        <w:t xml:space="preserve"> Воробьевского муниципального района на соответствующий период и принятого решения Совета народных депутатов Воробьевского муниципального района о районном бюджете.</w:t>
      </w:r>
    </w:p>
    <w:p w:rsidR="00A25F82" w:rsidRPr="00AC1D1E" w:rsidRDefault="00A25F82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C1D1E">
        <w:rPr>
          <w:sz w:val="27"/>
          <w:szCs w:val="27"/>
        </w:rPr>
        <w:t xml:space="preserve">1.4. Проект </w:t>
      </w:r>
      <w:r w:rsidR="0032563D" w:rsidRPr="00AC1D1E">
        <w:rPr>
          <w:sz w:val="27"/>
          <w:szCs w:val="27"/>
        </w:rPr>
        <w:t>бюджетного прогноза (проект изменений бюджетного прогноза), за исключением показателей финансового обеспечения муниципальных программ представляется в Совет народных депутатов</w:t>
      </w:r>
      <w:r w:rsidR="003F57CC" w:rsidRPr="00AC1D1E">
        <w:rPr>
          <w:sz w:val="27"/>
          <w:szCs w:val="27"/>
        </w:rPr>
        <w:t xml:space="preserve"> Воробьевского муниципального района одновременно с проектом решения о бюджете Воробьевского муниципального района (районном бюджете) на очередной финансовый год и плановый период.</w:t>
      </w: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C1D1E">
        <w:rPr>
          <w:sz w:val="27"/>
          <w:szCs w:val="27"/>
        </w:rPr>
        <w:lastRenderedPageBreak/>
        <w:t>1.5. Бюджетный прогноз (изменения бюджетного прогноза) утверждается постановлением администрации Воробьевского муниципального района в срок, не превышающий двух месяцев со дня официального опубликования решения Совета народных депутатов Воробьевского муниципального района о бюджете Воробьевского муниципального района (районном бюджете) на очередной финансовый год и плановый период.</w:t>
      </w: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7"/>
          <w:szCs w:val="27"/>
        </w:rPr>
      </w:pPr>
      <w:r w:rsidRPr="00AC1D1E">
        <w:rPr>
          <w:b/>
          <w:sz w:val="27"/>
          <w:szCs w:val="27"/>
        </w:rPr>
        <w:t>2.Органы, осуществляющие разработку бюджетного прогноза</w:t>
      </w: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7"/>
          <w:szCs w:val="27"/>
        </w:rPr>
      </w:pP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2.1. Непосредственную разработку бюджетного прогноза осуществляет отдел финансов администрации Воробьевского муниципального района.</w:t>
      </w: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7"/>
          <w:szCs w:val="27"/>
        </w:rPr>
      </w:pPr>
      <w:r w:rsidRPr="00AC1D1E">
        <w:rPr>
          <w:b/>
          <w:sz w:val="27"/>
          <w:szCs w:val="27"/>
        </w:rPr>
        <w:t xml:space="preserve">3. Сроки представления и сведения, необходимые для </w:t>
      </w: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7"/>
          <w:szCs w:val="27"/>
        </w:rPr>
      </w:pPr>
      <w:r w:rsidRPr="00AC1D1E">
        <w:rPr>
          <w:b/>
          <w:sz w:val="27"/>
          <w:szCs w:val="27"/>
        </w:rPr>
        <w:t>разработки бюджетного прогноза</w:t>
      </w: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7"/>
          <w:szCs w:val="27"/>
        </w:rPr>
      </w:pPr>
    </w:p>
    <w:p w:rsidR="00897380" w:rsidRPr="00AC1D1E" w:rsidRDefault="00897380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3.1</w:t>
      </w:r>
      <w:r w:rsidR="00A349F4" w:rsidRPr="00AC1D1E">
        <w:rPr>
          <w:sz w:val="27"/>
          <w:szCs w:val="27"/>
        </w:rPr>
        <w:t xml:space="preserve">. </w:t>
      </w:r>
      <w:r w:rsidRPr="00AC1D1E">
        <w:rPr>
          <w:sz w:val="27"/>
          <w:szCs w:val="27"/>
        </w:rPr>
        <w:t xml:space="preserve"> Разработка бюджетного прогноза основывается на прогнозе социально-экономического развития Воробьевского муниципального </w:t>
      </w:r>
      <w:r w:rsidR="00A349F4" w:rsidRPr="00AC1D1E">
        <w:rPr>
          <w:sz w:val="27"/>
          <w:szCs w:val="27"/>
        </w:rPr>
        <w:t>района на соответствующий период.</w:t>
      </w:r>
    </w:p>
    <w:p w:rsidR="00A349F4" w:rsidRPr="00AC1D1E" w:rsidRDefault="00A349F4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3.2. Изменение прогноза социально-экономического развития Воробьевского муниципального района в ходе составления или рассмотрения проекта бюджетного прогноза влечет за собой изменение основных характеристик проекта бюджетного прогноза Воробьевского муниципального района.</w:t>
      </w:r>
    </w:p>
    <w:p w:rsidR="007B7891" w:rsidRPr="00AC1D1E" w:rsidRDefault="007B7891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3.3. В целях своевременной и качественной разработки бюджетного прогноза отдел финансов администрации  Воробьевского муниципального района имеет право получать необходимые сведения от отделов администрации Воробьевского муниципального района, главных распорядителей бюджетных средств и администраций сельских поселений Воробьевского муниципального района</w:t>
      </w:r>
      <w:r w:rsidR="00505548" w:rsidRPr="00AC1D1E">
        <w:rPr>
          <w:sz w:val="27"/>
          <w:szCs w:val="27"/>
        </w:rPr>
        <w:t>.</w:t>
      </w:r>
    </w:p>
    <w:p w:rsidR="00505548" w:rsidRPr="00AC1D1E" w:rsidRDefault="00505548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</w:p>
    <w:p w:rsidR="00505548" w:rsidRPr="00AC1D1E" w:rsidRDefault="00505548" w:rsidP="00AC1D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7"/>
          <w:szCs w:val="27"/>
        </w:rPr>
      </w:pPr>
      <w:r w:rsidRPr="00AC1D1E">
        <w:rPr>
          <w:b/>
          <w:sz w:val="27"/>
          <w:szCs w:val="27"/>
        </w:rPr>
        <w:t>4. Основные параметры и описание бюджетного прогноза</w:t>
      </w:r>
    </w:p>
    <w:p w:rsidR="00505548" w:rsidRPr="00AC1D1E" w:rsidRDefault="00505548" w:rsidP="00AC1D1E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7"/>
          <w:szCs w:val="27"/>
        </w:rPr>
      </w:pPr>
    </w:p>
    <w:p w:rsidR="002D08D0" w:rsidRPr="00AC1D1E" w:rsidRDefault="00505548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4.1. Основными  параметрами  бюджетного прогноза</w:t>
      </w:r>
      <w:r w:rsidR="002D08D0" w:rsidRPr="00AC1D1E">
        <w:rPr>
          <w:sz w:val="27"/>
          <w:szCs w:val="27"/>
        </w:rPr>
        <w:t xml:space="preserve"> являются: доходы, расходы, дефицит (профицит) и источники финансирования дефицита районного бюджета (консолидированного бюджета Воробьевского муниципального района).</w:t>
      </w:r>
    </w:p>
    <w:p w:rsidR="002D08D0" w:rsidRPr="00AC1D1E" w:rsidRDefault="002D08D0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4.2. Доходы районного бюджета (консолидированного бюджета Воробьевского муниципального района) включают:</w:t>
      </w:r>
    </w:p>
    <w:p w:rsidR="002D08D0" w:rsidRPr="00AC1D1E" w:rsidRDefault="002D08D0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1) налоговые и неналоговые доходы;</w:t>
      </w:r>
    </w:p>
    <w:p w:rsidR="00E31CD5" w:rsidRPr="00AC1D1E" w:rsidRDefault="00E31CD5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lastRenderedPageBreak/>
        <w:t>2) безвозмездные поступления.</w:t>
      </w:r>
    </w:p>
    <w:p w:rsidR="00E31CD5" w:rsidRPr="00AC1D1E" w:rsidRDefault="00E31CD5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4.3. Расходы районного бюджета (консолидированного бюджета Воробьевского района) включают:</w:t>
      </w:r>
    </w:p>
    <w:p w:rsidR="00E31CD5" w:rsidRPr="00AC1D1E" w:rsidRDefault="00E31CD5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1) предельные расходы на реализацию муниципальных программ на период их действия;</w:t>
      </w:r>
    </w:p>
    <w:p w:rsidR="00E31CD5" w:rsidRPr="00AC1D1E" w:rsidRDefault="00E31CD5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 xml:space="preserve">2) расходы на реализацию </w:t>
      </w:r>
      <w:r w:rsidR="00AC1D1E" w:rsidRPr="00AC1D1E">
        <w:rPr>
          <w:sz w:val="27"/>
          <w:szCs w:val="27"/>
        </w:rPr>
        <w:t>непрограммных</w:t>
      </w:r>
      <w:r w:rsidRPr="00AC1D1E">
        <w:rPr>
          <w:sz w:val="27"/>
          <w:szCs w:val="27"/>
        </w:rPr>
        <w:t xml:space="preserve"> мероприятий; </w:t>
      </w:r>
    </w:p>
    <w:p w:rsidR="00505548" w:rsidRPr="00AC1D1E" w:rsidRDefault="00E31CD5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3) расходы по обслуживанию государственного (муниципального) долга.</w:t>
      </w:r>
      <w:r w:rsidR="00505548" w:rsidRPr="00AC1D1E">
        <w:rPr>
          <w:sz w:val="27"/>
          <w:szCs w:val="27"/>
        </w:rPr>
        <w:t xml:space="preserve"> </w:t>
      </w:r>
    </w:p>
    <w:p w:rsidR="00E31CD5" w:rsidRPr="00AC1D1E" w:rsidRDefault="00E31CD5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4.4.  Объем дефицита (профицита) районного бюджета (консолидированного бюджета Воробьевского муниципального района) рассчитывается как разница между объемом доходов и расходов бюджета, его размер должен соответствовать требованиям, установленным Бюджетным Кодексом Российской Федерации</w:t>
      </w:r>
      <w:r w:rsidR="008304C9" w:rsidRPr="00AC1D1E">
        <w:rPr>
          <w:sz w:val="27"/>
          <w:szCs w:val="27"/>
        </w:rPr>
        <w:t>.</w:t>
      </w:r>
    </w:p>
    <w:p w:rsidR="008304C9" w:rsidRPr="00AC1D1E" w:rsidRDefault="008304C9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4.5. Состав источников финансирования дефицита районного бюджета (консолидированного бюджета Воробьевского муниципального района) устанавливается в соответствии со статьей 95 Бюджетного Российской  Федерации.</w:t>
      </w:r>
    </w:p>
    <w:p w:rsidR="008304C9" w:rsidRPr="00AC1D1E" w:rsidRDefault="008304C9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4.6. Бюджетный прогноз учитывает:</w:t>
      </w:r>
    </w:p>
    <w:p w:rsidR="008304C9" w:rsidRPr="00AC1D1E" w:rsidRDefault="008304C9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- основные итоги исполнения районного и бюджетов поселений Воробьевского муниципального района в текущем году;</w:t>
      </w:r>
    </w:p>
    <w:p w:rsidR="008304C9" w:rsidRPr="00AC1D1E" w:rsidRDefault="008304C9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 xml:space="preserve">-предварительные итоги социально-экономического развития Воробьевского муниципального района за истекший период текущего финансового года и ожидаемые итоги социально-экономического развития Воробьевского муниципального района </w:t>
      </w:r>
      <w:r w:rsidR="00012AEF" w:rsidRPr="00AC1D1E">
        <w:rPr>
          <w:sz w:val="27"/>
          <w:szCs w:val="27"/>
        </w:rPr>
        <w:t>за текущий финансовый год.</w:t>
      </w:r>
    </w:p>
    <w:p w:rsidR="00012AEF" w:rsidRPr="00AC1D1E" w:rsidRDefault="00012AEF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Бюджетный прогноз включает описание:</w:t>
      </w:r>
    </w:p>
    <w:p w:rsidR="00012AEF" w:rsidRPr="00AC1D1E" w:rsidRDefault="00012AEF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>- основных параметров районного и бюджетов поселений Воробьевского муниципального района на соответствующий период с учетом выбранного сценария  в качестве долгосрочного прогноза;</w:t>
      </w:r>
    </w:p>
    <w:p w:rsidR="00012AEF" w:rsidRPr="00AC1D1E" w:rsidRDefault="00012AEF" w:rsidP="00AC1D1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AC1D1E">
        <w:rPr>
          <w:sz w:val="27"/>
          <w:szCs w:val="27"/>
        </w:rPr>
        <w:t xml:space="preserve">-основных сценарных условий, направлений развития налоговой бюджетной и долговой политики Воробьевского муниципального района. </w:t>
      </w:r>
    </w:p>
    <w:p w:rsidR="00505548" w:rsidRPr="00AC1D1E" w:rsidRDefault="00505548" w:rsidP="00AC1D1E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:rsidR="00505548" w:rsidRPr="00AC1D1E" w:rsidRDefault="00505548" w:rsidP="00AC1D1E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</w:p>
    <w:p w:rsidR="00A25F82" w:rsidRPr="00AC1D1E" w:rsidRDefault="00A25F82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</w:p>
    <w:p w:rsidR="00482C08" w:rsidRPr="00B21C73" w:rsidRDefault="00482C08" w:rsidP="00AC1D1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2C08" w:rsidRPr="00B21C73" w:rsidRDefault="00482C08" w:rsidP="00AC1D1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482C08" w:rsidRPr="00B21C73" w:rsidSect="00505548">
      <w:pgSz w:w="11905" w:h="16838"/>
      <w:pgMar w:top="113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08"/>
    <w:rsid w:val="000034A8"/>
    <w:rsid w:val="00012AEF"/>
    <w:rsid w:val="00027B80"/>
    <w:rsid w:val="00047B2F"/>
    <w:rsid w:val="00053566"/>
    <w:rsid w:val="00061E40"/>
    <w:rsid w:val="000770B5"/>
    <w:rsid w:val="000C2213"/>
    <w:rsid w:val="000D0180"/>
    <w:rsid w:val="000E42AB"/>
    <w:rsid w:val="000F03BF"/>
    <w:rsid w:val="000F29CA"/>
    <w:rsid w:val="00102F48"/>
    <w:rsid w:val="001610C2"/>
    <w:rsid w:val="00167BAD"/>
    <w:rsid w:val="0019177B"/>
    <w:rsid w:val="001A7161"/>
    <w:rsid w:val="001B3D8E"/>
    <w:rsid w:val="00222E28"/>
    <w:rsid w:val="0023090F"/>
    <w:rsid w:val="0025439A"/>
    <w:rsid w:val="0026627A"/>
    <w:rsid w:val="00273F3D"/>
    <w:rsid w:val="00291040"/>
    <w:rsid w:val="00291814"/>
    <w:rsid w:val="002C3C03"/>
    <w:rsid w:val="002C4B1E"/>
    <w:rsid w:val="002D08D0"/>
    <w:rsid w:val="002D4F9C"/>
    <w:rsid w:val="002E0F3A"/>
    <w:rsid w:val="00311910"/>
    <w:rsid w:val="0032563D"/>
    <w:rsid w:val="00346CD1"/>
    <w:rsid w:val="00374D74"/>
    <w:rsid w:val="00394850"/>
    <w:rsid w:val="003962A6"/>
    <w:rsid w:val="003C2BB8"/>
    <w:rsid w:val="003E44D1"/>
    <w:rsid w:val="003F57CC"/>
    <w:rsid w:val="00426E79"/>
    <w:rsid w:val="00441DB7"/>
    <w:rsid w:val="00482C08"/>
    <w:rsid w:val="00493EEC"/>
    <w:rsid w:val="004A58F5"/>
    <w:rsid w:val="004B5A89"/>
    <w:rsid w:val="005052FA"/>
    <w:rsid w:val="00505548"/>
    <w:rsid w:val="005241D0"/>
    <w:rsid w:val="005502AC"/>
    <w:rsid w:val="00550912"/>
    <w:rsid w:val="0056634C"/>
    <w:rsid w:val="00571D2C"/>
    <w:rsid w:val="005A714B"/>
    <w:rsid w:val="005B086D"/>
    <w:rsid w:val="005D5879"/>
    <w:rsid w:val="005E097C"/>
    <w:rsid w:val="0060038A"/>
    <w:rsid w:val="00605795"/>
    <w:rsid w:val="006719C5"/>
    <w:rsid w:val="006723EB"/>
    <w:rsid w:val="006E1822"/>
    <w:rsid w:val="006F274B"/>
    <w:rsid w:val="00702796"/>
    <w:rsid w:val="0074126F"/>
    <w:rsid w:val="00762830"/>
    <w:rsid w:val="00764250"/>
    <w:rsid w:val="00764376"/>
    <w:rsid w:val="007742E4"/>
    <w:rsid w:val="00783B16"/>
    <w:rsid w:val="007B7891"/>
    <w:rsid w:val="007D0928"/>
    <w:rsid w:val="007D658F"/>
    <w:rsid w:val="00821E6C"/>
    <w:rsid w:val="008304C9"/>
    <w:rsid w:val="00860493"/>
    <w:rsid w:val="0088636D"/>
    <w:rsid w:val="00886A5C"/>
    <w:rsid w:val="00897380"/>
    <w:rsid w:val="008B0F7F"/>
    <w:rsid w:val="008B7516"/>
    <w:rsid w:val="008C4BB8"/>
    <w:rsid w:val="008E27E3"/>
    <w:rsid w:val="00905DFB"/>
    <w:rsid w:val="00914FF4"/>
    <w:rsid w:val="009356EB"/>
    <w:rsid w:val="00940FD9"/>
    <w:rsid w:val="00963780"/>
    <w:rsid w:val="009655C0"/>
    <w:rsid w:val="0097075D"/>
    <w:rsid w:val="00986483"/>
    <w:rsid w:val="00994CA0"/>
    <w:rsid w:val="00995ED2"/>
    <w:rsid w:val="009E1F85"/>
    <w:rsid w:val="00A072B4"/>
    <w:rsid w:val="00A11B47"/>
    <w:rsid w:val="00A16F5C"/>
    <w:rsid w:val="00A25F82"/>
    <w:rsid w:val="00A349F4"/>
    <w:rsid w:val="00A63C83"/>
    <w:rsid w:val="00A77832"/>
    <w:rsid w:val="00A8068C"/>
    <w:rsid w:val="00A85829"/>
    <w:rsid w:val="00AB2B8E"/>
    <w:rsid w:val="00AC1D1E"/>
    <w:rsid w:val="00B1064F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D0403D"/>
    <w:rsid w:val="00D12991"/>
    <w:rsid w:val="00D22F15"/>
    <w:rsid w:val="00D55F18"/>
    <w:rsid w:val="00D65916"/>
    <w:rsid w:val="00D81FE1"/>
    <w:rsid w:val="00DA0781"/>
    <w:rsid w:val="00DC61D1"/>
    <w:rsid w:val="00E167F2"/>
    <w:rsid w:val="00E16DA4"/>
    <w:rsid w:val="00E16FE9"/>
    <w:rsid w:val="00E248A6"/>
    <w:rsid w:val="00E25131"/>
    <w:rsid w:val="00E31BF5"/>
    <w:rsid w:val="00E31CD5"/>
    <w:rsid w:val="00E32331"/>
    <w:rsid w:val="00E66AFC"/>
    <w:rsid w:val="00E80289"/>
    <w:rsid w:val="00EA56D9"/>
    <w:rsid w:val="00F038D3"/>
    <w:rsid w:val="00F23716"/>
    <w:rsid w:val="00F65137"/>
    <w:rsid w:val="00F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C1D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6634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C1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5D2C-2541-4C2B-9C85-7AAF13B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>SPecialiST RePack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creator>User</dc:creator>
  <cp:lastModifiedBy>Мария Васильевна Полякова</cp:lastModifiedBy>
  <cp:revision>2</cp:revision>
  <cp:lastPrinted>2016-08-02T07:25:00Z</cp:lastPrinted>
  <dcterms:created xsi:type="dcterms:W3CDTF">2016-09-09T12:18:00Z</dcterms:created>
  <dcterms:modified xsi:type="dcterms:W3CDTF">2016-09-09T12:18:00Z</dcterms:modified>
</cp:coreProperties>
</file>