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EF20F8" w:rsidP="00FC2C8A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FC2C8A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r w:rsidRPr="009D104C">
        <w:rPr>
          <w:b/>
          <w:sz w:val="36"/>
          <w:szCs w:val="36"/>
        </w:rPr>
        <w:t>П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0C76B1" w:rsidRPr="00380397" w:rsidRDefault="00F508FF" w:rsidP="000C76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0C76B1" w:rsidRPr="0038039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3C6322">
        <w:rPr>
          <w:sz w:val="28"/>
          <w:szCs w:val="28"/>
          <w:u w:val="single"/>
        </w:rPr>
        <w:t xml:space="preserve"> </w:t>
      </w:r>
      <w:r w:rsidR="00263E31">
        <w:rPr>
          <w:sz w:val="28"/>
          <w:szCs w:val="28"/>
          <w:u w:val="single"/>
        </w:rPr>
        <w:t xml:space="preserve"> </w:t>
      </w:r>
      <w:r w:rsidR="00FA5502">
        <w:rPr>
          <w:sz w:val="28"/>
          <w:szCs w:val="28"/>
          <w:u w:val="single"/>
        </w:rPr>
        <w:t>07</w:t>
      </w:r>
      <w:r w:rsidR="00263E31">
        <w:rPr>
          <w:sz w:val="28"/>
          <w:szCs w:val="28"/>
          <w:u w:val="single"/>
        </w:rPr>
        <w:t xml:space="preserve">   декабря</w:t>
      </w:r>
      <w:r w:rsidR="004E23F7">
        <w:rPr>
          <w:sz w:val="28"/>
          <w:szCs w:val="28"/>
          <w:u w:val="single"/>
        </w:rPr>
        <w:t xml:space="preserve"> </w:t>
      </w:r>
      <w:r w:rsidR="000C76B1">
        <w:rPr>
          <w:sz w:val="28"/>
          <w:szCs w:val="28"/>
          <w:u w:val="single"/>
        </w:rPr>
        <w:t xml:space="preserve"> 2015 года  </w:t>
      </w:r>
      <w:r w:rsidR="007D1D0C">
        <w:rPr>
          <w:sz w:val="28"/>
          <w:szCs w:val="28"/>
          <w:u w:val="single"/>
        </w:rPr>
        <w:t xml:space="preserve">№  </w:t>
      </w:r>
      <w:r w:rsidR="00FA5502">
        <w:rPr>
          <w:sz w:val="28"/>
          <w:szCs w:val="28"/>
          <w:u w:val="single"/>
        </w:rPr>
        <w:t>494</w:t>
      </w:r>
      <w:r w:rsidR="004E23F7">
        <w:rPr>
          <w:sz w:val="28"/>
          <w:szCs w:val="28"/>
          <w:u w:val="single"/>
        </w:rPr>
        <w:t xml:space="preserve">   </w:t>
      </w:r>
      <w:r w:rsidR="00290773">
        <w:rPr>
          <w:sz w:val="28"/>
          <w:szCs w:val="28"/>
          <w:u w:val="single"/>
        </w:rPr>
        <w:tab/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ab/>
        <w:t>с. Воробьевка</w:t>
      </w:r>
    </w:p>
    <w:p w:rsidR="00B21C73" w:rsidRDefault="00B21C73" w:rsidP="00B21C73">
      <w:pPr>
        <w:jc w:val="both"/>
        <w:rPr>
          <w:sz w:val="20"/>
        </w:rPr>
      </w:pPr>
    </w:p>
    <w:p w:rsidR="00207BE3" w:rsidRPr="007D1D0C" w:rsidRDefault="007D1D0C" w:rsidP="00F508FF">
      <w:pPr>
        <w:pStyle w:val="21"/>
        <w:tabs>
          <w:tab w:val="left" w:pos="5103"/>
        </w:tabs>
        <w:ind w:right="3541"/>
        <w:jc w:val="both"/>
        <w:rPr>
          <w:rFonts w:ascii="Times New Roman" w:hAnsi="Times New Roman"/>
        </w:rPr>
      </w:pPr>
      <w:r w:rsidRPr="007D1D0C">
        <w:rPr>
          <w:rStyle w:val="FontStyle11"/>
          <w:sz w:val="28"/>
          <w:szCs w:val="28"/>
        </w:rPr>
        <w:t>Об утверждении перечн</w:t>
      </w:r>
      <w:r w:rsidR="00093E40">
        <w:rPr>
          <w:rStyle w:val="FontStyle11"/>
          <w:sz w:val="28"/>
          <w:szCs w:val="28"/>
          <w:lang w:val="ru-RU"/>
        </w:rPr>
        <w:t>ей государс</w:t>
      </w:r>
      <w:r w:rsidR="00093E40">
        <w:rPr>
          <w:rStyle w:val="FontStyle11"/>
          <w:sz w:val="28"/>
          <w:szCs w:val="28"/>
          <w:lang w:val="ru-RU"/>
        </w:rPr>
        <w:t>т</w:t>
      </w:r>
      <w:r w:rsidR="00093E40">
        <w:rPr>
          <w:rStyle w:val="FontStyle11"/>
          <w:sz w:val="28"/>
          <w:szCs w:val="28"/>
          <w:lang w:val="ru-RU"/>
        </w:rPr>
        <w:t>венных и</w:t>
      </w:r>
      <w:r w:rsidR="004E23F7">
        <w:rPr>
          <w:rStyle w:val="FontStyle11"/>
          <w:sz w:val="28"/>
          <w:szCs w:val="28"/>
        </w:rPr>
        <w:t xml:space="preserve"> </w:t>
      </w:r>
      <w:r w:rsidRPr="007D1D0C">
        <w:rPr>
          <w:rStyle w:val="FontStyle11"/>
          <w:sz w:val="28"/>
          <w:szCs w:val="28"/>
        </w:rPr>
        <w:t>муниципальных услуг, предоставляемых администрацией Воробьевского муниципального района</w:t>
      </w:r>
    </w:p>
    <w:p w:rsidR="00207BE3" w:rsidRPr="00FF7D05" w:rsidRDefault="00207BE3" w:rsidP="00207BE3">
      <w:pPr>
        <w:pStyle w:val="a6"/>
        <w:ind w:right="5242"/>
        <w:jc w:val="both"/>
        <w:rPr>
          <w:rFonts w:ascii="Times New Roman" w:hAnsi="Times New Roman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E2369A" w:rsidRPr="007D1D0C" w:rsidRDefault="007D1D0C" w:rsidP="00E2369A">
      <w:pPr>
        <w:pStyle w:val="a6"/>
        <w:spacing w:line="33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D1D0C">
        <w:rPr>
          <w:rStyle w:val="FontStyle11"/>
          <w:b w:val="0"/>
          <w:sz w:val="28"/>
          <w:szCs w:val="28"/>
        </w:rPr>
        <w:t>В соответствии с Федерал</w:t>
      </w:r>
      <w:r w:rsidRPr="007D1D0C">
        <w:rPr>
          <w:rStyle w:val="FontStyle11"/>
          <w:b w:val="0"/>
          <w:sz w:val="28"/>
          <w:szCs w:val="28"/>
        </w:rPr>
        <w:t>ь</w:t>
      </w:r>
      <w:r w:rsidRPr="007D1D0C">
        <w:rPr>
          <w:rStyle w:val="FontStyle11"/>
          <w:b w:val="0"/>
          <w:sz w:val="28"/>
          <w:szCs w:val="28"/>
        </w:rPr>
        <w:t>ными законами от 06.10.2003 года № 131-ФЗ «Об общих принципах организации местного самоуправления в Ро</w:t>
      </w:r>
      <w:r w:rsidRPr="007D1D0C">
        <w:rPr>
          <w:rStyle w:val="FontStyle11"/>
          <w:b w:val="0"/>
          <w:sz w:val="28"/>
          <w:szCs w:val="28"/>
        </w:rPr>
        <w:t>с</w:t>
      </w:r>
      <w:r w:rsidRPr="007D1D0C">
        <w:rPr>
          <w:rStyle w:val="FontStyle11"/>
          <w:b w:val="0"/>
          <w:sz w:val="28"/>
          <w:szCs w:val="28"/>
        </w:rPr>
        <w:t>сийской Федерации», от 27.07.2010 года № 210 - ФЗ «Об организации предоставления государственных и муниципальных услуг»,</w:t>
      </w:r>
      <w:r w:rsidR="00207BE3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>
        <w:rPr>
          <w:rFonts w:ascii="Times New Roman" w:hAnsi="Times New Roman"/>
          <w:b w:val="0"/>
          <w:sz w:val="28"/>
          <w:szCs w:val="28"/>
        </w:rPr>
        <w:t>п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остановл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е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ни</w:t>
      </w:r>
      <w:r w:rsidR="00E2369A">
        <w:rPr>
          <w:rFonts w:ascii="Times New Roman" w:hAnsi="Times New Roman"/>
          <w:b w:val="0"/>
          <w:sz w:val="28"/>
          <w:szCs w:val="28"/>
        </w:rPr>
        <w:t>я</w:t>
      </w:r>
      <w:r w:rsidR="00E2369A" w:rsidRPr="00E2369A">
        <w:rPr>
          <w:rStyle w:val="FontStyle11"/>
          <w:b w:val="0"/>
          <w:sz w:val="28"/>
          <w:szCs w:val="28"/>
        </w:rPr>
        <w:t xml:space="preserve"> администрации Воробьевского муниципального района</w:t>
      </w:r>
      <w:r w:rsidR="00E2369A">
        <w:rPr>
          <w:rStyle w:val="FontStyle11"/>
          <w:b w:val="0"/>
          <w:sz w:val="28"/>
          <w:szCs w:val="28"/>
        </w:rPr>
        <w:t xml:space="preserve"> от 24.07.2015 г. № 326 «О п</w:t>
      </w:r>
      <w:r w:rsidR="00E2369A">
        <w:rPr>
          <w:rStyle w:val="FontStyle11"/>
          <w:b w:val="0"/>
          <w:sz w:val="28"/>
          <w:szCs w:val="28"/>
        </w:rPr>
        <w:t>о</w:t>
      </w:r>
      <w:r w:rsidR="00E2369A">
        <w:rPr>
          <w:rStyle w:val="FontStyle11"/>
          <w:b w:val="0"/>
          <w:sz w:val="28"/>
          <w:szCs w:val="28"/>
        </w:rPr>
        <w:t xml:space="preserve">рядке </w:t>
      </w:r>
      <w:r w:rsidR="00E2369A" w:rsidRPr="00E2369A">
        <w:rPr>
          <w:rFonts w:ascii="Times New Roman" w:hAnsi="Times New Roman"/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</w:t>
      </w:r>
      <w:r w:rsidR="00E2369A" w:rsidRPr="00E2369A">
        <w:rPr>
          <w:rFonts w:ascii="Times New Roman" w:hAnsi="Times New Roman"/>
          <w:b w:val="0"/>
          <w:sz w:val="28"/>
          <w:szCs w:val="28"/>
        </w:rPr>
        <w:t>с</w:t>
      </w:r>
      <w:r w:rsidR="00E2369A" w:rsidRPr="00E2369A">
        <w:rPr>
          <w:rFonts w:ascii="Times New Roman" w:hAnsi="Times New Roman"/>
          <w:b w:val="0"/>
          <w:sz w:val="28"/>
          <w:szCs w:val="28"/>
        </w:rPr>
        <w:t>луг</w:t>
      </w:r>
      <w:r w:rsidR="00E2369A">
        <w:rPr>
          <w:rFonts w:ascii="Times New Roman" w:hAnsi="Times New Roman"/>
          <w:b w:val="0"/>
          <w:sz w:val="28"/>
          <w:szCs w:val="28"/>
        </w:rPr>
        <w:t xml:space="preserve">», </w:t>
      </w:r>
      <w:r w:rsidR="00E2369A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  <w:r w:rsidR="00E2369A">
        <w:rPr>
          <w:rFonts w:ascii="Times New Roman" w:hAnsi="Times New Roman"/>
          <w:b w:val="0"/>
          <w:sz w:val="28"/>
          <w:szCs w:val="28"/>
        </w:rPr>
        <w:t xml:space="preserve"> </w:t>
      </w:r>
      <w:r w:rsidR="00E2369A" w:rsidRPr="00207BE3">
        <w:rPr>
          <w:rFonts w:ascii="Times New Roman" w:hAnsi="Times New Roman"/>
          <w:sz w:val="28"/>
          <w:szCs w:val="28"/>
        </w:rPr>
        <w:t>п о с т а н о в л я е т :</w:t>
      </w:r>
    </w:p>
    <w:p w:rsidR="003566E7" w:rsidRPr="002D76DE" w:rsidRDefault="003566E7" w:rsidP="003566E7">
      <w:pPr>
        <w:pStyle w:val="Style7"/>
        <w:widowControl/>
        <w:numPr>
          <w:ilvl w:val="0"/>
          <w:numId w:val="2"/>
        </w:numPr>
        <w:tabs>
          <w:tab w:val="left" w:pos="1056"/>
        </w:tabs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Утвердить:</w:t>
      </w:r>
    </w:p>
    <w:p w:rsidR="003566E7" w:rsidRDefault="003566E7" w:rsidP="003566E7">
      <w:pPr>
        <w:pStyle w:val="Style8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1.1. Перечень муниципальных услуг, 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ей Воробьевского муниципального района, согласно приложению</w:t>
      </w:r>
      <w:r>
        <w:rPr>
          <w:rStyle w:val="FontStyle11"/>
          <w:sz w:val="28"/>
          <w:szCs w:val="28"/>
        </w:rPr>
        <w:t xml:space="preserve"> №</w:t>
      </w:r>
      <w:r w:rsidRPr="002D76DE">
        <w:rPr>
          <w:rStyle w:val="FontStyle11"/>
          <w:sz w:val="28"/>
          <w:szCs w:val="28"/>
        </w:rPr>
        <w:t xml:space="preserve"> 1.</w:t>
      </w:r>
    </w:p>
    <w:p w:rsidR="003566E7" w:rsidRPr="002D76DE" w:rsidRDefault="003566E7" w:rsidP="003566E7">
      <w:pPr>
        <w:pStyle w:val="Style8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1.2. Перечень государственных услуг, 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 xml:space="preserve">ей Воробьевского муниципального района при осуществлении переданных отдельных государственных полномочий Воронежской области, согласно приложению </w:t>
      </w:r>
      <w:r>
        <w:rPr>
          <w:rStyle w:val="FontStyle11"/>
          <w:sz w:val="28"/>
          <w:szCs w:val="28"/>
        </w:rPr>
        <w:t xml:space="preserve">№ </w:t>
      </w:r>
      <w:r w:rsidRPr="002D76DE">
        <w:rPr>
          <w:rStyle w:val="FontStyle11"/>
          <w:sz w:val="28"/>
          <w:szCs w:val="28"/>
        </w:rPr>
        <w:t>2.</w:t>
      </w:r>
      <w:r w:rsidRPr="002D76DE">
        <w:rPr>
          <w:rFonts w:eastAsia="DejaVu Sans"/>
          <w:color w:val="000000"/>
          <w:sz w:val="28"/>
          <w:szCs w:val="28"/>
          <w:lang w:bidi="ru-RU"/>
        </w:rPr>
        <w:t xml:space="preserve"> </w:t>
      </w:r>
    </w:p>
    <w:p w:rsidR="003566E7" w:rsidRDefault="003566E7" w:rsidP="003566E7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1.3. Перечень муниципальных услуг, </w:t>
      </w:r>
      <w:r w:rsidRPr="002D76DE">
        <w:rPr>
          <w:rStyle w:val="FontStyle11"/>
          <w:sz w:val="28"/>
          <w:szCs w:val="28"/>
        </w:rPr>
        <w:t>предоставляемых администрац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ей Воробьевского муниципального района при осуществлении переданных</w:t>
      </w:r>
      <w:r>
        <w:rPr>
          <w:rStyle w:val="FontStyle11"/>
          <w:sz w:val="28"/>
          <w:szCs w:val="28"/>
        </w:rPr>
        <w:t xml:space="preserve"> отдельных полномочий органов местного самоуправления сельских посел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 xml:space="preserve">ний Воробьевского муниципального района, </w:t>
      </w:r>
      <w:r w:rsidRPr="002D76DE">
        <w:rPr>
          <w:rStyle w:val="FontStyle11"/>
          <w:sz w:val="28"/>
          <w:szCs w:val="28"/>
        </w:rPr>
        <w:t xml:space="preserve">согласно приложению </w:t>
      </w:r>
      <w:r>
        <w:rPr>
          <w:rStyle w:val="FontStyle11"/>
          <w:sz w:val="28"/>
          <w:szCs w:val="28"/>
        </w:rPr>
        <w:t>№ 3</w:t>
      </w:r>
      <w:r w:rsidRPr="002D76DE">
        <w:rPr>
          <w:rStyle w:val="FontStyle11"/>
          <w:sz w:val="28"/>
          <w:szCs w:val="28"/>
        </w:rPr>
        <w:t>.</w:t>
      </w:r>
    </w:p>
    <w:p w:rsidR="003566E7" w:rsidRPr="002D76DE" w:rsidRDefault="003566E7" w:rsidP="003566E7">
      <w:pPr>
        <w:pStyle w:val="Style7"/>
        <w:widowControl/>
        <w:tabs>
          <w:tab w:val="left" w:pos="105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lastRenderedPageBreak/>
        <w:t>2. Руководителям структурных подразделений администрации муниц</w:t>
      </w:r>
      <w:r w:rsidRPr="002D76DE">
        <w:rPr>
          <w:rStyle w:val="FontStyle11"/>
          <w:sz w:val="28"/>
          <w:szCs w:val="28"/>
        </w:rPr>
        <w:t>и</w:t>
      </w:r>
      <w:r w:rsidRPr="002D76DE">
        <w:rPr>
          <w:rStyle w:val="FontStyle11"/>
          <w:sz w:val="28"/>
          <w:szCs w:val="28"/>
        </w:rPr>
        <w:t>пального района разработать административные регламенты предоставления муниципальных услуг.</w:t>
      </w:r>
    </w:p>
    <w:p w:rsidR="004E23F7" w:rsidRDefault="003566E7" w:rsidP="00FC2C8A">
      <w:pPr>
        <w:autoSpaceDE w:val="0"/>
        <w:autoSpaceDN w:val="0"/>
        <w:adjustRightInd w:val="0"/>
        <w:spacing w:line="360" w:lineRule="auto"/>
        <w:ind w:right="21" w:firstLine="708"/>
        <w:jc w:val="both"/>
        <w:rPr>
          <w:rStyle w:val="FontStyle11"/>
          <w:sz w:val="28"/>
          <w:szCs w:val="28"/>
        </w:rPr>
      </w:pPr>
      <w:r w:rsidRPr="002D76DE">
        <w:rPr>
          <w:sz w:val="28"/>
          <w:szCs w:val="28"/>
        </w:rPr>
        <w:t xml:space="preserve">3. </w:t>
      </w:r>
      <w:r w:rsidR="00093E40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утратившими силу </w:t>
      </w:r>
      <w:r w:rsidR="00FC2C8A">
        <w:rPr>
          <w:sz w:val="28"/>
          <w:szCs w:val="28"/>
        </w:rPr>
        <w:t>п</w:t>
      </w:r>
      <w:r w:rsidR="004E23F7">
        <w:rPr>
          <w:sz w:val="28"/>
          <w:szCs w:val="28"/>
        </w:rPr>
        <w:t>остановление</w:t>
      </w:r>
      <w:r w:rsidRPr="003566E7">
        <w:rPr>
          <w:rStyle w:val="FontStyle11"/>
          <w:sz w:val="28"/>
          <w:szCs w:val="28"/>
        </w:rPr>
        <w:t xml:space="preserve"> </w:t>
      </w:r>
      <w:r w:rsidRPr="007D1D0C">
        <w:rPr>
          <w:rStyle w:val="FontStyle11"/>
          <w:sz w:val="28"/>
          <w:szCs w:val="28"/>
        </w:rPr>
        <w:t>администрации Вороб</w:t>
      </w:r>
      <w:r w:rsidRPr="007D1D0C">
        <w:rPr>
          <w:rStyle w:val="FontStyle11"/>
          <w:sz w:val="28"/>
          <w:szCs w:val="28"/>
        </w:rPr>
        <w:t>ь</w:t>
      </w:r>
      <w:r w:rsidRPr="007D1D0C">
        <w:rPr>
          <w:rStyle w:val="FontStyle11"/>
          <w:sz w:val="28"/>
          <w:szCs w:val="28"/>
        </w:rPr>
        <w:t xml:space="preserve">евского муниципального района от </w:t>
      </w:r>
      <w:r w:rsidR="00FC2C8A">
        <w:rPr>
          <w:rStyle w:val="FontStyle11"/>
          <w:sz w:val="28"/>
          <w:szCs w:val="28"/>
        </w:rPr>
        <w:t>06</w:t>
      </w:r>
      <w:r w:rsidR="002D2639">
        <w:rPr>
          <w:rStyle w:val="FontStyle11"/>
          <w:sz w:val="28"/>
          <w:szCs w:val="28"/>
        </w:rPr>
        <w:t>.</w:t>
      </w:r>
      <w:r w:rsidR="00FC2C8A">
        <w:rPr>
          <w:rStyle w:val="FontStyle11"/>
          <w:sz w:val="28"/>
          <w:szCs w:val="28"/>
        </w:rPr>
        <w:t>11.</w:t>
      </w:r>
      <w:r w:rsidR="002D2639">
        <w:rPr>
          <w:rStyle w:val="FontStyle11"/>
          <w:sz w:val="28"/>
          <w:szCs w:val="28"/>
        </w:rPr>
        <w:t>2015</w:t>
      </w:r>
      <w:r w:rsidRPr="007D1D0C">
        <w:rPr>
          <w:rStyle w:val="FontStyle11"/>
          <w:sz w:val="28"/>
          <w:szCs w:val="28"/>
        </w:rPr>
        <w:t xml:space="preserve"> г. № </w:t>
      </w:r>
      <w:r w:rsidR="002D2639">
        <w:rPr>
          <w:rStyle w:val="FontStyle11"/>
          <w:sz w:val="28"/>
          <w:szCs w:val="28"/>
        </w:rPr>
        <w:t>4</w:t>
      </w:r>
      <w:r w:rsidR="00FC2C8A">
        <w:rPr>
          <w:rStyle w:val="FontStyle11"/>
          <w:sz w:val="28"/>
          <w:szCs w:val="28"/>
        </w:rPr>
        <w:t>49</w:t>
      </w:r>
      <w:r w:rsidRPr="007D1D0C">
        <w:rPr>
          <w:rStyle w:val="FontStyle11"/>
          <w:sz w:val="28"/>
          <w:szCs w:val="28"/>
        </w:rPr>
        <w:t xml:space="preserve"> «Об утверждении п</w:t>
      </w:r>
      <w:r w:rsidRPr="007D1D0C">
        <w:rPr>
          <w:rStyle w:val="FontStyle11"/>
          <w:sz w:val="28"/>
          <w:szCs w:val="28"/>
        </w:rPr>
        <w:t>е</w:t>
      </w:r>
      <w:r w:rsidRPr="007D1D0C">
        <w:rPr>
          <w:rStyle w:val="FontStyle11"/>
          <w:sz w:val="28"/>
          <w:szCs w:val="28"/>
        </w:rPr>
        <w:t>речней государственных и муниципальных услуг, предоставляемых админ</w:t>
      </w:r>
      <w:r w:rsidRPr="007D1D0C">
        <w:rPr>
          <w:rStyle w:val="FontStyle11"/>
          <w:sz w:val="28"/>
          <w:szCs w:val="28"/>
        </w:rPr>
        <w:t>и</w:t>
      </w:r>
      <w:r w:rsidRPr="007D1D0C">
        <w:rPr>
          <w:rStyle w:val="FontStyle11"/>
          <w:sz w:val="28"/>
          <w:szCs w:val="28"/>
        </w:rPr>
        <w:t>страцией Воробьевского муниципального ра</w:t>
      </w:r>
      <w:r w:rsidRPr="007D1D0C">
        <w:rPr>
          <w:rStyle w:val="FontStyle11"/>
          <w:sz w:val="28"/>
          <w:szCs w:val="28"/>
        </w:rPr>
        <w:t>й</w:t>
      </w:r>
      <w:r w:rsidRPr="007D1D0C">
        <w:rPr>
          <w:rStyle w:val="FontStyle11"/>
          <w:sz w:val="28"/>
          <w:szCs w:val="28"/>
        </w:rPr>
        <w:t>она»</w:t>
      </w:r>
    </w:p>
    <w:p w:rsidR="00207BE3" w:rsidRPr="006B53E1" w:rsidRDefault="00E2369A" w:rsidP="003566E7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6E7">
        <w:rPr>
          <w:sz w:val="28"/>
          <w:szCs w:val="28"/>
        </w:rPr>
        <w:t xml:space="preserve">. </w:t>
      </w:r>
      <w:r w:rsidR="00207BE3" w:rsidRPr="00D917B0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</w:t>
      </w:r>
      <w:r w:rsidR="00207BE3" w:rsidRPr="00B42EB1">
        <w:rPr>
          <w:sz w:val="28"/>
          <w:szCs w:val="28"/>
        </w:rPr>
        <w:t xml:space="preserve"> района Рыбасова</w:t>
      </w:r>
      <w:r w:rsidR="00207BE3" w:rsidRPr="006B53E1">
        <w:rPr>
          <w:sz w:val="28"/>
          <w:szCs w:val="28"/>
        </w:rPr>
        <w:t xml:space="preserve"> Ю.Н.</w:t>
      </w: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773" w:rsidRDefault="0029077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240" w:rsidRDefault="00950240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44B" w:rsidRDefault="005A544B" w:rsidP="00207BE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207BE3" w:rsidRPr="006B53E1">
        <w:rPr>
          <w:sz w:val="28"/>
          <w:szCs w:val="28"/>
        </w:rPr>
        <w:t xml:space="preserve">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администрации 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 А.В. Пищугин</w:t>
      </w: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90773" w:rsidRPr="00155E4F" w:rsidRDefault="00263E31" w:rsidP="00263E31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5F7AD2" w:rsidRPr="00155E4F">
        <w:rPr>
          <w:sz w:val="28"/>
          <w:szCs w:val="28"/>
        </w:rPr>
        <w:t xml:space="preserve">Приложение  №1 </w:t>
      </w:r>
    </w:p>
    <w:p w:rsidR="00EE0BBE" w:rsidRDefault="005F7AD2" w:rsidP="00263E31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 w:rsidRPr="00155E4F">
        <w:rPr>
          <w:rFonts w:ascii="Times New Roman" w:hAnsi="Times New Roman"/>
          <w:sz w:val="28"/>
          <w:szCs w:val="28"/>
        </w:rPr>
        <w:t xml:space="preserve">к </w:t>
      </w:r>
      <w:r w:rsidR="00290773" w:rsidRPr="00155E4F">
        <w:rPr>
          <w:rFonts w:ascii="Times New Roman" w:hAnsi="Times New Roman"/>
          <w:sz w:val="28"/>
          <w:szCs w:val="28"/>
        </w:rPr>
        <w:t>постановлени</w:t>
      </w:r>
      <w:r w:rsidRPr="00155E4F">
        <w:rPr>
          <w:rFonts w:ascii="Times New Roman" w:hAnsi="Times New Roman"/>
          <w:sz w:val="28"/>
          <w:szCs w:val="28"/>
        </w:rPr>
        <w:t>ю</w:t>
      </w:r>
      <w:r w:rsidR="00290773" w:rsidRPr="00155E4F">
        <w:rPr>
          <w:rFonts w:ascii="Times New Roman" w:hAnsi="Times New Roman"/>
          <w:sz w:val="28"/>
          <w:szCs w:val="28"/>
        </w:rPr>
        <w:t xml:space="preserve"> администрации Вор</w:t>
      </w:r>
      <w:r w:rsidR="00290773" w:rsidRPr="00155E4F">
        <w:rPr>
          <w:rFonts w:ascii="Times New Roman" w:hAnsi="Times New Roman"/>
          <w:sz w:val="28"/>
          <w:szCs w:val="28"/>
        </w:rPr>
        <w:t>о</w:t>
      </w:r>
      <w:r w:rsidR="00290773" w:rsidRPr="00155E4F">
        <w:rPr>
          <w:rFonts w:ascii="Times New Roman" w:hAnsi="Times New Roman"/>
          <w:sz w:val="28"/>
          <w:szCs w:val="28"/>
        </w:rPr>
        <w:t>бьевского муниципального ра</w:t>
      </w:r>
      <w:r w:rsidR="00290773" w:rsidRPr="00155E4F">
        <w:rPr>
          <w:rFonts w:ascii="Times New Roman" w:hAnsi="Times New Roman"/>
          <w:sz w:val="28"/>
          <w:szCs w:val="28"/>
        </w:rPr>
        <w:t>й</w:t>
      </w:r>
      <w:r w:rsidR="00290773" w:rsidRPr="00155E4F">
        <w:rPr>
          <w:rFonts w:ascii="Times New Roman" w:hAnsi="Times New Roman"/>
          <w:sz w:val="28"/>
          <w:szCs w:val="28"/>
        </w:rPr>
        <w:t>она</w:t>
      </w:r>
      <w:r w:rsidR="00263E31">
        <w:rPr>
          <w:rFonts w:ascii="Times New Roman" w:hAnsi="Times New Roman"/>
          <w:sz w:val="28"/>
          <w:szCs w:val="28"/>
        </w:rPr>
        <w:t xml:space="preserve"> </w:t>
      </w:r>
    </w:p>
    <w:p w:rsidR="00290773" w:rsidRPr="00EE0BBE" w:rsidRDefault="005A544B" w:rsidP="00263E31">
      <w:pPr>
        <w:pStyle w:val="a8"/>
        <w:ind w:left="4536"/>
        <w:jc w:val="both"/>
        <w:rPr>
          <w:rFonts w:ascii="Times New Roman" w:eastAsia="DejaVu Sans" w:hAnsi="Times New Roman"/>
          <w:color w:val="000000"/>
          <w:sz w:val="28"/>
          <w:szCs w:val="28"/>
          <w:lang w:bidi="ru-RU"/>
        </w:rPr>
      </w:pPr>
      <w:r w:rsidRPr="00EE0BBE">
        <w:rPr>
          <w:rFonts w:ascii="Times New Roman" w:hAnsi="Times New Roman"/>
          <w:sz w:val="28"/>
          <w:szCs w:val="28"/>
        </w:rPr>
        <w:t xml:space="preserve">от </w:t>
      </w:r>
      <w:r w:rsidR="003C6322" w:rsidRPr="00EE0BBE">
        <w:rPr>
          <w:rFonts w:ascii="Times New Roman" w:hAnsi="Times New Roman"/>
          <w:sz w:val="28"/>
          <w:szCs w:val="28"/>
        </w:rPr>
        <w:t xml:space="preserve"> </w:t>
      </w:r>
      <w:r w:rsidR="00E52AC7">
        <w:rPr>
          <w:rFonts w:ascii="Times New Roman" w:hAnsi="Times New Roman"/>
          <w:sz w:val="28"/>
          <w:szCs w:val="28"/>
        </w:rPr>
        <w:t>07</w:t>
      </w:r>
      <w:r w:rsidR="00EE0BBE">
        <w:rPr>
          <w:rFonts w:ascii="Times New Roman" w:hAnsi="Times New Roman"/>
          <w:sz w:val="28"/>
          <w:szCs w:val="28"/>
        </w:rPr>
        <w:t xml:space="preserve">  декабря </w:t>
      </w:r>
      <w:r w:rsidRPr="00EE0BBE">
        <w:rPr>
          <w:rFonts w:ascii="Times New Roman" w:hAnsi="Times New Roman"/>
          <w:sz w:val="28"/>
          <w:szCs w:val="28"/>
        </w:rPr>
        <w:t xml:space="preserve">2015 г.   № </w:t>
      </w:r>
      <w:r w:rsidR="00E52AC7">
        <w:rPr>
          <w:rFonts w:ascii="Times New Roman" w:hAnsi="Times New Roman"/>
          <w:sz w:val="28"/>
          <w:szCs w:val="28"/>
        </w:rPr>
        <w:t>494</w:t>
      </w:r>
    </w:p>
    <w:p w:rsidR="00290773" w:rsidRPr="00155E4F" w:rsidRDefault="00290773" w:rsidP="00290773">
      <w:pPr>
        <w:widowControl w:val="0"/>
        <w:suppressAutoHyphens/>
        <w:rPr>
          <w:rFonts w:eastAsia="DejaVu Sans"/>
          <w:color w:val="000000"/>
          <w:sz w:val="28"/>
          <w:szCs w:val="28"/>
          <w:lang w:bidi="ru-RU"/>
        </w:rPr>
      </w:pPr>
    </w:p>
    <w:p w:rsidR="004E23F7" w:rsidRPr="00155E4F" w:rsidRDefault="004E23F7" w:rsidP="004E23F7">
      <w:pPr>
        <w:jc w:val="center"/>
        <w:rPr>
          <w:sz w:val="28"/>
          <w:szCs w:val="28"/>
        </w:rPr>
      </w:pPr>
      <w:r w:rsidRPr="00155E4F">
        <w:rPr>
          <w:sz w:val="28"/>
          <w:szCs w:val="28"/>
        </w:rPr>
        <w:t>ПЕРЕЧЕНЬ МУНИЦИПАЛЬНЫХ УСЛУГ</w:t>
      </w:r>
    </w:p>
    <w:p w:rsidR="004E23F7" w:rsidRPr="00155E4F" w:rsidRDefault="004E23F7" w:rsidP="004E23F7">
      <w:pPr>
        <w:jc w:val="center"/>
        <w:rPr>
          <w:sz w:val="28"/>
          <w:szCs w:val="28"/>
        </w:rPr>
      </w:pPr>
      <w:r w:rsidRPr="00155E4F">
        <w:rPr>
          <w:sz w:val="28"/>
          <w:szCs w:val="28"/>
        </w:rPr>
        <w:t xml:space="preserve">предоставляемых </w:t>
      </w:r>
      <w:r w:rsidR="00975C27">
        <w:rPr>
          <w:sz w:val="28"/>
          <w:szCs w:val="28"/>
        </w:rPr>
        <w:t>администрацией Воробьевского</w:t>
      </w:r>
    </w:p>
    <w:p w:rsidR="004E23F7" w:rsidRPr="00155E4F" w:rsidRDefault="004E23F7" w:rsidP="004E23F7">
      <w:pPr>
        <w:jc w:val="center"/>
        <w:rPr>
          <w:sz w:val="28"/>
          <w:szCs w:val="28"/>
        </w:rPr>
      </w:pPr>
      <w:r w:rsidRPr="00155E4F">
        <w:rPr>
          <w:sz w:val="28"/>
          <w:szCs w:val="28"/>
        </w:rPr>
        <w:t>муниципального района</w:t>
      </w:r>
    </w:p>
    <w:p w:rsidR="004E23F7" w:rsidRPr="00155E4F" w:rsidRDefault="004E23F7" w:rsidP="004E23F7">
      <w:pPr>
        <w:jc w:val="center"/>
        <w:rPr>
          <w:sz w:val="28"/>
          <w:szCs w:val="28"/>
        </w:rPr>
      </w:pP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на торгах.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собственности.</w:t>
      </w:r>
    </w:p>
    <w:p w:rsidR="004E23F7" w:rsidRPr="005A544B" w:rsidRDefault="005A544B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A544B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</w:t>
      </w:r>
      <w:r w:rsidR="00263E31">
        <w:rPr>
          <w:sz w:val="28"/>
          <w:szCs w:val="28"/>
        </w:rPr>
        <w:t>тков и установления сервитутов.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Раздел, объединение и перераспределение земельных участков, находящихся в муниципальной собственности.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4E23F7" w:rsidRPr="00155E4F" w:rsidRDefault="004E23F7" w:rsidP="004E23F7">
      <w:pPr>
        <w:pStyle w:val="a9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сведений из реестра муниципального имущества.</w:t>
      </w:r>
    </w:p>
    <w:p w:rsidR="004E23F7" w:rsidRPr="00155E4F" w:rsidRDefault="004E23F7" w:rsidP="004E23F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Предоставление информации об объектах недвижимого имущ</w:t>
      </w:r>
      <w:r w:rsidRPr="00155E4F">
        <w:rPr>
          <w:sz w:val="28"/>
          <w:szCs w:val="28"/>
        </w:rPr>
        <w:t>е</w:t>
      </w:r>
      <w:r w:rsidRPr="00155E4F">
        <w:rPr>
          <w:sz w:val="28"/>
          <w:szCs w:val="28"/>
        </w:rPr>
        <w:t>ства, нах</w:t>
      </w:r>
      <w:r w:rsidRPr="00155E4F">
        <w:rPr>
          <w:sz w:val="28"/>
          <w:szCs w:val="28"/>
        </w:rPr>
        <w:t>о</w:t>
      </w:r>
      <w:r w:rsidRPr="00155E4F">
        <w:rPr>
          <w:sz w:val="28"/>
          <w:szCs w:val="28"/>
        </w:rPr>
        <w:t>дящихся в муниципальной собственности и предназначенных для сдачи в аренду.</w:t>
      </w:r>
    </w:p>
    <w:p w:rsidR="004E23F7" w:rsidRPr="00155E4F" w:rsidRDefault="004E23F7" w:rsidP="004E23F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Выдача специального разрешения на движение по автомобил</w:t>
      </w:r>
      <w:r w:rsidRPr="00155E4F">
        <w:rPr>
          <w:sz w:val="28"/>
          <w:szCs w:val="28"/>
        </w:rPr>
        <w:t>ь</w:t>
      </w:r>
      <w:r w:rsidRPr="00155E4F">
        <w:rPr>
          <w:sz w:val="28"/>
          <w:szCs w:val="28"/>
        </w:rPr>
        <w:t xml:space="preserve">ным дорогам транспортного средства, осуществляющего перевозки опасных, тяжеловесных и (или) крупногабаритных грузов </w:t>
      </w:r>
      <w:r w:rsidRPr="00155E4F">
        <w:rPr>
          <w:sz w:val="28"/>
          <w:szCs w:val="28"/>
          <w:lang w:eastAsia="en-US"/>
        </w:rPr>
        <w:t>в случае, если маршрут, часть маршрута транспортного средства, осуществляющего перевозки опа</w:t>
      </w:r>
      <w:r w:rsidRPr="00155E4F">
        <w:rPr>
          <w:sz w:val="28"/>
          <w:szCs w:val="28"/>
          <w:lang w:eastAsia="en-US"/>
        </w:rPr>
        <w:t>с</w:t>
      </w:r>
      <w:r w:rsidRPr="00155E4F">
        <w:rPr>
          <w:sz w:val="28"/>
          <w:szCs w:val="28"/>
          <w:lang w:eastAsia="en-US"/>
        </w:rPr>
        <w:lastRenderedPageBreak/>
        <w:t>ных, тяжеловесных и (или) крупногабаритных грузов, проходят по автом</w:t>
      </w:r>
      <w:r w:rsidRPr="00155E4F">
        <w:rPr>
          <w:sz w:val="28"/>
          <w:szCs w:val="28"/>
          <w:lang w:eastAsia="en-US"/>
        </w:rPr>
        <w:t>о</w:t>
      </w:r>
      <w:r w:rsidRPr="00155E4F">
        <w:rPr>
          <w:sz w:val="28"/>
          <w:szCs w:val="28"/>
          <w:lang w:eastAsia="en-US"/>
        </w:rPr>
        <w:t>бильным дорогам местного значения муниципального района, по автом</w:t>
      </w:r>
      <w:r w:rsidRPr="00155E4F">
        <w:rPr>
          <w:sz w:val="28"/>
          <w:szCs w:val="28"/>
          <w:lang w:eastAsia="en-US"/>
        </w:rPr>
        <w:t>о</w:t>
      </w:r>
      <w:r w:rsidRPr="00155E4F">
        <w:rPr>
          <w:sz w:val="28"/>
          <w:szCs w:val="28"/>
          <w:lang w:eastAsia="en-US"/>
        </w:rPr>
        <w:t>бильным дорогам местного значения, расположенным на территориях двух и более поселений в границах муниципального района, и не проходят по авт</w:t>
      </w:r>
      <w:r w:rsidRPr="00155E4F">
        <w:rPr>
          <w:sz w:val="28"/>
          <w:szCs w:val="28"/>
          <w:lang w:eastAsia="en-US"/>
        </w:rPr>
        <w:t>о</w:t>
      </w:r>
      <w:r w:rsidRPr="00155E4F">
        <w:rPr>
          <w:sz w:val="28"/>
          <w:szCs w:val="28"/>
          <w:lang w:eastAsia="en-US"/>
        </w:rPr>
        <w:t>мобильным дорогам федерального, регионального или межмуниципального значения, участкам таких автом</w:t>
      </w:r>
      <w:r w:rsidRPr="00155E4F">
        <w:rPr>
          <w:sz w:val="28"/>
          <w:szCs w:val="28"/>
          <w:lang w:eastAsia="en-US"/>
        </w:rPr>
        <w:t>о</w:t>
      </w:r>
      <w:r w:rsidRPr="00155E4F">
        <w:rPr>
          <w:sz w:val="28"/>
          <w:szCs w:val="28"/>
          <w:lang w:eastAsia="en-US"/>
        </w:rPr>
        <w:t>бильных дорог</w:t>
      </w:r>
    </w:p>
    <w:p w:rsidR="004E23F7" w:rsidRPr="00155E4F" w:rsidRDefault="004E23F7" w:rsidP="004E23F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  <w:lang w:eastAsia="en-US"/>
        </w:rPr>
        <w:t>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</w:t>
      </w:r>
      <w:r w:rsidR="00263E31">
        <w:rPr>
          <w:sz w:val="28"/>
          <w:szCs w:val="28"/>
          <w:lang w:eastAsia="en-US"/>
        </w:rPr>
        <w:t>пл</w:t>
      </w:r>
      <w:r w:rsidR="00263E31">
        <w:rPr>
          <w:sz w:val="28"/>
          <w:szCs w:val="28"/>
          <w:lang w:eastAsia="en-US"/>
        </w:rPr>
        <w:t>у</w:t>
      </w:r>
      <w:r w:rsidR="00263E31">
        <w:rPr>
          <w:sz w:val="28"/>
          <w:szCs w:val="28"/>
          <w:lang w:eastAsia="en-US"/>
        </w:rPr>
        <w:t>атации.</w:t>
      </w:r>
    </w:p>
    <w:p w:rsidR="004E23F7" w:rsidRPr="00155E4F" w:rsidRDefault="004E23F7" w:rsidP="004E23F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bCs/>
          <w:sz w:val="28"/>
          <w:szCs w:val="28"/>
        </w:rPr>
        <w:t>Государственная регистрация заявления общественных организ</w:t>
      </w:r>
      <w:r w:rsidRPr="00155E4F">
        <w:rPr>
          <w:bCs/>
          <w:sz w:val="28"/>
          <w:szCs w:val="28"/>
        </w:rPr>
        <w:t>а</w:t>
      </w:r>
      <w:r w:rsidRPr="00155E4F">
        <w:rPr>
          <w:bCs/>
          <w:sz w:val="28"/>
          <w:szCs w:val="28"/>
        </w:rPr>
        <w:t>ций (объ</w:t>
      </w:r>
      <w:r w:rsidRPr="00155E4F">
        <w:rPr>
          <w:bCs/>
          <w:sz w:val="28"/>
          <w:szCs w:val="28"/>
        </w:rPr>
        <w:t>е</w:t>
      </w:r>
      <w:r w:rsidRPr="00155E4F">
        <w:rPr>
          <w:bCs/>
          <w:sz w:val="28"/>
          <w:szCs w:val="28"/>
        </w:rPr>
        <w:t>динений) о проведении общественной экологической экспертизы.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tabs>
          <w:tab w:val="left" w:pos="1418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4E23F7" w:rsidRPr="00155E4F" w:rsidRDefault="004E23F7" w:rsidP="004E23F7">
      <w:pPr>
        <w:pStyle w:val="a9"/>
        <w:widowControl w:val="0"/>
        <w:numPr>
          <w:ilvl w:val="0"/>
          <w:numId w:val="1"/>
        </w:numPr>
        <w:tabs>
          <w:tab w:val="left" w:pos="1418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сведений информационной системы обеспечения градостроительной деятельности.</w:t>
      </w:r>
    </w:p>
    <w:p w:rsidR="004E23F7" w:rsidRPr="00155E4F" w:rsidRDefault="004E23F7" w:rsidP="004E23F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Выдача разрешений на установку рекламных конструкций на с</w:t>
      </w:r>
      <w:r w:rsidRPr="00155E4F">
        <w:rPr>
          <w:sz w:val="28"/>
          <w:szCs w:val="28"/>
        </w:rPr>
        <w:t>о</w:t>
      </w:r>
      <w:r w:rsidRPr="00155E4F">
        <w:rPr>
          <w:sz w:val="28"/>
          <w:szCs w:val="28"/>
        </w:rPr>
        <w:t>ответс</w:t>
      </w:r>
      <w:r w:rsidRPr="00155E4F">
        <w:rPr>
          <w:sz w:val="28"/>
          <w:szCs w:val="28"/>
        </w:rPr>
        <w:t>т</w:t>
      </w:r>
      <w:r w:rsidRPr="00155E4F">
        <w:rPr>
          <w:sz w:val="28"/>
          <w:szCs w:val="28"/>
        </w:rPr>
        <w:t>вующей территории, аннулирование таких разрешений.</w:t>
      </w:r>
    </w:p>
    <w:p w:rsidR="004E23F7" w:rsidRPr="00155E4F" w:rsidRDefault="004E23F7" w:rsidP="004E23F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</w:t>
      </w:r>
      <w:r w:rsidRPr="00155E4F">
        <w:rPr>
          <w:sz w:val="28"/>
          <w:szCs w:val="28"/>
        </w:rPr>
        <w:t>е</w:t>
      </w:r>
      <w:r w:rsidRPr="00155E4F">
        <w:rPr>
          <w:sz w:val="28"/>
          <w:szCs w:val="28"/>
        </w:rPr>
        <w:t>стве, находящемся в муниц</w:t>
      </w:r>
      <w:r w:rsidRPr="00155E4F">
        <w:rPr>
          <w:sz w:val="28"/>
          <w:szCs w:val="28"/>
        </w:rPr>
        <w:t>и</w:t>
      </w:r>
      <w:r w:rsidRPr="00155E4F">
        <w:rPr>
          <w:sz w:val="28"/>
          <w:szCs w:val="28"/>
        </w:rPr>
        <w:t>пальной собственности.</w:t>
      </w:r>
    </w:p>
    <w:p w:rsidR="005A544B" w:rsidRDefault="004E23F7" w:rsidP="004E23F7">
      <w:pPr>
        <w:pStyle w:val="a9"/>
        <w:widowControl w:val="0"/>
        <w:numPr>
          <w:ilvl w:val="0"/>
          <w:numId w:val="1"/>
        </w:numPr>
        <w:tabs>
          <w:tab w:val="left" w:pos="1418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Выдача архивных документов (архивных справок, выписок и копий)</w:t>
      </w:r>
      <w:r w:rsidR="00263E31">
        <w:rPr>
          <w:sz w:val="28"/>
          <w:szCs w:val="28"/>
        </w:rPr>
        <w:t>.</w:t>
      </w:r>
    </w:p>
    <w:p w:rsidR="004E23F7" w:rsidRPr="00155E4F" w:rsidRDefault="005A544B" w:rsidP="004E23F7">
      <w:pPr>
        <w:pStyle w:val="a9"/>
        <w:widowControl w:val="0"/>
        <w:numPr>
          <w:ilvl w:val="0"/>
          <w:numId w:val="1"/>
        </w:numPr>
        <w:tabs>
          <w:tab w:val="left" w:pos="1418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5A544B">
        <w:rPr>
          <w:bCs/>
          <w:iCs/>
          <w:sz w:val="28"/>
          <w:szCs w:val="28"/>
        </w:rPr>
        <w:t>Присвоение спортивных разрядов и квалификационных категорий спортивных судей</w:t>
      </w:r>
      <w:r w:rsidR="004E23F7" w:rsidRPr="00155E4F">
        <w:rPr>
          <w:sz w:val="28"/>
          <w:szCs w:val="28"/>
        </w:rPr>
        <w:t>.</w:t>
      </w: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5A544B" w:rsidRDefault="005A544B" w:rsidP="00155E4F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</w:p>
    <w:p w:rsidR="005A544B" w:rsidRDefault="005A544B" w:rsidP="00155E4F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</w:p>
    <w:p w:rsidR="003C6322" w:rsidRDefault="003C6322" w:rsidP="00155E4F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</w:p>
    <w:p w:rsidR="00FE0048" w:rsidRDefault="00FE0048" w:rsidP="00155E4F">
      <w:pPr>
        <w:pStyle w:val="a8"/>
        <w:ind w:left="5640"/>
        <w:jc w:val="both"/>
        <w:rPr>
          <w:rFonts w:ascii="Times New Roman" w:hAnsi="Times New Roman"/>
          <w:sz w:val="28"/>
          <w:szCs w:val="28"/>
        </w:rPr>
      </w:pPr>
    </w:p>
    <w:p w:rsidR="00155E4F" w:rsidRPr="00292823" w:rsidRDefault="00FE0048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55E4F" w:rsidRPr="00292823">
        <w:rPr>
          <w:rFonts w:ascii="Times New Roman" w:hAnsi="Times New Roman"/>
          <w:sz w:val="28"/>
          <w:szCs w:val="28"/>
        </w:rPr>
        <w:t>Приложение</w:t>
      </w:r>
      <w:r w:rsidR="00155E4F">
        <w:rPr>
          <w:rFonts w:ascii="Times New Roman" w:hAnsi="Times New Roman"/>
          <w:sz w:val="28"/>
          <w:szCs w:val="28"/>
        </w:rPr>
        <w:t xml:space="preserve"> № 2</w:t>
      </w:r>
    </w:p>
    <w:p w:rsidR="00155E4F" w:rsidRDefault="00155E4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 w:rsidRPr="00292823">
        <w:rPr>
          <w:rFonts w:ascii="Times New Roman" w:hAnsi="Times New Roman"/>
          <w:sz w:val="28"/>
          <w:szCs w:val="28"/>
        </w:rPr>
        <w:t>к постановлению администрац</w:t>
      </w:r>
      <w:r>
        <w:rPr>
          <w:rFonts w:ascii="Times New Roman" w:hAnsi="Times New Roman"/>
          <w:sz w:val="28"/>
          <w:szCs w:val="28"/>
        </w:rPr>
        <w:t>ии Вор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</w:p>
    <w:p w:rsidR="00155E4F" w:rsidRDefault="005A544B" w:rsidP="00FE0048">
      <w:pPr>
        <w:widowControl w:val="0"/>
        <w:suppressAutoHyphens/>
        <w:autoSpaceDE w:val="0"/>
        <w:autoSpaceDN w:val="0"/>
        <w:adjustRightInd w:val="0"/>
        <w:ind w:left="4536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FE0048">
        <w:rPr>
          <w:sz w:val="28"/>
          <w:szCs w:val="28"/>
        </w:rPr>
        <w:t xml:space="preserve">  </w:t>
      </w:r>
      <w:r w:rsidR="003C6322">
        <w:rPr>
          <w:sz w:val="28"/>
          <w:szCs w:val="28"/>
        </w:rPr>
        <w:t xml:space="preserve">   от  </w:t>
      </w:r>
      <w:r w:rsidR="00FE0048">
        <w:rPr>
          <w:sz w:val="28"/>
          <w:szCs w:val="28"/>
        </w:rPr>
        <w:softHyphen/>
      </w:r>
      <w:r w:rsidR="00FE0048">
        <w:rPr>
          <w:sz w:val="28"/>
          <w:szCs w:val="28"/>
        </w:rPr>
        <w:softHyphen/>
      </w:r>
      <w:r w:rsidR="00FE0048">
        <w:rPr>
          <w:sz w:val="28"/>
          <w:szCs w:val="28"/>
        </w:rPr>
        <w:softHyphen/>
      </w:r>
      <w:r w:rsidR="00FE0048">
        <w:rPr>
          <w:sz w:val="28"/>
          <w:szCs w:val="28"/>
        </w:rPr>
        <w:softHyphen/>
      </w:r>
      <w:r w:rsidR="00FE0048">
        <w:rPr>
          <w:sz w:val="28"/>
          <w:szCs w:val="28"/>
        </w:rPr>
        <w:softHyphen/>
        <w:t>___</w:t>
      </w:r>
      <w:r w:rsidR="003C6322">
        <w:rPr>
          <w:sz w:val="28"/>
          <w:szCs w:val="28"/>
        </w:rPr>
        <w:t xml:space="preserve">  </w:t>
      </w:r>
      <w:r w:rsidR="00FE0048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2015 г.   </w:t>
      </w:r>
      <w:r w:rsidRPr="002928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0048">
        <w:rPr>
          <w:sz w:val="28"/>
          <w:szCs w:val="28"/>
        </w:rPr>
        <w:t>_____</w:t>
      </w:r>
    </w:p>
    <w:p w:rsidR="00155E4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ПЕРЕЧЕНЬ</w:t>
      </w:r>
    </w:p>
    <w:p w:rsidR="00155E4F" w:rsidRPr="003A778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государственных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услуг</w:t>
      </w:r>
      <w:r>
        <w:rPr>
          <w:rFonts w:eastAsia="DejaVu Sans"/>
          <w:color w:val="000000"/>
          <w:sz w:val="28"/>
          <w:szCs w:val="28"/>
          <w:lang w:bidi="ru-RU"/>
        </w:rPr>
        <w:t xml:space="preserve">, предоставляемых администрацией Воробьевского </w:t>
      </w:r>
      <w:r w:rsidRPr="003A778F">
        <w:rPr>
          <w:rFonts w:eastAsia="DejaVu Sans"/>
          <w:color w:val="000000"/>
          <w:sz w:val="28"/>
          <w:szCs w:val="28"/>
          <w:lang w:bidi="ru-RU"/>
        </w:rPr>
        <w:t>муниципальн</w:t>
      </w:r>
      <w:r>
        <w:rPr>
          <w:rFonts w:eastAsia="DejaVu Sans"/>
          <w:color w:val="000000"/>
          <w:sz w:val="28"/>
          <w:szCs w:val="28"/>
          <w:lang w:bidi="ru-RU"/>
        </w:rPr>
        <w:t>ого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район</w:t>
      </w:r>
      <w:r>
        <w:rPr>
          <w:rFonts w:eastAsia="DejaVu Sans"/>
          <w:color w:val="000000"/>
          <w:sz w:val="28"/>
          <w:szCs w:val="28"/>
          <w:lang w:bidi="ru-RU"/>
        </w:rPr>
        <w:t>а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при осуществлении переданных отдельных государственных полномочий</w:t>
      </w:r>
      <w:r>
        <w:rPr>
          <w:rFonts w:eastAsia="DejaVu Sans"/>
          <w:color w:val="000000"/>
          <w:sz w:val="28"/>
          <w:szCs w:val="28"/>
          <w:lang w:bidi="ru-RU"/>
        </w:rPr>
        <w:t xml:space="preserve"> В</w:t>
      </w:r>
      <w:r w:rsidRPr="003A778F">
        <w:rPr>
          <w:rFonts w:eastAsia="DejaVu Sans"/>
          <w:color w:val="000000"/>
          <w:sz w:val="28"/>
          <w:szCs w:val="28"/>
          <w:lang w:bidi="ru-RU"/>
        </w:rPr>
        <w:t>оронежской области</w:t>
      </w:r>
    </w:p>
    <w:p w:rsidR="00155E4F" w:rsidRDefault="00155E4F" w:rsidP="00155E4F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155E4F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 назначении опекуна, попечителя в отношении несовершеннолетних лиц.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1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об освобождении опекуна, попечителя от исполнения ими своих обязанностей, в отношении несовершеннолетних лиц.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 согласия в случаях, установленных действующим законодательством, при установлении отцовства.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в соответствии с </w:t>
      </w:r>
      <w:r w:rsidRPr="003A778F">
        <w:rPr>
          <w:rFonts w:eastAsia="DejaVu Sans"/>
          <w:bCs/>
          <w:sz w:val="28"/>
          <w:szCs w:val="28"/>
          <w:lang w:bidi="ru-RU"/>
        </w:rPr>
        <w:t xml:space="preserve">Федеральным </w:t>
      </w:r>
      <w:hyperlink r:id="rId10" w:history="1">
        <w:r w:rsidRPr="003A778F">
          <w:rPr>
            <w:rFonts w:eastAsia="DejaVu Sans"/>
            <w:bCs/>
            <w:sz w:val="28"/>
            <w:szCs w:val="28"/>
            <w:lang w:bidi="ru-RU"/>
          </w:rPr>
          <w:t>законом</w:t>
        </w:r>
      </w:hyperlink>
      <w:r w:rsidRPr="003A778F">
        <w:rPr>
          <w:rFonts w:eastAsia="DejaVu Sans"/>
          <w:bCs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</w:t>
      </w:r>
      <w:r w:rsidRPr="003A778F">
        <w:rPr>
          <w:rFonts w:eastAsia="DejaVu Sans"/>
          <w:sz w:val="28"/>
          <w:szCs w:val="28"/>
          <w:lang w:bidi="ru-RU"/>
        </w:rPr>
        <w:t xml:space="preserve"> несовершеннолетних лиц</w:t>
      </w:r>
      <w:r w:rsidRPr="003A778F">
        <w:rPr>
          <w:rFonts w:eastAsia="DejaVu Sans"/>
          <w:bCs/>
          <w:sz w:val="28"/>
          <w:szCs w:val="28"/>
          <w:lang w:bidi="ru-RU"/>
        </w:rPr>
        <w:t>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sz w:val="28"/>
          <w:szCs w:val="28"/>
          <w:lang w:bidi="ru-RU"/>
        </w:rPr>
        <w:t>Подготовка</w:t>
      </w:r>
      <w:r w:rsidRPr="003A778F">
        <w:rPr>
          <w:rFonts w:eastAsia="DejaVu Sans"/>
          <w:bCs/>
          <w:sz w:val="28"/>
          <w:szCs w:val="28"/>
          <w:lang w:bidi="ru-RU"/>
        </w:rPr>
        <w:t xml:space="preserve"> разрешения на раздельное проживание попечителей и </w:t>
      </w:r>
      <w:r w:rsidRPr="003A778F">
        <w:rPr>
          <w:rFonts w:eastAsia="DejaVu Sans"/>
          <w:bCs/>
          <w:sz w:val="28"/>
          <w:szCs w:val="28"/>
          <w:lang w:bidi="ru-RU"/>
        </w:rPr>
        <w:lastRenderedPageBreak/>
        <w:t xml:space="preserve">их несовершеннолетних подопечных в соответствии со </w:t>
      </w:r>
      <w:hyperlink r:id="rId11" w:history="1">
        <w:r w:rsidRPr="003A778F">
          <w:rPr>
            <w:rFonts w:eastAsia="DejaVu Sans"/>
            <w:bCs/>
            <w:sz w:val="28"/>
            <w:szCs w:val="28"/>
            <w:lang w:bidi="ru-RU"/>
          </w:rPr>
          <w:t>статьей 36</w:t>
        </w:r>
      </w:hyperlink>
      <w:r w:rsidRPr="003A778F">
        <w:rPr>
          <w:rFonts w:eastAsia="DejaVu Sans"/>
          <w:bCs/>
          <w:color w:val="000000"/>
          <w:sz w:val="28"/>
          <w:szCs w:val="28"/>
          <w:lang w:bidi="ru-RU"/>
        </w:rPr>
        <w:t xml:space="preserve"> Гражданского кодекса Российской Федерации.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bCs/>
          <w:color w:val="000000"/>
          <w:sz w:val="28"/>
          <w:szCs w:val="28"/>
          <w:lang w:bidi="ru-RU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BF0607" w:rsidRDefault="00BF0607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BF0607">
        <w:rPr>
          <w:rFonts w:eastAsia="DejaVu Sans"/>
          <w:bCs/>
          <w:color w:val="000000"/>
          <w:sz w:val="28"/>
          <w:szCs w:val="28"/>
          <w:lang w:bidi="ru-RU"/>
        </w:rPr>
        <w:t>Предоставление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>
        <w:rPr>
          <w:rFonts w:eastAsia="DejaVu Sans"/>
          <w:bCs/>
          <w:color w:val="000000"/>
          <w:sz w:val="28"/>
          <w:szCs w:val="28"/>
          <w:lang w:bidi="ru-RU"/>
        </w:rPr>
        <w:t>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outlineLvl w:val="0"/>
        <w:rPr>
          <w:rFonts w:eastAsia="DejaVu Sans"/>
          <w:bCs/>
          <w:color w:val="000000"/>
          <w:sz w:val="28"/>
          <w:szCs w:val="28"/>
          <w:lang w:bidi="ru-RU"/>
        </w:rPr>
      </w:pPr>
      <w:r w:rsidRPr="003A778F">
        <w:rPr>
          <w:rFonts w:eastAsia="DejaVu Sans"/>
          <w:bCs/>
          <w:color w:val="000000"/>
          <w:sz w:val="28"/>
          <w:szCs w:val="28"/>
          <w:lang w:bidi="ru-RU"/>
        </w:rPr>
        <w:t>Назначение и выплата единовременного пособия при передаче ребенка на воспитание в семью.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155E4F" w:rsidRPr="003A778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A778F">
        <w:rPr>
          <w:rFonts w:eastAsia="DejaVu Sans"/>
          <w:color w:val="000000"/>
          <w:sz w:val="28"/>
          <w:szCs w:val="28"/>
          <w:lang w:bidi="ru-RU"/>
        </w:rPr>
        <w:t>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155E4F" w:rsidRPr="002D76DE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bCs/>
          <w:sz w:val="28"/>
          <w:szCs w:val="28"/>
          <w:lang w:bidi="ru-RU"/>
        </w:rPr>
      </w:pPr>
      <w:r w:rsidRPr="002D76DE">
        <w:rPr>
          <w:rFonts w:eastAsia="DejaVu Sans"/>
          <w:sz w:val="28"/>
          <w:szCs w:val="28"/>
          <w:lang w:bidi="ru-RU"/>
        </w:rPr>
        <w:t xml:space="preserve">Подготовка в соответствии с Федеральным </w:t>
      </w:r>
      <w:hyperlink r:id="rId12" w:history="1">
        <w:r w:rsidRPr="002D76DE">
          <w:rPr>
            <w:rFonts w:eastAsia="DejaVu Sans"/>
            <w:sz w:val="28"/>
            <w:szCs w:val="28"/>
            <w:lang w:bidi="ru-RU"/>
          </w:rPr>
          <w:t>законом</w:t>
        </w:r>
      </w:hyperlink>
      <w:r w:rsidRPr="002D76DE">
        <w:rPr>
          <w:rFonts w:eastAsia="DejaVu Sans"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155E4F" w:rsidRDefault="00155E4F" w:rsidP="00155E4F">
      <w:pPr>
        <w:widowControl w:val="0"/>
        <w:numPr>
          <w:ilvl w:val="0"/>
          <w:numId w:val="4"/>
        </w:numPr>
        <w:tabs>
          <w:tab w:val="clear" w:pos="1440"/>
          <w:tab w:val="num" w:pos="1200"/>
        </w:tabs>
        <w:suppressAutoHyphens/>
        <w:spacing w:line="360" w:lineRule="auto"/>
        <w:ind w:left="0" w:firstLine="720"/>
        <w:contextualSpacing/>
        <w:jc w:val="both"/>
        <w:rPr>
          <w:rFonts w:eastAsia="DejaVu Sans"/>
          <w:bCs/>
          <w:sz w:val="28"/>
          <w:szCs w:val="28"/>
          <w:lang w:bidi="ru-RU"/>
        </w:rPr>
      </w:pPr>
      <w:r w:rsidRPr="002D76DE">
        <w:rPr>
          <w:rFonts w:eastAsia="DejaVu Sans"/>
          <w:sz w:val="28"/>
          <w:szCs w:val="28"/>
          <w:lang w:bidi="ru-RU"/>
        </w:rPr>
        <w:t>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155E4F" w:rsidRPr="00292823" w:rsidRDefault="00155E4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="00FE0048">
        <w:lastRenderedPageBreak/>
        <w:t xml:space="preserve">                         </w:t>
      </w:r>
      <w:r w:rsidRPr="0029282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155E4F" w:rsidRDefault="00155E4F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 w:rsidRPr="00292823">
        <w:rPr>
          <w:rFonts w:ascii="Times New Roman" w:hAnsi="Times New Roman"/>
          <w:sz w:val="28"/>
          <w:szCs w:val="28"/>
        </w:rPr>
        <w:t>к постановлению администрац</w:t>
      </w:r>
      <w:r>
        <w:rPr>
          <w:rFonts w:ascii="Times New Roman" w:hAnsi="Times New Roman"/>
          <w:sz w:val="28"/>
          <w:szCs w:val="28"/>
        </w:rPr>
        <w:t>ии Вор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</w:p>
    <w:p w:rsidR="00155E4F" w:rsidRPr="00292823" w:rsidRDefault="003C6322" w:rsidP="00FE0048">
      <w:pPr>
        <w:pStyle w:val="a8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E004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E0048">
        <w:rPr>
          <w:rFonts w:ascii="Times New Roman" w:hAnsi="Times New Roman"/>
          <w:sz w:val="28"/>
          <w:szCs w:val="28"/>
        </w:rPr>
        <w:t>декабря</w:t>
      </w:r>
      <w:r w:rsidR="005A544B">
        <w:rPr>
          <w:rFonts w:ascii="Times New Roman" w:hAnsi="Times New Roman"/>
          <w:sz w:val="28"/>
          <w:szCs w:val="28"/>
        </w:rPr>
        <w:t xml:space="preserve"> 2015 г.</w:t>
      </w:r>
      <w:r w:rsidR="00155E4F">
        <w:rPr>
          <w:rFonts w:ascii="Times New Roman" w:hAnsi="Times New Roman"/>
          <w:sz w:val="28"/>
          <w:szCs w:val="28"/>
        </w:rPr>
        <w:t xml:space="preserve">   </w:t>
      </w:r>
      <w:r w:rsidR="00155E4F" w:rsidRPr="00292823">
        <w:rPr>
          <w:rFonts w:ascii="Times New Roman" w:hAnsi="Times New Roman"/>
          <w:sz w:val="28"/>
          <w:szCs w:val="28"/>
        </w:rPr>
        <w:t>№</w:t>
      </w:r>
      <w:r w:rsidR="00155E4F">
        <w:rPr>
          <w:rFonts w:ascii="Times New Roman" w:hAnsi="Times New Roman"/>
          <w:sz w:val="28"/>
          <w:szCs w:val="28"/>
        </w:rPr>
        <w:t xml:space="preserve"> </w:t>
      </w:r>
      <w:r w:rsidR="00FE0048">
        <w:rPr>
          <w:rFonts w:ascii="Times New Roman" w:hAnsi="Times New Roman"/>
          <w:sz w:val="28"/>
          <w:szCs w:val="28"/>
        </w:rPr>
        <w:softHyphen/>
      </w:r>
      <w:r w:rsidR="00FE0048">
        <w:rPr>
          <w:rFonts w:ascii="Times New Roman" w:hAnsi="Times New Roman"/>
          <w:sz w:val="28"/>
          <w:szCs w:val="28"/>
        </w:rPr>
        <w:softHyphen/>
      </w:r>
      <w:r w:rsidR="00FE0048">
        <w:rPr>
          <w:rFonts w:ascii="Times New Roman" w:hAnsi="Times New Roman"/>
          <w:sz w:val="28"/>
          <w:szCs w:val="28"/>
        </w:rPr>
        <w:softHyphen/>
        <w:t>______</w:t>
      </w:r>
    </w:p>
    <w:p w:rsidR="00155E4F" w:rsidRDefault="00155E4F" w:rsidP="00155E4F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155E4F">
      <w:pPr>
        <w:widowControl w:val="0"/>
        <w:suppressAutoHyphens/>
        <w:jc w:val="center"/>
        <w:rPr>
          <w:rFonts w:eastAsia="DejaVu Sans"/>
          <w:color w:val="000000"/>
          <w:sz w:val="28"/>
          <w:szCs w:val="28"/>
          <w:lang w:bidi="ru-RU"/>
        </w:rPr>
      </w:pPr>
    </w:p>
    <w:p w:rsidR="00155E4F" w:rsidRDefault="00155E4F" w:rsidP="00022DD3">
      <w:pPr>
        <w:widowControl w:val="0"/>
        <w:suppressAutoHyphens/>
        <w:ind w:left="-567"/>
        <w:jc w:val="center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ПЕРЕЧЕНЬ</w:t>
      </w:r>
    </w:p>
    <w:p w:rsidR="00155E4F" w:rsidRDefault="00155E4F" w:rsidP="00022DD3">
      <w:pPr>
        <w:widowControl w:val="0"/>
        <w:suppressAutoHyphens/>
        <w:ind w:left="-567"/>
        <w:jc w:val="center"/>
        <w:rPr>
          <w:rStyle w:val="FontStyle11"/>
          <w:sz w:val="28"/>
          <w:szCs w:val="28"/>
        </w:rPr>
      </w:pPr>
      <w:r>
        <w:rPr>
          <w:rFonts w:eastAsia="DejaVu Sans"/>
          <w:color w:val="000000"/>
          <w:sz w:val="28"/>
          <w:szCs w:val="28"/>
          <w:lang w:bidi="ru-RU"/>
        </w:rPr>
        <w:t>муниципальных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услуг</w:t>
      </w:r>
      <w:r>
        <w:rPr>
          <w:rFonts w:eastAsia="DejaVu Sans"/>
          <w:color w:val="000000"/>
          <w:sz w:val="28"/>
          <w:szCs w:val="28"/>
          <w:lang w:bidi="ru-RU"/>
        </w:rPr>
        <w:t xml:space="preserve">, предоставляемых администрацией Воробьевского </w:t>
      </w:r>
      <w:r w:rsidRPr="003A778F">
        <w:rPr>
          <w:rFonts w:eastAsia="DejaVu Sans"/>
          <w:color w:val="000000"/>
          <w:sz w:val="28"/>
          <w:szCs w:val="28"/>
          <w:lang w:bidi="ru-RU"/>
        </w:rPr>
        <w:t>муниципальн</w:t>
      </w:r>
      <w:r>
        <w:rPr>
          <w:rFonts w:eastAsia="DejaVu Sans"/>
          <w:color w:val="000000"/>
          <w:sz w:val="28"/>
          <w:szCs w:val="28"/>
          <w:lang w:bidi="ru-RU"/>
        </w:rPr>
        <w:t>ого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район</w:t>
      </w:r>
      <w:r>
        <w:rPr>
          <w:rFonts w:eastAsia="DejaVu Sans"/>
          <w:color w:val="000000"/>
          <w:sz w:val="28"/>
          <w:szCs w:val="28"/>
          <w:lang w:bidi="ru-RU"/>
        </w:rPr>
        <w:t>а</w:t>
      </w:r>
      <w:r w:rsidRPr="003A778F">
        <w:rPr>
          <w:rFonts w:eastAsia="DejaVu Sans"/>
          <w:color w:val="000000"/>
          <w:sz w:val="28"/>
          <w:szCs w:val="28"/>
          <w:lang w:bidi="ru-RU"/>
        </w:rPr>
        <w:t xml:space="preserve"> при осуществлении переданных </w:t>
      </w:r>
      <w:r>
        <w:rPr>
          <w:rStyle w:val="FontStyle11"/>
          <w:sz w:val="28"/>
          <w:szCs w:val="28"/>
        </w:rPr>
        <w:t>отдельных полномочий органов местного самоуправления сельских поселений Воробьевского муниципального района</w:t>
      </w:r>
    </w:p>
    <w:p w:rsidR="00155E4F" w:rsidRDefault="00155E4F" w:rsidP="00022DD3">
      <w:pPr>
        <w:widowControl w:val="0"/>
        <w:suppressAutoHyphens/>
        <w:ind w:left="-567"/>
        <w:jc w:val="center"/>
        <w:rPr>
          <w:rStyle w:val="FontStyle11"/>
          <w:sz w:val="28"/>
          <w:szCs w:val="28"/>
        </w:rPr>
      </w:pPr>
    </w:p>
    <w:p w:rsidR="00155E4F" w:rsidRDefault="00155E4F" w:rsidP="00022DD3">
      <w:pPr>
        <w:widowControl w:val="0"/>
        <w:suppressAutoHyphens/>
        <w:ind w:left="-567"/>
        <w:jc w:val="center"/>
        <w:rPr>
          <w:rStyle w:val="FontStyle11"/>
          <w:sz w:val="28"/>
          <w:szCs w:val="28"/>
        </w:rPr>
      </w:pPr>
    </w:p>
    <w:p w:rsidR="00155E4F" w:rsidRPr="00022DD3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>1. Принятие документов, а также выдача решений о переводе или об отказе в переводе жилого помещения в нежилое помещение или нежилого пом</w:t>
      </w:r>
      <w:r w:rsidR="00155E4F" w:rsidRPr="00022DD3">
        <w:rPr>
          <w:sz w:val="28"/>
          <w:szCs w:val="28"/>
        </w:rPr>
        <w:t>е</w:t>
      </w:r>
      <w:r w:rsidR="00155E4F" w:rsidRPr="00022DD3">
        <w:rPr>
          <w:sz w:val="28"/>
          <w:szCs w:val="28"/>
        </w:rPr>
        <w:t>щения в жилое помещение.</w:t>
      </w:r>
    </w:p>
    <w:p w:rsidR="00155E4F" w:rsidRPr="00022DD3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>2. Прием заявлений и выдача документов о согласовании переустро</w:t>
      </w:r>
      <w:r w:rsidR="00155E4F" w:rsidRPr="00022DD3">
        <w:rPr>
          <w:sz w:val="28"/>
          <w:szCs w:val="28"/>
        </w:rPr>
        <w:t>й</w:t>
      </w:r>
      <w:r w:rsidR="00155E4F" w:rsidRPr="00022DD3">
        <w:rPr>
          <w:sz w:val="28"/>
          <w:szCs w:val="28"/>
        </w:rPr>
        <w:t>ства и (или) перепланировки жилого помещения.</w:t>
      </w:r>
    </w:p>
    <w:p w:rsidR="00155E4F" w:rsidRPr="00022DD3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>3. Подготовка и выдача разрешений на строительство.</w:t>
      </w:r>
    </w:p>
    <w:p w:rsidR="00155E4F" w:rsidRPr="00022DD3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>4. Подготовка и выдача разрешений на ввод объекта в эксплуатацию.</w:t>
      </w:r>
    </w:p>
    <w:p w:rsidR="00155E4F" w:rsidRPr="00022DD3" w:rsidRDefault="00022DD3" w:rsidP="00022DD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E4F" w:rsidRPr="00022DD3">
        <w:rPr>
          <w:sz w:val="28"/>
          <w:szCs w:val="28"/>
        </w:rPr>
        <w:t>5. Подготовка, утверждение и выдача градостроительных планов з</w:t>
      </w:r>
      <w:r w:rsidR="00155E4F" w:rsidRPr="00022DD3">
        <w:rPr>
          <w:sz w:val="28"/>
          <w:szCs w:val="28"/>
        </w:rPr>
        <w:t>е</w:t>
      </w:r>
      <w:r w:rsidR="00155E4F" w:rsidRPr="00022DD3">
        <w:rPr>
          <w:sz w:val="28"/>
          <w:szCs w:val="28"/>
        </w:rPr>
        <w:t>мельных участков, расположенных на территории поселения.</w:t>
      </w:r>
    </w:p>
    <w:p w:rsidR="00022DD3" w:rsidRDefault="00022DD3" w:rsidP="00022DD3">
      <w:pPr>
        <w:pStyle w:val="a9"/>
        <w:widowControl w:val="0"/>
        <w:tabs>
          <w:tab w:val="left" w:pos="997"/>
          <w:tab w:val="left" w:pos="1418"/>
          <w:tab w:val="left" w:pos="1701"/>
        </w:tabs>
        <w:suppressAutoHyphens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C8A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022DD3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022DD3" w:rsidRPr="00022DD3" w:rsidRDefault="00022DD3" w:rsidP="00022DD3">
      <w:pPr>
        <w:pStyle w:val="a9"/>
        <w:widowControl w:val="0"/>
        <w:tabs>
          <w:tab w:val="left" w:pos="997"/>
          <w:tab w:val="left" w:pos="1418"/>
          <w:tab w:val="left" w:pos="1701"/>
        </w:tabs>
        <w:suppressAutoHyphens/>
        <w:spacing w:line="360" w:lineRule="auto"/>
        <w:ind w:left="-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7.</w:t>
      </w:r>
      <w:r w:rsidRPr="00022DD3">
        <w:rPr>
          <w:bCs/>
          <w:i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</w:p>
    <w:p w:rsidR="00155E4F" w:rsidRDefault="00155E4F" w:rsidP="00022DD3">
      <w:pPr>
        <w:widowControl w:val="0"/>
        <w:suppressAutoHyphens/>
        <w:ind w:left="-567"/>
        <w:jc w:val="center"/>
      </w:pPr>
    </w:p>
    <w:p w:rsidR="00155E4F" w:rsidRDefault="00155E4F" w:rsidP="00022DD3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155E4F" w:rsidRDefault="00155E4F" w:rsidP="00022DD3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155E4F" w:rsidRDefault="00155E4F" w:rsidP="00022DD3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p w:rsidR="00155E4F" w:rsidRPr="00155E4F" w:rsidRDefault="00155E4F" w:rsidP="005F7AD2">
      <w:pPr>
        <w:pStyle w:val="a9"/>
        <w:widowControl w:val="0"/>
        <w:tabs>
          <w:tab w:val="left" w:pos="1418"/>
          <w:tab w:val="left" w:pos="1701"/>
        </w:tabs>
        <w:suppressAutoHyphens/>
        <w:ind w:left="709"/>
        <w:jc w:val="both"/>
        <w:rPr>
          <w:sz w:val="28"/>
          <w:szCs w:val="28"/>
        </w:rPr>
      </w:pPr>
    </w:p>
    <w:sectPr w:rsidR="00155E4F" w:rsidRPr="00155E4F" w:rsidSect="00FC2C8A">
      <w:pgSz w:w="11905" w:h="16838"/>
      <w:pgMar w:top="1134" w:right="567" w:bottom="170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97" w:rsidRDefault="00B36997" w:rsidP="00290773">
      <w:r>
        <w:separator/>
      </w:r>
    </w:p>
  </w:endnote>
  <w:endnote w:type="continuationSeparator" w:id="0">
    <w:p w:rsidR="00B36997" w:rsidRDefault="00B36997" w:rsidP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97" w:rsidRDefault="00B36997" w:rsidP="00290773">
      <w:r>
        <w:separator/>
      </w:r>
    </w:p>
  </w:footnote>
  <w:footnote w:type="continuationSeparator" w:id="0">
    <w:p w:rsidR="00B36997" w:rsidRDefault="00B36997" w:rsidP="002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7DE"/>
    <w:multiLevelType w:val="hybridMultilevel"/>
    <w:tmpl w:val="52481C8A"/>
    <w:lvl w:ilvl="0" w:tplc="2BF25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34A8"/>
    <w:rsid w:val="00022DD3"/>
    <w:rsid w:val="00027B80"/>
    <w:rsid w:val="00047B2F"/>
    <w:rsid w:val="00053566"/>
    <w:rsid w:val="00061E40"/>
    <w:rsid w:val="000770B5"/>
    <w:rsid w:val="0008307B"/>
    <w:rsid w:val="00093E40"/>
    <w:rsid w:val="000C2213"/>
    <w:rsid w:val="000C76B1"/>
    <w:rsid w:val="000D0180"/>
    <w:rsid w:val="000E42AB"/>
    <w:rsid w:val="000F03BF"/>
    <w:rsid w:val="000F29CA"/>
    <w:rsid w:val="000F5AF6"/>
    <w:rsid w:val="00102F48"/>
    <w:rsid w:val="00113D3C"/>
    <w:rsid w:val="001348A1"/>
    <w:rsid w:val="00155E4F"/>
    <w:rsid w:val="001610C2"/>
    <w:rsid w:val="00167BAD"/>
    <w:rsid w:val="0019177B"/>
    <w:rsid w:val="001A7161"/>
    <w:rsid w:val="001B3D8E"/>
    <w:rsid w:val="00207BE3"/>
    <w:rsid w:val="00222E28"/>
    <w:rsid w:val="0023090F"/>
    <w:rsid w:val="0025439A"/>
    <w:rsid w:val="00263E31"/>
    <w:rsid w:val="0026627A"/>
    <w:rsid w:val="00273F3D"/>
    <w:rsid w:val="00290773"/>
    <w:rsid w:val="00291040"/>
    <w:rsid w:val="00291814"/>
    <w:rsid w:val="002C3C03"/>
    <w:rsid w:val="002C4B1E"/>
    <w:rsid w:val="002D2639"/>
    <w:rsid w:val="002D4F9C"/>
    <w:rsid w:val="002E0F3A"/>
    <w:rsid w:val="00306ADE"/>
    <w:rsid w:val="00311910"/>
    <w:rsid w:val="00325038"/>
    <w:rsid w:val="00346CD1"/>
    <w:rsid w:val="003566E7"/>
    <w:rsid w:val="00363CDA"/>
    <w:rsid w:val="00374D74"/>
    <w:rsid w:val="00394850"/>
    <w:rsid w:val="003C6322"/>
    <w:rsid w:val="003E44D1"/>
    <w:rsid w:val="00426E79"/>
    <w:rsid w:val="00441DB7"/>
    <w:rsid w:val="00482C08"/>
    <w:rsid w:val="00493EEC"/>
    <w:rsid w:val="004A54ED"/>
    <w:rsid w:val="004A58F5"/>
    <w:rsid w:val="004B5A89"/>
    <w:rsid w:val="004E23F7"/>
    <w:rsid w:val="005052FA"/>
    <w:rsid w:val="005241D0"/>
    <w:rsid w:val="005502AC"/>
    <w:rsid w:val="00550912"/>
    <w:rsid w:val="0056634C"/>
    <w:rsid w:val="00571D2C"/>
    <w:rsid w:val="005A544B"/>
    <w:rsid w:val="005A714B"/>
    <w:rsid w:val="005B086D"/>
    <w:rsid w:val="005D5879"/>
    <w:rsid w:val="005E097C"/>
    <w:rsid w:val="005F7AD2"/>
    <w:rsid w:val="0060038A"/>
    <w:rsid w:val="00605795"/>
    <w:rsid w:val="00643B06"/>
    <w:rsid w:val="006719C5"/>
    <w:rsid w:val="006723EB"/>
    <w:rsid w:val="006E1822"/>
    <w:rsid w:val="006E31D9"/>
    <w:rsid w:val="006F274B"/>
    <w:rsid w:val="00702796"/>
    <w:rsid w:val="007315DD"/>
    <w:rsid w:val="0074126F"/>
    <w:rsid w:val="00762830"/>
    <w:rsid w:val="00764376"/>
    <w:rsid w:val="00764C42"/>
    <w:rsid w:val="007742E4"/>
    <w:rsid w:val="00783B16"/>
    <w:rsid w:val="00787D00"/>
    <w:rsid w:val="007D0928"/>
    <w:rsid w:val="007D1D0C"/>
    <w:rsid w:val="007D658F"/>
    <w:rsid w:val="00800956"/>
    <w:rsid w:val="00821E6C"/>
    <w:rsid w:val="00860493"/>
    <w:rsid w:val="00873FF0"/>
    <w:rsid w:val="0088636D"/>
    <w:rsid w:val="00886A5C"/>
    <w:rsid w:val="008B0F7F"/>
    <w:rsid w:val="008B7516"/>
    <w:rsid w:val="008C4BB8"/>
    <w:rsid w:val="008E27E3"/>
    <w:rsid w:val="00905DFB"/>
    <w:rsid w:val="00914FF4"/>
    <w:rsid w:val="009356EB"/>
    <w:rsid w:val="00950240"/>
    <w:rsid w:val="009600C6"/>
    <w:rsid w:val="00963780"/>
    <w:rsid w:val="009655C0"/>
    <w:rsid w:val="00966EDF"/>
    <w:rsid w:val="0097075D"/>
    <w:rsid w:val="00975C27"/>
    <w:rsid w:val="00994CA0"/>
    <w:rsid w:val="00995ED2"/>
    <w:rsid w:val="009C34D7"/>
    <w:rsid w:val="009E1F85"/>
    <w:rsid w:val="009F5539"/>
    <w:rsid w:val="00A072B4"/>
    <w:rsid w:val="00A63C83"/>
    <w:rsid w:val="00A77832"/>
    <w:rsid w:val="00A85829"/>
    <w:rsid w:val="00AB2B8E"/>
    <w:rsid w:val="00B03C28"/>
    <w:rsid w:val="00B1064F"/>
    <w:rsid w:val="00B21C73"/>
    <w:rsid w:val="00B36997"/>
    <w:rsid w:val="00B70908"/>
    <w:rsid w:val="00B92355"/>
    <w:rsid w:val="00BA2643"/>
    <w:rsid w:val="00BA7D67"/>
    <w:rsid w:val="00BD0763"/>
    <w:rsid w:val="00BD3875"/>
    <w:rsid w:val="00BE4886"/>
    <w:rsid w:val="00BF0607"/>
    <w:rsid w:val="00BF23C2"/>
    <w:rsid w:val="00BF3C51"/>
    <w:rsid w:val="00C05F44"/>
    <w:rsid w:val="00CE411D"/>
    <w:rsid w:val="00CE44EC"/>
    <w:rsid w:val="00D0403D"/>
    <w:rsid w:val="00D12991"/>
    <w:rsid w:val="00D22F15"/>
    <w:rsid w:val="00D55F18"/>
    <w:rsid w:val="00D65916"/>
    <w:rsid w:val="00D81FE1"/>
    <w:rsid w:val="00D94BAB"/>
    <w:rsid w:val="00DA0781"/>
    <w:rsid w:val="00DC61D1"/>
    <w:rsid w:val="00DD023E"/>
    <w:rsid w:val="00E167F2"/>
    <w:rsid w:val="00E16DA4"/>
    <w:rsid w:val="00E16FE9"/>
    <w:rsid w:val="00E2369A"/>
    <w:rsid w:val="00E248A6"/>
    <w:rsid w:val="00E25131"/>
    <w:rsid w:val="00E31BF5"/>
    <w:rsid w:val="00E32331"/>
    <w:rsid w:val="00E52AC7"/>
    <w:rsid w:val="00E66AFC"/>
    <w:rsid w:val="00E7579A"/>
    <w:rsid w:val="00E7700B"/>
    <w:rsid w:val="00EE0BBE"/>
    <w:rsid w:val="00EF20F8"/>
    <w:rsid w:val="00F038D3"/>
    <w:rsid w:val="00F508FF"/>
    <w:rsid w:val="00F65137"/>
    <w:rsid w:val="00F77099"/>
    <w:rsid w:val="00FA5502"/>
    <w:rsid w:val="00FC2C8A"/>
    <w:rsid w:val="00FE004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</w:rPr>
  </w:style>
  <w:style w:type="character" w:customStyle="1" w:styleId="a7">
    <w:name w:val="Название Знак"/>
    <w:basedOn w:val="a0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</w:rPr>
  </w:style>
  <w:style w:type="character" w:customStyle="1" w:styleId="a7">
    <w:name w:val="Название Знак"/>
    <w:basedOn w:val="a0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  <w:style w:type="paragraph" w:customStyle="1" w:styleId="Style7">
    <w:name w:val="Style7"/>
    <w:basedOn w:val="a"/>
    <w:rsid w:val="003566E7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3566E7"/>
    <w:pPr>
      <w:widowControl w:val="0"/>
      <w:autoSpaceDE w:val="0"/>
      <w:autoSpaceDN w:val="0"/>
      <w:adjustRightInd w:val="0"/>
      <w:spacing w:line="32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9784;fld=134;dst=100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70;fld=134;dst=10019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89784;fld=134;dst=1001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0C45-34B3-4DA9-8EA3-8A8A34D2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10067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consultantplus://offline/main?base=LAW;n=112770;fld=134;dst=100199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User</dc:creator>
  <cp:lastModifiedBy>Мария Васильевна Полякова</cp:lastModifiedBy>
  <cp:revision>2</cp:revision>
  <cp:lastPrinted>2015-12-08T06:14:00Z</cp:lastPrinted>
  <dcterms:created xsi:type="dcterms:W3CDTF">2016-03-11T13:34:00Z</dcterms:created>
  <dcterms:modified xsi:type="dcterms:W3CDTF">2016-03-11T13:34:00Z</dcterms:modified>
</cp:coreProperties>
</file>