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C4" w:rsidRPr="006E30F9" w:rsidRDefault="007211C4" w:rsidP="007211C4">
      <w:pPr>
        <w:ind w:firstLine="0"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6E30F9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2720975</wp:posOffset>
            </wp:positionH>
            <wp:positionV relativeFrom="paragraph">
              <wp:posOffset>-588645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30F9">
        <w:rPr>
          <w:rFonts w:ascii="Times New Roman" w:hAnsi="Times New Roman"/>
          <w:b/>
          <w:smallCaps/>
          <w:sz w:val="32"/>
          <w:szCs w:val="32"/>
        </w:rPr>
        <w:t xml:space="preserve">АДМИНИСТРАЦИЯ ВОРОБЬЕВСКОГО </w:t>
      </w:r>
    </w:p>
    <w:p w:rsidR="007211C4" w:rsidRPr="006E30F9" w:rsidRDefault="007211C4" w:rsidP="007211C4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6E30F9">
        <w:rPr>
          <w:rFonts w:ascii="Times New Roman" w:hAnsi="Times New Roman"/>
          <w:b/>
          <w:smallCaps/>
          <w:sz w:val="32"/>
          <w:szCs w:val="32"/>
        </w:rPr>
        <w:t>МУНИЦИПАЛЬНОГО РАЙОНА ВОРОНЕЖСКОЙ ОБЛАСТИ</w:t>
      </w:r>
    </w:p>
    <w:p w:rsidR="007211C4" w:rsidRPr="006E30F9" w:rsidRDefault="007211C4" w:rsidP="007211C4">
      <w:pPr>
        <w:ind w:firstLine="0"/>
        <w:jc w:val="center"/>
        <w:rPr>
          <w:rFonts w:ascii="Times New Roman" w:hAnsi="Times New Roman"/>
        </w:rPr>
      </w:pPr>
    </w:p>
    <w:p w:rsidR="007211C4" w:rsidRPr="006E30F9" w:rsidRDefault="007211C4" w:rsidP="007211C4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6E30F9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7211C4" w:rsidRPr="006E30F9" w:rsidRDefault="007211C4" w:rsidP="007211C4">
      <w:pPr>
        <w:ind w:firstLine="0"/>
        <w:jc w:val="center"/>
        <w:rPr>
          <w:rFonts w:ascii="Times New Roman" w:hAnsi="Times New Roman"/>
          <w:b/>
          <w:sz w:val="32"/>
        </w:rPr>
      </w:pPr>
    </w:p>
    <w:p w:rsidR="007211C4" w:rsidRPr="006E30F9" w:rsidRDefault="007211C4" w:rsidP="007211C4">
      <w:pPr>
        <w:ind w:firstLine="0"/>
        <w:jc w:val="center"/>
        <w:rPr>
          <w:rFonts w:ascii="Times New Roman" w:hAnsi="Times New Roman"/>
          <w:b/>
          <w:sz w:val="32"/>
        </w:rPr>
      </w:pPr>
    </w:p>
    <w:p w:rsidR="007211C4" w:rsidRPr="006E30F9" w:rsidRDefault="007211C4" w:rsidP="007211C4">
      <w:pPr>
        <w:ind w:firstLine="0"/>
        <w:rPr>
          <w:rFonts w:ascii="Times New Roman" w:hAnsi="Times New Roman"/>
          <w:sz w:val="28"/>
          <w:szCs w:val="28"/>
          <w:u w:val="single"/>
        </w:rPr>
      </w:pPr>
      <w:r w:rsidRPr="006E30F9">
        <w:rPr>
          <w:rFonts w:ascii="Times New Roman" w:hAnsi="Times New Roman"/>
          <w:sz w:val="28"/>
          <w:szCs w:val="28"/>
          <w:u w:val="single"/>
        </w:rPr>
        <w:t xml:space="preserve">от   </w:t>
      </w:r>
      <w:r w:rsidR="00700486">
        <w:rPr>
          <w:rFonts w:ascii="Times New Roman" w:hAnsi="Times New Roman"/>
          <w:sz w:val="28"/>
          <w:szCs w:val="28"/>
          <w:u w:val="single"/>
        </w:rPr>
        <w:t>07</w:t>
      </w:r>
      <w:r w:rsidR="00B31B39" w:rsidRPr="006E30F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96480">
        <w:rPr>
          <w:rFonts w:ascii="Times New Roman" w:hAnsi="Times New Roman"/>
          <w:sz w:val="28"/>
          <w:szCs w:val="28"/>
          <w:u w:val="single"/>
        </w:rPr>
        <w:t>апреля</w:t>
      </w:r>
      <w:r w:rsidRPr="006E30F9">
        <w:rPr>
          <w:rFonts w:ascii="Times New Roman" w:hAnsi="Times New Roman"/>
          <w:sz w:val="28"/>
          <w:szCs w:val="28"/>
          <w:u w:val="single"/>
        </w:rPr>
        <w:t xml:space="preserve">  2015 г.  №</w:t>
      </w:r>
      <w:r w:rsidR="00700486">
        <w:rPr>
          <w:rFonts w:ascii="Times New Roman" w:hAnsi="Times New Roman"/>
          <w:sz w:val="28"/>
          <w:szCs w:val="28"/>
          <w:u w:val="single"/>
        </w:rPr>
        <w:t xml:space="preserve"> 191</w:t>
      </w:r>
      <w:bookmarkStart w:id="0" w:name="_GoBack"/>
      <w:bookmarkEnd w:id="0"/>
      <w:r w:rsidRPr="006E30F9">
        <w:rPr>
          <w:rFonts w:ascii="Times New Roman" w:hAnsi="Times New Roman"/>
          <w:sz w:val="28"/>
          <w:szCs w:val="28"/>
          <w:u w:val="single"/>
        </w:rPr>
        <w:tab/>
      </w:r>
      <w:r w:rsidRPr="006E30F9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7211C4" w:rsidRPr="006E30F9" w:rsidRDefault="007211C4" w:rsidP="007211C4">
      <w:pPr>
        <w:ind w:firstLine="0"/>
        <w:rPr>
          <w:rFonts w:ascii="Times New Roman" w:hAnsi="Times New Roman"/>
          <w:sz w:val="20"/>
        </w:rPr>
      </w:pPr>
      <w:r w:rsidRPr="006E30F9">
        <w:rPr>
          <w:rFonts w:ascii="Times New Roman" w:hAnsi="Times New Roman"/>
          <w:sz w:val="20"/>
        </w:rPr>
        <w:t xml:space="preserve">  </w:t>
      </w:r>
      <w:r w:rsidRPr="006E30F9">
        <w:rPr>
          <w:rFonts w:ascii="Times New Roman" w:hAnsi="Times New Roman"/>
          <w:sz w:val="20"/>
        </w:rPr>
        <w:tab/>
        <w:t xml:space="preserve">            с. Воробьевка</w:t>
      </w:r>
    </w:p>
    <w:p w:rsidR="007211C4" w:rsidRPr="006E30F9" w:rsidRDefault="007211C4" w:rsidP="007211C4">
      <w:pPr>
        <w:ind w:firstLine="0"/>
        <w:rPr>
          <w:rFonts w:ascii="Times New Roman" w:hAnsi="Times New Roman"/>
          <w:sz w:val="28"/>
          <w:szCs w:val="28"/>
        </w:rPr>
      </w:pPr>
    </w:p>
    <w:p w:rsidR="007211C4" w:rsidRPr="006E30F9" w:rsidRDefault="007211C4" w:rsidP="007211C4">
      <w:pPr>
        <w:ind w:right="4819" w:firstLine="0"/>
        <w:rPr>
          <w:rFonts w:ascii="Times New Roman" w:hAnsi="Times New Roman"/>
          <w:b/>
          <w:sz w:val="28"/>
          <w:szCs w:val="28"/>
        </w:rPr>
      </w:pPr>
      <w:r w:rsidRPr="006E30F9">
        <w:rPr>
          <w:rFonts w:ascii="Times New Roman" w:hAnsi="Times New Roman"/>
          <w:b/>
          <w:kern w:val="28"/>
          <w:sz w:val="28"/>
          <w:szCs w:val="28"/>
        </w:rPr>
        <w:t>Об утверждении муниципальной программы Воробьевского мун</w:t>
      </w:r>
      <w:r w:rsidRPr="006E30F9">
        <w:rPr>
          <w:rFonts w:ascii="Times New Roman" w:hAnsi="Times New Roman"/>
          <w:b/>
          <w:kern w:val="28"/>
          <w:sz w:val="28"/>
          <w:szCs w:val="28"/>
        </w:rPr>
        <w:t>и</w:t>
      </w:r>
      <w:r w:rsidRPr="006E30F9">
        <w:rPr>
          <w:rFonts w:ascii="Times New Roman" w:hAnsi="Times New Roman"/>
          <w:b/>
          <w:kern w:val="28"/>
          <w:sz w:val="28"/>
          <w:szCs w:val="28"/>
        </w:rPr>
        <w:t>ципального района «</w:t>
      </w:r>
      <w:r w:rsidRPr="006E30F9">
        <w:rPr>
          <w:rFonts w:ascii="Times New Roman" w:hAnsi="Times New Roman"/>
          <w:b/>
          <w:sz w:val="28"/>
          <w:szCs w:val="28"/>
        </w:rPr>
        <w:t>Профилакт</w:t>
      </w:r>
      <w:r w:rsidRPr="006E30F9">
        <w:rPr>
          <w:rFonts w:ascii="Times New Roman" w:hAnsi="Times New Roman"/>
          <w:b/>
          <w:sz w:val="28"/>
          <w:szCs w:val="28"/>
        </w:rPr>
        <w:t>и</w:t>
      </w:r>
      <w:r w:rsidRPr="006E30F9">
        <w:rPr>
          <w:rFonts w:ascii="Times New Roman" w:hAnsi="Times New Roman"/>
          <w:b/>
          <w:sz w:val="28"/>
          <w:szCs w:val="28"/>
        </w:rPr>
        <w:t xml:space="preserve">ка правонарушений </w:t>
      </w:r>
      <w:r w:rsidR="00B31B39" w:rsidRPr="006E30F9">
        <w:rPr>
          <w:rFonts w:ascii="Times New Roman" w:hAnsi="Times New Roman"/>
          <w:b/>
          <w:sz w:val="28"/>
          <w:szCs w:val="28"/>
        </w:rPr>
        <w:t>в</w:t>
      </w:r>
      <w:r w:rsidRPr="006E30F9">
        <w:rPr>
          <w:rFonts w:ascii="Times New Roman" w:hAnsi="Times New Roman"/>
          <w:b/>
          <w:sz w:val="28"/>
          <w:szCs w:val="28"/>
        </w:rPr>
        <w:t xml:space="preserve"> Воробье</w:t>
      </w:r>
      <w:r w:rsidRPr="006E30F9">
        <w:rPr>
          <w:rFonts w:ascii="Times New Roman" w:hAnsi="Times New Roman"/>
          <w:b/>
          <w:sz w:val="28"/>
          <w:szCs w:val="28"/>
        </w:rPr>
        <w:t>в</w:t>
      </w:r>
      <w:r w:rsidR="00B31B39" w:rsidRPr="006E30F9">
        <w:rPr>
          <w:rFonts w:ascii="Times New Roman" w:hAnsi="Times New Roman"/>
          <w:b/>
          <w:sz w:val="28"/>
          <w:szCs w:val="28"/>
        </w:rPr>
        <w:t>ском</w:t>
      </w:r>
      <w:r w:rsidRPr="006E30F9">
        <w:rPr>
          <w:rFonts w:ascii="Times New Roman" w:hAnsi="Times New Roman"/>
          <w:b/>
          <w:sz w:val="28"/>
          <w:szCs w:val="28"/>
        </w:rPr>
        <w:t xml:space="preserve"> муниципально</w:t>
      </w:r>
      <w:r w:rsidR="00B31B39" w:rsidRPr="006E30F9">
        <w:rPr>
          <w:rFonts w:ascii="Times New Roman" w:hAnsi="Times New Roman"/>
          <w:b/>
          <w:sz w:val="28"/>
          <w:szCs w:val="28"/>
        </w:rPr>
        <w:t>м районе</w:t>
      </w:r>
      <w:r w:rsidRPr="006E30F9">
        <w:rPr>
          <w:rFonts w:ascii="Times New Roman" w:hAnsi="Times New Roman"/>
          <w:b/>
          <w:sz w:val="28"/>
          <w:szCs w:val="28"/>
        </w:rPr>
        <w:t>» на 2015 - 2020 годы</w:t>
      </w:r>
    </w:p>
    <w:p w:rsidR="007211C4" w:rsidRPr="006E30F9" w:rsidRDefault="007211C4" w:rsidP="006E30F9">
      <w:pPr>
        <w:shd w:val="clear" w:color="auto" w:fill="FFFFFF"/>
        <w:spacing w:line="360" w:lineRule="auto"/>
        <w:ind w:right="4391"/>
        <w:rPr>
          <w:rFonts w:ascii="Times New Roman" w:hAnsi="Times New Roman"/>
          <w:b/>
          <w:sz w:val="28"/>
          <w:szCs w:val="28"/>
        </w:rPr>
      </w:pPr>
    </w:p>
    <w:p w:rsidR="007211C4" w:rsidRPr="006E30F9" w:rsidRDefault="007211C4" w:rsidP="006E30F9">
      <w:pPr>
        <w:shd w:val="clear" w:color="auto" w:fill="FFFFFF"/>
        <w:spacing w:line="360" w:lineRule="auto"/>
        <w:ind w:right="4391"/>
        <w:rPr>
          <w:rFonts w:ascii="Times New Roman" w:hAnsi="Times New Roman"/>
          <w:b/>
          <w:sz w:val="28"/>
          <w:szCs w:val="28"/>
        </w:rPr>
      </w:pPr>
    </w:p>
    <w:p w:rsidR="006E30F9" w:rsidRPr="006E30F9" w:rsidRDefault="006E30F9" w:rsidP="006E30F9">
      <w:pPr>
        <w:shd w:val="clear" w:color="auto" w:fill="FFFFFF"/>
        <w:spacing w:line="360" w:lineRule="auto"/>
        <w:ind w:right="4391"/>
        <w:rPr>
          <w:rFonts w:ascii="Times New Roman" w:hAnsi="Times New Roman"/>
          <w:b/>
          <w:sz w:val="28"/>
          <w:szCs w:val="28"/>
        </w:rPr>
      </w:pPr>
    </w:p>
    <w:p w:rsidR="007211C4" w:rsidRPr="006E30F9" w:rsidRDefault="007211C4" w:rsidP="006E30F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6E30F9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</w:t>
      </w:r>
      <w:r w:rsidRPr="006E30F9">
        <w:rPr>
          <w:rFonts w:ascii="Times New Roman" w:hAnsi="Times New Roman"/>
          <w:sz w:val="28"/>
          <w:szCs w:val="28"/>
        </w:rPr>
        <w:t>е</w:t>
      </w:r>
      <w:r w:rsidRPr="006E30F9">
        <w:rPr>
          <w:rFonts w:ascii="Times New Roman" w:hAnsi="Times New Roman"/>
          <w:sz w:val="28"/>
          <w:szCs w:val="28"/>
        </w:rPr>
        <w:t>рации, постановлением администрации Воробьевского муниципального ра</w:t>
      </w:r>
      <w:r w:rsidRPr="006E30F9">
        <w:rPr>
          <w:rFonts w:ascii="Times New Roman" w:hAnsi="Times New Roman"/>
          <w:sz w:val="28"/>
          <w:szCs w:val="28"/>
        </w:rPr>
        <w:t>й</w:t>
      </w:r>
      <w:r w:rsidRPr="006E30F9">
        <w:rPr>
          <w:rFonts w:ascii="Times New Roman" w:hAnsi="Times New Roman"/>
          <w:sz w:val="28"/>
          <w:szCs w:val="28"/>
        </w:rPr>
        <w:t>она от 18.11.2013 года № 512 «</w:t>
      </w:r>
      <w:r w:rsidRPr="006E30F9">
        <w:rPr>
          <w:rFonts w:ascii="Times New Roman" w:hAnsi="Times New Roman"/>
          <w:kern w:val="28"/>
          <w:sz w:val="28"/>
          <w:szCs w:val="28"/>
        </w:rPr>
        <w:t>О порядке принятия решений о разработке, р</w:t>
      </w:r>
      <w:r w:rsidRPr="006E30F9">
        <w:rPr>
          <w:rFonts w:ascii="Times New Roman" w:hAnsi="Times New Roman"/>
          <w:kern w:val="28"/>
          <w:sz w:val="28"/>
          <w:szCs w:val="28"/>
        </w:rPr>
        <w:t>е</w:t>
      </w:r>
      <w:r w:rsidRPr="006E30F9">
        <w:rPr>
          <w:rFonts w:ascii="Times New Roman" w:hAnsi="Times New Roman"/>
          <w:kern w:val="28"/>
          <w:sz w:val="28"/>
          <w:szCs w:val="28"/>
        </w:rPr>
        <w:t>ализации и оценке эффективности муниципальных программ Воробьевского муниципального района», распоряжением администрации Воробьевского м</w:t>
      </w:r>
      <w:r w:rsidRPr="006E30F9">
        <w:rPr>
          <w:rFonts w:ascii="Times New Roman" w:hAnsi="Times New Roman"/>
          <w:kern w:val="28"/>
          <w:sz w:val="28"/>
          <w:szCs w:val="28"/>
        </w:rPr>
        <w:t>у</w:t>
      </w:r>
      <w:r w:rsidRPr="006E30F9">
        <w:rPr>
          <w:rFonts w:ascii="Times New Roman" w:hAnsi="Times New Roman"/>
          <w:kern w:val="28"/>
          <w:sz w:val="28"/>
          <w:szCs w:val="28"/>
        </w:rPr>
        <w:t>ниципального района от 01.10.2013 № 207-р «Об утверждении перечня мун</w:t>
      </w:r>
      <w:r w:rsidRPr="006E30F9">
        <w:rPr>
          <w:rFonts w:ascii="Times New Roman" w:hAnsi="Times New Roman"/>
          <w:kern w:val="28"/>
          <w:sz w:val="28"/>
          <w:szCs w:val="28"/>
        </w:rPr>
        <w:t>и</w:t>
      </w:r>
      <w:r w:rsidRPr="006E30F9">
        <w:rPr>
          <w:rFonts w:ascii="Times New Roman" w:hAnsi="Times New Roman"/>
          <w:kern w:val="28"/>
          <w:sz w:val="28"/>
          <w:szCs w:val="28"/>
        </w:rPr>
        <w:t xml:space="preserve">ципальных программ Воробьевского муниципального района» и </w:t>
      </w:r>
      <w:r w:rsidRPr="006E30F9">
        <w:rPr>
          <w:rFonts w:ascii="Times New Roman" w:hAnsi="Times New Roman"/>
          <w:sz w:val="28"/>
          <w:szCs w:val="28"/>
        </w:rPr>
        <w:t>в целях п</w:t>
      </w:r>
      <w:r w:rsidRPr="006E30F9">
        <w:rPr>
          <w:rFonts w:ascii="Times New Roman" w:hAnsi="Times New Roman"/>
          <w:sz w:val="28"/>
          <w:szCs w:val="28"/>
        </w:rPr>
        <w:t>о</w:t>
      </w:r>
      <w:r w:rsidRPr="006E30F9">
        <w:rPr>
          <w:rFonts w:ascii="Times New Roman" w:hAnsi="Times New Roman"/>
          <w:sz w:val="28"/>
          <w:szCs w:val="28"/>
        </w:rPr>
        <w:t xml:space="preserve">вышения эффективности расходов бюджета Воробьевского муниципального района, администрация Воробьевского муниципального района </w:t>
      </w:r>
      <w:r w:rsidRPr="006E30F9">
        <w:rPr>
          <w:rFonts w:ascii="Times New Roman" w:hAnsi="Times New Roman"/>
          <w:b/>
          <w:sz w:val="28"/>
          <w:szCs w:val="28"/>
        </w:rPr>
        <w:t>п</w:t>
      </w:r>
      <w:r w:rsidR="00B31B39" w:rsidRPr="006E30F9">
        <w:rPr>
          <w:rFonts w:ascii="Times New Roman" w:hAnsi="Times New Roman"/>
          <w:b/>
          <w:sz w:val="28"/>
          <w:szCs w:val="28"/>
        </w:rPr>
        <w:t xml:space="preserve"> </w:t>
      </w:r>
      <w:r w:rsidRPr="006E30F9">
        <w:rPr>
          <w:rFonts w:ascii="Times New Roman" w:hAnsi="Times New Roman"/>
          <w:b/>
          <w:sz w:val="28"/>
          <w:szCs w:val="28"/>
        </w:rPr>
        <w:t>о</w:t>
      </w:r>
      <w:r w:rsidR="00B31B39" w:rsidRPr="006E30F9">
        <w:rPr>
          <w:rFonts w:ascii="Times New Roman" w:hAnsi="Times New Roman"/>
          <w:b/>
          <w:sz w:val="28"/>
          <w:szCs w:val="28"/>
        </w:rPr>
        <w:t xml:space="preserve"> </w:t>
      </w:r>
      <w:r w:rsidRPr="006E30F9">
        <w:rPr>
          <w:rFonts w:ascii="Times New Roman" w:hAnsi="Times New Roman"/>
          <w:b/>
          <w:sz w:val="28"/>
          <w:szCs w:val="28"/>
        </w:rPr>
        <w:t>с</w:t>
      </w:r>
      <w:r w:rsidR="00B31B39" w:rsidRPr="006E30F9">
        <w:rPr>
          <w:rFonts w:ascii="Times New Roman" w:hAnsi="Times New Roman"/>
          <w:b/>
          <w:sz w:val="28"/>
          <w:szCs w:val="28"/>
        </w:rPr>
        <w:t xml:space="preserve"> </w:t>
      </w:r>
      <w:r w:rsidRPr="006E30F9">
        <w:rPr>
          <w:rFonts w:ascii="Times New Roman" w:hAnsi="Times New Roman"/>
          <w:b/>
          <w:sz w:val="28"/>
          <w:szCs w:val="28"/>
        </w:rPr>
        <w:t>т</w:t>
      </w:r>
      <w:r w:rsidR="00B31B39" w:rsidRPr="006E30F9">
        <w:rPr>
          <w:rFonts w:ascii="Times New Roman" w:hAnsi="Times New Roman"/>
          <w:b/>
          <w:sz w:val="28"/>
          <w:szCs w:val="28"/>
        </w:rPr>
        <w:t xml:space="preserve"> </w:t>
      </w:r>
      <w:r w:rsidRPr="006E30F9">
        <w:rPr>
          <w:rFonts w:ascii="Times New Roman" w:hAnsi="Times New Roman"/>
          <w:b/>
          <w:sz w:val="28"/>
          <w:szCs w:val="28"/>
        </w:rPr>
        <w:t>а</w:t>
      </w:r>
      <w:r w:rsidR="00B31B39" w:rsidRPr="006E30F9">
        <w:rPr>
          <w:rFonts w:ascii="Times New Roman" w:hAnsi="Times New Roman"/>
          <w:b/>
          <w:sz w:val="28"/>
          <w:szCs w:val="28"/>
        </w:rPr>
        <w:t xml:space="preserve"> </w:t>
      </w:r>
      <w:r w:rsidRPr="006E30F9">
        <w:rPr>
          <w:rFonts w:ascii="Times New Roman" w:hAnsi="Times New Roman"/>
          <w:b/>
          <w:sz w:val="28"/>
          <w:szCs w:val="28"/>
        </w:rPr>
        <w:t>н</w:t>
      </w:r>
      <w:r w:rsidR="00B31B39" w:rsidRPr="006E30F9">
        <w:rPr>
          <w:rFonts w:ascii="Times New Roman" w:hAnsi="Times New Roman"/>
          <w:b/>
          <w:sz w:val="28"/>
          <w:szCs w:val="28"/>
        </w:rPr>
        <w:t xml:space="preserve"> </w:t>
      </w:r>
      <w:r w:rsidRPr="006E30F9">
        <w:rPr>
          <w:rFonts w:ascii="Times New Roman" w:hAnsi="Times New Roman"/>
          <w:b/>
          <w:sz w:val="28"/>
          <w:szCs w:val="28"/>
        </w:rPr>
        <w:t>о</w:t>
      </w:r>
      <w:r w:rsidR="00B31B39" w:rsidRPr="006E30F9">
        <w:rPr>
          <w:rFonts w:ascii="Times New Roman" w:hAnsi="Times New Roman"/>
          <w:b/>
          <w:sz w:val="28"/>
          <w:szCs w:val="28"/>
        </w:rPr>
        <w:t xml:space="preserve"> </w:t>
      </w:r>
      <w:r w:rsidRPr="006E30F9">
        <w:rPr>
          <w:rFonts w:ascii="Times New Roman" w:hAnsi="Times New Roman"/>
          <w:b/>
          <w:sz w:val="28"/>
          <w:szCs w:val="28"/>
        </w:rPr>
        <w:t>в</w:t>
      </w:r>
      <w:r w:rsidR="00B31B39" w:rsidRPr="006E30F9">
        <w:rPr>
          <w:rFonts w:ascii="Times New Roman" w:hAnsi="Times New Roman"/>
          <w:b/>
          <w:sz w:val="28"/>
          <w:szCs w:val="28"/>
        </w:rPr>
        <w:t xml:space="preserve"> </w:t>
      </w:r>
      <w:r w:rsidRPr="006E30F9">
        <w:rPr>
          <w:rFonts w:ascii="Times New Roman" w:hAnsi="Times New Roman"/>
          <w:b/>
          <w:sz w:val="28"/>
          <w:szCs w:val="28"/>
        </w:rPr>
        <w:t>л</w:t>
      </w:r>
      <w:r w:rsidR="00B31B39" w:rsidRPr="006E30F9">
        <w:rPr>
          <w:rFonts w:ascii="Times New Roman" w:hAnsi="Times New Roman"/>
          <w:b/>
          <w:sz w:val="28"/>
          <w:szCs w:val="28"/>
        </w:rPr>
        <w:t xml:space="preserve"> </w:t>
      </w:r>
      <w:r w:rsidRPr="006E30F9">
        <w:rPr>
          <w:rFonts w:ascii="Times New Roman" w:hAnsi="Times New Roman"/>
          <w:b/>
          <w:sz w:val="28"/>
          <w:szCs w:val="28"/>
        </w:rPr>
        <w:t>я</w:t>
      </w:r>
      <w:r w:rsidR="00B31B39" w:rsidRPr="006E30F9">
        <w:rPr>
          <w:rFonts w:ascii="Times New Roman" w:hAnsi="Times New Roman"/>
          <w:b/>
          <w:sz w:val="28"/>
          <w:szCs w:val="28"/>
        </w:rPr>
        <w:t xml:space="preserve"> </w:t>
      </w:r>
      <w:r w:rsidRPr="006E30F9">
        <w:rPr>
          <w:rFonts w:ascii="Times New Roman" w:hAnsi="Times New Roman"/>
          <w:b/>
          <w:sz w:val="28"/>
          <w:szCs w:val="28"/>
        </w:rPr>
        <w:t>е</w:t>
      </w:r>
      <w:r w:rsidR="00B31B39" w:rsidRPr="006E30F9">
        <w:rPr>
          <w:rFonts w:ascii="Times New Roman" w:hAnsi="Times New Roman"/>
          <w:b/>
          <w:sz w:val="28"/>
          <w:szCs w:val="28"/>
        </w:rPr>
        <w:t xml:space="preserve"> </w:t>
      </w:r>
      <w:r w:rsidRPr="006E30F9">
        <w:rPr>
          <w:rFonts w:ascii="Times New Roman" w:hAnsi="Times New Roman"/>
          <w:b/>
          <w:sz w:val="28"/>
          <w:szCs w:val="28"/>
        </w:rPr>
        <w:t>т</w:t>
      </w:r>
      <w:r w:rsidR="00B31B39" w:rsidRPr="006E30F9">
        <w:rPr>
          <w:rFonts w:ascii="Times New Roman" w:hAnsi="Times New Roman"/>
          <w:b/>
          <w:sz w:val="28"/>
          <w:szCs w:val="28"/>
        </w:rPr>
        <w:t xml:space="preserve"> </w:t>
      </w:r>
      <w:r w:rsidRPr="006E30F9">
        <w:rPr>
          <w:rFonts w:ascii="Times New Roman" w:hAnsi="Times New Roman"/>
          <w:sz w:val="28"/>
          <w:szCs w:val="28"/>
        </w:rPr>
        <w:t>:</w:t>
      </w:r>
    </w:p>
    <w:p w:rsidR="007211C4" w:rsidRPr="006E30F9" w:rsidRDefault="007211C4" w:rsidP="006E30F9">
      <w:pPr>
        <w:spacing w:line="360" w:lineRule="auto"/>
        <w:ind w:right="-1" w:firstLine="708"/>
        <w:rPr>
          <w:rFonts w:ascii="Times New Roman" w:hAnsi="Times New Roman"/>
          <w:sz w:val="28"/>
          <w:szCs w:val="28"/>
        </w:rPr>
      </w:pPr>
      <w:r w:rsidRPr="006E30F9">
        <w:rPr>
          <w:rFonts w:ascii="Times New Roman" w:hAnsi="Times New Roman"/>
          <w:sz w:val="28"/>
          <w:szCs w:val="28"/>
        </w:rPr>
        <w:t xml:space="preserve">1. Утвердить прилагаемую муниципальную программу Воробьевского муниципального района </w:t>
      </w:r>
      <w:r w:rsidRPr="006E30F9">
        <w:rPr>
          <w:rFonts w:ascii="Times New Roman" w:hAnsi="Times New Roman"/>
          <w:kern w:val="28"/>
          <w:sz w:val="28"/>
          <w:szCs w:val="28"/>
        </w:rPr>
        <w:t>«</w:t>
      </w:r>
      <w:r w:rsidRPr="006E30F9">
        <w:rPr>
          <w:rFonts w:ascii="Times New Roman" w:hAnsi="Times New Roman"/>
          <w:sz w:val="28"/>
          <w:szCs w:val="28"/>
        </w:rPr>
        <w:t xml:space="preserve">Профилактика правонарушений </w:t>
      </w:r>
      <w:r w:rsidR="00B31B39" w:rsidRPr="006E30F9">
        <w:rPr>
          <w:rFonts w:ascii="Times New Roman" w:hAnsi="Times New Roman"/>
          <w:sz w:val="28"/>
          <w:szCs w:val="28"/>
        </w:rPr>
        <w:t xml:space="preserve">в </w:t>
      </w:r>
      <w:r w:rsidRPr="006E30F9">
        <w:rPr>
          <w:rFonts w:ascii="Times New Roman" w:hAnsi="Times New Roman"/>
          <w:sz w:val="28"/>
          <w:szCs w:val="28"/>
        </w:rPr>
        <w:t>Во</w:t>
      </w:r>
      <w:r w:rsidR="00B31B39" w:rsidRPr="006E30F9">
        <w:rPr>
          <w:rFonts w:ascii="Times New Roman" w:hAnsi="Times New Roman"/>
          <w:sz w:val="28"/>
          <w:szCs w:val="28"/>
        </w:rPr>
        <w:t>робьевском</w:t>
      </w:r>
      <w:r w:rsidRPr="006E30F9">
        <w:rPr>
          <w:rFonts w:ascii="Times New Roman" w:hAnsi="Times New Roman"/>
          <w:sz w:val="28"/>
          <w:szCs w:val="28"/>
        </w:rPr>
        <w:t xml:space="preserve"> муниципальн</w:t>
      </w:r>
      <w:r w:rsidR="00B31B39" w:rsidRPr="006E30F9">
        <w:rPr>
          <w:rFonts w:ascii="Times New Roman" w:hAnsi="Times New Roman"/>
          <w:sz w:val="28"/>
          <w:szCs w:val="28"/>
        </w:rPr>
        <w:t>ом районе</w:t>
      </w:r>
      <w:r w:rsidR="001E7AB3" w:rsidRPr="006E30F9">
        <w:rPr>
          <w:rFonts w:ascii="Times New Roman" w:hAnsi="Times New Roman"/>
          <w:sz w:val="28"/>
          <w:szCs w:val="28"/>
        </w:rPr>
        <w:t>» на 2015 - 2020 годы</w:t>
      </w:r>
      <w:r w:rsidRPr="006E30F9">
        <w:rPr>
          <w:rFonts w:ascii="Times New Roman" w:hAnsi="Times New Roman"/>
          <w:sz w:val="28"/>
          <w:szCs w:val="28"/>
        </w:rPr>
        <w:t xml:space="preserve">  (далее - Программа).</w:t>
      </w:r>
    </w:p>
    <w:p w:rsidR="007211C4" w:rsidRPr="006E30F9" w:rsidRDefault="007211C4" w:rsidP="006E30F9">
      <w:pPr>
        <w:tabs>
          <w:tab w:val="left" w:pos="-311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0F9">
        <w:rPr>
          <w:rFonts w:ascii="Times New Roman" w:hAnsi="Times New Roman"/>
          <w:sz w:val="28"/>
          <w:szCs w:val="28"/>
        </w:rPr>
        <w:t>2. Финансирование Программы осуществляется в рамках бюджетных средств, предусмотренных в бюджете Воробьевского муниципального рай</w:t>
      </w:r>
      <w:r w:rsidRPr="006E30F9">
        <w:rPr>
          <w:rFonts w:ascii="Times New Roman" w:hAnsi="Times New Roman"/>
          <w:sz w:val="28"/>
          <w:szCs w:val="28"/>
        </w:rPr>
        <w:t>о</w:t>
      </w:r>
      <w:r w:rsidRPr="006E30F9">
        <w:rPr>
          <w:rFonts w:ascii="Times New Roman" w:hAnsi="Times New Roman"/>
          <w:sz w:val="28"/>
          <w:szCs w:val="28"/>
        </w:rPr>
        <w:t>на на соответствующий финансовый год.</w:t>
      </w:r>
    </w:p>
    <w:p w:rsidR="007211C4" w:rsidRPr="006E30F9" w:rsidRDefault="007211C4" w:rsidP="006E30F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0F9">
        <w:rPr>
          <w:rFonts w:ascii="Times New Roman" w:hAnsi="Times New Roman"/>
          <w:sz w:val="28"/>
          <w:szCs w:val="28"/>
        </w:rPr>
        <w:lastRenderedPageBreak/>
        <w:t>3. Контроль за исполнением настоящего постановления оставляю за собой.</w:t>
      </w:r>
    </w:p>
    <w:p w:rsidR="007211C4" w:rsidRPr="006E30F9" w:rsidRDefault="007211C4" w:rsidP="006E30F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211C4" w:rsidRPr="006E30F9" w:rsidRDefault="007211C4" w:rsidP="006E30F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31B39" w:rsidRPr="006E30F9" w:rsidRDefault="00B31B39" w:rsidP="006E30F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211C4" w:rsidRPr="006E30F9" w:rsidRDefault="007211C4" w:rsidP="006E30F9">
      <w:pPr>
        <w:ind w:firstLine="0"/>
        <w:rPr>
          <w:rFonts w:ascii="Times New Roman" w:hAnsi="Times New Roman"/>
          <w:sz w:val="28"/>
          <w:szCs w:val="28"/>
        </w:rPr>
      </w:pPr>
      <w:r w:rsidRPr="006E30F9">
        <w:rPr>
          <w:rFonts w:ascii="Times New Roman" w:hAnsi="Times New Roman"/>
          <w:sz w:val="28"/>
          <w:szCs w:val="28"/>
        </w:rPr>
        <w:t xml:space="preserve">Исполняющий обязанности главы </w:t>
      </w:r>
    </w:p>
    <w:p w:rsidR="007211C4" w:rsidRPr="006E30F9" w:rsidRDefault="007211C4" w:rsidP="006E30F9">
      <w:pPr>
        <w:ind w:firstLine="0"/>
        <w:rPr>
          <w:rFonts w:ascii="Times New Roman" w:hAnsi="Times New Roman"/>
          <w:sz w:val="28"/>
          <w:szCs w:val="28"/>
        </w:rPr>
      </w:pPr>
      <w:r w:rsidRPr="006E30F9">
        <w:rPr>
          <w:rFonts w:ascii="Times New Roman" w:hAnsi="Times New Roman"/>
          <w:sz w:val="28"/>
          <w:szCs w:val="28"/>
        </w:rPr>
        <w:t>администрации муниципального района</w:t>
      </w:r>
      <w:r w:rsidRPr="006E30F9">
        <w:rPr>
          <w:rFonts w:ascii="Times New Roman" w:hAnsi="Times New Roman"/>
          <w:sz w:val="28"/>
          <w:szCs w:val="28"/>
        </w:rPr>
        <w:tab/>
      </w:r>
      <w:r w:rsidRPr="006E30F9">
        <w:rPr>
          <w:rFonts w:ascii="Times New Roman" w:hAnsi="Times New Roman"/>
          <w:sz w:val="28"/>
          <w:szCs w:val="28"/>
        </w:rPr>
        <w:tab/>
      </w:r>
      <w:r w:rsidRPr="006E30F9">
        <w:rPr>
          <w:rFonts w:ascii="Times New Roman" w:hAnsi="Times New Roman"/>
          <w:sz w:val="28"/>
          <w:szCs w:val="28"/>
        </w:rPr>
        <w:tab/>
      </w:r>
      <w:r w:rsidRPr="006E30F9">
        <w:rPr>
          <w:rFonts w:ascii="Times New Roman" w:hAnsi="Times New Roman"/>
          <w:sz w:val="28"/>
          <w:szCs w:val="28"/>
        </w:rPr>
        <w:tab/>
        <w:t>С.А.Письяуков</w:t>
      </w:r>
    </w:p>
    <w:p w:rsidR="00964818" w:rsidRPr="006E30F9" w:rsidRDefault="00964818" w:rsidP="007211C4">
      <w:pPr>
        <w:pStyle w:val="31"/>
        <w:ind w:left="5387"/>
        <w:rPr>
          <w:rFonts w:ascii="Times New Roman" w:hAnsi="Times New Roman"/>
        </w:rPr>
      </w:pPr>
      <w:r w:rsidRPr="006E30F9">
        <w:rPr>
          <w:rFonts w:ascii="Times New Roman" w:hAnsi="Times New Roman"/>
        </w:rPr>
        <w:br w:type="page"/>
      </w:r>
      <w:r w:rsidR="007211C4" w:rsidRPr="006E30F9">
        <w:rPr>
          <w:rFonts w:ascii="Times New Roman" w:hAnsi="Times New Roman"/>
        </w:rPr>
        <w:lastRenderedPageBreak/>
        <w:t>У Т В Е Р Ж Д Е Н А :</w:t>
      </w:r>
    </w:p>
    <w:p w:rsidR="00964818" w:rsidRPr="006E30F9" w:rsidRDefault="00964818" w:rsidP="007211C4">
      <w:pPr>
        <w:pStyle w:val="31"/>
        <w:ind w:left="5387"/>
        <w:rPr>
          <w:rFonts w:ascii="Times New Roman" w:hAnsi="Times New Roman"/>
        </w:rPr>
      </w:pPr>
      <w:r w:rsidRPr="006E30F9">
        <w:rPr>
          <w:rFonts w:ascii="Times New Roman" w:hAnsi="Times New Roman"/>
        </w:rPr>
        <w:t>постановлением</w:t>
      </w:r>
      <w:r w:rsidR="007211C4" w:rsidRPr="006E30F9">
        <w:rPr>
          <w:rFonts w:ascii="Times New Roman" w:hAnsi="Times New Roman"/>
        </w:rPr>
        <w:t xml:space="preserve"> </w:t>
      </w:r>
      <w:r w:rsidRPr="006E30F9">
        <w:rPr>
          <w:rFonts w:ascii="Times New Roman" w:hAnsi="Times New Roman"/>
        </w:rPr>
        <w:t xml:space="preserve">администрации Воробьевского муниципального района </w:t>
      </w:r>
    </w:p>
    <w:p w:rsidR="007211C4" w:rsidRPr="006E30F9" w:rsidRDefault="00964818" w:rsidP="007211C4">
      <w:pPr>
        <w:pStyle w:val="31"/>
        <w:ind w:left="5387"/>
        <w:rPr>
          <w:rFonts w:ascii="Times New Roman" w:hAnsi="Times New Roman"/>
        </w:rPr>
      </w:pPr>
      <w:r w:rsidRPr="006E30F9">
        <w:rPr>
          <w:rFonts w:ascii="Times New Roman" w:hAnsi="Times New Roman"/>
        </w:rPr>
        <w:t xml:space="preserve">от </w:t>
      </w:r>
      <w:r w:rsidR="007211C4" w:rsidRPr="006E30F9">
        <w:rPr>
          <w:rFonts w:ascii="Times New Roman" w:hAnsi="Times New Roman"/>
        </w:rPr>
        <w:t>____</w:t>
      </w:r>
      <w:r w:rsidR="005D1552" w:rsidRPr="006E30F9">
        <w:rPr>
          <w:rFonts w:ascii="Times New Roman" w:hAnsi="Times New Roman"/>
        </w:rPr>
        <w:t>.0</w:t>
      </w:r>
      <w:r w:rsidR="00696480">
        <w:rPr>
          <w:rFonts w:ascii="Times New Roman" w:hAnsi="Times New Roman"/>
        </w:rPr>
        <w:t>4</w:t>
      </w:r>
      <w:r w:rsidR="005D1552" w:rsidRPr="006E30F9">
        <w:rPr>
          <w:rFonts w:ascii="Times New Roman" w:hAnsi="Times New Roman"/>
        </w:rPr>
        <w:t>.201</w:t>
      </w:r>
      <w:r w:rsidR="007211C4" w:rsidRPr="006E30F9">
        <w:rPr>
          <w:rFonts w:ascii="Times New Roman" w:hAnsi="Times New Roman"/>
        </w:rPr>
        <w:t>5</w:t>
      </w:r>
      <w:r w:rsidR="005D1552" w:rsidRPr="006E30F9">
        <w:rPr>
          <w:rFonts w:ascii="Times New Roman" w:hAnsi="Times New Roman"/>
        </w:rPr>
        <w:t xml:space="preserve"> г.  </w:t>
      </w:r>
      <w:r w:rsidRPr="006E30F9">
        <w:rPr>
          <w:rFonts w:ascii="Times New Roman" w:hAnsi="Times New Roman"/>
        </w:rPr>
        <w:t xml:space="preserve">№ </w:t>
      </w:r>
      <w:r w:rsidR="005D1552" w:rsidRPr="006E30F9">
        <w:rPr>
          <w:rFonts w:ascii="Times New Roman" w:hAnsi="Times New Roman"/>
        </w:rPr>
        <w:t xml:space="preserve"> </w:t>
      </w:r>
      <w:r w:rsidR="007211C4" w:rsidRPr="006E30F9">
        <w:rPr>
          <w:rFonts w:ascii="Times New Roman" w:hAnsi="Times New Roman"/>
        </w:rPr>
        <w:t>____</w:t>
      </w:r>
    </w:p>
    <w:p w:rsidR="007211C4" w:rsidRPr="006E30F9" w:rsidRDefault="007211C4" w:rsidP="007211C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211C4" w:rsidRPr="006E30F9" w:rsidRDefault="007211C4" w:rsidP="007211C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211C4" w:rsidRPr="006E30F9" w:rsidRDefault="007211C4" w:rsidP="007211C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211C4" w:rsidRPr="006E30F9" w:rsidRDefault="007211C4" w:rsidP="007211C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211C4" w:rsidRPr="006E30F9" w:rsidRDefault="007211C4" w:rsidP="007211C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E30F9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B31B39" w:rsidRPr="006E30F9" w:rsidRDefault="00B31B39" w:rsidP="007211C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E30F9">
        <w:rPr>
          <w:rFonts w:ascii="Times New Roman" w:hAnsi="Times New Roman"/>
          <w:b/>
          <w:sz w:val="28"/>
          <w:szCs w:val="28"/>
        </w:rPr>
        <w:t xml:space="preserve">ВОРОБЬЕВСКОГО МУНИЦИПАЛЬНОГО РАЙОНА </w:t>
      </w:r>
    </w:p>
    <w:p w:rsidR="007211C4" w:rsidRPr="006E30F9" w:rsidRDefault="007211C4" w:rsidP="007211C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211C4" w:rsidRPr="006E30F9" w:rsidRDefault="007211C4" w:rsidP="007211C4">
      <w:pPr>
        <w:pStyle w:val="ConsPlusTitle"/>
        <w:jc w:val="center"/>
        <w:outlineLvl w:val="0"/>
      </w:pPr>
      <w:r w:rsidRPr="006E30F9">
        <w:t>«</w:t>
      </w:r>
      <w:r w:rsidR="00B31B39" w:rsidRPr="006E30F9">
        <w:t xml:space="preserve">ПРОФИЛАКТИКА ПРАВОНАРУШЕНИЙ </w:t>
      </w:r>
    </w:p>
    <w:p w:rsidR="007211C4" w:rsidRPr="006E30F9" w:rsidRDefault="00B31B39" w:rsidP="007211C4">
      <w:pPr>
        <w:pStyle w:val="ConsPlusTitle"/>
        <w:jc w:val="center"/>
        <w:outlineLvl w:val="0"/>
      </w:pPr>
      <w:r w:rsidRPr="006E30F9">
        <w:t xml:space="preserve">В ВОРОБЬЕВСКОМ </w:t>
      </w:r>
    </w:p>
    <w:p w:rsidR="007211C4" w:rsidRPr="006E30F9" w:rsidRDefault="00B31B39" w:rsidP="007211C4">
      <w:pPr>
        <w:pStyle w:val="ConsPlusTitle"/>
        <w:jc w:val="center"/>
        <w:outlineLvl w:val="0"/>
      </w:pPr>
      <w:r w:rsidRPr="006E30F9">
        <w:t>МУНИЦИПАЛЬНОМ РАЙОНЕ»</w:t>
      </w:r>
    </w:p>
    <w:p w:rsidR="007211C4" w:rsidRPr="006E30F9" w:rsidRDefault="00B31B39" w:rsidP="007211C4">
      <w:pPr>
        <w:pStyle w:val="ConsPlusTitle"/>
        <w:jc w:val="center"/>
        <w:outlineLvl w:val="0"/>
      </w:pPr>
      <w:r w:rsidRPr="006E30F9">
        <w:t>НА 2012 - 2014 ГОДЫ</w:t>
      </w:r>
    </w:p>
    <w:p w:rsidR="007211C4" w:rsidRPr="006E30F9" w:rsidRDefault="007211C4" w:rsidP="007211C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211C4" w:rsidRPr="006E30F9" w:rsidRDefault="007211C4" w:rsidP="007211C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211C4" w:rsidRPr="006E30F9" w:rsidRDefault="007211C4" w:rsidP="007211C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211C4" w:rsidRPr="006E30F9" w:rsidRDefault="007211C4" w:rsidP="007211C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211C4" w:rsidRPr="006E30F9" w:rsidRDefault="007211C4" w:rsidP="007211C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211C4" w:rsidRPr="006E30F9" w:rsidRDefault="007211C4" w:rsidP="007211C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211C4" w:rsidRPr="006E30F9" w:rsidRDefault="007211C4" w:rsidP="007211C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211C4" w:rsidRPr="006E30F9" w:rsidRDefault="007211C4" w:rsidP="007211C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211C4" w:rsidRPr="006E30F9" w:rsidRDefault="007211C4" w:rsidP="007211C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211C4" w:rsidRPr="006E30F9" w:rsidRDefault="007211C4" w:rsidP="007211C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211C4" w:rsidRPr="006E30F9" w:rsidRDefault="007211C4" w:rsidP="007211C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211C4" w:rsidRPr="006E30F9" w:rsidRDefault="007211C4" w:rsidP="007211C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211C4" w:rsidRPr="006E30F9" w:rsidRDefault="007211C4" w:rsidP="007211C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211C4" w:rsidRPr="006E30F9" w:rsidRDefault="007211C4" w:rsidP="007211C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211C4" w:rsidRPr="006E30F9" w:rsidRDefault="007211C4" w:rsidP="007211C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211C4" w:rsidRPr="006E30F9" w:rsidRDefault="007211C4" w:rsidP="007211C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211C4" w:rsidRPr="006E30F9" w:rsidRDefault="007211C4" w:rsidP="007211C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211C4" w:rsidRPr="006E30F9" w:rsidRDefault="007211C4" w:rsidP="007211C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211C4" w:rsidRPr="006E30F9" w:rsidRDefault="007211C4" w:rsidP="007211C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211C4" w:rsidRPr="006E30F9" w:rsidRDefault="007211C4" w:rsidP="007211C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211C4" w:rsidRPr="006E30F9" w:rsidRDefault="007211C4" w:rsidP="007211C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211C4" w:rsidRPr="006E30F9" w:rsidRDefault="007211C4" w:rsidP="007211C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211C4" w:rsidRPr="006E30F9" w:rsidRDefault="007211C4" w:rsidP="007211C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211C4" w:rsidRPr="006E30F9" w:rsidRDefault="007211C4" w:rsidP="007211C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211C4" w:rsidRPr="006E30F9" w:rsidRDefault="007211C4" w:rsidP="007211C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211C4" w:rsidRPr="006E30F9" w:rsidRDefault="007211C4" w:rsidP="007211C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E30F9">
        <w:rPr>
          <w:rFonts w:ascii="Times New Roman" w:hAnsi="Times New Roman"/>
          <w:sz w:val="28"/>
          <w:szCs w:val="28"/>
        </w:rPr>
        <w:t>2015 г.</w:t>
      </w:r>
    </w:p>
    <w:p w:rsidR="007211C4" w:rsidRPr="006E30F9" w:rsidRDefault="007211C4">
      <w:pPr>
        <w:ind w:firstLine="0"/>
        <w:jc w:val="left"/>
        <w:rPr>
          <w:rFonts w:ascii="Times New Roman" w:hAnsi="Times New Roman"/>
          <w:szCs w:val="28"/>
        </w:rPr>
      </w:pPr>
      <w:r w:rsidRPr="006E30F9">
        <w:rPr>
          <w:rFonts w:ascii="Times New Roman" w:hAnsi="Times New Roman"/>
        </w:rPr>
        <w:br w:type="page"/>
      </w:r>
    </w:p>
    <w:p w:rsidR="005867F1" w:rsidRPr="006E30F9" w:rsidRDefault="005867F1" w:rsidP="005867F1">
      <w:pPr>
        <w:jc w:val="center"/>
        <w:rPr>
          <w:rFonts w:ascii="Times New Roman" w:hAnsi="Times New Roman"/>
          <w:b/>
          <w:sz w:val="28"/>
          <w:szCs w:val="28"/>
        </w:rPr>
      </w:pPr>
      <w:r w:rsidRPr="006E30F9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5867F1" w:rsidRPr="006E30F9" w:rsidRDefault="006E30F9" w:rsidP="005867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6E30F9">
        <w:rPr>
          <w:rFonts w:ascii="Times New Roman" w:hAnsi="Times New Roman"/>
          <w:b/>
          <w:sz w:val="28"/>
          <w:szCs w:val="28"/>
        </w:rPr>
        <w:t>униципальной программы Воробьевского муниципального района</w:t>
      </w:r>
    </w:p>
    <w:p w:rsidR="005867F1" w:rsidRPr="006E30F9" w:rsidRDefault="005867F1" w:rsidP="005867F1">
      <w:pPr>
        <w:jc w:val="center"/>
        <w:rPr>
          <w:rFonts w:ascii="Times New Roman" w:hAnsi="Times New Roman"/>
          <w:b/>
          <w:sz w:val="28"/>
          <w:szCs w:val="28"/>
        </w:rPr>
      </w:pPr>
      <w:r w:rsidRPr="006E30F9">
        <w:rPr>
          <w:rFonts w:ascii="Times New Roman" w:hAnsi="Times New Roman"/>
          <w:b/>
          <w:sz w:val="28"/>
          <w:szCs w:val="28"/>
        </w:rPr>
        <w:t xml:space="preserve">«Профилактика правонарушений </w:t>
      </w:r>
      <w:r w:rsidR="006E30F9" w:rsidRPr="006E30F9">
        <w:rPr>
          <w:rFonts w:ascii="Times New Roman" w:hAnsi="Times New Roman"/>
          <w:b/>
          <w:sz w:val="28"/>
          <w:szCs w:val="28"/>
        </w:rPr>
        <w:t>в Воробьевском</w:t>
      </w:r>
      <w:r w:rsidRPr="006E30F9">
        <w:rPr>
          <w:rFonts w:ascii="Times New Roman" w:hAnsi="Times New Roman"/>
          <w:b/>
          <w:sz w:val="28"/>
          <w:szCs w:val="28"/>
        </w:rPr>
        <w:t xml:space="preserve"> муни</w:t>
      </w:r>
      <w:r w:rsidR="006E30F9" w:rsidRPr="006E30F9">
        <w:rPr>
          <w:rFonts w:ascii="Times New Roman" w:hAnsi="Times New Roman"/>
          <w:b/>
          <w:sz w:val="28"/>
          <w:szCs w:val="28"/>
        </w:rPr>
        <w:t>ципальном</w:t>
      </w:r>
      <w:r w:rsidRPr="006E30F9">
        <w:rPr>
          <w:rFonts w:ascii="Times New Roman" w:hAnsi="Times New Roman"/>
          <w:b/>
          <w:sz w:val="28"/>
          <w:szCs w:val="28"/>
        </w:rPr>
        <w:t xml:space="preserve"> райо</w:t>
      </w:r>
      <w:r w:rsidR="006E30F9" w:rsidRPr="006E30F9">
        <w:rPr>
          <w:rFonts w:ascii="Times New Roman" w:hAnsi="Times New Roman"/>
          <w:b/>
          <w:sz w:val="28"/>
          <w:szCs w:val="28"/>
        </w:rPr>
        <w:t>не</w:t>
      </w:r>
      <w:r w:rsidRPr="006E30F9">
        <w:rPr>
          <w:rFonts w:ascii="Times New Roman" w:hAnsi="Times New Roman"/>
          <w:b/>
          <w:sz w:val="28"/>
          <w:szCs w:val="28"/>
        </w:rPr>
        <w:t>»</w:t>
      </w:r>
    </w:p>
    <w:p w:rsidR="005867F1" w:rsidRPr="006E30F9" w:rsidRDefault="005867F1" w:rsidP="005867F1">
      <w:pPr>
        <w:jc w:val="center"/>
        <w:rPr>
          <w:rFonts w:ascii="Times New Roman" w:hAnsi="Times New Roman"/>
          <w:b/>
          <w:sz w:val="28"/>
          <w:szCs w:val="28"/>
        </w:rPr>
      </w:pPr>
      <w:r w:rsidRPr="006E30F9">
        <w:rPr>
          <w:rFonts w:ascii="Times New Roman" w:hAnsi="Times New Roman"/>
          <w:b/>
          <w:sz w:val="28"/>
          <w:szCs w:val="28"/>
        </w:rPr>
        <w:t>на  2015-2020 годы</w:t>
      </w:r>
    </w:p>
    <w:p w:rsidR="005867F1" w:rsidRPr="006E30F9" w:rsidRDefault="005867F1" w:rsidP="005867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67F1" w:rsidRPr="006E30F9" w:rsidRDefault="005867F1" w:rsidP="005867F1">
      <w:pPr>
        <w:jc w:val="center"/>
        <w:rPr>
          <w:rFonts w:ascii="Times New Roman" w:hAnsi="Times New Roman"/>
          <w:sz w:val="28"/>
          <w:szCs w:val="28"/>
        </w:rPr>
      </w:pPr>
      <w:r w:rsidRPr="006E30F9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964818" w:rsidRPr="006E30F9" w:rsidRDefault="00964818" w:rsidP="006F1A21">
      <w:pPr>
        <w:pStyle w:val="31"/>
        <w:rPr>
          <w:rFonts w:ascii="Times New Roman" w:hAnsi="Times New Roman"/>
          <w:sz w:val="28"/>
        </w:rPr>
      </w:pPr>
    </w:p>
    <w:tbl>
      <w:tblPr>
        <w:tblW w:w="4963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843"/>
        <w:gridCol w:w="30"/>
      </w:tblGrid>
      <w:tr w:rsidR="00964818" w:rsidRPr="006E30F9" w:rsidTr="00CE5386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818" w:rsidRPr="006E30F9" w:rsidRDefault="00964818" w:rsidP="006F1A21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6E30F9">
              <w:rPr>
                <w:rFonts w:ascii="Times New Roman" w:hAnsi="Times New Roman"/>
                <w:sz w:val="24"/>
                <w:szCs w:val="24"/>
              </w:rPr>
              <w:t>Наименование Пр</w:t>
            </w:r>
            <w:r w:rsidRPr="006E30F9">
              <w:rPr>
                <w:rFonts w:ascii="Times New Roman" w:hAnsi="Times New Roman"/>
                <w:sz w:val="24"/>
                <w:szCs w:val="24"/>
              </w:rPr>
              <w:t>о</w:t>
            </w:r>
            <w:r w:rsidRPr="006E30F9"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6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818" w:rsidRPr="006E30F9" w:rsidRDefault="00964818" w:rsidP="006E30F9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6E30F9">
              <w:rPr>
                <w:rFonts w:ascii="Times New Roman" w:hAnsi="Times New Roman"/>
                <w:sz w:val="24"/>
                <w:szCs w:val="24"/>
              </w:rPr>
              <w:t xml:space="preserve">«Профилактика правонарушений </w:t>
            </w:r>
            <w:r w:rsidR="006E30F9" w:rsidRPr="006E30F9">
              <w:rPr>
                <w:rFonts w:ascii="Times New Roman" w:hAnsi="Times New Roman"/>
                <w:sz w:val="24"/>
                <w:szCs w:val="24"/>
              </w:rPr>
              <w:t>в Воробьевском</w:t>
            </w:r>
            <w:r w:rsidRPr="006E30F9">
              <w:rPr>
                <w:rFonts w:ascii="Times New Roman" w:hAnsi="Times New Roman"/>
                <w:sz w:val="24"/>
                <w:szCs w:val="24"/>
              </w:rPr>
              <w:t xml:space="preserve"> муни</w:t>
            </w:r>
            <w:r w:rsidR="006E30F9" w:rsidRPr="006E30F9">
              <w:rPr>
                <w:rFonts w:ascii="Times New Roman" w:hAnsi="Times New Roman"/>
                <w:sz w:val="24"/>
                <w:szCs w:val="24"/>
              </w:rPr>
              <w:t>ципал</w:t>
            </w:r>
            <w:r w:rsidR="006E30F9" w:rsidRPr="006E30F9">
              <w:rPr>
                <w:rFonts w:ascii="Times New Roman" w:hAnsi="Times New Roman"/>
                <w:sz w:val="24"/>
                <w:szCs w:val="24"/>
              </w:rPr>
              <w:t>ь</w:t>
            </w:r>
            <w:r w:rsidR="006E30F9" w:rsidRPr="006E30F9">
              <w:rPr>
                <w:rFonts w:ascii="Times New Roman" w:hAnsi="Times New Roman"/>
                <w:sz w:val="24"/>
                <w:szCs w:val="24"/>
              </w:rPr>
              <w:t>ном</w:t>
            </w:r>
            <w:r w:rsidRPr="006E30F9">
              <w:rPr>
                <w:rFonts w:ascii="Times New Roman" w:hAnsi="Times New Roman"/>
                <w:sz w:val="24"/>
                <w:szCs w:val="24"/>
              </w:rPr>
              <w:t xml:space="preserve"> райо</w:t>
            </w:r>
            <w:r w:rsidR="006E30F9" w:rsidRPr="006E30F9">
              <w:rPr>
                <w:rFonts w:ascii="Times New Roman" w:hAnsi="Times New Roman"/>
                <w:sz w:val="24"/>
                <w:szCs w:val="24"/>
              </w:rPr>
              <w:t>не</w:t>
            </w:r>
            <w:r w:rsidR="005867F1" w:rsidRPr="006E30F9">
              <w:rPr>
                <w:rFonts w:ascii="Times New Roman" w:hAnsi="Times New Roman"/>
                <w:sz w:val="24"/>
                <w:szCs w:val="24"/>
              </w:rPr>
              <w:t>»</w:t>
            </w:r>
            <w:r w:rsidRPr="006E30F9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 w:rsidR="005867F1" w:rsidRPr="006E30F9">
              <w:rPr>
                <w:rFonts w:ascii="Times New Roman" w:hAnsi="Times New Roman"/>
                <w:sz w:val="24"/>
                <w:szCs w:val="24"/>
              </w:rPr>
              <w:t>15</w:t>
            </w:r>
            <w:r w:rsidRPr="006E30F9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5867F1" w:rsidRPr="006E30F9">
              <w:rPr>
                <w:rFonts w:ascii="Times New Roman" w:hAnsi="Times New Roman"/>
                <w:sz w:val="24"/>
                <w:szCs w:val="24"/>
              </w:rPr>
              <w:t>20</w:t>
            </w:r>
            <w:r w:rsidRPr="006E30F9">
              <w:rPr>
                <w:rFonts w:ascii="Times New Roman" w:hAnsi="Times New Roman"/>
                <w:sz w:val="24"/>
                <w:szCs w:val="24"/>
              </w:rPr>
              <w:t xml:space="preserve"> годы» (далее по тексту - Программа) </w:t>
            </w:r>
          </w:p>
        </w:tc>
      </w:tr>
      <w:tr w:rsidR="00964818" w:rsidRPr="006E30F9" w:rsidTr="00CE5386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818" w:rsidRPr="006E30F9" w:rsidRDefault="00964818" w:rsidP="006F1A21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6E30F9">
              <w:rPr>
                <w:rFonts w:ascii="Times New Roman" w:hAnsi="Times New Roman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6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818" w:rsidRPr="006E30F9" w:rsidRDefault="00964818" w:rsidP="006F1A21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6E30F9">
              <w:rPr>
                <w:rFonts w:ascii="Times New Roman" w:hAnsi="Times New Roman"/>
                <w:sz w:val="24"/>
                <w:szCs w:val="24"/>
              </w:rPr>
              <w:t xml:space="preserve"> Администрация Воробьевского муниципального района  </w:t>
            </w:r>
          </w:p>
        </w:tc>
      </w:tr>
      <w:tr w:rsidR="00964818" w:rsidRPr="006E30F9" w:rsidTr="00CE5386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818" w:rsidRPr="006E30F9" w:rsidRDefault="00964818" w:rsidP="006F1A21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6E30F9">
              <w:rPr>
                <w:rFonts w:ascii="Times New Roman" w:hAnsi="Times New Roman"/>
                <w:sz w:val="24"/>
                <w:szCs w:val="24"/>
              </w:rPr>
              <w:t xml:space="preserve">Основной разработчик Программы </w:t>
            </w:r>
          </w:p>
        </w:tc>
        <w:tc>
          <w:tcPr>
            <w:tcW w:w="6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818" w:rsidRPr="006E30F9" w:rsidRDefault="00964818" w:rsidP="006F1A21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6E30F9">
              <w:rPr>
                <w:rFonts w:ascii="Times New Roman" w:hAnsi="Times New Roman"/>
                <w:sz w:val="24"/>
                <w:szCs w:val="24"/>
              </w:rPr>
              <w:t xml:space="preserve">Администрация Воробьевского муниципального района  </w:t>
            </w:r>
          </w:p>
        </w:tc>
      </w:tr>
      <w:tr w:rsidR="00CF6B67" w:rsidRPr="006E30F9" w:rsidTr="00CE5386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67" w:rsidRPr="006E30F9" w:rsidRDefault="00CF6B67" w:rsidP="00CF6B67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bCs/>
                <w:spacing w:val="-2"/>
                <w:sz w:val="24"/>
              </w:rPr>
              <w:t xml:space="preserve">Исполнители </w:t>
            </w:r>
            <w:r w:rsidRPr="006E30F9">
              <w:rPr>
                <w:rFonts w:ascii="Times New Roman" w:hAnsi="Times New Roman"/>
                <w:bCs/>
                <w:sz w:val="24"/>
              </w:rPr>
              <w:t>муниц</w:t>
            </w:r>
            <w:r w:rsidRPr="006E30F9">
              <w:rPr>
                <w:rFonts w:ascii="Times New Roman" w:hAnsi="Times New Roman"/>
                <w:bCs/>
                <w:sz w:val="24"/>
              </w:rPr>
              <w:t>и</w:t>
            </w:r>
            <w:r w:rsidRPr="006E30F9">
              <w:rPr>
                <w:rFonts w:ascii="Times New Roman" w:hAnsi="Times New Roman"/>
                <w:bCs/>
                <w:sz w:val="24"/>
              </w:rPr>
              <w:t>пальной программы</w:t>
            </w:r>
          </w:p>
        </w:tc>
        <w:tc>
          <w:tcPr>
            <w:tcW w:w="6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67" w:rsidRPr="006E30F9" w:rsidRDefault="00CF6B67" w:rsidP="00CF6B67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Администрация Воробьевского муниципального района и ее структурные подразделения</w:t>
            </w:r>
          </w:p>
        </w:tc>
      </w:tr>
      <w:tr w:rsidR="00CF6B67" w:rsidRPr="006E30F9" w:rsidTr="00CF6B67">
        <w:trPr>
          <w:cantSplit/>
          <w:trHeight w:val="21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67" w:rsidRPr="006E30F9" w:rsidRDefault="00CF6B67" w:rsidP="005867F1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6E30F9">
              <w:rPr>
                <w:rFonts w:ascii="Times New Roman" w:hAnsi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6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67" w:rsidRPr="006E30F9" w:rsidRDefault="00DB0549" w:rsidP="00DB05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Консолидация усилий органов государственной власти, местного самоуправления и общественных институтов в профилактике правонарушений и борьбе с преступностью, укрепление прав</w:t>
            </w:r>
            <w:r w:rsidRPr="006E30F9">
              <w:rPr>
                <w:rFonts w:ascii="Times New Roman" w:hAnsi="Times New Roman"/>
                <w:sz w:val="24"/>
              </w:rPr>
              <w:t>о</w:t>
            </w:r>
            <w:r w:rsidRPr="006E30F9">
              <w:rPr>
                <w:rFonts w:ascii="Times New Roman" w:hAnsi="Times New Roman"/>
                <w:sz w:val="24"/>
              </w:rPr>
              <w:t>порядка и общественной безопасности на территории Воробье</w:t>
            </w:r>
            <w:r w:rsidRPr="006E30F9">
              <w:rPr>
                <w:rFonts w:ascii="Times New Roman" w:hAnsi="Times New Roman"/>
                <w:sz w:val="24"/>
              </w:rPr>
              <w:t>в</w:t>
            </w:r>
            <w:r w:rsidRPr="006E30F9">
              <w:rPr>
                <w:rFonts w:ascii="Times New Roman" w:hAnsi="Times New Roman"/>
                <w:sz w:val="24"/>
              </w:rPr>
              <w:t>ского муниципального района</w:t>
            </w:r>
          </w:p>
        </w:tc>
      </w:tr>
      <w:tr w:rsidR="00CF6B67" w:rsidRPr="006E30F9" w:rsidTr="00CE5386">
        <w:trPr>
          <w:cantSplit/>
          <w:trHeight w:val="9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67" w:rsidRPr="006E30F9" w:rsidRDefault="00CF6B67" w:rsidP="005867F1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6E30F9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AA" w:rsidRPr="006E30F9" w:rsidRDefault="009972AA" w:rsidP="005159F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1</w:t>
            </w:r>
            <w:r w:rsidR="00CF6B67" w:rsidRPr="006E30F9">
              <w:rPr>
                <w:rFonts w:ascii="Times New Roman" w:hAnsi="Times New Roman"/>
                <w:sz w:val="24"/>
              </w:rPr>
              <w:t>. Снижение уровня преступности на территории Воробьевского муниципального района</w:t>
            </w:r>
          </w:p>
          <w:p w:rsidR="00CF6B67" w:rsidRPr="006E30F9" w:rsidRDefault="009972AA" w:rsidP="001507C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2. Совершенствование системы профилактики правонарушений, направленной на активизацию борьбы с алкоголизмом, нарком</w:t>
            </w:r>
            <w:r w:rsidRPr="006E30F9">
              <w:rPr>
                <w:rFonts w:ascii="Times New Roman" w:hAnsi="Times New Roman"/>
                <w:sz w:val="24"/>
              </w:rPr>
              <w:t>а</w:t>
            </w:r>
            <w:r w:rsidRPr="006E30F9">
              <w:rPr>
                <w:rFonts w:ascii="Times New Roman" w:hAnsi="Times New Roman"/>
                <w:sz w:val="24"/>
              </w:rPr>
              <w:t>нией, безнадзорностью несовершеннолетних.</w:t>
            </w:r>
          </w:p>
        </w:tc>
      </w:tr>
      <w:tr w:rsidR="00CF6B67" w:rsidRPr="006E30F9" w:rsidTr="00CE5386">
        <w:trPr>
          <w:cantSplit/>
          <w:trHeight w:val="9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67" w:rsidRPr="006E30F9" w:rsidRDefault="00CF6B67" w:rsidP="005867F1">
            <w:pPr>
              <w:ind w:firstLine="0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Основные меропри</w:t>
            </w:r>
            <w:r w:rsidRPr="006E30F9">
              <w:rPr>
                <w:rFonts w:ascii="Times New Roman" w:hAnsi="Times New Roman"/>
                <w:sz w:val="24"/>
              </w:rPr>
              <w:t>я</w:t>
            </w:r>
            <w:r w:rsidRPr="006E30F9">
              <w:rPr>
                <w:rFonts w:ascii="Times New Roman" w:hAnsi="Times New Roman"/>
                <w:sz w:val="24"/>
              </w:rPr>
              <w:t>тия, входящие в состав подпрограммы мун</w:t>
            </w:r>
            <w:r w:rsidRPr="006E30F9">
              <w:rPr>
                <w:rFonts w:ascii="Times New Roman" w:hAnsi="Times New Roman"/>
                <w:sz w:val="24"/>
              </w:rPr>
              <w:t>и</w:t>
            </w:r>
            <w:r w:rsidRPr="006E30F9">
              <w:rPr>
                <w:rFonts w:ascii="Times New Roman" w:hAnsi="Times New Roman"/>
                <w:sz w:val="24"/>
              </w:rPr>
              <w:t>ципальной программы</w:t>
            </w:r>
          </w:p>
        </w:tc>
        <w:tc>
          <w:tcPr>
            <w:tcW w:w="6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14" w:rsidRPr="006E30F9" w:rsidRDefault="00CF6B67" w:rsidP="00DE4E14">
            <w:pPr>
              <w:ind w:firstLine="0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 xml:space="preserve">Основное мероприятие 1 </w:t>
            </w:r>
            <w:r w:rsidR="00DE4E14" w:rsidRPr="006E30F9">
              <w:rPr>
                <w:rFonts w:ascii="Times New Roman" w:hAnsi="Times New Roman"/>
                <w:bCs/>
                <w:sz w:val="24"/>
              </w:rPr>
              <w:t>«Профилактика правонарушений нес</w:t>
            </w:r>
            <w:r w:rsidR="00DE4E14" w:rsidRPr="006E30F9">
              <w:rPr>
                <w:rFonts w:ascii="Times New Roman" w:hAnsi="Times New Roman"/>
                <w:bCs/>
                <w:sz w:val="24"/>
              </w:rPr>
              <w:t>о</w:t>
            </w:r>
            <w:r w:rsidR="00DE4E14" w:rsidRPr="006E30F9">
              <w:rPr>
                <w:rFonts w:ascii="Times New Roman" w:hAnsi="Times New Roman"/>
                <w:bCs/>
                <w:sz w:val="24"/>
              </w:rPr>
              <w:t>вершеннолетних»</w:t>
            </w:r>
            <w:r w:rsidR="00DE4E14" w:rsidRPr="006E30F9">
              <w:rPr>
                <w:rFonts w:ascii="Times New Roman" w:hAnsi="Times New Roman"/>
                <w:sz w:val="24"/>
              </w:rPr>
              <w:t xml:space="preserve"> </w:t>
            </w:r>
          </w:p>
          <w:p w:rsidR="00CF6B67" w:rsidRPr="006E30F9" w:rsidRDefault="00CF6B67" w:rsidP="005159FB">
            <w:pPr>
              <w:ind w:firstLine="0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Основное мероприятие 3. «</w:t>
            </w:r>
            <w:r w:rsidR="005159FB" w:rsidRPr="006E30F9">
              <w:rPr>
                <w:rFonts w:ascii="Times New Roman" w:hAnsi="Times New Roman"/>
                <w:sz w:val="24"/>
              </w:rPr>
              <w:t>Профилактика экстремизма и форм</w:t>
            </w:r>
            <w:r w:rsidR="005159FB" w:rsidRPr="006E30F9">
              <w:rPr>
                <w:rFonts w:ascii="Times New Roman" w:hAnsi="Times New Roman"/>
                <w:sz w:val="24"/>
              </w:rPr>
              <w:t>и</w:t>
            </w:r>
            <w:r w:rsidR="005159FB" w:rsidRPr="006E30F9">
              <w:rPr>
                <w:rFonts w:ascii="Times New Roman" w:hAnsi="Times New Roman"/>
                <w:sz w:val="24"/>
              </w:rPr>
              <w:t>рование толерантного сознания среди населения</w:t>
            </w:r>
            <w:r w:rsidRPr="006E30F9">
              <w:rPr>
                <w:rFonts w:ascii="Times New Roman" w:hAnsi="Times New Roman"/>
                <w:sz w:val="24"/>
              </w:rPr>
              <w:t>»</w:t>
            </w:r>
          </w:p>
          <w:p w:rsidR="00CF6B67" w:rsidRPr="006E30F9" w:rsidRDefault="00CF6B67" w:rsidP="005159FB">
            <w:pPr>
              <w:ind w:firstLine="0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Основное мероприятие 4 «</w:t>
            </w:r>
            <w:r w:rsidR="005159FB" w:rsidRPr="006E30F9">
              <w:rPr>
                <w:rFonts w:ascii="Times New Roman" w:hAnsi="Times New Roman"/>
                <w:sz w:val="24"/>
              </w:rPr>
              <w:t>Профилактика правонарушений, св</w:t>
            </w:r>
            <w:r w:rsidR="005159FB" w:rsidRPr="006E30F9">
              <w:rPr>
                <w:rFonts w:ascii="Times New Roman" w:hAnsi="Times New Roman"/>
                <w:sz w:val="24"/>
              </w:rPr>
              <w:t>я</w:t>
            </w:r>
            <w:r w:rsidR="005159FB" w:rsidRPr="006E30F9">
              <w:rPr>
                <w:rFonts w:ascii="Times New Roman" w:hAnsi="Times New Roman"/>
                <w:sz w:val="24"/>
              </w:rPr>
              <w:t>занных с незаконным оборотом наркотиков»</w:t>
            </w:r>
          </w:p>
        </w:tc>
      </w:tr>
      <w:tr w:rsidR="00CF6B67" w:rsidRPr="006E30F9" w:rsidTr="00CE5386">
        <w:trPr>
          <w:cantSplit/>
          <w:trHeight w:val="9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67" w:rsidRPr="007D592D" w:rsidRDefault="00CF6B67" w:rsidP="006F1A21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7D592D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Программы </w:t>
            </w:r>
          </w:p>
        </w:tc>
        <w:tc>
          <w:tcPr>
            <w:tcW w:w="6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67" w:rsidRPr="007D592D" w:rsidRDefault="00CF6B67" w:rsidP="006F1A21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7D592D">
              <w:rPr>
                <w:rFonts w:ascii="Times New Roman" w:hAnsi="Times New Roman"/>
                <w:sz w:val="24"/>
                <w:szCs w:val="24"/>
              </w:rPr>
              <w:t xml:space="preserve">Целевые индикаторы Программы: </w:t>
            </w:r>
          </w:p>
          <w:p w:rsidR="00CF6B67" w:rsidRPr="007D592D" w:rsidRDefault="005159FB" w:rsidP="006F1A21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7D592D">
              <w:rPr>
                <w:rFonts w:ascii="Times New Roman" w:hAnsi="Times New Roman"/>
                <w:sz w:val="24"/>
                <w:szCs w:val="24"/>
              </w:rPr>
              <w:t>1. К</w:t>
            </w:r>
            <w:r w:rsidR="004218D9" w:rsidRPr="007D592D">
              <w:rPr>
                <w:rFonts w:ascii="Times New Roman" w:hAnsi="Times New Roman"/>
                <w:sz w:val="24"/>
                <w:szCs w:val="24"/>
              </w:rPr>
              <w:t>оличество зарегистрированных преступлений</w:t>
            </w:r>
            <w:r w:rsidR="00CF6B67" w:rsidRPr="007D5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6B67" w:rsidRPr="007D592D" w:rsidRDefault="007D592D" w:rsidP="004218D9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7D592D">
              <w:rPr>
                <w:rFonts w:ascii="Times New Roman" w:hAnsi="Times New Roman"/>
                <w:sz w:val="24"/>
                <w:szCs w:val="24"/>
              </w:rPr>
              <w:t>2</w:t>
            </w:r>
            <w:r w:rsidR="005159FB" w:rsidRPr="007D592D">
              <w:rPr>
                <w:rFonts w:ascii="Times New Roman" w:hAnsi="Times New Roman"/>
                <w:sz w:val="24"/>
                <w:szCs w:val="24"/>
              </w:rPr>
              <w:t>. Количество</w:t>
            </w:r>
            <w:r w:rsidR="00CF6B67" w:rsidRPr="007D5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выявленных </w:t>
            </w:r>
            <w:r w:rsidR="00CF6B67" w:rsidRPr="007D592D">
              <w:rPr>
                <w:rFonts w:ascii="Times New Roman" w:hAnsi="Times New Roman"/>
                <w:sz w:val="24"/>
                <w:szCs w:val="24"/>
              </w:rPr>
              <w:t xml:space="preserve">административных правонарушений </w:t>
            </w:r>
          </w:p>
        </w:tc>
      </w:tr>
      <w:tr w:rsidR="00CF6B67" w:rsidRPr="006E30F9" w:rsidTr="00CE5386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67" w:rsidRPr="006E30F9" w:rsidRDefault="00CF6B67" w:rsidP="006F1A21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6E30F9">
              <w:rPr>
                <w:rFonts w:ascii="Times New Roman" w:hAnsi="Times New Roman"/>
                <w:sz w:val="24"/>
                <w:szCs w:val="24"/>
              </w:rPr>
              <w:t>Сроки и этапы реал</w:t>
            </w:r>
            <w:r w:rsidRPr="006E30F9">
              <w:rPr>
                <w:rFonts w:ascii="Times New Roman" w:hAnsi="Times New Roman"/>
                <w:sz w:val="24"/>
                <w:szCs w:val="24"/>
              </w:rPr>
              <w:t>и</w:t>
            </w:r>
            <w:r w:rsidRPr="006E30F9">
              <w:rPr>
                <w:rFonts w:ascii="Times New Roman" w:hAnsi="Times New Roman"/>
                <w:sz w:val="24"/>
                <w:szCs w:val="24"/>
              </w:rPr>
              <w:t xml:space="preserve">зации Программы </w:t>
            </w:r>
          </w:p>
        </w:tc>
        <w:tc>
          <w:tcPr>
            <w:tcW w:w="6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67" w:rsidRPr="006E30F9" w:rsidRDefault="00CF6B67" w:rsidP="005867F1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6E30F9">
              <w:rPr>
                <w:rFonts w:ascii="Times New Roman" w:hAnsi="Times New Roman"/>
                <w:sz w:val="24"/>
                <w:szCs w:val="24"/>
              </w:rPr>
              <w:t xml:space="preserve">2015 – 2020 годы </w:t>
            </w:r>
          </w:p>
        </w:tc>
      </w:tr>
      <w:tr w:rsidR="006E30F9" w:rsidRPr="006E30F9" w:rsidTr="006E30F9">
        <w:tblPrEx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8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30F9" w:rsidRPr="006E30F9" w:rsidRDefault="006E30F9" w:rsidP="00CE5386">
            <w:pPr>
              <w:shd w:val="clear" w:color="auto" w:fill="FFFFFF"/>
              <w:ind w:right="173" w:hanging="40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bCs/>
                <w:sz w:val="24"/>
              </w:rPr>
              <w:t>Объемы и источники финансирования м</w:t>
            </w:r>
            <w:r w:rsidRPr="006E30F9">
              <w:rPr>
                <w:rFonts w:ascii="Times New Roman" w:hAnsi="Times New Roman"/>
                <w:bCs/>
                <w:sz w:val="24"/>
              </w:rPr>
              <w:t>у</w:t>
            </w:r>
            <w:r w:rsidRPr="006E30F9">
              <w:rPr>
                <w:rFonts w:ascii="Times New Roman" w:hAnsi="Times New Roman"/>
                <w:bCs/>
                <w:sz w:val="24"/>
              </w:rPr>
              <w:t>ниципальной пр</w:t>
            </w:r>
            <w:r w:rsidRPr="006E30F9">
              <w:rPr>
                <w:rFonts w:ascii="Times New Roman" w:hAnsi="Times New Roman"/>
                <w:bCs/>
                <w:sz w:val="24"/>
              </w:rPr>
              <w:t>о</w:t>
            </w:r>
            <w:r w:rsidRPr="006E30F9">
              <w:rPr>
                <w:rFonts w:ascii="Times New Roman" w:hAnsi="Times New Roman"/>
                <w:bCs/>
                <w:sz w:val="24"/>
              </w:rPr>
              <w:t>граммы (в действу</w:t>
            </w:r>
            <w:r w:rsidRPr="006E30F9">
              <w:rPr>
                <w:rFonts w:ascii="Times New Roman" w:hAnsi="Times New Roman"/>
                <w:bCs/>
                <w:sz w:val="24"/>
              </w:rPr>
              <w:t>ю</w:t>
            </w:r>
            <w:r w:rsidRPr="006E30F9">
              <w:rPr>
                <w:rFonts w:ascii="Times New Roman" w:hAnsi="Times New Roman"/>
                <w:bCs/>
                <w:sz w:val="24"/>
              </w:rPr>
              <w:t>щих ценах каждого года реализации м</w:t>
            </w:r>
            <w:r w:rsidRPr="006E30F9">
              <w:rPr>
                <w:rFonts w:ascii="Times New Roman" w:hAnsi="Times New Roman"/>
                <w:bCs/>
                <w:sz w:val="24"/>
              </w:rPr>
              <w:t>у</w:t>
            </w:r>
            <w:r w:rsidRPr="006E30F9">
              <w:rPr>
                <w:rFonts w:ascii="Times New Roman" w:hAnsi="Times New Roman"/>
                <w:bCs/>
                <w:sz w:val="24"/>
              </w:rPr>
              <w:t>ниципальной пр</w:t>
            </w:r>
            <w:r w:rsidRPr="006E30F9">
              <w:rPr>
                <w:rFonts w:ascii="Times New Roman" w:hAnsi="Times New Roman"/>
                <w:bCs/>
                <w:sz w:val="24"/>
              </w:rPr>
              <w:t>о</w:t>
            </w:r>
            <w:r w:rsidRPr="006E30F9">
              <w:rPr>
                <w:rFonts w:ascii="Times New Roman" w:hAnsi="Times New Roman"/>
                <w:bCs/>
                <w:sz w:val="24"/>
              </w:rPr>
              <w:t>граммы)</w:t>
            </w:r>
          </w:p>
        </w:tc>
        <w:tc>
          <w:tcPr>
            <w:tcW w:w="6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30F9" w:rsidRPr="006E30F9" w:rsidRDefault="006E30F9" w:rsidP="00CE5386">
            <w:pPr>
              <w:ind w:hanging="40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Общий объем бюджетных ассигнований на реализацию програ</w:t>
            </w:r>
            <w:r w:rsidRPr="006E30F9">
              <w:rPr>
                <w:rFonts w:ascii="Times New Roman" w:hAnsi="Times New Roman"/>
                <w:sz w:val="24"/>
              </w:rPr>
              <w:t>м</w:t>
            </w:r>
            <w:r w:rsidRPr="006E30F9">
              <w:rPr>
                <w:rFonts w:ascii="Times New Roman" w:hAnsi="Times New Roman"/>
                <w:sz w:val="24"/>
              </w:rPr>
              <w:t xml:space="preserve">мы -  </w:t>
            </w:r>
            <w:r w:rsidRPr="006E30F9">
              <w:rPr>
                <w:rFonts w:ascii="Times New Roman" w:hAnsi="Times New Roman"/>
                <w:color w:val="000000"/>
                <w:sz w:val="24"/>
              </w:rPr>
              <w:t xml:space="preserve">150,0 </w:t>
            </w:r>
            <w:r w:rsidRPr="006E30F9">
              <w:rPr>
                <w:rFonts w:ascii="Times New Roman" w:hAnsi="Times New Roman"/>
                <w:sz w:val="24"/>
              </w:rPr>
              <w:t xml:space="preserve">тыс. рублей, </w:t>
            </w:r>
          </w:p>
          <w:p w:rsidR="006E30F9" w:rsidRPr="006E30F9" w:rsidRDefault="006E30F9" w:rsidP="00CE5386">
            <w:pPr>
              <w:ind w:hanging="40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в том числе:</w:t>
            </w:r>
          </w:p>
          <w:p w:rsidR="006E30F9" w:rsidRPr="006E30F9" w:rsidRDefault="006E30F9" w:rsidP="00CE5386">
            <w:pPr>
              <w:shd w:val="clear" w:color="auto" w:fill="FFFFFF"/>
              <w:ind w:hanging="40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Объем бюджетных ассигнований на реализацию муниципальной программы по годам составляет (тыс. руб.):</w:t>
            </w:r>
          </w:p>
          <w:p w:rsidR="006E30F9" w:rsidRPr="006E30F9" w:rsidRDefault="006E30F9" w:rsidP="00CE5386">
            <w:pPr>
              <w:shd w:val="clear" w:color="auto" w:fill="FFFFFF"/>
              <w:ind w:hanging="40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2015 –  25,0 тыс.рублей</w:t>
            </w:r>
          </w:p>
          <w:p w:rsidR="006E30F9" w:rsidRPr="006E30F9" w:rsidRDefault="006E30F9" w:rsidP="006E30F9">
            <w:pPr>
              <w:shd w:val="clear" w:color="auto" w:fill="FFFFFF"/>
              <w:ind w:hanging="40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2016 –  25,0 тыс.рублей</w:t>
            </w:r>
          </w:p>
          <w:p w:rsidR="006E30F9" w:rsidRPr="006E30F9" w:rsidRDefault="006E30F9" w:rsidP="006E30F9">
            <w:pPr>
              <w:shd w:val="clear" w:color="auto" w:fill="FFFFFF"/>
              <w:ind w:hanging="40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2017–  25,0 тыс.рублей</w:t>
            </w:r>
          </w:p>
          <w:p w:rsidR="006E30F9" w:rsidRPr="006E30F9" w:rsidRDefault="006E30F9" w:rsidP="006E30F9">
            <w:pPr>
              <w:shd w:val="clear" w:color="auto" w:fill="FFFFFF"/>
              <w:ind w:hanging="40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2018 –  25,0 тыс.рублей</w:t>
            </w:r>
          </w:p>
          <w:p w:rsidR="006E30F9" w:rsidRPr="006E30F9" w:rsidRDefault="006E30F9" w:rsidP="006E30F9">
            <w:pPr>
              <w:shd w:val="clear" w:color="auto" w:fill="FFFFFF"/>
              <w:ind w:hanging="40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2019 –  25,0 тыс.рублей</w:t>
            </w:r>
          </w:p>
          <w:p w:rsidR="006E30F9" w:rsidRPr="006E30F9" w:rsidRDefault="006E30F9" w:rsidP="006E30F9">
            <w:pPr>
              <w:shd w:val="clear" w:color="auto" w:fill="FFFFFF"/>
              <w:ind w:hanging="40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2020 –  25,0 тыс.рублей</w:t>
            </w:r>
          </w:p>
        </w:tc>
      </w:tr>
      <w:tr w:rsidR="00CF6B67" w:rsidRPr="006E30F9" w:rsidTr="00CE5386">
        <w:trPr>
          <w:cantSplit/>
          <w:trHeight w:val="13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67" w:rsidRPr="006E30F9" w:rsidRDefault="00CF6B67" w:rsidP="006F1A21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6E30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6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67" w:rsidRPr="006E30F9" w:rsidRDefault="006E30F9" w:rsidP="006F1A21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6E30F9">
              <w:rPr>
                <w:rFonts w:ascii="Times New Roman" w:hAnsi="Times New Roman"/>
                <w:sz w:val="24"/>
                <w:szCs w:val="24"/>
              </w:rPr>
              <w:t>1</w:t>
            </w:r>
            <w:r w:rsidR="00CF6B67" w:rsidRPr="006E30F9">
              <w:rPr>
                <w:rFonts w:ascii="Times New Roman" w:hAnsi="Times New Roman"/>
                <w:sz w:val="24"/>
                <w:szCs w:val="24"/>
              </w:rPr>
              <w:t>. Сокращение общего количества преступлений, совершаемых на территории Воробьевского муниципального района.</w:t>
            </w:r>
          </w:p>
          <w:p w:rsidR="00CF6B67" w:rsidRPr="006E30F9" w:rsidRDefault="007D592D" w:rsidP="007D592D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F6B67" w:rsidRPr="006E30F9">
              <w:rPr>
                <w:rFonts w:ascii="Times New Roman" w:hAnsi="Times New Roman"/>
                <w:sz w:val="24"/>
                <w:szCs w:val="24"/>
              </w:rPr>
              <w:t xml:space="preserve">. Сокращение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количества выявленных </w:t>
            </w:r>
            <w:r w:rsidR="00CF6B67" w:rsidRPr="006E30F9">
              <w:rPr>
                <w:rFonts w:ascii="Times New Roman" w:hAnsi="Times New Roman"/>
                <w:sz w:val="24"/>
                <w:szCs w:val="24"/>
              </w:rPr>
              <w:t>административных пр</w:t>
            </w:r>
            <w:r w:rsidR="00CF6B67" w:rsidRPr="006E30F9">
              <w:rPr>
                <w:rFonts w:ascii="Times New Roman" w:hAnsi="Times New Roman"/>
                <w:sz w:val="24"/>
                <w:szCs w:val="24"/>
              </w:rPr>
              <w:t>а</w:t>
            </w:r>
            <w:r w:rsidR="00CF6B67" w:rsidRPr="006E30F9">
              <w:rPr>
                <w:rFonts w:ascii="Times New Roman" w:hAnsi="Times New Roman"/>
                <w:sz w:val="24"/>
                <w:szCs w:val="24"/>
              </w:rPr>
              <w:t>вонарушений.</w:t>
            </w:r>
          </w:p>
        </w:tc>
      </w:tr>
    </w:tbl>
    <w:p w:rsidR="00964818" w:rsidRPr="006E30F9" w:rsidRDefault="00964818" w:rsidP="0096481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D113A3" w:rsidRPr="006E30F9" w:rsidRDefault="00D113A3" w:rsidP="00D113A3">
      <w:pPr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E30F9">
        <w:rPr>
          <w:rFonts w:ascii="Times New Roman" w:hAnsi="Times New Roman"/>
          <w:b/>
          <w:sz w:val="28"/>
          <w:szCs w:val="28"/>
        </w:rPr>
        <w:t>Раздел 1. Общая характеристика сферы реализации</w:t>
      </w:r>
    </w:p>
    <w:p w:rsidR="00D113A3" w:rsidRPr="006E30F9" w:rsidRDefault="00D113A3" w:rsidP="00D113A3">
      <w:pPr>
        <w:jc w:val="center"/>
        <w:rPr>
          <w:rFonts w:ascii="Times New Roman" w:hAnsi="Times New Roman"/>
          <w:b/>
          <w:sz w:val="28"/>
          <w:szCs w:val="28"/>
        </w:rPr>
      </w:pPr>
      <w:r w:rsidRPr="006E30F9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D113A3" w:rsidRPr="006E30F9" w:rsidRDefault="00D113A3" w:rsidP="0096481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AE162A" w:rsidRPr="006E30F9" w:rsidRDefault="00AE162A" w:rsidP="00EF3C80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0F9">
        <w:rPr>
          <w:rFonts w:ascii="Times New Roman" w:hAnsi="Times New Roman"/>
          <w:sz w:val="28"/>
          <w:szCs w:val="28"/>
        </w:rPr>
        <w:t>Профилактика правонарушений является комплексной задачей, реш</w:t>
      </w:r>
      <w:r w:rsidRPr="006E30F9">
        <w:rPr>
          <w:rFonts w:ascii="Times New Roman" w:hAnsi="Times New Roman"/>
          <w:sz w:val="28"/>
          <w:szCs w:val="28"/>
        </w:rPr>
        <w:t>е</w:t>
      </w:r>
      <w:r w:rsidRPr="006E30F9">
        <w:rPr>
          <w:rFonts w:ascii="Times New Roman" w:hAnsi="Times New Roman"/>
          <w:sz w:val="28"/>
          <w:szCs w:val="28"/>
        </w:rPr>
        <w:t xml:space="preserve">ние которой возможно при взаимодействии органов государственной власти, </w:t>
      </w:r>
      <w:r w:rsidR="006E30F9">
        <w:rPr>
          <w:rFonts w:ascii="Times New Roman" w:hAnsi="Times New Roman"/>
          <w:sz w:val="28"/>
          <w:szCs w:val="28"/>
        </w:rPr>
        <w:t xml:space="preserve">органов местного самоуправления, </w:t>
      </w:r>
      <w:r w:rsidRPr="006E30F9">
        <w:rPr>
          <w:rFonts w:ascii="Times New Roman" w:hAnsi="Times New Roman"/>
          <w:sz w:val="28"/>
          <w:szCs w:val="28"/>
        </w:rPr>
        <w:t>общественных организаций и населения.</w:t>
      </w:r>
    </w:p>
    <w:p w:rsidR="00D113A3" w:rsidRPr="006E30F9" w:rsidRDefault="00D113A3" w:rsidP="00EF3C80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0F9">
        <w:rPr>
          <w:rFonts w:ascii="Times New Roman" w:hAnsi="Times New Roman"/>
          <w:sz w:val="28"/>
          <w:szCs w:val="28"/>
        </w:rPr>
        <w:t>На территории Воробьевского муниципального профилактическую р</w:t>
      </w:r>
      <w:r w:rsidRPr="006E30F9">
        <w:rPr>
          <w:rFonts w:ascii="Times New Roman" w:hAnsi="Times New Roman"/>
          <w:sz w:val="28"/>
          <w:szCs w:val="28"/>
        </w:rPr>
        <w:t>а</w:t>
      </w:r>
      <w:r w:rsidRPr="006E30F9">
        <w:rPr>
          <w:rFonts w:ascii="Times New Roman" w:hAnsi="Times New Roman"/>
          <w:sz w:val="28"/>
          <w:szCs w:val="28"/>
        </w:rPr>
        <w:t>боту в пределах своей компетенции осуществляют территориальные органы федеральных органов государственной власти, органы государственной вл</w:t>
      </w:r>
      <w:r w:rsidRPr="006E30F9">
        <w:rPr>
          <w:rFonts w:ascii="Times New Roman" w:hAnsi="Times New Roman"/>
          <w:sz w:val="28"/>
          <w:szCs w:val="28"/>
        </w:rPr>
        <w:t>а</w:t>
      </w:r>
      <w:r w:rsidRPr="006E30F9">
        <w:rPr>
          <w:rFonts w:ascii="Times New Roman" w:hAnsi="Times New Roman"/>
          <w:sz w:val="28"/>
          <w:szCs w:val="28"/>
        </w:rPr>
        <w:t>сти Воронежской области, органы местного самоуправления, правоохран</w:t>
      </w:r>
      <w:r w:rsidRPr="006E30F9">
        <w:rPr>
          <w:rFonts w:ascii="Times New Roman" w:hAnsi="Times New Roman"/>
          <w:sz w:val="28"/>
          <w:szCs w:val="28"/>
        </w:rPr>
        <w:t>и</w:t>
      </w:r>
      <w:r w:rsidRPr="006E30F9">
        <w:rPr>
          <w:rFonts w:ascii="Times New Roman" w:hAnsi="Times New Roman"/>
          <w:sz w:val="28"/>
          <w:szCs w:val="28"/>
        </w:rPr>
        <w:t>тельные органы, органы территориального общественного самоуправления, иные органы и учреждения.</w:t>
      </w:r>
    </w:p>
    <w:p w:rsidR="00D113A3" w:rsidRPr="006E30F9" w:rsidRDefault="00D113A3" w:rsidP="00EF3C80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0F9">
        <w:rPr>
          <w:rFonts w:ascii="Times New Roman" w:hAnsi="Times New Roman"/>
          <w:sz w:val="28"/>
          <w:szCs w:val="28"/>
        </w:rPr>
        <w:t>Полномочия органов и учреждений, осуществляющих профилактич</w:t>
      </w:r>
      <w:r w:rsidRPr="006E30F9">
        <w:rPr>
          <w:rFonts w:ascii="Times New Roman" w:hAnsi="Times New Roman"/>
          <w:sz w:val="28"/>
          <w:szCs w:val="28"/>
        </w:rPr>
        <w:t>е</w:t>
      </w:r>
      <w:r w:rsidRPr="006E30F9">
        <w:rPr>
          <w:rFonts w:ascii="Times New Roman" w:hAnsi="Times New Roman"/>
          <w:sz w:val="28"/>
          <w:szCs w:val="28"/>
        </w:rPr>
        <w:t>скую работу, определяются действующим законодательством.</w:t>
      </w:r>
    </w:p>
    <w:p w:rsidR="00D36C3F" w:rsidRPr="006E30F9" w:rsidRDefault="00D36C3F" w:rsidP="00EF3C80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ascii="Times New Roman" w:hAnsi="Times New Roman"/>
          <w:bCs/>
          <w:sz w:val="28"/>
          <w:szCs w:val="28"/>
        </w:rPr>
      </w:pPr>
      <w:r w:rsidRPr="006E30F9">
        <w:rPr>
          <w:rFonts w:ascii="Times New Roman" w:hAnsi="Times New Roman"/>
          <w:bCs/>
          <w:sz w:val="28"/>
          <w:szCs w:val="28"/>
        </w:rPr>
        <w:t>В соответствии с действующим законодательством полномочия в сфере профилактики правонарушений относятся к непосредственным полномочиям органов местного самоуправления в сфере образования, молодежной полит</w:t>
      </w:r>
      <w:r w:rsidRPr="006E30F9">
        <w:rPr>
          <w:rFonts w:ascii="Times New Roman" w:hAnsi="Times New Roman"/>
          <w:bCs/>
          <w:sz w:val="28"/>
          <w:szCs w:val="28"/>
        </w:rPr>
        <w:t>и</w:t>
      </w:r>
      <w:r w:rsidRPr="006E30F9">
        <w:rPr>
          <w:rFonts w:ascii="Times New Roman" w:hAnsi="Times New Roman"/>
          <w:bCs/>
          <w:sz w:val="28"/>
          <w:szCs w:val="28"/>
        </w:rPr>
        <w:t>ки, культуры, спорта, здравоохранения, опеки и попечительства.</w:t>
      </w:r>
    </w:p>
    <w:p w:rsidR="00D36C3F" w:rsidRPr="006E30F9" w:rsidRDefault="00D36C3F" w:rsidP="00EF3C80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ascii="Times New Roman" w:hAnsi="Times New Roman"/>
          <w:bCs/>
          <w:sz w:val="28"/>
          <w:szCs w:val="28"/>
        </w:rPr>
      </w:pPr>
      <w:r w:rsidRPr="006E30F9">
        <w:rPr>
          <w:rFonts w:ascii="Times New Roman" w:hAnsi="Times New Roman"/>
          <w:bCs/>
          <w:sz w:val="28"/>
          <w:szCs w:val="28"/>
        </w:rPr>
        <w:t>В администрации Воробьевского муниципального района вопросами профилактики правонарушений занимаются следующие коллегиальные о</w:t>
      </w:r>
      <w:r w:rsidRPr="006E30F9">
        <w:rPr>
          <w:rFonts w:ascii="Times New Roman" w:hAnsi="Times New Roman"/>
          <w:bCs/>
          <w:sz w:val="28"/>
          <w:szCs w:val="28"/>
        </w:rPr>
        <w:t>р</w:t>
      </w:r>
      <w:r w:rsidRPr="006E30F9">
        <w:rPr>
          <w:rFonts w:ascii="Times New Roman" w:hAnsi="Times New Roman"/>
          <w:bCs/>
          <w:sz w:val="28"/>
          <w:szCs w:val="28"/>
        </w:rPr>
        <w:t>ганы:</w:t>
      </w:r>
    </w:p>
    <w:p w:rsidR="00D36C3F" w:rsidRPr="006E30F9" w:rsidRDefault="00D36C3F" w:rsidP="00EF3C80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ascii="Times New Roman" w:hAnsi="Times New Roman"/>
          <w:bCs/>
          <w:sz w:val="28"/>
          <w:szCs w:val="28"/>
        </w:rPr>
      </w:pPr>
      <w:r w:rsidRPr="006E30F9">
        <w:rPr>
          <w:rFonts w:ascii="Times New Roman" w:hAnsi="Times New Roman"/>
          <w:bCs/>
          <w:sz w:val="28"/>
          <w:szCs w:val="28"/>
        </w:rPr>
        <w:t>- районная межведомственная комиссия по профилактике правонар</w:t>
      </w:r>
      <w:r w:rsidRPr="006E30F9">
        <w:rPr>
          <w:rFonts w:ascii="Times New Roman" w:hAnsi="Times New Roman"/>
          <w:bCs/>
          <w:sz w:val="28"/>
          <w:szCs w:val="28"/>
        </w:rPr>
        <w:t>у</w:t>
      </w:r>
      <w:r w:rsidRPr="006E30F9">
        <w:rPr>
          <w:rFonts w:ascii="Times New Roman" w:hAnsi="Times New Roman"/>
          <w:bCs/>
          <w:sz w:val="28"/>
          <w:szCs w:val="28"/>
        </w:rPr>
        <w:t>шений;</w:t>
      </w:r>
    </w:p>
    <w:p w:rsidR="00D36C3F" w:rsidRPr="006E30F9" w:rsidRDefault="00D36C3F" w:rsidP="00EF3C80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ascii="Times New Roman" w:hAnsi="Times New Roman"/>
          <w:bCs/>
          <w:sz w:val="28"/>
          <w:szCs w:val="28"/>
        </w:rPr>
      </w:pPr>
      <w:r w:rsidRPr="006E30F9">
        <w:rPr>
          <w:rFonts w:ascii="Times New Roman" w:hAnsi="Times New Roman"/>
          <w:bCs/>
          <w:sz w:val="28"/>
          <w:szCs w:val="28"/>
        </w:rPr>
        <w:t>- районная антитеррористическая комиссия;</w:t>
      </w:r>
    </w:p>
    <w:p w:rsidR="00D36C3F" w:rsidRPr="006E30F9" w:rsidRDefault="00D36C3F" w:rsidP="00EF3C80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ascii="Times New Roman" w:hAnsi="Times New Roman"/>
          <w:bCs/>
          <w:sz w:val="28"/>
          <w:szCs w:val="28"/>
        </w:rPr>
      </w:pPr>
      <w:r w:rsidRPr="006E30F9">
        <w:rPr>
          <w:rFonts w:ascii="Times New Roman" w:hAnsi="Times New Roman"/>
          <w:bCs/>
          <w:sz w:val="28"/>
          <w:szCs w:val="28"/>
        </w:rPr>
        <w:t>- районная антинаркотическая комиссия;</w:t>
      </w:r>
    </w:p>
    <w:p w:rsidR="00D36C3F" w:rsidRPr="006E30F9" w:rsidRDefault="00D36C3F" w:rsidP="00EF3C80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ascii="Times New Roman" w:hAnsi="Times New Roman"/>
          <w:bCs/>
          <w:sz w:val="28"/>
          <w:szCs w:val="28"/>
        </w:rPr>
      </w:pPr>
      <w:r w:rsidRPr="006E30F9">
        <w:rPr>
          <w:rFonts w:ascii="Times New Roman" w:hAnsi="Times New Roman"/>
          <w:bCs/>
          <w:sz w:val="28"/>
          <w:szCs w:val="28"/>
        </w:rPr>
        <w:t>- районная комиссия по противодействию экстремизма;</w:t>
      </w:r>
    </w:p>
    <w:p w:rsidR="00D36C3F" w:rsidRPr="006E30F9" w:rsidRDefault="00D36C3F" w:rsidP="00EF3C80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ascii="Times New Roman" w:hAnsi="Times New Roman"/>
          <w:bCs/>
          <w:sz w:val="28"/>
          <w:szCs w:val="28"/>
        </w:rPr>
      </w:pPr>
      <w:r w:rsidRPr="006E30F9">
        <w:rPr>
          <w:rFonts w:ascii="Times New Roman" w:hAnsi="Times New Roman"/>
          <w:bCs/>
          <w:sz w:val="28"/>
          <w:szCs w:val="28"/>
        </w:rPr>
        <w:t>- комиссия по делам несовершеннолетних и защите их прав;</w:t>
      </w:r>
    </w:p>
    <w:p w:rsidR="00D36C3F" w:rsidRPr="006E30F9" w:rsidRDefault="00D36C3F" w:rsidP="00EF3C80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ascii="Times New Roman" w:hAnsi="Times New Roman"/>
          <w:bCs/>
          <w:sz w:val="28"/>
          <w:szCs w:val="28"/>
        </w:rPr>
      </w:pPr>
      <w:r w:rsidRPr="006E30F9">
        <w:rPr>
          <w:rFonts w:ascii="Times New Roman" w:hAnsi="Times New Roman"/>
          <w:bCs/>
          <w:sz w:val="28"/>
          <w:szCs w:val="28"/>
        </w:rPr>
        <w:t>- административная комиссия.</w:t>
      </w:r>
    </w:p>
    <w:p w:rsidR="001D438E" w:rsidRPr="006E30F9" w:rsidRDefault="001D438E" w:rsidP="00EF3C80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0F9">
        <w:rPr>
          <w:rFonts w:ascii="Times New Roman" w:hAnsi="Times New Roman"/>
          <w:sz w:val="28"/>
          <w:szCs w:val="28"/>
        </w:rPr>
        <w:lastRenderedPageBreak/>
        <w:t>Применение программно-целевого метода решения задачи профила</w:t>
      </w:r>
      <w:r w:rsidRPr="006E30F9">
        <w:rPr>
          <w:rFonts w:ascii="Times New Roman" w:hAnsi="Times New Roman"/>
          <w:sz w:val="28"/>
          <w:szCs w:val="28"/>
        </w:rPr>
        <w:t>к</w:t>
      </w:r>
      <w:r w:rsidRPr="006E30F9">
        <w:rPr>
          <w:rFonts w:ascii="Times New Roman" w:hAnsi="Times New Roman"/>
          <w:sz w:val="28"/>
          <w:szCs w:val="28"/>
        </w:rPr>
        <w:t>тики правонарушений направлено на комплексное сдерживание криминал</w:t>
      </w:r>
      <w:r w:rsidRPr="006E30F9">
        <w:rPr>
          <w:rFonts w:ascii="Times New Roman" w:hAnsi="Times New Roman"/>
          <w:sz w:val="28"/>
          <w:szCs w:val="28"/>
        </w:rPr>
        <w:t>ь</w:t>
      </w:r>
      <w:r w:rsidRPr="006E30F9">
        <w:rPr>
          <w:rFonts w:ascii="Times New Roman" w:hAnsi="Times New Roman"/>
          <w:sz w:val="28"/>
          <w:szCs w:val="28"/>
        </w:rPr>
        <w:t>ных процессов и недопущение роста правонарушений путем организации мероприятий по профилактике правонарушений и привлечения к обеспеч</w:t>
      </w:r>
      <w:r w:rsidRPr="006E30F9">
        <w:rPr>
          <w:rFonts w:ascii="Times New Roman" w:hAnsi="Times New Roman"/>
          <w:sz w:val="28"/>
          <w:szCs w:val="28"/>
        </w:rPr>
        <w:t>е</w:t>
      </w:r>
      <w:r w:rsidRPr="006E30F9">
        <w:rPr>
          <w:rFonts w:ascii="Times New Roman" w:hAnsi="Times New Roman"/>
          <w:sz w:val="28"/>
          <w:szCs w:val="28"/>
        </w:rPr>
        <w:t>нию правопорядка населения.</w:t>
      </w:r>
    </w:p>
    <w:p w:rsidR="001D438E" w:rsidRPr="006E30F9" w:rsidRDefault="001D438E" w:rsidP="00EF3C80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0F9">
        <w:rPr>
          <w:rFonts w:ascii="Times New Roman" w:hAnsi="Times New Roman"/>
          <w:sz w:val="28"/>
          <w:szCs w:val="28"/>
        </w:rPr>
        <w:t>В результате комплекса скоординированных, организационно-управленческих и практических мер всех субъектов профилактики удалось достичь определенных положительных результатов по дальнейшему укре</w:t>
      </w:r>
      <w:r w:rsidRPr="006E30F9">
        <w:rPr>
          <w:rFonts w:ascii="Times New Roman" w:hAnsi="Times New Roman"/>
          <w:sz w:val="28"/>
          <w:szCs w:val="28"/>
        </w:rPr>
        <w:t>п</w:t>
      </w:r>
      <w:r w:rsidRPr="006E30F9">
        <w:rPr>
          <w:rFonts w:ascii="Times New Roman" w:hAnsi="Times New Roman"/>
          <w:sz w:val="28"/>
          <w:szCs w:val="28"/>
        </w:rPr>
        <w:t>лению законности и правопорядка, обеспечению прав и свобод граждан. Так число преступлений совершенных несовершеннолетними с 10 в 2012 году  сократилось до 5 в 2014 году.</w:t>
      </w:r>
    </w:p>
    <w:p w:rsidR="001D438E" w:rsidRPr="006E30F9" w:rsidRDefault="001D438E" w:rsidP="00EF3C80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0F9">
        <w:rPr>
          <w:rFonts w:ascii="Times New Roman" w:hAnsi="Times New Roman"/>
          <w:sz w:val="28"/>
          <w:szCs w:val="28"/>
        </w:rPr>
        <w:t>В то же время</w:t>
      </w:r>
      <w:r w:rsidR="00EF3C80">
        <w:rPr>
          <w:rFonts w:ascii="Times New Roman" w:hAnsi="Times New Roman"/>
          <w:sz w:val="28"/>
          <w:szCs w:val="28"/>
        </w:rPr>
        <w:t>,</w:t>
      </w:r>
      <w:r w:rsidRPr="006E30F9">
        <w:rPr>
          <w:rFonts w:ascii="Times New Roman" w:hAnsi="Times New Roman"/>
          <w:sz w:val="28"/>
          <w:szCs w:val="28"/>
        </w:rPr>
        <w:t xml:space="preserve"> по ряду приоритетных направлений противодействия преступности не в полной мере реализован потенциал. Имеется ряд пробле</w:t>
      </w:r>
      <w:r w:rsidRPr="006E30F9">
        <w:rPr>
          <w:rFonts w:ascii="Times New Roman" w:hAnsi="Times New Roman"/>
          <w:sz w:val="28"/>
          <w:szCs w:val="28"/>
        </w:rPr>
        <w:t>м</w:t>
      </w:r>
      <w:r w:rsidRPr="006E30F9">
        <w:rPr>
          <w:rFonts w:ascii="Times New Roman" w:hAnsi="Times New Roman"/>
          <w:sz w:val="28"/>
          <w:szCs w:val="28"/>
        </w:rPr>
        <w:t>ных вопросов, требующих решения.</w:t>
      </w:r>
    </w:p>
    <w:p w:rsidR="001D438E" w:rsidRPr="006E30F9" w:rsidRDefault="001D438E" w:rsidP="00EF3C80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0F9">
        <w:rPr>
          <w:rFonts w:ascii="Times New Roman" w:hAnsi="Times New Roman"/>
          <w:sz w:val="28"/>
          <w:szCs w:val="28"/>
        </w:rPr>
        <w:t>Отмечается негативная динамика увеличения роста выявленных пр</w:t>
      </w:r>
      <w:r w:rsidRPr="006E30F9">
        <w:rPr>
          <w:rFonts w:ascii="Times New Roman" w:hAnsi="Times New Roman"/>
          <w:sz w:val="28"/>
          <w:szCs w:val="28"/>
        </w:rPr>
        <w:t>е</w:t>
      </w:r>
      <w:r w:rsidRPr="006E30F9">
        <w:rPr>
          <w:rFonts w:ascii="Times New Roman" w:hAnsi="Times New Roman"/>
          <w:sz w:val="28"/>
          <w:szCs w:val="28"/>
        </w:rPr>
        <w:t>ступлений (+1,7%, с 172 до 175), преступлений, связанных с незаконным оборотом наркотиков (</w:t>
      </w:r>
      <w:r w:rsidR="00EF3C80">
        <w:rPr>
          <w:rFonts w:ascii="Times New Roman" w:hAnsi="Times New Roman"/>
          <w:sz w:val="28"/>
          <w:szCs w:val="28"/>
        </w:rPr>
        <w:t>+</w:t>
      </w:r>
      <w:r w:rsidRPr="006E30F9">
        <w:rPr>
          <w:rFonts w:ascii="Times New Roman" w:hAnsi="Times New Roman"/>
          <w:sz w:val="28"/>
          <w:szCs w:val="28"/>
        </w:rPr>
        <w:t xml:space="preserve">11,1%, с 9 до 10), </w:t>
      </w:r>
      <w:r w:rsidR="00EF3C80">
        <w:rPr>
          <w:rFonts w:ascii="Times New Roman" w:hAnsi="Times New Roman"/>
          <w:sz w:val="28"/>
          <w:szCs w:val="28"/>
        </w:rPr>
        <w:t xml:space="preserve">административных </w:t>
      </w:r>
      <w:r w:rsidRPr="006E30F9">
        <w:rPr>
          <w:rFonts w:ascii="Times New Roman" w:hAnsi="Times New Roman"/>
          <w:sz w:val="28"/>
          <w:szCs w:val="28"/>
        </w:rPr>
        <w:t>правонаруш</w:t>
      </w:r>
      <w:r w:rsidRPr="006E30F9">
        <w:rPr>
          <w:rFonts w:ascii="Times New Roman" w:hAnsi="Times New Roman"/>
          <w:sz w:val="28"/>
          <w:szCs w:val="28"/>
        </w:rPr>
        <w:t>е</w:t>
      </w:r>
      <w:r w:rsidRPr="006E30F9">
        <w:rPr>
          <w:rFonts w:ascii="Times New Roman" w:hAnsi="Times New Roman"/>
          <w:sz w:val="28"/>
          <w:szCs w:val="28"/>
        </w:rPr>
        <w:t>ний (+2,6%, с 804 до 825)</w:t>
      </w:r>
      <w:r w:rsidR="00D36C3F" w:rsidRPr="006E30F9">
        <w:rPr>
          <w:rFonts w:ascii="Times New Roman" w:hAnsi="Times New Roman"/>
          <w:sz w:val="28"/>
          <w:szCs w:val="28"/>
        </w:rPr>
        <w:t>.</w:t>
      </w:r>
    </w:p>
    <w:p w:rsidR="00D36C3F" w:rsidRPr="006E30F9" w:rsidRDefault="00D36C3F" w:rsidP="00EF3C80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0F9">
        <w:rPr>
          <w:rFonts w:ascii="Times New Roman" w:hAnsi="Times New Roman"/>
          <w:sz w:val="28"/>
          <w:szCs w:val="28"/>
        </w:rPr>
        <w:t>В современных условиях для эффективной борьбы с преступностью требуются дальнейший комплексный подход и принятие эффективных мер профилактики правонарушений с их реализацией через муниципальную пр</w:t>
      </w:r>
      <w:r w:rsidRPr="006E30F9">
        <w:rPr>
          <w:rFonts w:ascii="Times New Roman" w:hAnsi="Times New Roman"/>
          <w:sz w:val="28"/>
          <w:szCs w:val="28"/>
        </w:rPr>
        <w:t>о</w:t>
      </w:r>
      <w:r w:rsidRPr="006E30F9">
        <w:rPr>
          <w:rFonts w:ascii="Times New Roman" w:hAnsi="Times New Roman"/>
          <w:sz w:val="28"/>
          <w:szCs w:val="28"/>
        </w:rPr>
        <w:t>грамму.</w:t>
      </w:r>
    </w:p>
    <w:p w:rsidR="00D36C3F" w:rsidRPr="006E30F9" w:rsidRDefault="00D36C3F" w:rsidP="00EF3C80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0F9">
        <w:rPr>
          <w:rFonts w:ascii="Times New Roman" w:hAnsi="Times New Roman"/>
          <w:sz w:val="28"/>
          <w:szCs w:val="28"/>
        </w:rPr>
        <w:t>Именно программный подход в решении профилактических задач им</w:t>
      </w:r>
      <w:r w:rsidRPr="006E30F9">
        <w:rPr>
          <w:rFonts w:ascii="Times New Roman" w:hAnsi="Times New Roman"/>
          <w:sz w:val="28"/>
          <w:szCs w:val="28"/>
        </w:rPr>
        <w:t>е</w:t>
      </w:r>
      <w:r w:rsidRPr="006E30F9">
        <w:rPr>
          <w:rFonts w:ascii="Times New Roman" w:hAnsi="Times New Roman"/>
          <w:sz w:val="28"/>
          <w:szCs w:val="28"/>
        </w:rPr>
        <w:t>ет большое значение для устойчивого и динамичного развития района, так как основным приоритетом при ее реализации являются обеспечение бе</w:t>
      </w:r>
      <w:r w:rsidRPr="006E30F9">
        <w:rPr>
          <w:rFonts w:ascii="Times New Roman" w:hAnsi="Times New Roman"/>
          <w:sz w:val="28"/>
          <w:szCs w:val="28"/>
        </w:rPr>
        <w:t>з</w:t>
      </w:r>
      <w:r w:rsidRPr="006E30F9">
        <w:rPr>
          <w:rFonts w:ascii="Times New Roman" w:hAnsi="Times New Roman"/>
          <w:sz w:val="28"/>
          <w:szCs w:val="28"/>
        </w:rPr>
        <w:t>опасности жителей района, повышение уровня защищенности общества от внутренних угроз, что является составляющей частью критериев оценки с</w:t>
      </w:r>
      <w:r w:rsidRPr="006E30F9">
        <w:rPr>
          <w:rFonts w:ascii="Times New Roman" w:hAnsi="Times New Roman"/>
          <w:sz w:val="28"/>
          <w:szCs w:val="28"/>
        </w:rPr>
        <w:t>о</w:t>
      </w:r>
      <w:r w:rsidRPr="006E30F9">
        <w:rPr>
          <w:rFonts w:ascii="Times New Roman" w:hAnsi="Times New Roman"/>
          <w:sz w:val="28"/>
          <w:szCs w:val="28"/>
        </w:rPr>
        <w:t>циально-экономического развития района.</w:t>
      </w:r>
    </w:p>
    <w:p w:rsidR="00D36C3F" w:rsidRPr="006E30F9" w:rsidRDefault="00D36C3F" w:rsidP="00EF3C80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0F9">
        <w:rPr>
          <w:rFonts w:ascii="Times New Roman" w:hAnsi="Times New Roman"/>
          <w:sz w:val="28"/>
          <w:szCs w:val="28"/>
        </w:rPr>
        <w:t xml:space="preserve">Реализация мероприятий программы позволит создать безопасные условия для пребывания граждан в общественных местах, предотвратить </w:t>
      </w:r>
      <w:r w:rsidRPr="006E30F9">
        <w:rPr>
          <w:rFonts w:ascii="Times New Roman" w:hAnsi="Times New Roman"/>
          <w:sz w:val="28"/>
          <w:szCs w:val="28"/>
        </w:rPr>
        <w:lastRenderedPageBreak/>
        <w:t xml:space="preserve">массовые волнения, </w:t>
      </w:r>
      <w:r w:rsidR="00EF3C80">
        <w:rPr>
          <w:rFonts w:ascii="Times New Roman" w:hAnsi="Times New Roman"/>
          <w:sz w:val="28"/>
          <w:szCs w:val="28"/>
        </w:rPr>
        <w:t xml:space="preserve">проявления </w:t>
      </w:r>
      <w:r w:rsidRPr="006E30F9">
        <w:rPr>
          <w:rFonts w:ascii="Times New Roman" w:hAnsi="Times New Roman"/>
          <w:sz w:val="28"/>
          <w:szCs w:val="28"/>
        </w:rPr>
        <w:t>экстреми</w:t>
      </w:r>
      <w:r w:rsidR="00EF3C80">
        <w:rPr>
          <w:rFonts w:ascii="Times New Roman" w:hAnsi="Times New Roman"/>
          <w:sz w:val="28"/>
          <w:szCs w:val="28"/>
        </w:rPr>
        <w:t>зма</w:t>
      </w:r>
      <w:r w:rsidRPr="006E30F9">
        <w:rPr>
          <w:rFonts w:ascii="Times New Roman" w:hAnsi="Times New Roman"/>
          <w:sz w:val="28"/>
          <w:szCs w:val="28"/>
        </w:rPr>
        <w:t>, повысить правовую грамо</w:t>
      </w:r>
      <w:r w:rsidRPr="006E30F9">
        <w:rPr>
          <w:rFonts w:ascii="Times New Roman" w:hAnsi="Times New Roman"/>
          <w:sz w:val="28"/>
          <w:szCs w:val="28"/>
        </w:rPr>
        <w:t>т</w:t>
      </w:r>
      <w:r w:rsidRPr="006E30F9">
        <w:rPr>
          <w:rFonts w:ascii="Times New Roman" w:hAnsi="Times New Roman"/>
          <w:sz w:val="28"/>
          <w:szCs w:val="28"/>
        </w:rPr>
        <w:t>ность граждан, что в свою очередь эффективно повлияет на развитие соц</w:t>
      </w:r>
      <w:r w:rsidRPr="006E30F9">
        <w:rPr>
          <w:rFonts w:ascii="Times New Roman" w:hAnsi="Times New Roman"/>
          <w:sz w:val="28"/>
          <w:szCs w:val="28"/>
        </w:rPr>
        <w:t>и</w:t>
      </w:r>
      <w:r w:rsidRPr="006E30F9">
        <w:rPr>
          <w:rFonts w:ascii="Times New Roman" w:hAnsi="Times New Roman"/>
          <w:sz w:val="28"/>
          <w:szCs w:val="28"/>
        </w:rPr>
        <w:t>альной сферы района.</w:t>
      </w:r>
    </w:p>
    <w:p w:rsidR="00D36C3F" w:rsidRPr="006E30F9" w:rsidRDefault="00D36C3F" w:rsidP="00EF3C80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ascii="Times New Roman" w:hAnsi="Times New Roman"/>
          <w:bCs/>
          <w:sz w:val="28"/>
          <w:szCs w:val="28"/>
        </w:rPr>
      </w:pPr>
      <w:r w:rsidRPr="006E30F9">
        <w:rPr>
          <w:rFonts w:ascii="Times New Roman" w:hAnsi="Times New Roman"/>
          <w:bCs/>
          <w:sz w:val="28"/>
          <w:szCs w:val="28"/>
        </w:rPr>
        <w:t>В целях успешного решения задач, стоящих перед системой профила</w:t>
      </w:r>
      <w:r w:rsidRPr="006E30F9">
        <w:rPr>
          <w:rFonts w:ascii="Times New Roman" w:hAnsi="Times New Roman"/>
          <w:bCs/>
          <w:sz w:val="28"/>
          <w:szCs w:val="28"/>
        </w:rPr>
        <w:t>к</w:t>
      </w:r>
      <w:r w:rsidRPr="006E30F9">
        <w:rPr>
          <w:rFonts w:ascii="Times New Roman" w:hAnsi="Times New Roman"/>
          <w:bCs/>
          <w:sz w:val="28"/>
          <w:szCs w:val="28"/>
        </w:rPr>
        <w:t xml:space="preserve">тики правонарушений на территории </w:t>
      </w:r>
      <w:r w:rsidR="00EF3C80">
        <w:rPr>
          <w:rFonts w:ascii="Times New Roman" w:hAnsi="Times New Roman"/>
          <w:bCs/>
          <w:sz w:val="28"/>
          <w:szCs w:val="28"/>
        </w:rPr>
        <w:t xml:space="preserve">Воробьевского </w:t>
      </w:r>
      <w:r w:rsidRPr="006E30F9">
        <w:rPr>
          <w:rFonts w:ascii="Times New Roman" w:hAnsi="Times New Roman"/>
          <w:bCs/>
          <w:sz w:val="28"/>
          <w:szCs w:val="28"/>
        </w:rPr>
        <w:t xml:space="preserve">муниципального района, недостаточно отдельных усилий структурных подразделений администрации </w:t>
      </w:r>
      <w:r w:rsidR="00EF3C80">
        <w:rPr>
          <w:rFonts w:ascii="Times New Roman" w:hAnsi="Times New Roman"/>
          <w:bCs/>
          <w:sz w:val="28"/>
          <w:szCs w:val="28"/>
        </w:rPr>
        <w:t xml:space="preserve">Воробьевского </w:t>
      </w:r>
      <w:r w:rsidRPr="006E30F9">
        <w:rPr>
          <w:rFonts w:ascii="Times New Roman" w:hAnsi="Times New Roman"/>
          <w:bCs/>
          <w:sz w:val="28"/>
          <w:szCs w:val="28"/>
        </w:rPr>
        <w:t>муниципального района, занимающихся профилактикой пр</w:t>
      </w:r>
      <w:r w:rsidRPr="006E30F9">
        <w:rPr>
          <w:rFonts w:ascii="Times New Roman" w:hAnsi="Times New Roman"/>
          <w:bCs/>
          <w:sz w:val="28"/>
          <w:szCs w:val="28"/>
        </w:rPr>
        <w:t>а</w:t>
      </w:r>
      <w:r w:rsidRPr="006E30F9">
        <w:rPr>
          <w:rFonts w:ascii="Times New Roman" w:hAnsi="Times New Roman"/>
          <w:bCs/>
          <w:sz w:val="28"/>
          <w:szCs w:val="28"/>
        </w:rPr>
        <w:t>вонарушений соответствующих категорий граждан в рамках своих полном</w:t>
      </w:r>
      <w:r w:rsidRPr="006E30F9">
        <w:rPr>
          <w:rFonts w:ascii="Times New Roman" w:hAnsi="Times New Roman"/>
          <w:bCs/>
          <w:sz w:val="28"/>
          <w:szCs w:val="28"/>
        </w:rPr>
        <w:t>о</w:t>
      </w:r>
      <w:r w:rsidRPr="006E30F9">
        <w:rPr>
          <w:rFonts w:ascii="Times New Roman" w:hAnsi="Times New Roman"/>
          <w:bCs/>
          <w:sz w:val="28"/>
          <w:szCs w:val="28"/>
        </w:rPr>
        <w:t xml:space="preserve">чий, необходима организация взаимодействия администрации </w:t>
      </w:r>
      <w:r w:rsidR="00EF3C80">
        <w:rPr>
          <w:rFonts w:ascii="Times New Roman" w:hAnsi="Times New Roman"/>
          <w:bCs/>
          <w:sz w:val="28"/>
          <w:szCs w:val="28"/>
        </w:rPr>
        <w:t xml:space="preserve">Воробьевского </w:t>
      </w:r>
      <w:r w:rsidRPr="006E30F9">
        <w:rPr>
          <w:rFonts w:ascii="Times New Roman" w:hAnsi="Times New Roman"/>
          <w:bCs/>
          <w:sz w:val="28"/>
          <w:szCs w:val="28"/>
        </w:rPr>
        <w:t>муниципального района с исполнительными органами федерального и рег</w:t>
      </w:r>
      <w:r w:rsidRPr="006E30F9">
        <w:rPr>
          <w:rFonts w:ascii="Times New Roman" w:hAnsi="Times New Roman"/>
          <w:bCs/>
          <w:sz w:val="28"/>
          <w:szCs w:val="28"/>
        </w:rPr>
        <w:t>и</w:t>
      </w:r>
      <w:r w:rsidRPr="006E30F9">
        <w:rPr>
          <w:rFonts w:ascii="Times New Roman" w:hAnsi="Times New Roman"/>
          <w:bCs/>
          <w:sz w:val="28"/>
          <w:szCs w:val="28"/>
        </w:rPr>
        <w:t>онального уровней, общественными объединениями.</w:t>
      </w:r>
    </w:p>
    <w:p w:rsidR="00AE162A" w:rsidRPr="006E30F9" w:rsidRDefault="00AE162A" w:rsidP="00EF3C80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E30F9">
        <w:rPr>
          <w:rFonts w:ascii="Times New Roman" w:hAnsi="Times New Roman"/>
          <w:sz w:val="28"/>
          <w:szCs w:val="28"/>
        </w:rPr>
        <w:t>Настоящая Программа разработана для объединения усилий органов местного самоуправления, правоохранительных органов, заинтересованных организаций и общественных организаций</w:t>
      </w:r>
      <w:r w:rsidR="00EF3C80">
        <w:rPr>
          <w:rFonts w:ascii="Times New Roman" w:hAnsi="Times New Roman"/>
          <w:sz w:val="28"/>
          <w:szCs w:val="28"/>
        </w:rPr>
        <w:t xml:space="preserve">, а также </w:t>
      </w:r>
      <w:r w:rsidRPr="006E30F9">
        <w:rPr>
          <w:rFonts w:ascii="Times New Roman" w:hAnsi="Times New Roman"/>
          <w:sz w:val="28"/>
          <w:szCs w:val="28"/>
        </w:rPr>
        <w:t>граждан по противоде</w:t>
      </w:r>
      <w:r w:rsidRPr="006E30F9">
        <w:rPr>
          <w:rFonts w:ascii="Times New Roman" w:hAnsi="Times New Roman"/>
          <w:sz w:val="28"/>
          <w:szCs w:val="28"/>
        </w:rPr>
        <w:t>й</w:t>
      </w:r>
      <w:r w:rsidRPr="006E30F9">
        <w:rPr>
          <w:rFonts w:ascii="Times New Roman" w:hAnsi="Times New Roman"/>
          <w:sz w:val="28"/>
          <w:szCs w:val="28"/>
        </w:rPr>
        <w:t>ствию преступности.</w:t>
      </w:r>
    </w:p>
    <w:p w:rsidR="001D438E" w:rsidRPr="006E30F9" w:rsidRDefault="001D438E" w:rsidP="00D113A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E162A" w:rsidRPr="006E30F9" w:rsidRDefault="00AE162A" w:rsidP="00EF3C80">
      <w:pPr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E30F9">
        <w:rPr>
          <w:rFonts w:ascii="Times New Roman" w:hAnsi="Times New Roman"/>
          <w:b/>
          <w:sz w:val="28"/>
          <w:szCs w:val="28"/>
        </w:rPr>
        <w:t xml:space="preserve">Раздел 2. Приоритеты муниципальной политики в сфере реализации программы, цели, задачи и показатели (индикаторы) </w:t>
      </w:r>
    </w:p>
    <w:p w:rsidR="00AE162A" w:rsidRPr="006E30F9" w:rsidRDefault="00AE162A" w:rsidP="00EF3C80">
      <w:pPr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E30F9">
        <w:rPr>
          <w:rFonts w:ascii="Times New Roman" w:hAnsi="Times New Roman"/>
          <w:b/>
          <w:sz w:val="28"/>
          <w:szCs w:val="28"/>
        </w:rPr>
        <w:t xml:space="preserve">достижения целей и решения задач, описание основных </w:t>
      </w:r>
    </w:p>
    <w:p w:rsidR="00AE162A" w:rsidRPr="006E30F9" w:rsidRDefault="00AE162A" w:rsidP="00EF3C80">
      <w:pPr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E30F9">
        <w:rPr>
          <w:rFonts w:ascii="Times New Roman" w:hAnsi="Times New Roman"/>
          <w:b/>
          <w:sz w:val="28"/>
          <w:szCs w:val="28"/>
        </w:rPr>
        <w:t xml:space="preserve">ожидаемых конечных результатов программы, </w:t>
      </w:r>
    </w:p>
    <w:p w:rsidR="00AE162A" w:rsidRPr="006E30F9" w:rsidRDefault="00AE162A" w:rsidP="00EF3C80">
      <w:pPr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6E30F9">
        <w:rPr>
          <w:rFonts w:ascii="Times New Roman" w:hAnsi="Times New Roman"/>
          <w:b/>
          <w:sz w:val="28"/>
          <w:szCs w:val="28"/>
        </w:rPr>
        <w:t>сроков и контрольных этапов реализации программы</w:t>
      </w:r>
    </w:p>
    <w:p w:rsidR="00D113A3" w:rsidRPr="006E30F9" w:rsidRDefault="00D113A3" w:rsidP="00EF3C80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/>
          <w:bCs/>
        </w:rPr>
      </w:pPr>
    </w:p>
    <w:p w:rsidR="00AE162A" w:rsidRPr="006E30F9" w:rsidRDefault="00AE162A" w:rsidP="00EF3C80">
      <w:pPr>
        <w:ind w:firstLine="0"/>
        <w:jc w:val="center"/>
        <w:outlineLvl w:val="3"/>
        <w:rPr>
          <w:rFonts w:ascii="Times New Roman" w:hAnsi="Times New Roman"/>
          <w:sz w:val="28"/>
          <w:szCs w:val="28"/>
        </w:rPr>
      </w:pPr>
      <w:r w:rsidRPr="006E30F9">
        <w:rPr>
          <w:rFonts w:ascii="Times New Roman" w:hAnsi="Times New Roman"/>
          <w:sz w:val="28"/>
          <w:szCs w:val="28"/>
        </w:rPr>
        <w:t xml:space="preserve">2.1. Приоритеты муниципальной политики в сфере реализации </w:t>
      </w:r>
    </w:p>
    <w:p w:rsidR="00AE162A" w:rsidRPr="006E30F9" w:rsidRDefault="00AE162A" w:rsidP="00EF3C8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E30F9">
        <w:rPr>
          <w:rFonts w:ascii="Times New Roman" w:hAnsi="Times New Roman"/>
          <w:sz w:val="28"/>
          <w:szCs w:val="28"/>
        </w:rPr>
        <w:t>программы</w:t>
      </w:r>
    </w:p>
    <w:p w:rsidR="00AE162A" w:rsidRPr="006E30F9" w:rsidRDefault="00AE162A" w:rsidP="00964818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b/>
          <w:bCs/>
        </w:rPr>
      </w:pPr>
    </w:p>
    <w:p w:rsidR="00AE162A" w:rsidRPr="006E30F9" w:rsidRDefault="00AE162A" w:rsidP="00EF3C80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ascii="Times New Roman" w:hAnsi="Times New Roman"/>
          <w:bCs/>
          <w:sz w:val="28"/>
          <w:szCs w:val="28"/>
        </w:rPr>
      </w:pPr>
      <w:r w:rsidRPr="006E30F9">
        <w:rPr>
          <w:rFonts w:ascii="Times New Roman" w:hAnsi="Times New Roman"/>
          <w:bCs/>
          <w:sz w:val="28"/>
          <w:szCs w:val="28"/>
        </w:rPr>
        <w:t xml:space="preserve">Программой предусматривается сосредоточение усилий структурных подразделений администрации </w:t>
      </w:r>
      <w:r w:rsidR="00EF3C80">
        <w:rPr>
          <w:rFonts w:ascii="Times New Roman" w:hAnsi="Times New Roman"/>
          <w:bCs/>
          <w:sz w:val="28"/>
          <w:szCs w:val="28"/>
        </w:rPr>
        <w:t xml:space="preserve">Воробьевского </w:t>
      </w:r>
      <w:r w:rsidRPr="006E30F9">
        <w:rPr>
          <w:rFonts w:ascii="Times New Roman" w:hAnsi="Times New Roman"/>
          <w:bCs/>
          <w:sz w:val="28"/>
          <w:szCs w:val="28"/>
        </w:rPr>
        <w:t>муниципального района на приоритетных направлениях работы по профилактике правонарушений. Приоритетными направлениями в работе по профилактике правонарушений являются:</w:t>
      </w:r>
    </w:p>
    <w:p w:rsidR="00AE162A" w:rsidRPr="006E30F9" w:rsidRDefault="00AE162A" w:rsidP="00EF3C80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ascii="Times New Roman" w:hAnsi="Times New Roman"/>
          <w:bCs/>
          <w:sz w:val="28"/>
          <w:szCs w:val="28"/>
        </w:rPr>
      </w:pPr>
      <w:r w:rsidRPr="006E30F9">
        <w:rPr>
          <w:rFonts w:ascii="Times New Roman" w:hAnsi="Times New Roman"/>
          <w:bCs/>
          <w:sz w:val="28"/>
          <w:szCs w:val="28"/>
        </w:rPr>
        <w:t>- правовое воспитание населения (комплекс мер образовательного, и</w:t>
      </w:r>
      <w:r w:rsidRPr="006E30F9">
        <w:rPr>
          <w:rFonts w:ascii="Times New Roman" w:hAnsi="Times New Roman"/>
          <w:bCs/>
          <w:sz w:val="28"/>
          <w:szCs w:val="28"/>
        </w:rPr>
        <w:t>н</w:t>
      </w:r>
      <w:r w:rsidRPr="006E30F9">
        <w:rPr>
          <w:rFonts w:ascii="Times New Roman" w:hAnsi="Times New Roman"/>
          <w:bCs/>
          <w:sz w:val="28"/>
          <w:szCs w:val="28"/>
        </w:rPr>
        <w:t>формационного и организационного характера, направленных на формир</w:t>
      </w:r>
      <w:r w:rsidRPr="006E30F9">
        <w:rPr>
          <w:rFonts w:ascii="Times New Roman" w:hAnsi="Times New Roman"/>
          <w:bCs/>
          <w:sz w:val="28"/>
          <w:szCs w:val="28"/>
        </w:rPr>
        <w:t>о</w:t>
      </w:r>
      <w:r w:rsidRPr="006E30F9">
        <w:rPr>
          <w:rFonts w:ascii="Times New Roman" w:hAnsi="Times New Roman"/>
          <w:bCs/>
          <w:sz w:val="28"/>
          <w:szCs w:val="28"/>
        </w:rPr>
        <w:t xml:space="preserve">вание у граждан установок на правомерное поведение, получение правовых </w:t>
      </w:r>
      <w:r w:rsidRPr="006E30F9">
        <w:rPr>
          <w:rFonts w:ascii="Times New Roman" w:hAnsi="Times New Roman"/>
          <w:bCs/>
          <w:sz w:val="28"/>
          <w:szCs w:val="28"/>
        </w:rPr>
        <w:lastRenderedPageBreak/>
        <w:t>знаний, а также обеспечивающих повышение правовой культуры населения: пров</w:t>
      </w:r>
      <w:r w:rsidR="00EF3C80">
        <w:rPr>
          <w:rFonts w:ascii="Times New Roman" w:hAnsi="Times New Roman"/>
          <w:bCs/>
          <w:sz w:val="28"/>
          <w:szCs w:val="28"/>
        </w:rPr>
        <w:t>едение семинаров, лекций, бесед</w:t>
      </w:r>
      <w:r w:rsidRPr="006E30F9">
        <w:rPr>
          <w:rFonts w:ascii="Times New Roman" w:hAnsi="Times New Roman"/>
          <w:bCs/>
          <w:sz w:val="28"/>
          <w:szCs w:val="28"/>
        </w:rPr>
        <w:t>);</w:t>
      </w:r>
    </w:p>
    <w:p w:rsidR="00AE162A" w:rsidRPr="006E30F9" w:rsidRDefault="00AE162A" w:rsidP="00EF3C80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ascii="Times New Roman" w:hAnsi="Times New Roman"/>
          <w:bCs/>
          <w:sz w:val="28"/>
          <w:szCs w:val="28"/>
        </w:rPr>
      </w:pPr>
      <w:r w:rsidRPr="006E30F9">
        <w:rPr>
          <w:rFonts w:ascii="Times New Roman" w:hAnsi="Times New Roman"/>
          <w:bCs/>
          <w:sz w:val="28"/>
          <w:szCs w:val="28"/>
        </w:rPr>
        <w:t>- правовое обучение населения (целенаправленный процесс обучения в интересах личности, общества и государства, основанный на обязательных общеобразовательных и профессиональных образовательных программах, разработанных в рамках государственных образовательных стандартов, а также дополнительных факультативных занятиях, элективных курсах и др</w:t>
      </w:r>
      <w:r w:rsidRPr="006E30F9">
        <w:rPr>
          <w:rFonts w:ascii="Times New Roman" w:hAnsi="Times New Roman"/>
          <w:bCs/>
          <w:sz w:val="28"/>
          <w:szCs w:val="28"/>
        </w:rPr>
        <w:t>у</w:t>
      </w:r>
      <w:r w:rsidRPr="006E30F9">
        <w:rPr>
          <w:rFonts w:ascii="Times New Roman" w:hAnsi="Times New Roman"/>
          <w:bCs/>
          <w:sz w:val="28"/>
          <w:szCs w:val="28"/>
        </w:rPr>
        <w:t>гих формах обучения, и реализуемый для решения задач формирования зак</w:t>
      </w:r>
      <w:r w:rsidRPr="006E30F9">
        <w:rPr>
          <w:rFonts w:ascii="Times New Roman" w:hAnsi="Times New Roman"/>
          <w:bCs/>
          <w:sz w:val="28"/>
          <w:szCs w:val="28"/>
        </w:rPr>
        <w:t>о</w:t>
      </w:r>
      <w:r w:rsidRPr="006E30F9">
        <w:rPr>
          <w:rFonts w:ascii="Times New Roman" w:hAnsi="Times New Roman"/>
          <w:bCs/>
          <w:sz w:val="28"/>
          <w:szCs w:val="28"/>
        </w:rPr>
        <w:t>нопослушного мировоззрения, повышения уровня правосознания и правовой культуры);</w:t>
      </w:r>
    </w:p>
    <w:p w:rsidR="00AE162A" w:rsidRPr="006E30F9" w:rsidRDefault="00AE162A" w:rsidP="00EF3C80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ascii="Times New Roman" w:hAnsi="Times New Roman"/>
          <w:bCs/>
          <w:sz w:val="28"/>
          <w:szCs w:val="28"/>
        </w:rPr>
      </w:pPr>
      <w:r w:rsidRPr="006E30F9">
        <w:rPr>
          <w:rFonts w:ascii="Times New Roman" w:hAnsi="Times New Roman"/>
          <w:bCs/>
          <w:sz w:val="28"/>
          <w:szCs w:val="28"/>
        </w:rPr>
        <w:t>- профилактика терроризма и экстремистской деятельности;</w:t>
      </w:r>
    </w:p>
    <w:p w:rsidR="00AE162A" w:rsidRPr="006E30F9" w:rsidRDefault="00AE162A" w:rsidP="00EF3C80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ascii="Times New Roman" w:hAnsi="Times New Roman"/>
          <w:bCs/>
          <w:sz w:val="28"/>
          <w:szCs w:val="28"/>
        </w:rPr>
      </w:pPr>
      <w:r w:rsidRPr="006E30F9">
        <w:rPr>
          <w:rFonts w:ascii="Times New Roman" w:hAnsi="Times New Roman"/>
          <w:bCs/>
          <w:sz w:val="28"/>
          <w:szCs w:val="28"/>
        </w:rPr>
        <w:t>- профилактика правонарушений, связанных с наркоманией;</w:t>
      </w:r>
    </w:p>
    <w:p w:rsidR="00AE162A" w:rsidRPr="006E30F9" w:rsidRDefault="00AE162A" w:rsidP="00EF3C80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ascii="Times New Roman" w:hAnsi="Times New Roman"/>
          <w:bCs/>
          <w:sz w:val="28"/>
          <w:szCs w:val="28"/>
        </w:rPr>
      </w:pPr>
      <w:r w:rsidRPr="006E30F9">
        <w:rPr>
          <w:rFonts w:ascii="Times New Roman" w:hAnsi="Times New Roman"/>
          <w:bCs/>
          <w:sz w:val="28"/>
          <w:szCs w:val="28"/>
        </w:rPr>
        <w:t>- профилактика правонарушений, связанных с алкоголизмом и наруш</w:t>
      </w:r>
      <w:r w:rsidRPr="006E30F9">
        <w:rPr>
          <w:rFonts w:ascii="Times New Roman" w:hAnsi="Times New Roman"/>
          <w:bCs/>
          <w:sz w:val="28"/>
          <w:szCs w:val="28"/>
        </w:rPr>
        <w:t>е</w:t>
      </w:r>
      <w:r w:rsidRPr="006E30F9">
        <w:rPr>
          <w:rFonts w:ascii="Times New Roman" w:hAnsi="Times New Roman"/>
          <w:bCs/>
          <w:sz w:val="28"/>
          <w:szCs w:val="28"/>
        </w:rPr>
        <w:t>нием правил оборота этилового спирта, алкогольной и спиртосодержащей продукции;</w:t>
      </w:r>
    </w:p>
    <w:p w:rsidR="00AE162A" w:rsidRPr="006E30F9" w:rsidRDefault="00AE162A" w:rsidP="00EF3C80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ascii="Times New Roman" w:hAnsi="Times New Roman"/>
          <w:bCs/>
          <w:sz w:val="28"/>
          <w:szCs w:val="28"/>
        </w:rPr>
      </w:pPr>
      <w:r w:rsidRPr="006E30F9">
        <w:rPr>
          <w:rFonts w:ascii="Times New Roman" w:hAnsi="Times New Roman"/>
          <w:bCs/>
          <w:sz w:val="28"/>
          <w:szCs w:val="28"/>
        </w:rPr>
        <w:t>- профилактика правонарушений на улицах, в местах массового преб</w:t>
      </w:r>
      <w:r w:rsidRPr="006E30F9">
        <w:rPr>
          <w:rFonts w:ascii="Times New Roman" w:hAnsi="Times New Roman"/>
          <w:bCs/>
          <w:sz w:val="28"/>
          <w:szCs w:val="28"/>
        </w:rPr>
        <w:t>ы</w:t>
      </w:r>
      <w:r w:rsidRPr="006E30F9">
        <w:rPr>
          <w:rFonts w:ascii="Times New Roman" w:hAnsi="Times New Roman"/>
          <w:bCs/>
          <w:sz w:val="28"/>
          <w:szCs w:val="28"/>
        </w:rPr>
        <w:t>вания и отдыха граждан и иных общественных местах.</w:t>
      </w:r>
    </w:p>
    <w:p w:rsidR="00AE162A" w:rsidRPr="006E30F9" w:rsidRDefault="00AE162A" w:rsidP="00EF3C80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ascii="Times New Roman" w:hAnsi="Times New Roman"/>
          <w:bCs/>
          <w:sz w:val="28"/>
          <w:szCs w:val="28"/>
        </w:rPr>
      </w:pPr>
      <w:r w:rsidRPr="006E30F9">
        <w:rPr>
          <w:rFonts w:ascii="Times New Roman" w:hAnsi="Times New Roman"/>
          <w:bCs/>
          <w:sz w:val="28"/>
          <w:szCs w:val="28"/>
        </w:rPr>
        <w:t>Основными категориями граждан, с которыми должны проводиться профилактические мероприятия, безусловно, необходимо считать несове</w:t>
      </w:r>
      <w:r w:rsidRPr="006E30F9">
        <w:rPr>
          <w:rFonts w:ascii="Times New Roman" w:hAnsi="Times New Roman"/>
          <w:bCs/>
          <w:sz w:val="28"/>
          <w:szCs w:val="28"/>
        </w:rPr>
        <w:t>р</w:t>
      </w:r>
      <w:r w:rsidRPr="006E30F9">
        <w:rPr>
          <w:rFonts w:ascii="Times New Roman" w:hAnsi="Times New Roman"/>
          <w:bCs/>
          <w:sz w:val="28"/>
          <w:szCs w:val="28"/>
        </w:rPr>
        <w:t>шеннолетних и молодежь. Во-первых, именно они по своей неопытности, легкомыслию и юношеской непосредственности совершают большое колич</w:t>
      </w:r>
      <w:r w:rsidRPr="006E30F9">
        <w:rPr>
          <w:rFonts w:ascii="Times New Roman" w:hAnsi="Times New Roman"/>
          <w:bCs/>
          <w:sz w:val="28"/>
          <w:szCs w:val="28"/>
        </w:rPr>
        <w:t>е</w:t>
      </w:r>
      <w:r w:rsidRPr="006E30F9">
        <w:rPr>
          <w:rFonts w:ascii="Times New Roman" w:hAnsi="Times New Roman"/>
          <w:bCs/>
          <w:sz w:val="28"/>
          <w:szCs w:val="28"/>
        </w:rPr>
        <w:t>ство правонарушений в различных областях жизнедеятельности. Во-вторых, благодаря формированию у них установок на правомерное поведение, ув</w:t>
      </w:r>
      <w:r w:rsidRPr="006E30F9">
        <w:rPr>
          <w:rFonts w:ascii="Times New Roman" w:hAnsi="Times New Roman"/>
          <w:bCs/>
          <w:sz w:val="28"/>
          <w:szCs w:val="28"/>
        </w:rPr>
        <w:t>а</w:t>
      </w:r>
      <w:r w:rsidRPr="006E30F9">
        <w:rPr>
          <w:rFonts w:ascii="Times New Roman" w:hAnsi="Times New Roman"/>
          <w:bCs/>
          <w:sz w:val="28"/>
          <w:szCs w:val="28"/>
        </w:rPr>
        <w:t>жение и знание законов, доверительное отношение к правоохранительным органам они и сейчас, и в последующие годы будут законопослушными гражданами сами и, кроме того, будут способствовать правовому обучению и воспитанию окружающих. Особое внимание следует уделять организации их отдыха, досуга и внеучебной занятости. Активный творческий отдых детей и молодежи, участие их в физкультурно-спортивных, оздоровительных, эк</w:t>
      </w:r>
      <w:r w:rsidRPr="006E30F9">
        <w:rPr>
          <w:rFonts w:ascii="Times New Roman" w:hAnsi="Times New Roman"/>
          <w:bCs/>
          <w:sz w:val="28"/>
          <w:szCs w:val="28"/>
        </w:rPr>
        <w:t>с</w:t>
      </w:r>
      <w:r w:rsidRPr="006E30F9">
        <w:rPr>
          <w:rFonts w:ascii="Times New Roman" w:hAnsi="Times New Roman"/>
          <w:bCs/>
          <w:sz w:val="28"/>
          <w:szCs w:val="28"/>
        </w:rPr>
        <w:t>курсионно-туристических, краеведческих, художественно-эстетических, эк</w:t>
      </w:r>
      <w:r w:rsidRPr="006E30F9">
        <w:rPr>
          <w:rFonts w:ascii="Times New Roman" w:hAnsi="Times New Roman"/>
          <w:bCs/>
          <w:sz w:val="28"/>
          <w:szCs w:val="28"/>
        </w:rPr>
        <w:t>о</w:t>
      </w:r>
      <w:r w:rsidRPr="006E30F9">
        <w:rPr>
          <w:rFonts w:ascii="Times New Roman" w:hAnsi="Times New Roman"/>
          <w:bCs/>
          <w:sz w:val="28"/>
          <w:szCs w:val="28"/>
        </w:rPr>
        <w:lastRenderedPageBreak/>
        <w:t>лого-биологических, военно-патриотических программах и мероприятиях должно заменить негативное влияние на них улицы.</w:t>
      </w:r>
    </w:p>
    <w:p w:rsidR="00AE162A" w:rsidRPr="006E30F9" w:rsidRDefault="00AE162A" w:rsidP="00AE162A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Cs/>
          <w:sz w:val="28"/>
          <w:szCs w:val="28"/>
        </w:rPr>
      </w:pPr>
    </w:p>
    <w:p w:rsidR="00AE162A" w:rsidRPr="006E30F9" w:rsidRDefault="00AE162A" w:rsidP="00AE162A">
      <w:pPr>
        <w:jc w:val="center"/>
        <w:outlineLvl w:val="3"/>
        <w:rPr>
          <w:rFonts w:ascii="Times New Roman" w:hAnsi="Times New Roman"/>
          <w:sz w:val="28"/>
          <w:szCs w:val="28"/>
        </w:rPr>
      </w:pPr>
      <w:r w:rsidRPr="006E30F9">
        <w:rPr>
          <w:rFonts w:ascii="Times New Roman" w:hAnsi="Times New Roman"/>
          <w:sz w:val="28"/>
          <w:szCs w:val="28"/>
        </w:rPr>
        <w:t>2.2. Цели, задачи и показатели (индикаторы)</w:t>
      </w:r>
    </w:p>
    <w:p w:rsidR="00AE162A" w:rsidRPr="006E30F9" w:rsidRDefault="00AE162A" w:rsidP="00AE162A">
      <w:pPr>
        <w:jc w:val="center"/>
        <w:rPr>
          <w:rFonts w:ascii="Times New Roman" w:hAnsi="Times New Roman"/>
          <w:sz w:val="28"/>
          <w:szCs w:val="28"/>
        </w:rPr>
      </w:pPr>
      <w:r w:rsidRPr="006E30F9">
        <w:rPr>
          <w:rFonts w:ascii="Times New Roman" w:hAnsi="Times New Roman"/>
          <w:sz w:val="28"/>
          <w:szCs w:val="28"/>
        </w:rPr>
        <w:t>достижения целей и решения задач</w:t>
      </w:r>
    </w:p>
    <w:p w:rsidR="00AE162A" w:rsidRPr="006E30F9" w:rsidRDefault="00AE162A" w:rsidP="00AE162A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Cs/>
          <w:sz w:val="28"/>
          <w:szCs w:val="28"/>
        </w:rPr>
      </w:pPr>
    </w:p>
    <w:p w:rsidR="001507C0" w:rsidRPr="00EF3C80" w:rsidRDefault="009972AA" w:rsidP="00EF3C80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EF3C80">
        <w:rPr>
          <w:rFonts w:ascii="Times New Roman" w:hAnsi="Times New Roman"/>
          <w:sz w:val="28"/>
          <w:szCs w:val="28"/>
        </w:rPr>
        <w:t xml:space="preserve">Целью муниципальной программы является </w:t>
      </w:r>
      <w:r w:rsidR="00EF3C80">
        <w:rPr>
          <w:rFonts w:ascii="Times New Roman" w:hAnsi="Times New Roman"/>
          <w:sz w:val="28"/>
          <w:szCs w:val="28"/>
        </w:rPr>
        <w:t>к</w:t>
      </w:r>
      <w:r w:rsidR="001507C0" w:rsidRPr="00EF3C80">
        <w:rPr>
          <w:rFonts w:ascii="Times New Roman" w:hAnsi="Times New Roman"/>
          <w:sz w:val="28"/>
          <w:szCs w:val="28"/>
        </w:rPr>
        <w:t>онсолидация усилий о</w:t>
      </w:r>
      <w:r w:rsidR="001507C0" w:rsidRPr="00EF3C80">
        <w:rPr>
          <w:rFonts w:ascii="Times New Roman" w:hAnsi="Times New Roman"/>
          <w:sz w:val="28"/>
          <w:szCs w:val="28"/>
        </w:rPr>
        <w:t>р</w:t>
      </w:r>
      <w:r w:rsidR="001507C0" w:rsidRPr="00EF3C80">
        <w:rPr>
          <w:rFonts w:ascii="Times New Roman" w:hAnsi="Times New Roman"/>
          <w:sz w:val="28"/>
          <w:szCs w:val="28"/>
        </w:rPr>
        <w:t xml:space="preserve">ганов государственной власти, </w:t>
      </w:r>
      <w:r w:rsidR="00EF3C80">
        <w:rPr>
          <w:rFonts w:ascii="Times New Roman" w:hAnsi="Times New Roman"/>
          <w:sz w:val="28"/>
          <w:szCs w:val="28"/>
        </w:rPr>
        <w:t xml:space="preserve">органов </w:t>
      </w:r>
      <w:r w:rsidR="001507C0" w:rsidRPr="00EF3C80">
        <w:rPr>
          <w:rFonts w:ascii="Times New Roman" w:hAnsi="Times New Roman"/>
          <w:sz w:val="28"/>
          <w:szCs w:val="28"/>
        </w:rPr>
        <w:t>местного самоуправления и общ</w:t>
      </w:r>
      <w:r w:rsidR="001507C0" w:rsidRPr="00EF3C80">
        <w:rPr>
          <w:rFonts w:ascii="Times New Roman" w:hAnsi="Times New Roman"/>
          <w:sz w:val="28"/>
          <w:szCs w:val="28"/>
        </w:rPr>
        <w:t>е</w:t>
      </w:r>
      <w:r w:rsidR="001507C0" w:rsidRPr="00EF3C80">
        <w:rPr>
          <w:rFonts w:ascii="Times New Roman" w:hAnsi="Times New Roman"/>
          <w:sz w:val="28"/>
          <w:szCs w:val="28"/>
        </w:rPr>
        <w:t>ственных институтов в профилактике правонарушений и борьбе с престу</w:t>
      </w:r>
      <w:r w:rsidR="001507C0" w:rsidRPr="00EF3C80">
        <w:rPr>
          <w:rFonts w:ascii="Times New Roman" w:hAnsi="Times New Roman"/>
          <w:sz w:val="28"/>
          <w:szCs w:val="28"/>
        </w:rPr>
        <w:t>п</w:t>
      </w:r>
      <w:r w:rsidR="001507C0" w:rsidRPr="00EF3C80">
        <w:rPr>
          <w:rFonts w:ascii="Times New Roman" w:hAnsi="Times New Roman"/>
          <w:sz w:val="28"/>
          <w:szCs w:val="28"/>
        </w:rPr>
        <w:t>ностью, укрепление правопорядка и общественной безопасности на террит</w:t>
      </w:r>
      <w:r w:rsidR="001507C0" w:rsidRPr="00EF3C80">
        <w:rPr>
          <w:rFonts w:ascii="Times New Roman" w:hAnsi="Times New Roman"/>
          <w:sz w:val="28"/>
          <w:szCs w:val="28"/>
        </w:rPr>
        <w:t>о</w:t>
      </w:r>
      <w:r w:rsidR="001507C0" w:rsidRPr="00EF3C80">
        <w:rPr>
          <w:rFonts w:ascii="Times New Roman" w:hAnsi="Times New Roman"/>
          <w:sz w:val="28"/>
          <w:szCs w:val="28"/>
        </w:rPr>
        <w:t>рии Воробьевского муниципального района</w:t>
      </w:r>
    </w:p>
    <w:p w:rsidR="009972AA" w:rsidRPr="00EF3C80" w:rsidRDefault="009972AA" w:rsidP="00EF3C8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F3C80">
        <w:rPr>
          <w:rFonts w:ascii="Times New Roman" w:hAnsi="Times New Roman"/>
          <w:sz w:val="28"/>
          <w:szCs w:val="28"/>
        </w:rPr>
        <w:t>Для достижения поставленной цели планируется решение следующих задач:</w:t>
      </w:r>
    </w:p>
    <w:p w:rsidR="009972AA" w:rsidRPr="00EF3C80" w:rsidRDefault="009972AA" w:rsidP="00EF3C80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F3C80">
        <w:rPr>
          <w:rFonts w:ascii="Times New Roman" w:hAnsi="Times New Roman"/>
          <w:sz w:val="28"/>
          <w:szCs w:val="28"/>
        </w:rPr>
        <w:t>1. Снижение уровня преступности на территории Воробьевского мун</w:t>
      </w:r>
      <w:r w:rsidRPr="00EF3C80">
        <w:rPr>
          <w:rFonts w:ascii="Times New Roman" w:hAnsi="Times New Roman"/>
          <w:sz w:val="28"/>
          <w:szCs w:val="28"/>
        </w:rPr>
        <w:t>и</w:t>
      </w:r>
      <w:r w:rsidRPr="00EF3C80">
        <w:rPr>
          <w:rFonts w:ascii="Times New Roman" w:hAnsi="Times New Roman"/>
          <w:sz w:val="28"/>
          <w:szCs w:val="28"/>
        </w:rPr>
        <w:t>ципального района</w:t>
      </w:r>
    </w:p>
    <w:p w:rsidR="009972AA" w:rsidRPr="00EF3C80" w:rsidRDefault="009972AA" w:rsidP="00EF3C80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F3C80">
        <w:rPr>
          <w:rFonts w:ascii="Times New Roman" w:hAnsi="Times New Roman"/>
          <w:sz w:val="28"/>
          <w:szCs w:val="28"/>
        </w:rPr>
        <w:t>2. Совершенствование системы профилактики правонарушений, направленной на активизацию борьбы с алкоголизмом, наркоманией, безна</w:t>
      </w:r>
      <w:r w:rsidRPr="00EF3C80">
        <w:rPr>
          <w:rFonts w:ascii="Times New Roman" w:hAnsi="Times New Roman"/>
          <w:sz w:val="28"/>
          <w:szCs w:val="28"/>
        </w:rPr>
        <w:t>д</w:t>
      </w:r>
      <w:r w:rsidRPr="00EF3C80">
        <w:rPr>
          <w:rFonts w:ascii="Times New Roman" w:hAnsi="Times New Roman"/>
          <w:sz w:val="28"/>
          <w:szCs w:val="28"/>
        </w:rPr>
        <w:t>зорностью несовершеннолетних.</w:t>
      </w:r>
    </w:p>
    <w:p w:rsidR="001507C0" w:rsidRPr="00EF3C80" w:rsidRDefault="009972AA" w:rsidP="00EF3C8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F3C80">
        <w:rPr>
          <w:rFonts w:ascii="Times New Roman" w:hAnsi="Times New Roman"/>
          <w:sz w:val="28"/>
          <w:szCs w:val="28"/>
        </w:rPr>
        <w:t>При оценке достижения поставленной цели и решения задач планир</w:t>
      </w:r>
      <w:r w:rsidRPr="00EF3C80">
        <w:rPr>
          <w:rFonts w:ascii="Times New Roman" w:hAnsi="Times New Roman"/>
          <w:sz w:val="28"/>
          <w:szCs w:val="28"/>
        </w:rPr>
        <w:t>у</w:t>
      </w:r>
      <w:r w:rsidRPr="00EF3C80">
        <w:rPr>
          <w:rFonts w:ascii="Times New Roman" w:hAnsi="Times New Roman"/>
          <w:sz w:val="28"/>
          <w:szCs w:val="28"/>
        </w:rPr>
        <w:t xml:space="preserve">ется использовать показатели, </w:t>
      </w:r>
      <w:r w:rsidR="001507C0" w:rsidRPr="00EF3C80">
        <w:rPr>
          <w:rFonts w:ascii="Times New Roman" w:hAnsi="Times New Roman"/>
          <w:sz w:val="28"/>
          <w:szCs w:val="28"/>
        </w:rPr>
        <w:t xml:space="preserve">позволяющие оценить достижения результатов </w:t>
      </w:r>
      <w:r w:rsidR="00897E15" w:rsidRPr="00EF3C80">
        <w:rPr>
          <w:rFonts w:ascii="Times New Roman" w:hAnsi="Times New Roman"/>
          <w:sz w:val="28"/>
          <w:szCs w:val="28"/>
        </w:rPr>
        <w:t xml:space="preserve">как </w:t>
      </w:r>
      <w:r w:rsidR="001507C0" w:rsidRPr="00EF3C80">
        <w:rPr>
          <w:rFonts w:ascii="Times New Roman" w:hAnsi="Times New Roman"/>
          <w:sz w:val="28"/>
          <w:szCs w:val="28"/>
        </w:rPr>
        <w:t>муниципальной программы в целом,</w:t>
      </w:r>
      <w:r w:rsidR="008C6047" w:rsidRPr="00EF3C80">
        <w:rPr>
          <w:rFonts w:ascii="Times New Roman" w:hAnsi="Times New Roman"/>
          <w:sz w:val="28"/>
          <w:szCs w:val="28"/>
        </w:rPr>
        <w:t xml:space="preserve"> </w:t>
      </w:r>
      <w:r w:rsidR="00897E15" w:rsidRPr="00EF3C80">
        <w:rPr>
          <w:rFonts w:ascii="Times New Roman" w:hAnsi="Times New Roman"/>
          <w:sz w:val="28"/>
          <w:szCs w:val="28"/>
        </w:rPr>
        <w:t>так и основных мероприятий, ос</w:t>
      </w:r>
      <w:r w:rsidR="00897E15" w:rsidRPr="00EF3C80">
        <w:rPr>
          <w:rFonts w:ascii="Times New Roman" w:hAnsi="Times New Roman"/>
          <w:sz w:val="28"/>
          <w:szCs w:val="28"/>
        </w:rPr>
        <w:t>у</w:t>
      </w:r>
      <w:r w:rsidR="00897E15" w:rsidRPr="00EF3C80">
        <w:rPr>
          <w:rFonts w:ascii="Times New Roman" w:hAnsi="Times New Roman"/>
          <w:sz w:val="28"/>
          <w:szCs w:val="28"/>
        </w:rPr>
        <w:t>ществляемых в рамках программы</w:t>
      </w:r>
      <w:r w:rsidR="00566090">
        <w:rPr>
          <w:rFonts w:ascii="Times New Roman" w:hAnsi="Times New Roman"/>
          <w:sz w:val="28"/>
          <w:szCs w:val="28"/>
        </w:rPr>
        <w:t>.</w:t>
      </w:r>
    </w:p>
    <w:p w:rsidR="009972AA" w:rsidRPr="00EF3C80" w:rsidRDefault="009972AA" w:rsidP="00EF3C8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F3C80">
        <w:rPr>
          <w:rFonts w:ascii="Times New Roman" w:hAnsi="Times New Roman"/>
          <w:sz w:val="28"/>
          <w:szCs w:val="28"/>
        </w:rPr>
        <w:t>Сведения о показателях (индикаторах) программы и ее основных мер</w:t>
      </w:r>
      <w:r w:rsidRPr="00EF3C80">
        <w:rPr>
          <w:rFonts w:ascii="Times New Roman" w:hAnsi="Times New Roman"/>
          <w:sz w:val="28"/>
          <w:szCs w:val="28"/>
        </w:rPr>
        <w:t>о</w:t>
      </w:r>
      <w:r w:rsidRPr="00EF3C80">
        <w:rPr>
          <w:rFonts w:ascii="Times New Roman" w:hAnsi="Times New Roman"/>
          <w:sz w:val="28"/>
          <w:szCs w:val="28"/>
        </w:rPr>
        <w:t>прияти</w:t>
      </w:r>
      <w:r w:rsidR="00897E15" w:rsidRPr="00EF3C80">
        <w:rPr>
          <w:rFonts w:ascii="Times New Roman" w:hAnsi="Times New Roman"/>
          <w:sz w:val="28"/>
          <w:szCs w:val="28"/>
        </w:rPr>
        <w:t>й</w:t>
      </w:r>
      <w:r w:rsidRPr="00EF3C80">
        <w:rPr>
          <w:rFonts w:ascii="Times New Roman" w:hAnsi="Times New Roman"/>
          <w:sz w:val="28"/>
          <w:szCs w:val="28"/>
        </w:rPr>
        <w:t xml:space="preserve"> приводятся на период реализации программы в приложении № 1 к муниципальной программе.</w:t>
      </w:r>
    </w:p>
    <w:p w:rsidR="00AE162A" w:rsidRPr="006E30F9" w:rsidRDefault="00AE162A" w:rsidP="00964818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b/>
          <w:bCs/>
        </w:rPr>
      </w:pPr>
    </w:p>
    <w:p w:rsidR="00EA7AC2" w:rsidRPr="006E30F9" w:rsidRDefault="00EA7AC2" w:rsidP="00EA7AC2">
      <w:pPr>
        <w:jc w:val="center"/>
        <w:outlineLvl w:val="3"/>
        <w:rPr>
          <w:rFonts w:ascii="Times New Roman" w:hAnsi="Times New Roman"/>
          <w:sz w:val="28"/>
          <w:szCs w:val="28"/>
        </w:rPr>
      </w:pPr>
      <w:r w:rsidRPr="006E30F9">
        <w:rPr>
          <w:rFonts w:ascii="Times New Roman" w:hAnsi="Times New Roman"/>
          <w:sz w:val="28"/>
          <w:szCs w:val="28"/>
        </w:rPr>
        <w:t>2.3. Описание основных ожидаемых конечных</w:t>
      </w:r>
    </w:p>
    <w:p w:rsidR="00EA7AC2" w:rsidRDefault="00EA7AC2" w:rsidP="00EA7AC2">
      <w:pPr>
        <w:jc w:val="center"/>
        <w:rPr>
          <w:rFonts w:ascii="Times New Roman" w:hAnsi="Times New Roman"/>
          <w:sz w:val="28"/>
          <w:szCs w:val="28"/>
        </w:rPr>
      </w:pPr>
      <w:r w:rsidRPr="006E30F9">
        <w:rPr>
          <w:rFonts w:ascii="Times New Roman" w:hAnsi="Times New Roman"/>
          <w:sz w:val="28"/>
          <w:szCs w:val="28"/>
        </w:rPr>
        <w:t>результатов подпрограммы</w:t>
      </w:r>
    </w:p>
    <w:p w:rsidR="00EE4677" w:rsidRPr="006E30F9" w:rsidRDefault="00EE4677" w:rsidP="00EA7AC2">
      <w:pPr>
        <w:jc w:val="center"/>
        <w:rPr>
          <w:rFonts w:ascii="Times New Roman" w:hAnsi="Times New Roman"/>
          <w:sz w:val="28"/>
          <w:szCs w:val="28"/>
        </w:rPr>
      </w:pPr>
    </w:p>
    <w:p w:rsidR="00EA7AC2" w:rsidRPr="00EE4677" w:rsidRDefault="00EA7AC2" w:rsidP="00EE46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E4677">
        <w:rPr>
          <w:rFonts w:ascii="Times New Roman" w:hAnsi="Times New Roman"/>
          <w:sz w:val="28"/>
          <w:szCs w:val="28"/>
        </w:rPr>
        <w:t>В результате исполнения программы</w:t>
      </w:r>
      <w:r w:rsidR="00362965" w:rsidRPr="00EE4677">
        <w:rPr>
          <w:rFonts w:ascii="Times New Roman" w:hAnsi="Times New Roman"/>
          <w:sz w:val="28"/>
          <w:szCs w:val="28"/>
        </w:rPr>
        <w:t xml:space="preserve"> </w:t>
      </w:r>
      <w:r w:rsidRPr="00EE4677">
        <w:rPr>
          <w:rFonts w:ascii="Times New Roman" w:hAnsi="Times New Roman"/>
          <w:sz w:val="28"/>
          <w:szCs w:val="28"/>
        </w:rPr>
        <w:t>планируется достижение след</w:t>
      </w:r>
      <w:r w:rsidRPr="00EE4677">
        <w:rPr>
          <w:rFonts w:ascii="Times New Roman" w:hAnsi="Times New Roman"/>
          <w:sz w:val="28"/>
          <w:szCs w:val="28"/>
        </w:rPr>
        <w:t>у</w:t>
      </w:r>
      <w:r w:rsidRPr="00EE4677">
        <w:rPr>
          <w:rFonts w:ascii="Times New Roman" w:hAnsi="Times New Roman"/>
          <w:sz w:val="28"/>
          <w:szCs w:val="28"/>
        </w:rPr>
        <w:t>ющих результатов:</w:t>
      </w:r>
    </w:p>
    <w:p w:rsidR="007D592D" w:rsidRPr="007D592D" w:rsidRDefault="00D94EB2" w:rsidP="00EE4677">
      <w:pPr>
        <w:pStyle w:val="4-"/>
        <w:spacing w:line="360" w:lineRule="auto"/>
        <w:ind w:firstLine="709"/>
        <w:rPr>
          <w:rFonts w:ascii="Times New Roman" w:hAnsi="Times New Roman"/>
          <w:sz w:val="28"/>
        </w:rPr>
      </w:pPr>
      <w:r w:rsidRPr="007D592D">
        <w:rPr>
          <w:rFonts w:ascii="Times New Roman" w:hAnsi="Times New Roman"/>
          <w:sz w:val="28"/>
        </w:rPr>
        <w:t>1</w:t>
      </w:r>
      <w:r w:rsidR="00362965" w:rsidRPr="007D592D">
        <w:rPr>
          <w:rFonts w:ascii="Times New Roman" w:hAnsi="Times New Roman"/>
          <w:sz w:val="28"/>
        </w:rPr>
        <w:t>. Сокращение общего количества преступлений, совершаемых на те</w:t>
      </w:r>
      <w:r w:rsidR="00362965" w:rsidRPr="007D592D">
        <w:rPr>
          <w:rFonts w:ascii="Times New Roman" w:hAnsi="Times New Roman"/>
          <w:sz w:val="28"/>
        </w:rPr>
        <w:t>р</w:t>
      </w:r>
      <w:r w:rsidR="00362965" w:rsidRPr="007D592D">
        <w:rPr>
          <w:rFonts w:ascii="Times New Roman" w:hAnsi="Times New Roman"/>
          <w:sz w:val="28"/>
        </w:rPr>
        <w:t>ритории Воробьевского муниципального района.</w:t>
      </w:r>
      <w:r w:rsidR="007D592D" w:rsidRPr="007D592D">
        <w:rPr>
          <w:rFonts w:ascii="Times New Roman" w:hAnsi="Times New Roman"/>
          <w:sz w:val="28"/>
        </w:rPr>
        <w:t xml:space="preserve"> </w:t>
      </w:r>
    </w:p>
    <w:p w:rsidR="00362965" w:rsidRPr="007D592D" w:rsidRDefault="007D592D" w:rsidP="00EE4677">
      <w:pPr>
        <w:pStyle w:val="4-"/>
        <w:spacing w:line="360" w:lineRule="auto"/>
        <w:ind w:firstLine="709"/>
        <w:rPr>
          <w:rFonts w:ascii="Times New Roman" w:hAnsi="Times New Roman"/>
          <w:sz w:val="28"/>
        </w:rPr>
      </w:pPr>
      <w:r w:rsidRPr="007D592D">
        <w:rPr>
          <w:rFonts w:ascii="Times New Roman" w:hAnsi="Times New Roman"/>
          <w:sz w:val="28"/>
        </w:rPr>
        <w:lastRenderedPageBreak/>
        <w:t>2. Сокращение количества выявленных административных правонар</w:t>
      </w:r>
      <w:r w:rsidRPr="007D592D">
        <w:rPr>
          <w:rFonts w:ascii="Times New Roman" w:hAnsi="Times New Roman"/>
          <w:sz w:val="28"/>
        </w:rPr>
        <w:t>у</w:t>
      </w:r>
      <w:r w:rsidRPr="007D592D">
        <w:rPr>
          <w:rFonts w:ascii="Times New Roman" w:hAnsi="Times New Roman"/>
          <w:sz w:val="28"/>
        </w:rPr>
        <w:t>шений.</w:t>
      </w:r>
    </w:p>
    <w:p w:rsidR="009972AA" w:rsidRPr="006E30F9" w:rsidRDefault="009972AA" w:rsidP="0096481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</w:rPr>
      </w:pPr>
    </w:p>
    <w:p w:rsidR="00362965" w:rsidRPr="006E30F9" w:rsidRDefault="00362965" w:rsidP="00362965">
      <w:pPr>
        <w:jc w:val="center"/>
        <w:outlineLvl w:val="3"/>
        <w:rPr>
          <w:rFonts w:ascii="Times New Roman" w:hAnsi="Times New Roman"/>
          <w:sz w:val="28"/>
          <w:szCs w:val="28"/>
        </w:rPr>
      </w:pPr>
      <w:r w:rsidRPr="006E30F9">
        <w:rPr>
          <w:rFonts w:ascii="Times New Roman" w:hAnsi="Times New Roman"/>
          <w:sz w:val="28"/>
          <w:szCs w:val="28"/>
        </w:rPr>
        <w:t>2.4. Сроки и этапы реализации подпрограммы</w:t>
      </w:r>
    </w:p>
    <w:p w:rsidR="00362965" w:rsidRPr="006E30F9" w:rsidRDefault="00362965" w:rsidP="00362965">
      <w:pPr>
        <w:rPr>
          <w:rFonts w:ascii="Times New Roman" w:hAnsi="Times New Roman"/>
          <w:sz w:val="28"/>
          <w:szCs w:val="28"/>
        </w:rPr>
      </w:pPr>
    </w:p>
    <w:p w:rsidR="00362965" w:rsidRPr="006E30F9" w:rsidRDefault="00362965" w:rsidP="00362965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E30F9">
        <w:rPr>
          <w:rFonts w:ascii="Times New Roman" w:hAnsi="Times New Roman"/>
          <w:sz w:val="28"/>
          <w:szCs w:val="28"/>
        </w:rPr>
        <w:t>Общий срок реализации программы рассчитан на период 2015 - 2020 г</w:t>
      </w:r>
      <w:r w:rsidRPr="006E30F9">
        <w:rPr>
          <w:rFonts w:ascii="Times New Roman" w:hAnsi="Times New Roman"/>
          <w:sz w:val="28"/>
          <w:szCs w:val="28"/>
        </w:rPr>
        <w:t>о</w:t>
      </w:r>
      <w:r w:rsidRPr="006E30F9">
        <w:rPr>
          <w:rFonts w:ascii="Times New Roman" w:hAnsi="Times New Roman"/>
          <w:sz w:val="28"/>
          <w:szCs w:val="28"/>
        </w:rPr>
        <w:t>дов (в один этап).</w:t>
      </w:r>
    </w:p>
    <w:p w:rsidR="00362965" w:rsidRPr="006E30F9" w:rsidRDefault="00362965" w:rsidP="00362965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362965" w:rsidRPr="006E30F9" w:rsidRDefault="00362965" w:rsidP="00362965">
      <w:pPr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E30F9">
        <w:rPr>
          <w:rFonts w:ascii="Times New Roman" w:hAnsi="Times New Roman"/>
          <w:b/>
          <w:sz w:val="28"/>
          <w:szCs w:val="28"/>
        </w:rPr>
        <w:t>Раздел 3. Характеристика основных мероприятий программы</w:t>
      </w:r>
    </w:p>
    <w:p w:rsidR="009972AA" w:rsidRPr="006E30F9" w:rsidRDefault="009972AA" w:rsidP="0096481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</w:rPr>
      </w:pPr>
    </w:p>
    <w:p w:rsidR="00D94EB2" w:rsidRPr="00EE4677" w:rsidRDefault="00362965" w:rsidP="00EE46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E4677">
        <w:rPr>
          <w:rFonts w:ascii="Times New Roman" w:hAnsi="Times New Roman"/>
          <w:sz w:val="28"/>
          <w:szCs w:val="28"/>
        </w:rPr>
        <w:t xml:space="preserve">Программой предусмотрено осуществление </w:t>
      </w:r>
      <w:r w:rsidR="00D94EB2" w:rsidRPr="00EE4677">
        <w:rPr>
          <w:rFonts w:ascii="Times New Roman" w:hAnsi="Times New Roman"/>
          <w:sz w:val="28"/>
          <w:szCs w:val="28"/>
        </w:rPr>
        <w:t>трех</w:t>
      </w:r>
      <w:r w:rsidRPr="00EE4677">
        <w:rPr>
          <w:rFonts w:ascii="Times New Roman" w:hAnsi="Times New Roman"/>
          <w:sz w:val="28"/>
          <w:szCs w:val="28"/>
        </w:rPr>
        <w:t xml:space="preserve"> основных меропри</w:t>
      </w:r>
      <w:r w:rsidRPr="00EE4677">
        <w:rPr>
          <w:rFonts w:ascii="Times New Roman" w:hAnsi="Times New Roman"/>
          <w:sz w:val="28"/>
          <w:szCs w:val="28"/>
        </w:rPr>
        <w:t>я</w:t>
      </w:r>
      <w:r w:rsidRPr="00EE4677">
        <w:rPr>
          <w:rFonts w:ascii="Times New Roman" w:hAnsi="Times New Roman"/>
          <w:sz w:val="28"/>
          <w:szCs w:val="28"/>
        </w:rPr>
        <w:t>тий:</w:t>
      </w:r>
      <w:r w:rsidR="00D94EB2" w:rsidRPr="00EE4677">
        <w:rPr>
          <w:rFonts w:ascii="Times New Roman" w:hAnsi="Times New Roman"/>
          <w:sz w:val="28"/>
          <w:szCs w:val="28"/>
        </w:rPr>
        <w:t xml:space="preserve"> </w:t>
      </w:r>
    </w:p>
    <w:p w:rsidR="00D94EB2" w:rsidRPr="00EE4677" w:rsidRDefault="00D94EB2" w:rsidP="00EE46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E4677">
        <w:rPr>
          <w:rFonts w:ascii="Times New Roman" w:hAnsi="Times New Roman"/>
          <w:sz w:val="28"/>
          <w:szCs w:val="28"/>
        </w:rPr>
        <w:t>Все основные мероприятия направлены на выполнение задач програ</w:t>
      </w:r>
      <w:r w:rsidRPr="00EE4677">
        <w:rPr>
          <w:rFonts w:ascii="Times New Roman" w:hAnsi="Times New Roman"/>
          <w:sz w:val="28"/>
          <w:szCs w:val="28"/>
        </w:rPr>
        <w:t>м</w:t>
      </w:r>
      <w:r w:rsidRPr="00EE4677">
        <w:rPr>
          <w:rFonts w:ascii="Times New Roman" w:hAnsi="Times New Roman"/>
          <w:sz w:val="28"/>
          <w:szCs w:val="28"/>
        </w:rPr>
        <w:t>мы, в результате которых будет достигнута основная цель програм</w:t>
      </w:r>
      <w:r w:rsidR="00EE4677" w:rsidRPr="00EE4677">
        <w:rPr>
          <w:rFonts w:ascii="Times New Roman" w:hAnsi="Times New Roman"/>
          <w:sz w:val="28"/>
          <w:szCs w:val="28"/>
        </w:rPr>
        <w:t>мы</w:t>
      </w:r>
      <w:r w:rsidRPr="00EE4677">
        <w:rPr>
          <w:rFonts w:ascii="Times New Roman" w:hAnsi="Times New Roman"/>
          <w:sz w:val="28"/>
          <w:szCs w:val="28"/>
        </w:rPr>
        <w:t>.</w:t>
      </w:r>
    </w:p>
    <w:p w:rsidR="00D94EB2" w:rsidRPr="00EE4677" w:rsidRDefault="00D94EB2" w:rsidP="00EE46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E4677">
        <w:rPr>
          <w:rFonts w:ascii="Times New Roman" w:hAnsi="Times New Roman"/>
          <w:sz w:val="28"/>
          <w:szCs w:val="28"/>
        </w:rPr>
        <w:t xml:space="preserve">Основное мероприятие 1 </w:t>
      </w:r>
      <w:r w:rsidRPr="00EE4677">
        <w:rPr>
          <w:rFonts w:ascii="Times New Roman" w:hAnsi="Times New Roman"/>
          <w:bCs/>
          <w:sz w:val="28"/>
          <w:szCs w:val="28"/>
        </w:rPr>
        <w:t>«Профилактика правонарушений несове</w:t>
      </w:r>
      <w:r w:rsidRPr="00EE4677">
        <w:rPr>
          <w:rFonts w:ascii="Times New Roman" w:hAnsi="Times New Roman"/>
          <w:bCs/>
          <w:sz w:val="28"/>
          <w:szCs w:val="28"/>
        </w:rPr>
        <w:t>р</w:t>
      </w:r>
      <w:r w:rsidRPr="00EE4677">
        <w:rPr>
          <w:rFonts w:ascii="Times New Roman" w:hAnsi="Times New Roman"/>
          <w:bCs/>
          <w:sz w:val="28"/>
          <w:szCs w:val="28"/>
        </w:rPr>
        <w:t>шеннолетних»</w:t>
      </w:r>
      <w:r w:rsidRPr="00EE4677">
        <w:rPr>
          <w:rFonts w:ascii="Times New Roman" w:hAnsi="Times New Roman"/>
          <w:sz w:val="28"/>
          <w:szCs w:val="28"/>
        </w:rPr>
        <w:t xml:space="preserve"> </w:t>
      </w:r>
    </w:p>
    <w:p w:rsidR="002E3497" w:rsidRPr="00EE4677" w:rsidRDefault="00D94EB2" w:rsidP="00EE46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E4677">
        <w:rPr>
          <w:rFonts w:ascii="Times New Roman" w:hAnsi="Times New Roman"/>
          <w:sz w:val="28"/>
          <w:szCs w:val="28"/>
        </w:rPr>
        <w:t>Мероприятие направлено на повышение эффект</w:t>
      </w:r>
      <w:r w:rsidR="002E3497" w:rsidRPr="00EE4677">
        <w:rPr>
          <w:rFonts w:ascii="Times New Roman" w:hAnsi="Times New Roman"/>
          <w:sz w:val="28"/>
          <w:szCs w:val="28"/>
        </w:rPr>
        <w:t xml:space="preserve">ивности профилактики правонарушений среди несовершеннолетних. </w:t>
      </w:r>
    </w:p>
    <w:p w:rsidR="00D94EB2" w:rsidRPr="00EE4677" w:rsidRDefault="002E3497" w:rsidP="00EE46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E4677">
        <w:rPr>
          <w:rFonts w:ascii="Times New Roman" w:hAnsi="Times New Roman"/>
          <w:sz w:val="28"/>
          <w:szCs w:val="28"/>
        </w:rPr>
        <w:t>Мероприятием предусмотрен</w:t>
      </w:r>
      <w:r w:rsidR="00EE4677">
        <w:rPr>
          <w:rFonts w:ascii="Times New Roman" w:hAnsi="Times New Roman"/>
          <w:sz w:val="28"/>
          <w:szCs w:val="28"/>
        </w:rPr>
        <w:t>о</w:t>
      </w:r>
      <w:r w:rsidRPr="00EE4677">
        <w:rPr>
          <w:rFonts w:ascii="Times New Roman" w:hAnsi="Times New Roman"/>
          <w:sz w:val="28"/>
          <w:szCs w:val="28"/>
        </w:rPr>
        <w:t>:</w:t>
      </w:r>
    </w:p>
    <w:p w:rsidR="002E3497" w:rsidRPr="00EE4677" w:rsidRDefault="002E3497" w:rsidP="00EE46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E4677">
        <w:rPr>
          <w:rFonts w:ascii="Times New Roman" w:hAnsi="Times New Roman"/>
          <w:sz w:val="28"/>
          <w:szCs w:val="28"/>
        </w:rPr>
        <w:t>1. Осуществление работы по профилактике безнадзорности и правон</w:t>
      </w:r>
      <w:r w:rsidRPr="00EE4677">
        <w:rPr>
          <w:rFonts w:ascii="Times New Roman" w:hAnsi="Times New Roman"/>
          <w:sz w:val="28"/>
          <w:szCs w:val="28"/>
        </w:rPr>
        <w:t>а</w:t>
      </w:r>
      <w:r w:rsidRPr="00EE4677">
        <w:rPr>
          <w:rFonts w:ascii="Times New Roman" w:hAnsi="Times New Roman"/>
          <w:sz w:val="28"/>
          <w:szCs w:val="28"/>
        </w:rPr>
        <w:t>рушений среди несовершеннолетних, предупреждение семейного неблагоп</w:t>
      </w:r>
      <w:r w:rsidRPr="00EE4677">
        <w:rPr>
          <w:rFonts w:ascii="Times New Roman" w:hAnsi="Times New Roman"/>
          <w:sz w:val="28"/>
          <w:szCs w:val="28"/>
        </w:rPr>
        <w:t>о</w:t>
      </w:r>
      <w:r w:rsidRPr="00EE4677">
        <w:rPr>
          <w:rFonts w:ascii="Times New Roman" w:hAnsi="Times New Roman"/>
          <w:sz w:val="28"/>
          <w:szCs w:val="28"/>
        </w:rPr>
        <w:t>лучия;</w:t>
      </w:r>
    </w:p>
    <w:p w:rsidR="002E3497" w:rsidRPr="00EE4677" w:rsidRDefault="002E3497" w:rsidP="00EE46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E4677">
        <w:rPr>
          <w:rFonts w:ascii="Times New Roman" w:hAnsi="Times New Roman"/>
          <w:sz w:val="28"/>
          <w:szCs w:val="28"/>
        </w:rPr>
        <w:t>2. Проведение обследований семей социального риска;</w:t>
      </w:r>
    </w:p>
    <w:p w:rsidR="002E3497" w:rsidRPr="00EE4677" w:rsidRDefault="002E3497" w:rsidP="00EE46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E4677">
        <w:rPr>
          <w:rFonts w:ascii="Times New Roman" w:hAnsi="Times New Roman"/>
          <w:sz w:val="28"/>
          <w:szCs w:val="28"/>
        </w:rPr>
        <w:t>3. Организация занятости, оздоровления и отдыха детей и подростков в свободное от учебы время;</w:t>
      </w:r>
    </w:p>
    <w:p w:rsidR="002E3497" w:rsidRPr="00EE4677" w:rsidRDefault="002E3497" w:rsidP="00EE46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E4677">
        <w:rPr>
          <w:rFonts w:ascii="Times New Roman" w:hAnsi="Times New Roman"/>
          <w:sz w:val="28"/>
          <w:szCs w:val="28"/>
        </w:rPr>
        <w:t xml:space="preserve">4. </w:t>
      </w:r>
      <w:r w:rsidR="00EE4677">
        <w:rPr>
          <w:rFonts w:ascii="Times New Roman" w:hAnsi="Times New Roman"/>
          <w:sz w:val="28"/>
          <w:szCs w:val="28"/>
        </w:rPr>
        <w:t>П</w:t>
      </w:r>
      <w:r w:rsidRPr="00EE4677">
        <w:rPr>
          <w:rFonts w:ascii="Times New Roman" w:hAnsi="Times New Roman"/>
          <w:sz w:val="28"/>
          <w:szCs w:val="28"/>
        </w:rPr>
        <w:t>роведение профилактических мероприятий с родителями по вопр</w:t>
      </w:r>
      <w:r w:rsidRPr="00EE4677">
        <w:rPr>
          <w:rFonts w:ascii="Times New Roman" w:hAnsi="Times New Roman"/>
          <w:sz w:val="28"/>
          <w:szCs w:val="28"/>
        </w:rPr>
        <w:t>о</w:t>
      </w:r>
      <w:r w:rsidRPr="00EE4677">
        <w:rPr>
          <w:rFonts w:ascii="Times New Roman" w:hAnsi="Times New Roman"/>
          <w:sz w:val="28"/>
          <w:szCs w:val="28"/>
        </w:rPr>
        <w:t>сам необходимости трудоустройства, лечения от различного вида зависим</w:t>
      </w:r>
      <w:r w:rsidRPr="00EE4677">
        <w:rPr>
          <w:rFonts w:ascii="Times New Roman" w:hAnsi="Times New Roman"/>
          <w:sz w:val="28"/>
          <w:szCs w:val="28"/>
        </w:rPr>
        <w:t>о</w:t>
      </w:r>
      <w:r w:rsidRPr="00EE4677">
        <w:rPr>
          <w:rFonts w:ascii="Times New Roman" w:hAnsi="Times New Roman"/>
          <w:sz w:val="28"/>
          <w:szCs w:val="28"/>
        </w:rPr>
        <w:t>стей;</w:t>
      </w:r>
    </w:p>
    <w:p w:rsidR="002E3497" w:rsidRPr="00EE4677" w:rsidRDefault="002E3497" w:rsidP="00EE46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E4677">
        <w:rPr>
          <w:rFonts w:ascii="Times New Roman" w:hAnsi="Times New Roman"/>
          <w:sz w:val="28"/>
          <w:szCs w:val="28"/>
        </w:rPr>
        <w:t xml:space="preserve">5. </w:t>
      </w:r>
      <w:r w:rsidR="00EE4677">
        <w:rPr>
          <w:rFonts w:ascii="Times New Roman" w:hAnsi="Times New Roman"/>
          <w:sz w:val="28"/>
          <w:szCs w:val="28"/>
        </w:rPr>
        <w:t>П</w:t>
      </w:r>
      <w:r w:rsidRPr="00EE4677">
        <w:rPr>
          <w:rFonts w:ascii="Times New Roman" w:hAnsi="Times New Roman"/>
          <w:sz w:val="28"/>
          <w:szCs w:val="28"/>
        </w:rPr>
        <w:t>роведение рейдов по местам массового скопления молодежи;</w:t>
      </w:r>
    </w:p>
    <w:p w:rsidR="002E3497" w:rsidRPr="00EE4677" w:rsidRDefault="002E3497" w:rsidP="00EE46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E4677">
        <w:rPr>
          <w:rFonts w:ascii="Times New Roman" w:hAnsi="Times New Roman"/>
          <w:sz w:val="28"/>
          <w:szCs w:val="28"/>
        </w:rPr>
        <w:t>6. Проведение мероприятий по пропаганде здорового образа жизни</w:t>
      </w:r>
    </w:p>
    <w:p w:rsidR="002E3497" w:rsidRPr="00EE4677" w:rsidRDefault="002E3497" w:rsidP="00EE46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E4677">
        <w:rPr>
          <w:rFonts w:ascii="Times New Roman" w:hAnsi="Times New Roman"/>
          <w:sz w:val="28"/>
          <w:szCs w:val="28"/>
        </w:rPr>
        <w:lastRenderedPageBreak/>
        <w:t xml:space="preserve">7. Правовое воспитание молодежи, </w:t>
      </w:r>
      <w:r w:rsidR="00EE4677">
        <w:rPr>
          <w:rFonts w:ascii="Times New Roman" w:hAnsi="Times New Roman"/>
          <w:sz w:val="28"/>
          <w:szCs w:val="28"/>
        </w:rPr>
        <w:t>разъяснение ответственности за с</w:t>
      </w:r>
      <w:r w:rsidR="00EE4677">
        <w:rPr>
          <w:rFonts w:ascii="Times New Roman" w:hAnsi="Times New Roman"/>
          <w:sz w:val="28"/>
          <w:szCs w:val="28"/>
        </w:rPr>
        <w:t>о</w:t>
      </w:r>
      <w:r w:rsidR="00EE4677">
        <w:rPr>
          <w:rFonts w:ascii="Times New Roman" w:hAnsi="Times New Roman"/>
          <w:sz w:val="28"/>
          <w:szCs w:val="28"/>
        </w:rPr>
        <w:t xml:space="preserve">вершение правонарушений, </w:t>
      </w:r>
      <w:r w:rsidRPr="00EE4677">
        <w:rPr>
          <w:rFonts w:ascii="Times New Roman" w:hAnsi="Times New Roman"/>
          <w:sz w:val="28"/>
          <w:szCs w:val="28"/>
        </w:rPr>
        <w:t>формирование негативного отношения к прав</w:t>
      </w:r>
      <w:r w:rsidRPr="00EE4677">
        <w:rPr>
          <w:rFonts w:ascii="Times New Roman" w:hAnsi="Times New Roman"/>
          <w:sz w:val="28"/>
          <w:szCs w:val="28"/>
        </w:rPr>
        <w:t>о</w:t>
      </w:r>
      <w:r w:rsidRPr="00EE4677">
        <w:rPr>
          <w:rFonts w:ascii="Times New Roman" w:hAnsi="Times New Roman"/>
          <w:sz w:val="28"/>
          <w:szCs w:val="28"/>
        </w:rPr>
        <w:t>нарушениям</w:t>
      </w:r>
      <w:r w:rsidR="00EE4677">
        <w:rPr>
          <w:rFonts w:ascii="Times New Roman" w:hAnsi="Times New Roman"/>
          <w:sz w:val="28"/>
          <w:szCs w:val="28"/>
        </w:rPr>
        <w:t>;</w:t>
      </w:r>
    </w:p>
    <w:p w:rsidR="002E3497" w:rsidRDefault="00942ABB" w:rsidP="00EE46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E4677">
        <w:rPr>
          <w:rFonts w:ascii="Times New Roman" w:hAnsi="Times New Roman"/>
          <w:sz w:val="28"/>
          <w:szCs w:val="28"/>
        </w:rPr>
        <w:t xml:space="preserve">8. </w:t>
      </w:r>
      <w:r w:rsidR="002E3497" w:rsidRPr="00EE4677">
        <w:rPr>
          <w:rFonts w:ascii="Times New Roman" w:hAnsi="Times New Roman"/>
          <w:sz w:val="28"/>
          <w:szCs w:val="28"/>
        </w:rPr>
        <w:t>Осуществление информационного сопровождения мероприятия в СМИ, изготовление различного рода буклетов.</w:t>
      </w:r>
    </w:p>
    <w:p w:rsidR="00EE4677" w:rsidRPr="00EE4677" w:rsidRDefault="00EE4677" w:rsidP="00EE46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мероприятия позволит сократить количество безнадзо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ных несовершеннолетних </w:t>
      </w:r>
      <w:r w:rsidR="00F72EDA">
        <w:rPr>
          <w:rFonts w:ascii="Times New Roman" w:hAnsi="Times New Roman"/>
          <w:sz w:val="28"/>
          <w:szCs w:val="28"/>
        </w:rPr>
        <w:t>на 48 % (</w:t>
      </w:r>
      <w:r>
        <w:rPr>
          <w:rFonts w:ascii="Times New Roman" w:hAnsi="Times New Roman"/>
          <w:sz w:val="28"/>
          <w:szCs w:val="28"/>
        </w:rPr>
        <w:t>с 60 человек до 35 человек</w:t>
      </w:r>
      <w:r w:rsidR="00F72ED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количество правонарушений совершенных</w:t>
      </w:r>
      <w:r w:rsidR="00F72EDA">
        <w:rPr>
          <w:rFonts w:ascii="Times New Roman" w:hAnsi="Times New Roman"/>
          <w:sz w:val="28"/>
          <w:szCs w:val="28"/>
        </w:rPr>
        <w:t xml:space="preserve"> несовершеннолетними на 17 % (с 19 до 14).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4EB2" w:rsidRPr="00EE4677" w:rsidRDefault="00D94EB2" w:rsidP="00EE46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E4677">
        <w:rPr>
          <w:rFonts w:ascii="Times New Roman" w:hAnsi="Times New Roman"/>
          <w:sz w:val="28"/>
          <w:szCs w:val="28"/>
        </w:rPr>
        <w:t>Срок реализации мероприятия - 201</w:t>
      </w:r>
      <w:r w:rsidR="00F72EDA">
        <w:rPr>
          <w:rFonts w:ascii="Times New Roman" w:hAnsi="Times New Roman"/>
          <w:sz w:val="28"/>
          <w:szCs w:val="28"/>
        </w:rPr>
        <w:t>5</w:t>
      </w:r>
      <w:r w:rsidRPr="00EE4677">
        <w:rPr>
          <w:rFonts w:ascii="Times New Roman" w:hAnsi="Times New Roman"/>
          <w:sz w:val="28"/>
          <w:szCs w:val="28"/>
        </w:rPr>
        <w:t xml:space="preserve"> - 20</w:t>
      </w:r>
      <w:r w:rsidR="00F72EDA">
        <w:rPr>
          <w:rFonts w:ascii="Times New Roman" w:hAnsi="Times New Roman"/>
          <w:sz w:val="28"/>
          <w:szCs w:val="28"/>
        </w:rPr>
        <w:t>20</w:t>
      </w:r>
      <w:r w:rsidRPr="00EE4677">
        <w:rPr>
          <w:rFonts w:ascii="Times New Roman" w:hAnsi="Times New Roman"/>
          <w:sz w:val="28"/>
          <w:szCs w:val="28"/>
        </w:rPr>
        <w:t xml:space="preserve"> годы.</w:t>
      </w:r>
    </w:p>
    <w:p w:rsidR="00942ABB" w:rsidRPr="00EE4677" w:rsidRDefault="00F72EDA" w:rsidP="00EE46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Исполнителями</w:t>
      </w:r>
      <w:r w:rsidR="00942ABB" w:rsidRPr="00EE4677">
        <w:rPr>
          <w:rFonts w:ascii="Times New Roman" w:hAnsi="Times New Roman"/>
          <w:sz w:val="28"/>
          <w:szCs w:val="28"/>
        </w:rPr>
        <w:t xml:space="preserve"> данного основного мероприятия явля</w:t>
      </w:r>
      <w:r>
        <w:rPr>
          <w:rFonts w:ascii="Times New Roman" w:hAnsi="Times New Roman"/>
          <w:sz w:val="28"/>
          <w:szCs w:val="28"/>
        </w:rPr>
        <w:t>ются:</w:t>
      </w:r>
      <w:r w:rsidR="00942ABB" w:rsidRPr="00EE46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942ABB" w:rsidRPr="00EE4677">
        <w:rPr>
          <w:rFonts w:ascii="Times New Roman" w:hAnsi="Times New Roman"/>
          <w:sz w:val="28"/>
          <w:szCs w:val="28"/>
        </w:rPr>
        <w:t>дмин</w:t>
      </w:r>
      <w:r w:rsidR="00942ABB" w:rsidRPr="00EE4677">
        <w:rPr>
          <w:rFonts w:ascii="Times New Roman" w:hAnsi="Times New Roman"/>
          <w:sz w:val="28"/>
          <w:szCs w:val="28"/>
        </w:rPr>
        <w:t>и</w:t>
      </w:r>
      <w:r w:rsidR="00942ABB" w:rsidRPr="00EE4677">
        <w:rPr>
          <w:rFonts w:ascii="Times New Roman" w:hAnsi="Times New Roman"/>
          <w:sz w:val="28"/>
          <w:szCs w:val="28"/>
        </w:rPr>
        <w:t>страция Воробьевского муниципального район</w:t>
      </w:r>
      <w:r>
        <w:rPr>
          <w:rFonts w:ascii="Times New Roman" w:hAnsi="Times New Roman"/>
          <w:sz w:val="28"/>
          <w:szCs w:val="28"/>
        </w:rPr>
        <w:t>а, комиссия по делам нес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вершеннолетних и защите их прав, отдел по образованию администрации Воробьевского муниципального района, общеобразовательные учреждения.</w:t>
      </w:r>
    </w:p>
    <w:p w:rsidR="00F72EDA" w:rsidRDefault="00F72EDA" w:rsidP="00EE4677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0F9">
        <w:rPr>
          <w:rFonts w:ascii="Times New Roman" w:hAnsi="Times New Roman"/>
          <w:color w:val="000000"/>
          <w:sz w:val="28"/>
          <w:szCs w:val="28"/>
        </w:rPr>
        <w:t>Реализация основного мероприятия оценивается показател</w:t>
      </w:r>
      <w:r>
        <w:rPr>
          <w:rFonts w:ascii="Times New Roman" w:hAnsi="Times New Roman"/>
          <w:color w:val="000000"/>
          <w:sz w:val="28"/>
          <w:szCs w:val="28"/>
        </w:rPr>
        <w:t>ями</w:t>
      </w:r>
      <w:r w:rsidRPr="006E30F9">
        <w:rPr>
          <w:rFonts w:ascii="Times New Roman" w:hAnsi="Times New Roman"/>
          <w:color w:val="000000"/>
          <w:sz w:val="28"/>
          <w:szCs w:val="28"/>
        </w:rPr>
        <w:t>:</w:t>
      </w:r>
    </w:p>
    <w:p w:rsidR="00942ABB" w:rsidRPr="00EE4677" w:rsidRDefault="00942ABB" w:rsidP="00EE4677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E4677">
        <w:rPr>
          <w:rFonts w:ascii="Times New Roman" w:hAnsi="Times New Roman"/>
          <w:sz w:val="28"/>
          <w:szCs w:val="28"/>
        </w:rPr>
        <w:t>1. Количество правонарушений, совершаемых несовершеннолетними, ед.</w:t>
      </w:r>
    </w:p>
    <w:p w:rsidR="00942ABB" w:rsidRPr="00EE4677" w:rsidRDefault="00942ABB" w:rsidP="00EE4677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E4677">
        <w:rPr>
          <w:rFonts w:ascii="Times New Roman" w:hAnsi="Times New Roman"/>
          <w:sz w:val="28"/>
          <w:szCs w:val="28"/>
        </w:rPr>
        <w:t xml:space="preserve">2. Количество безнадзорных несовершеннолетних, чел. </w:t>
      </w:r>
    </w:p>
    <w:p w:rsidR="00942ABB" w:rsidRPr="00EE4677" w:rsidRDefault="00942ABB" w:rsidP="00EE4677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E4677">
        <w:rPr>
          <w:rFonts w:ascii="Times New Roman" w:hAnsi="Times New Roman"/>
          <w:sz w:val="28"/>
          <w:szCs w:val="28"/>
        </w:rPr>
        <w:t>Динамика целевого показателя приведена в приложении № 1 к пр</w:t>
      </w:r>
      <w:r w:rsidRPr="00EE4677">
        <w:rPr>
          <w:rFonts w:ascii="Times New Roman" w:hAnsi="Times New Roman"/>
          <w:sz w:val="28"/>
          <w:szCs w:val="28"/>
        </w:rPr>
        <w:t>о</w:t>
      </w:r>
      <w:r w:rsidRPr="00EE4677">
        <w:rPr>
          <w:rFonts w:ascii="Times New Roman" w:hAnsi="Times New Roman"/>
          <w:sz w:val="28"/>
          <w:szCs w:val="28"/>
        </w:rPr>
        <w:t>грамме.</w:t>
      </w:r>
    </w:p>
    <w:p w:rsidR="00942ABB" w:rsidRPr="00F72EDA" w:rsidRDefault="00942ABB" w:rsidP="00F72ED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72EDA">
        <w:rPr>
          <w:rFonts w:ascii="Times New Roman" w:hAnsi="Times New Roman"/>
          <w:sz w:val="28"/>
          <w:szCs w:val="28"/>
        </w:rPr>
        <w:t xml:space="preserve">Основное мероприятие 2 </w:t>
      </w:r>
      <w:r w:rsidRPr="00F72EDA">
        <w:rPr>
          <w:rFonts w:ascii="Times New Roman" w:hAnsi="Times New Roman"/>
          <w:bCs/>
          <w:sz w:val="28"/>
          <w:szCs w:val="28"/>
        </w:rPr>
        <w:t>«</w:t>
      </w:r>
      <w:r w:rsidRPr="00F72EDA">
        <w:rPr>
          <w:rFonts w:ascii="Times New Roman" w:hAnsi="Times New Roman"/>
          <w:sz w:val="28"/>
          <w:szCs w:val="28"/>
        </w:rPr>
        <w:t xml:space="preserve">Профилактика экстремизма и формирование толерантного сознания среди населения» </w:t>
      </w:r>
    </w:p>
    <w:p w:rsidR="008E7669" w:rsidRPr="00F72EDA" w:rsidRDefault="008E7669" w:rsidP="00F72EDA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72EDA">
        <w:rPr>
          <w:rFonts w:ascii="Times New Roman" w:hAnsi="Times New Roman"/>
          <w:sz w:val="28"/>
          <w:szCs w:val="28"/>
        </w:rPr>
        <w:t>Мероприятие направлено на совершенствование механизма формир</w:t>
      </w:r>
      <w:r w:rsidRPr="00F72EDA">
        <w:rPr>
          <w:rFonts w:ascii="Times New Roman" w:hAnsi="Times New Roman"/>
          <w:sz w:val="28"/>
          <w:szCs w:val="28"/>
        </w:rPr>
        <w:t>о</w:t>
      </w:r>
      <w:r w:rsidRPr="00F72EDA">
        <w:rPr>
          <w:rFonts w:ascii="Times New Roman" w:hAnsi="Times New Roman"/>
          <w:sz w:val="28"/>
          <w:szCs w:val="28"/>
        </w:rPr>
        <w:t>вания культуры толерантности образовательными средствами, воспитание у молодежи позитивных ценностей и установок на уважение, понимание и принятие многообразия культур народов Российской Федерации и зарубе</w:t>
      </w:r>
      <w:r w:rsidRPr="00F72EDA">
        <w:rPr>
          <w:rFonts w:ascii="Times New Roman" w:hAnsi="Times New Roman"/>
          <w:sz w:val="28"/>
          <w:szCs w:val="28"/>
        </w:rPr>
        <w:t>ж</w:t>
      </w:r>
      <w:r w:rsidRPr="00F72EDA">
        <w:rPr>
          <w:rFonts w:ascii="Times New Roman" w:hAnsi="Times New Roman"/>
          <w:sz w:val="28"/>
          <w:szCs w:val="28"/>
        </w:rPr>
        <w:t>ных стран.</w:t>
      </w:r>
    </w:p>
    <w:p w:rsidR="008E7669" w:rsidRPr="00F72EDA" w:rsidRDefault="008E7669" w:rsidP="00F72EDA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72EDA">
        <w:rPr>
          <w:rFonts w:ascii="Times New Roman" w:hAnsi="Times New Roman"/>
          <w:sz w:val="28"/>
          <w:szCs w:val="28"/>
        </w:rPr>
        <w:t>Реализация программных мероприятий предполагает организацию и проведение мероприятий, направленных на воспитание культуры толеран</w:t>
      </w:r>
      <w:r w:rsidRPr="00F72EDA">
        <w:rPr>
          <w:rFonts w:ascii="Times New Roman" w:hAnsi="Times New Roman"/>
          <w:sz w:val="28"/>
          <w:szCs w:val="28"/>
        </w:rPr>
        <w:t>т</w:t>
      </w:r>
      <w:r w:rsidRPr="00F72EDA">
        <w:rPr>
          <w:rFonts w:ascii="Times New Roman" w:hAnsi="Times New Roman"/>
          <w:sz w:val="28"/>
          <w:szCs w:val="28"/>
        </w:rPr>
        <w:t xml:space="preserve">ности, формирование в молодежной среде нетерпимого отношения к идеям </w:t>
      </w:r>
      <w:r w:rsidRPr="00F72EDA">
        <w:rPr>
          <w:rFonts w:ascii="Times New Roman" w:hAnsi="Times New Roman"/>
          <w:sz w:val="28"/>
          <w:szCs w:val="28"/>
        </w:rPr>
        <w:lastRenderedPageBreak/>
        <w:t>ксенофобии, расизма и мигрантофобии с привлечением учащихся учрежд</w:t>
      </w:r>
      <w:r w:rsidRPr="00F72EDA">
        <w:rPr>
          <w:rFonts w:ascii="Times New Roman" w:hAnsi="Times New Roman"/>
          <w:sz w:val="28"/>
          <w:szCs w:val="28"/>
        </w:rPr>
        <w:t>е</w:t>
      </w:r>
      <w:r w:rsidRPr="00F72EDA">
        <w:rPr>
          <w:rFonts w:ascii="Times New Roman" w:hAnsi="Times New Roman"/>
          <w:sz w:val="28"/>
          <w:szCs w:val="28"/>
        </w:rPr>
        <w:t>ний общего образования и других категорий молодежи.</w:t>
      </w:r>
    </w:p>
    <w:p w:rsidR="008E7669" w:rsidRPr="00F72EDA" w:rsidRDefault="008E7669" w:rsidP="00F72ED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72EDA">
        <w:rPr>
          <w:rFonts w:ascii="Times New Roman" w:hAnsi="Times New Roman"/>
          <w:sz w:val="28"/>
          <w:szCs w:val="28"/>
        </w:rPr>
        <w:t>Срок реализации мероприятия - 20</w:t>
      </w:r>
      <w:r w:rsidR="00F72EDA">
        <w:rPr>
          <w:rFonts w:ascii="Times New Roman" w:hAnsi="Times New Roman"/>
          <w:sz w:val="28"/>
          <w:szCs w:val="28"/>
        </w:rPr>
        <w:t>15</w:t>
      </w:r>
      <w:r w:rsidRPr="00F72EDA">
        <w:rPr>
          <w:rFonts w:ascii="Times New Roman" w:hAnsi="Times New Roman"/>
          <w:sz w:val="28"/>
          <w:szCs w:val="28"/>
        </w:rPr>
        <w:t xml:space="preserve"> - 20</w:t>
      </w:r>
      <w:r w:rsidR="00F72EDA">
        <w:rPr>
          <w:rFonts w:ascii="Times New Roman" w:hAnsi="Times New Roman"/>
          <w:sz w:val="28"/>
          <w:szCs w:val="28"/>
        </w:rPr>
        <w:t>20</w:t>
      </w:r>
      <w:r w:rsidRPr="00F72EDA">
        <w:rPr>
          <w:rFonts w:ascii="Times New Roman" w:hAnsi="Times New Roman"/>
          <w:sz w:val="28"/>
          <w:szCs w:val="28"/>
        </w:rPr>
        <w:t xml:space="preserve"> годы.</w:t>
      </w:r>
    </w:p>
    <w:p w:rsidR="008E7669" w:rsidRPr="00F72EDA" w:rsidRDefault="00F72EDA" w:rsidP="00F72ED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Исполнителями</w:t>
      </w:r>
      <w:r w:rsidRPr="00EE4677">
        <w:rPr>
          <w:rFonts w:ascii="Times New Roman" w:hAnsi="Times New Roman"/>
          <w:sz w:val="28"/>
          <w:szCs w:val="28"/>
        </w:rPr>
        <w:t xml:space="preserve"> данного основного мероприятия явля</w:t>
      </w:r>
      <w:r>
        <w:rPr>
          <w:rFonts w:ascii="Times New Roman" w:hAnsi="Times New Roman"/>
          <w:sz w:val="28"/>
          <w:szCs w:val="28"/>
        </w:rPr>
        <w:t>ются:</w:t>
      </w:r>
      <w:r w:rsidRPr="00EE46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EE4677">
        <w:rPr>
          <w:rFonts w:ascii="Times New Roman" w:hAnsi="Times New Roman"/>
          <w:sz w:val="28"/>
          <w:szCs w:val="28"/>
        </w:rPr>
        <w:t>дмин</w:t>
      </w:r>
      <w:r w:rsidRPr="00EE4677">
        <w:rPr>
          <w:rFonts w:ascii="Times New Roman" w:hAnsi="Times New Roman"/>
          <w:sz w:val="28"/>
          <w:szCs w:val="28"/>
        </w:rPr>
        <w:t>и</w:t>
      </w:r>
      <w:r w:rsidRPr="00EE4677">
        <w:rPr>
          <w:rFonts w:ascii="Times New Roman" w:hAnsi="Times New Roman"/>
          <w:sz w:val="28"/>
          <w:szCs w:val="28"/>
        </w:rPr>
        <w:t>страция Воробьевского муниципального район</w:t>
      </w:r>
      <w:r>
        <w:rPr>
          <w:rFonts w:ascii="Times New Roman" w:hAnsi="Times New Roman"/>
          <w:sz w:val="28"/>
          <w:szCs w:val="28"/>
        </w:rPr>
        <w:t>а, комиссия по делам нес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вершеннолетних и защите их прав, комиссиия по противодействию экстр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мизму, отдел по образованию администрации Воробьевского муниципальн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района, общеобразовательные учреждения</w:t>
      </w:r>
      <w:r w:rsidR="008E7669" w:rsidRPr="00F72EDA">
        <w:rPr>
          <w:rFonts w:ascii="Times New Roman" w:hAnsi="Times New Roman"/>
          <w:sz w:val="28"/>
          <w:szCs w:val="28"/>
        </w:rPr>
        <w:t>.</w:t>
      </w:r>
    </w:p>
    <w:p w:rsidR="008E7669" w:rsidRPr="00F72EDA" w:rsidRDefault="008E7669" w:rsidP="00F72EDA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72EDA">
        <w:rPr>
          <w:rFonts w:ascii="Times New Roman" w:hAnsi="Times New Roman"/>
          <w:color w:val="000000"/>
          <w:sz w:val="28"/>
          <w:szCs w:val="28"/>
        </w:rPr>
        <w:t>Реализация основного мероприятия оценивается по показателю: «К</w:t>
      </w:r>
      <w:r w:rsidRPr="00F72EDA">
        <w:rPr>
          <w:rFonts w:ascii="Times New Roman" w:hAnsi="Times New Roman"/>
          <w:color w:val="000000"/>
          <w:sz w:val="28"/>
          <w:szCs w:val="28"/>
        </w:rPr>
        <w:t>о</w:t>
      </w:r>
      <w:r w:rsidRPr="00F72EDA">
        <w:rPr>
          <w:rFonts w:ascii="Times New Roman" w:hAnsi="Times New Roman"/>
          <w:color w:val="000000"/>
          <w:sz w:val="28"/>
          <w:szCs w:val="28"/>
        </w:rPr>
        <w:t>личество мероприятий, направленных на профилактику экстремизма и разв</w:t>
      </w:r>
      <w:r w:rsidRPr="00F72EDA">
        <w:rPr>
          <w:rFonts w:ascii="Times New Roman" w:hAnsi="Times New Roman"/>
          <w:color w:val="000000"/>
          <w:sz w:val="28"/>
          <w:szCs w:val="28"/>
        </w:rPr>
        <w:t>и</w:t>
      </w:r>
      <w:r w:rsidRPr="00F72EDA">
        <w:rPr>
          <w:rFonts w:ascii="Times New Roman" w:hAnsi="Times New Roman"/>
          <w:color w:val="000000"/>
          <w:sz w:val="28"/>
          <w:szCs w:val="28"/>
        </w:rPr>
        <w:t xml:space="preserve">тие толерантности»., ед. </w:t>
      </w:r>
    </w:p>
    <w:p w:rsidR="008E7669" w:rsidRPr="00F72EDA" w:rsidRDefault="008E7669" w:rsidP="00F72ED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72EDA">
        <w:rPr>
          <w:rFonts w:ascii="Times New Roman" w:hAnsi="Times New Roman"/>
          <w:sz w:val="28"/>
          <w:szCs w:val="28"/>
        </w:rPr>
        <w:t>Основное мероприятие 3 «Профилактика правонарушений, связанных с незаконным оборотом наркотиков»</w:t>
      </w:r>
    </w:p>
    <w:p w:rsidR="002966F5" w:rsidRPr="00F72EDA" w:rsidRDefault="008E7669" w:rsidP="00F72EDA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72EDA">
        <w:rPr>
          <w:rFonts w:ascii="Times New Roman" w:hAnsi="Times New Roman"/>
          <w:sz w:val="28"/>
          <w:szCs w:val="28"/>
        </w:rPr>
        <w:t>Мероприятие направлено на повышение эффективности антинаркот</w:t>
      </w:r>
      <w:r w:rsidRPr="00F72EDA">
        <w:rPr>
          <w:rFonts w:ascii="Times New Roman" w:hAnsi="Times New Roman"/>
          <w:sz w:val="28"/>
          <w:szCs w:val="28"/>
        </w:rPr>
        <w:t>и</w:t>
      </w:r>
      <w:r w:rsidRPr="00F72EDA">
        <w:rPr>
          <w:rFonts w:ascii="Times New Roman" w:hAnsi="Times New Roman"/>
          <w:sz w:val="28"/>
          <w:szCs w:val="28"/>
        </w:rPr>
        <w:t>ческой работы по профилактике нарк</w:t>
      </w:r>
      <w:r w:rsidR="002966F5" w:rsidRPr="00F72EDA">
        <w:rPr>
          <w:rFonts w:ascii="Times New Roman" w:hAnsi="Times New Roman"/>
          <w:sz w:val="28"/>
          <w:szCs w:val="28"/>
        </w:rPr>
        <w:t>омании среди детей и подростков, а также формирование действенной системы профилактики правонарушений в области незаконного оборота наркотиков</w:t>
      </w:r>
    </w:p>
    <w:p w:rsidR="002966F5" w:rsidRPr="00F72EDA" w:rsidRDefault="002966F5" w:rsidP="00F72EDA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72EDA">
        <w:rPr>
          <w:rFonts w:ascii="Times New Roman" w:hAnsi="Times New Roman"/>
          <w:sz w:val="28"/>
          <w:szCs w:val="28"/>
        </w:rPr>
        <w:t>Мероприятием предусмотрены:</w:t>
      </w:r>
    </w:p>
    <w:p w:rsidR="002966F5" w:rsidRPr="00F72EDA" w:rsidRDefault="002966F5" w:rsidP="00F72EDA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72EDA">
        <w:rPr>
          <w:rFonts w:ascii="Times New Roman" w:hAnsi="Times New Roman"/>
          <w:sz w:val="28"/>
          <w:szCs w:val="28"/>
        </w:rPr>
        <w:t>- осуществление работы по профилактике наркомании среди детей и подростков в образовательных учреждениях;</w:t>
      </w:r>
    </w:p>
    <w:p w:rsidR="00B5172A" w:rsidRPr="00F72EDA" w:rsidRDefault="00B5172A" w:rsidP="00F72EDA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72EDA">
        <w:rPr>
          <w:rFonts w:ascii="Times New Roman" w:hAnsi="Times New Roman"/>
          <w:sz w:val="28"/>
          <w:szCs w:val="28"/>
        </w:rPr>
        <w:t xml:space="preserve">- совершенствование </w:t>
      </w:r>
      <w:r w:rsidR="00101411" w:rsidRPr="00F72EDA">
        <w:rPr>
          <w:rFonts w:ascii="Times New Roman" w:hAnsi="Times New Roman"/>
          <w:sz w:val="28"/>
          <w:szCs w:val="28"/>
        </w:rPr>
        <w:t>межведомственного</w:t>
      </w:r>
      <w:r w:rsidRPr="00F72EDA">
        <w:rPr>
          <w:rFonts w:ascii="Times New Roman" w:hAnsi="Times New Roman"/>
          <w:sz w:val="28"/>
          <w:szCs w:val="28"/>
        </w:rPr>
        <w:t xml:space="preserve"> взаимодействия по формир</w:t>
      </w:r>
      <w:r w:rsidRPr="00F72EDA">
        <w:rPr>
          <w:rFonts w:ascii="Times New Roman" w:hAnsi="Times New Roman"/>
          <w:sz w:val="28"/>
          <w:szCs w:val="28"/>
        </w:rPr>
        <w:t>о</w:t>
      </w:r>
      <w:r w:rsidRPr="00F72EDA">
        <w:rPr>
          <w:rFonts w:ascii="Times New Roman" w:hAnsi="Times New Roman"/>
          <w:sz w:val="28"/>
          <w:szCs w:val="28"/>
        </w:rPr>
        <w:t>ванию системы комплексной реабилитации и ресоциализации лиц, допу</w:t>
      </w:r>
      <w:r w:rsidRPr="00F72EDA">
        <w:rPr>
          <w:rFonts w:ascii="Times New Roman" w:hAnsi="Times New Roman"/>
          <w:sz w:val="28"/>
          <w:szCs w:val="28"/>
        </w:rPr>
        <w:t>с</w:t>
      </w:r>
      <w:r w:rsidRPr="00F72EDA">
        <w:rPr>
          <w:rFonts w:ascii="Times New Roman" w:hAnsi="Times New Roman"/>
          <w:sz w:val="28"/>
          <w:szCs w:val="28"/>
        </w:rPr>
        <w:t>кавших незаконное потребление наркотических средств или психотропных веществ</w:t>
      </w:r>
      <w:r w:rsidR="00101411">
        <w:rPr>
          <w:rFonts w:ascii="Times New Roman" w:hAnsi="Times New Roman"/>
          <w:sz w:val="28"/>
          <w:szCs w:val="28"/>
        </w:rPr>
        <w:t>;</w:t>
      </w:r>
    </w:p>
    <w:p w:rsidR="002966F5" w:rsidRPr="00F72EDA" w:rsidRDefault="002966F5" w:rsidP="00F72EDA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72EDA">
        <w:rPr>
          <w:rFonts w:ascii="Times New Roman" w:hAnsi="Times New Roman"/>
          <w:sz w:val="28"/>
          <w:szCs w:val="28"/>
        </w:rPr>
        <w:t>- подготовка и размещение в СМИ социальной рекламы антинаркот</w:t>
      </w:r>
      <w:r w:rsidRPr="00F72EDA">
        <w:rPr>
          <w:rFonts w:ascii="Times New Roman" w:hAnsi="Times New Roman"/>
          <w:sz w:val="28"/>
          <w:szCs w:val="28"/>
        </w:rPr>
        <w:t>и</w:t>
      </w:r>
      <w:r w:rsidRPr="00F72EDA">
        <w:rPr>
          <w:rFonts w:ascii="Times New Roman" w:hAnsi="Times New Roman"/>
          <w:sz w:val="28"/>
          <w:szCs w:val="28"/>
        </w:rPr>
        <w:t>ческой направленности с целью формирования установки на неприятие наркотического стереотипа мышления, снижения уровня зависимости от наркотических средств у целевой аудитории - детей, подростков, молодежи в возрасте 14 - 24 лет, вовлеченных в профилактические мероприятия; проп</w:t>
      </w:r>
      <w:r w:rsidRPr="00F72EDA">
        <w:rPr>
          <w:rFonts w:ascii="Times New Roman" w:hAnsi="Times New Roman"/>
          <w:sz w:val="28"/>
          <w:szCs w:val="28"/>
        </w:rPr>
        <w:t>а</w:t>
      </w:r>
      <w:r w:rsidRPr="00F72EDA">
        <w:rPr>
          <w:rFonts w:ascii="Times New Roman" w:hAnsi="Times New Roman"/>
          <w:sz w:val="28"/>
          <w:szCs w:val="28"/>
        </w:rPr>
        <w:t>ганда здорового образа жизни, физкультуры, спорта;</w:t>
      </w:r>
    </w:p>
    <w:p w:rsidR="002966F5" w:rsidRPr="00F72EDA" w:rsidRDefault="002966F5" w:rsidP="00F72EDA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72EDA">
        <w:rPr>
          <w:rFonts w:ascii="Times New Roman" w:hAnsi="Times New Roman"/>
          <w:sz w:val="28"/>
          <w:szCs w:val="28"/>
        </w:rPr>
        <w:lastRenderedPageBreak/>
        <w:t>- проведение рейдов в целях обнаружения посевов запрещенных к во</w:t>
      </w:r>
      <w:r w:rsidRPr="00F72EDA">
        <w:rPr>
          <w:rFonts w:ascii="Times New Roman" w:hAnsi="Times New Roman"/>
          <w:sz w:val="28"/>
          <w:szCs w:val="28"/>
        </w:rPr>
        <w:t>з</w:t>
      </w:r>
      <w:r w:rsidRPr="00F72EDA">
        <w:rPr>
          <w:rFonts w:ascii="Times New Roman" w:hAnsi="Times New Roman"/>
          <w:sz w:val="28"/>
          <w:szCs w:val="28"/>
        </w:rPr>
        <w:t>делыванию наркотикосодержащих растений,</w:t>
      </w:r>
    </w:p>
    <w:p w:rsidR="002966F5" w:rsidRPr="00F72EDA" w:rsidRDefault="002966F5" w:rsidP="00F72EDA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72EDA">
        <w:rPr>
          <w:rFonts w:ascii="Times New Roman" w:hAnsi="Times New Roman"/>
          <w:sz w:val="28"/>
          <w:szCs w:val="28"/>
        </w:rPr>
        <w:t xml:space="preserve">- координация деятельности </w:t>
      </w:r>
      <w:r w:rsidR="00101411">
        <w:rPr>
          <w:rFonts w:ascii="Times New Roman" w:hAnsi="Times New Roman"/>
          <w:sz w:val="28"/>
          <w:szCs w:val="28"/>
        </w:rPr>
        <w:t xml:space="preserve">заинтересованных органов </w:t>
      </w:r>
      <w:r w:rsidRPr="00F72EDA">
        <w:rPr>
          <w:rFonts w:ascii="Times New Roman" w:hAnsi="Times New Roman"/>
          <w:sz w:val="28"/>
          <w:szCs w:val="28"/>
        </w:rPr>
        <w:t>по борьбе с н</w:t>
      </w:r>
      <w:r w:rsidRPr="00F72EDA">
        <w:rPr>
          <w:rFonts w:ascii="Times New Roman" w:hAnsi="Times New Roman"/>
          <w:sz w:val="28"/>
          <w:szCs w:val="28"/>
        </w:rPr>
        <w:t>е</w:t>
      </w:r>
      <w:r w:rsidRPr="00F72EDA">
        <w:rPr>
          <w:rFonts w:ascii="Times New Roman" w:hAnsi="Times New Roman"/>
          <w:sz w:val="28"/>
          <w:szCs w:val="28"/>
        </w:rPr>
        <w:t xml:space="preserve">законным оборотом наркотических средств и психотропных веществ </w:t>
      </w:r>
    </w:p>
    <w:p w:rsidR="00B5172A" w:rsidRPr="00F72EDA" w:rsidRDefault="00B5172A" w:rsidP="00F72EDA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72EDA">
        <w:rPr>
          <w:rFonts w:ascii="Times New Roman" w:hAnsi="Times New Roman"/>
          <w:sz w:val="28"/>
          <w:szCs w:val="28"/>
        </w:rPr>
        <w:t>Выполнение мероприятия позволит провести профилактическую раб</w:t>
      </w:r>
      <w:r w:rsidRPr="00F72EDA">
        <w:rPr>
          <w:rFonts w:ascii="Times New Roman" w:hAnsi="Times New Roman"/>
          <w:sz w:val="28"/>
          <w:szCs w:val="28"/>
        </w:rPr>
        <w:t>о</w:t>
      </w:r>
      <w:r w:rsidRPr="00F72EDA">
        <w:rPr>
          <w:rFonts w:ascii="Times New Roman" w:hAnsi="Times New Roman"/>
          <w:sz w:val="28"/>
          <w:szCs w:val="28"/>
        </w:rPr>
        <w:t>ту с подростками</w:t>
      </w:r>
      <w:r w:rsidR="001E505A">
        <w:rPr>
          <w:rFonts w:ascii="Times New Roman" w:hAnsi="Times New Roman"/>
          <w:sz w:val="28"/>
          <w:szCs w:val="28"/>
        </w:rPr>
        <w:t xml:space="preserve"> и молодежью</w:t>
      </w:r>
      <w:r w:rsidRPr="00F72EDA">
        <w:rPr>
          <w:rFonts w:ascii="Times New Roman" w:hAnsi="Times New Roman"/>
          <w:sz w:val="28"/>
          <w:szCs w:val="28"/>
        </w:rPr>
        <w:t>, охватить антинаркотической пропаган</w:t>
      </w:r>
      <w:r w:rsidR="00832576" w:rsidRPr="00F72EDA">
        <w:rPr>
          <w:rFonts w:ascii="Times New Roman" w:hAnsi="Times New Roman"/>
          <w:sz w:val="28"/>
          <w:szCs w:val="28"/>
        </w:rPr>
        <w:t xml:space="preserve">дой </w:t>
      </w:r>
      <w:r w:rsidR="001E505A">
        <w:rPr>
          <w:rFonts w:ascii="Times New Roman" w:hAnsi="Times New Roman"/>
          <w:sz w:val="28"/>
          <w:szCs w:val="28"/>
        </w:rPr>
        <w:t>до 85 % подростков и молодежи в возрасте от 11 до 24 лет</w:t>
      </w:r>
      <w:r w:rsidR="00832576" w:rsidRPr="00F72EDA">
        <w:rPr>
          <w:rFonts w:ascii="Times New Roman" w:hAnsi="Times New Roman"/>
          <w:sz w:val="28"/>
          <w:szCs w:val="28"/>
        </w:rPr>
        <w:t xml:space="preserve">, а также </w:t>
      </w:r>
      <w:r w:rsidRPr="00F72EDA">
        <w:rPr>
          <w:rFonts w:ascii="Times New Roman" w:hAnsi="Times New Roman"/>
          <w:sz w:val="28"/>
          <w:szCs w:val="28"/>
        </w:rPr>
        <w:t>повысить эффективность деятельности правоохранительных органов в сфере пресеч</w:t>
      </w:r>
      <w:r w:rsidRPr="00F72EDA">
        <w:rPr>
          <w:rFonts w:ascii="Times New Roman" w:hAnsi="Times New Roman"/>
          <w:sz w:val="28"/>
          <w:szCs w:val="28"/>
        </w:rPr>
        <w:t>е</w:t>
      </w:r>
      <w:r w:rsidRPr="00F72EDA">
        <w:rPr>
          <w:rFonts w:ascii="Times New Roman" w:hAnsi="Times New Roman"/>
          <w:sz w:val="28"/>
          <w:szCs w:val="28"/>
        </w:rPr>
        <w:t>ния незаконного оборота наркотиков, увеличить выявляемость наркопр</w:t>
      </w:r>
      <w:r w:rsidRPr="00F72EDA">
        <w:rPr>
          <w:rFonts w:ascii="Times New Roman" w:hAnsi="Times New Roman"/>
          <w:sz w:val="28"/>
          <w:szCs w:val="28"/>
        </w:rPr>
        <w:t>е</w:t>
      </w:r>
      <w:r w:rsidRPr="00F72EDA">
        <w:rPr>
          <w:rFonts w:ascii="Times New Roman" w:hAnsi="Times New Roman"/>
          <w:sz w:val="28"/>
          <w:szCs w:val="28"/>
        </w:rPr>
        <w:t>ступлений; приостановить рост злоупотребления наркотиками и их незако</w:t>
      </w:r>
      <w:r w:rsidRPr="00F72EDA">
        <w:rPr>
          <w:rFonts w:ascii="Times New Roman" w:hAnsi="Times New Roman"/>
          <w:sz w:val="28"/>
          <w:szCs w:val="28"/>
        </w:rPr>
        <w:t>н</w:t>
      </w:r>
      <w:r w:rsidRPr="00F72EDA">
        <w:rPr>
          <w:rFonts w:ascii="Times New Roman" w:hAnsi="Times New Roman"/>
          <w:sz w:val="28"/>
          <w:szCs w:val="28"/>
        </w:rPr>
        <w:t>ного оборота.</w:t>
      </w:r>
    </w:p>
    <w:p w:rsidR="008E7669" w:rsidRPr="00F72EDA" w:rsidRDefault="008E7669" w:rsidP="00F72ED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72EDA">
        <w:rPr>
          <w:rFonts w:ascii="Times New Roman" w:hAnsi="Times New Roman"/>
          <w:sz w:val="28"/>
          <w:szCs w:val="28"/>
        </w:rPr>
        <w:t>Ср</w:t>
      </w:r>
      <w:r w:rsidR="00832576" w:rsidRPr="00F72EDA">
        <w:rPr>
          <w:rFonts w:ascii="Times New Roman" w:hAnsi="Times New Roman"/>
          <w:sz w:val="28"/>
          <w:szCs w:val="28"/>
        </w:rPr>
        <w:t>ок реализации мероприятия - 2015</w:t>
      </w:r>
      <w:r w:rsidRPr="00F72EDA">
        <w:rPr>
          <w:rFonts w:ascii="Times New Roman" w:hAnsi="Times New Roman"/>
          <w:sz w:val="28"/>
          <w:szCs w:val="28"/>
        </w:rPr>
        <w:t xml:space="preserve"> - 20</w:t>
      </w:r>
      <w:r w:rsidR="00832576" w:rsidRPr="00F72EDA">
        <w:rPr>
          <w:rFonts w:ascii="Times New Roman" w:hAnsi="Times New Roman"/>
          <w:sz w:val="28"/>
          <w:szCs w:val="28"/>
        </w:rPr>
        <w:t>20</w:t>
      </w:r>
      <w:r w:rsidRPr="00F72EDA">
        <w:rPr>
          <w:rFonts w:ascii="Times New Roman" w:hAnsi="Times New Roman"/>
          <w:sz w:val="28"/>
          <w:szCs w:val="28"/>
        </w:rPr>
        <w:t xml:space="preserve"> годы.</w:t>
      </w:r>
    </w:p>
    <w:p w:rsidR="00101411" w:rsidRDefault="00101411" w:rsidP="00F72ED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Исполнителями</w:t>
      </w:r>
      <w:r w:rsidRPr="00EE4677">
        <w:rPr>
          <w:rFonts w:ascii="Times New Roman" w:hAnsi="Times New Roman"/>
          <w:sz w:val="28"/>
          <w:szCs w:val="28"/>
        </w:rPr>
        <w:t xml:space="preserve"> данного основного мероприятия явля</w:t>
      </w:r>
      <w:r>
        <w:rPr>
          <w:rFonts w:ascii="Times New Roman" w:hAnsi="Times New Roman"/>
          <w:sz w:val="28"/>
          <w:szCs w:val="28"/>
        </w:rPr>
        <w:t>ются:</w:t>
      </w:r>
      <w:r w:rsidRPr="00EE46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EE4677">
        <w:rPr>
          <w:rFonts w:ascii="Times New Roman" w:hAnsi="Times New Roman"/>
          <w:sz w:val="28"/>
          <w:szCs w:val="28"/>
        </w:rPr>
        <w:t>дмин</w:t>
      </w:r>
      <w:r w:rsidRPr="00EE4677">
        <w:rPr>
          <w:rFonts w:ascii="Times New Roman" w:hAnsi="Times New Roman"/>
          <w:sz w:val="28"/>
          <w:szCs w:val="28"/>
        </w:rPr>
        <w:t>и</w:t>
      </w:r>
      <w:r w:rsidRPr="00EE4677">
        <w:rPr>
          <w:rFonts w:ascii="Times New Roman" w:hAnsi="Times New Roman"/>
          <w:sz w:val="28"/>
          <w:szCs w:val="28"/>
        </w:rPr>
        <w:t>страция Воробьевского муниципального район</w:t>
      </w:r>
      <w:r>
        <w:rPr>
          <w:rFonts w:ascii="Times New Roman" w:hAnsi="Times New Roman"/>
          <w:sz w:val="28"/>
          <w:szCs w:val="28"/>
        </w:rPr>
        <w:t>а, антинаркотическая коми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сия, отдел по образованию администрации Воробьевского муниципального района, общеобразовательные учреждения.</w:t>
      </w:r>
    </w:p>
    <w:p w:rsidR="008E7669" w:rsidRPr="00F72EDA" w:rsidRDefault="008E7669" w:rsidP="00F72EDA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72EDA">
        <w:rPr>
          <w:rFonts w:ascii="Times New Roman" w:hAnsi="Times New Roman"/>
          <w:color w:val="000000"/>
          <w:sz w:val="28"/>
          <w:szCs w:val="28"/>
        </w:rPr>
        <w:t>Реализация основного мероприятия оценивается по показателю: «</w:t>
      </w:r>
      <w:r w:rsidR="001E505A">
        <w:rPr>
          <w:rFonts w:ascii="Times New Roman" w:hAnsi="Times New Roman"/>
          <w:sz w:val="28"/>
          <w:szCs w:val="28"/>
        </w:rPr>
        <w:t>Доля подростков и молодежи в возрасте от 11 до 24 лет, вовлеченных в профила</w:t>
      </w:r>
      <w:r w:rsidR="001E505A">
        <w:rPr>
          <w:rFonts w:ascii="Times New Roman" w:hAnsi="Times New Roman"/>
          <w:sz w:val="28"/>
          <w:szCs w:val="28"/>
        </w:rPr>
        <w:t>к</w:t>
      </w:r>
      <w:r w:rsidR="001E505A">
        <w:rPr>
          <w:rFonts w:ascii="Times New Roman" w:hAnsi="Times New Roman"/>
          <w:sz w:val="28"/>
          <w:szCs w:val="28"/>
        </w:rPr>
        <w:t>тические мероприятия, по отношению к общей численности указанной кат</w:t>
      </w:r>
      <w:r w:rsidR="001E505A">
        <w:rPr>
          <w:rFonts w:ascii="Times New Roman" w:hAnsi="Times New Roman"/>
          <w:sz w:val="28"/>
          <w:szCs w:val="28"/>
        </w:rPr>
        <w:t>е</w:t>
      </w:r>
      <w:r w:rsidR="001E505A">
        <w:rPr>
          <w:rFonts w:ascii="Times New Roman" w:hAnsi="Times New Roman"/>
          <w:sz w:val="28"/>
          <w:szCs w:val="28"/>
        </w:rPr>
        <w:t>гории»</w:t>
      </w:r>
      <w:r w:rsidRPr="00F72ED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D029D" w:rsidRPr="00F72EDA">
        <w:rPr>
          <w:rFonts w:ascii="Times New Roman" w:hAnsi="Times New Roman"/>
          <w:color w:val="000000"/>
          <w:sz w:val="28"/>
          <w:szCs w:val="28"/>
        </w:rPr>
        <w:t>%</w:t>
      </w:r>
      <w:r w:rsidRPr="00F72ED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E7669" w:rsidRDefault="008E7669" w:rsidP="00CD029D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highlight w:val="yellow"/>
        </w:rPr>
      </w:pPr>
    </w:p>
    <w:p w:rsidR="00362965" w:rsidRPr="006E30F9" w:rsidRDefault="00362965" w:rsidP="00101411">
      <w:pPr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E30F9">
        <w:rPr>
          <w:rFonts w:ascii="Times New Roman" w:hAnsi="Times New Roman"/>
          <w:b/>
          <w:sz w:val="28"/>
          <w:szCs w:val="28"/>
        </w:rPr>
        <w:t>Раздел 4. Характеристика мер государственного регулирования</w:t>
      </w:r>
    </w:p>
    <w:p w:rsidR="00101411" w:rsidRDefault="00101411" w:rsidP="00362965">
      <w:pPr>
        <w:ind w:firstLine="540"/>
        <w:rPr>
          <w:rFonts w:ascii="Times New Roman" w:hAnsi="Times New Roman"/>
          <w:sz w:val="28"/>
          <w:szCs w:val="28"/>
        </w:rPr>
      </w:pPr>
    </w:p>
    <w:p w:rsidR="00362965" w:rsidRPr="006E30F9" w:rsidRDefault="00362965" w:rsidP="0010141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0F9">
        <w:rPr>
          <w:rFonts w:ascii="Times New Roman" w:hAnsi="Times New Roman"/>
          <w:sz w:val="28"/>
          <w:szCs w:val="28"/>
        </w:rPr>
        <w:t>Налоговые, таможенные, тарифные, кредитные и иные меры госуда</w:t>
      </w:r>
      <w:r w:rsidRPr="006E30F9">
        <w:rPr>
          <w:rFonts w:ascii="Times New Roman" w:hAnsi="Times New Roman"/>
          <w:sz w:val="28"/>
          <w:szCs w:val="28"/>
        </w:rPr>
        <w:t>р</w:t>
      </w:r>
      <w:r w:rsidRPr="006E30F9">
        <w:rPr>
          <w:rFonts w:ascii="Times New Roman" w:hAnsi="Times New Roman"/>
          <w:sz w:val="28"/>
          <w:szCs w:val="28"/>
        </w:rPr>
        <w:t>ственного регулирования в рамках программы не предусмотрены.</w:t>
      </w:r>
    </w:p>
    <w:p w:rsidR="00362965" w:rsidRPr="006E30F9" w:rsidRDefault="00362965" w:rsidP="0010141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30F9">
        <w:rPr>
          <w:rFonts w:ascii="Times New Roman" w:hAnsi="Times New Roman"/>
          <w:sz w:val="28"/>
          <w:szCs w:val="28"/>
        </w:rPr>
        <w:t>Меры правового регулирования не предусмотрены.</w:t>
      </w:r>
    </w:p>
    <w:p w:rsidR="001E505A" w:rsidRPr="0020706E" w:rsidRDefault="0020706E" w:rsidP="001E505A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20706E">
        <w:rPr>
          <w:rFonts w:ascii="Times New Roman" w:hAnsi="Times New Roman"/>
          <w:b/>
          <w:sz w:val="28"/>
          <w:szCs w:val="28"/>
        </w:rPr>
        <w:t>5</w:t>
      </w:r>
      <w:r w:rsidR="001E505A" w:rsidRPr="0020706E">
        <w:rPr>
          <w:rFonts w:ascii="Times New Roman" w:hAnsi="Times New Roman"/>
          <w:b/>
          <w:sz w:val="28"/>
          <w:szCs w:val="28"/>
        </w:rPr>
        <w:t>. Информация об участии акционерных обществ</w:t>
      </w:r>
    </w:p>
    <w:p w:rsidR="001E505A" w:rsidRPr="0020706E" w:rsidRDefault="001E505A" w:rsidP="001E505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0706E">
        <w:rPr>
          <w:rFonts w:ascii="Times New Roman" w:hAnsi="Times New Roman"/>
          <w:b/>
          <w:sz w:val="28"/>
          <w:szCs w:val="28"/>
        </w:rPr>
        <w:t>с государственным участием, общественных, научных и иных</w:t>
      </w:r>
    </w:p>
    <w:p w:rsidR="001E505A" w:rsidRPr="0020706E" w:rsidRDefault="001E505A" w:rsidP="001E505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0706E">
        <w:rPr>
          <w:rFonts w:ascii="Times New Roman" w:hAnsi="Times New Roman"/>
          <w:b/>
          <w:sz w:val="28"/>
          <w:szCs w:val="28"/>
        </w:rPr>
        <w:t>организаций, а также государственных внебюджетных фондов и</w:t>
      </w:r>
    </w:p>
    <w:p w:rsidR="001E505A" w:rsidRPr="0020706E" w:rsidRDefault="001E505A" w:rsidP="001E505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0706E">
        <w:rPr>
          <w:rFonts w:ascii="Times New Roman" w:hAnsi="Times New Roman"/>
          <w:b/>
          <w:sz w:val="28"/>
          <w:szCs w:val="28"/>
        </w:rPr>
        <w:t>физических лиц в реализации программы</w:t>
      </w:r>
    </w:p>
    <w:p w:rsidR="001E505A" w:rsidRDefault="001E505A" w:rsidP="001E505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1E505A" w:rsidRDefault="001E505A" w:rsidP="0020706E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акционерных обществ с государственным участием, 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ственных, научных и иных организаций, а также государственных внебю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lastRenderedPageBreak/>
        <w:t>жетных фондов, юридических и физических лиц в реализации программы не предусмотрено.</w:t>
      </w:r>
    </w:p>
    <w:p w:rsidR="00897E15" w:rsidRPr="006E30F9" w:rsidRDefault="00897E15" w:rsidP="00362965">
      <w:pPr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62965" w:rsidRPr="00101411" w:rsidRDefault="00362965" w:rsidP="00101411">
      <w:pPr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01411">
        <w:rPr>
          <w:rFonts w:ascii="Times New Roman" w:hAnsi="Times New Roman"/>
          <w:b/>
          <w:sz w:val="28"/>
          <w:szCs w:val="28"/>
        </w:rPr>
        <w:t xml:space="preserve">Раздел </w:t>
      </w:r>
      <w:r w:rsidR="00101411" w:rsidRPr="00101411">
        <w:rPr>
          <w:rFonts w:ascii="Times New Roman" w:hAnsi="Times New Roman"/>
          <w:b/>
          <w:sz w:val="28"/>
          <w:szCs w:val="28"/>
        </w:rPr>
        <w:t>6</w:t>
      </w:r>
      <w:r w:rsidRPr="00101411">
        <w:rPr>
          <w:rFonts w:ascii="Times New Roman" w:hAnsi="Times New Roman"/>
          <w:b/>
          <w:sz w:val="28"/>
          <w:szCs w:val="28"/>
        </w:rPr>
        <w:t>. Финансовое обеспечение реализации программы</w:t>
      </w:r>
    </w:p>
    <w:p w:rsidR="00362965" w:rsidRPr="00101411" w:rsidRDefault="00362965" w:rsidP="00101411">
      <w:pPr>
        <w:ind w:firstLine="709"/>
        <w:rPr>
          <w:rFonts w:ascii="Times New Roman" w:hAnsi="Times New Roman"/>
          <w:sz w:val="28"/>
          <w:szCs w:val="28"/>
        </w:rPr>
      </w:pPr>
    </w:p>
    <w:p w:rsidR="00362965" w:rsidRPr="00101411" w:rsidRDefault="00362965" w:rsidP="0010141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01411">
        <w:rPr>
          <w:rFonts w:ascii="Times New Roman" w:hAnsi="Times New Roman"/>
          <w:sz w:val="28"/>
          <w:szCs w:val="28"/>
        </w:rPr>
        <w:t>Расходы на реализацию программы формируются за счет средств бю</w:t>
      </w:r>
      <w:r w:rsidRPr="00101411">
        <w:rPr>
          <w:rFonts w:ascii="Times New Roman" w:hAnsi="Times New Roman"/>
          <w:sz w:val="28"/>
          <w:szCs w:val="28"/>
        </w:rPr>
        <w:t>д</w:t>
      </w:r>
      <w:r w:rsidRPr="00101411">
        <w:rPr>
          <w:rFonts w:ascii="Times New Roman" w:hAnsi="Times New Roman"/>
          <w:sz w:val="28"/>
          <w:szCs w:val="28"/>
        </w:rPr>
        <w:t>жета Воробь</w:t>
      </w:r>
      <w:r w:rsidR="006B68EF" w:rsidRPr="00101411">
        <w:rPr>
          <w:rFonts w:ascii="Times New Roman" w:hAnsi="Times New Roman"/>
          <w:sz w:val="28"/>
          <w:szCs w:val="28"/>
        </w:rPr>
        <w:t xml:space="preserve">евского муниципального района и </w:t>
      </w:r>
      <w:r w:rsidRPr="00101411">
        <w:rPr>
          <w:rFonts w:ascii="Times New Roman" w:hAnsi="Times New Roman"/>
          <w:sz w:val="28"/>
          <w:szCs w:val="28"/>
        </w:rPr>
        <w:t>средств областного бюджета.</w:t>
      </w:r>
    </w:p>
    <w:p w:rsidR="00362965" w:rsidRPr="00101411" w:rsidRDefault="00362965" w:rsidP="0010141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01411">
        <w:rPr>
          <w:rFonts w:ascii="Times New Roman" w:hAnsi="Times New Roman"/>
          <w:sz w:val="28"/>
          <w:szCs w:val="28"/>
        </w:rPr>
        <w:t>Объемы финансирования программы подлежат ежегодному уточнению в рамках бюджетного цикла.</w:t>
      </w:r>
    </w:p>
    <w:p w:rsidR="00362965" w:rsidRPr="00101411" w:rsidRDefault="00362965" w:rsidP="0010141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01411">
        <w:rPr>
          <w:rFonts w:ascii="Times New Roman" w:hAnsi="Times New Roman"/>
          <w:sz w:val="28"/>
          <w:szCs w:val="28"/>
        </w:rPr>
        <w:t>Ресурсное обеспечение программы в разрезе основных мероприятий по годам реализации представлено в приложени</w:t>
      </w:r>
      <w:r w:rsidR="00101411" w:rsidRPr="00101411">
        <w:rPr>
          <w:rFonts w:ascii="Times New Roman" w:hAnsi="Times New Roman"/>
          <w:sz w:val="28"/>
          <w:szCs w:val="28"/>
        </w:rPr>
        <w:t>и</w:t>
      </w:r>
      <w:r w:rsidR="00101411">
        <w:rPr>
          <w:rFonts w:ascii="Times New Roman" w:hAnsi="Times New Roman"/>
          <w:sz w:val="28"/>
          <w:szCs w:val="28"/>
        </w:rPr>
        <w:t xml:space="preserve"> </w:t>
      </w:r>
      <w:r w:rsidRPr="00101411">
        <w:rPr>
          <w:rFonts w:ascii="Times New Roman" w:hAnsi="Times New Roman"/>
          <w:sz w:val="28"/>
          <w:szCs w:val="28"/>
        </w:rPr>
        <w:t>№ 2 к муниципальной пр</w:t>
      </w:r>
      <w:r w:rsidRPr="00101411">
        <w:rPr>
          <w:rFonts w:ascii="Times New Roman" w:hAnsi="Times New Roman"/>
          <w:sz w:val="28"/>
          <w:szCs w:val="28"/>
        </w:rPr>
        <w:t>о</w:t>
      </w:r>
      <w:r w:rsidRPr="00101411">
        <w:rPr>
          <w:rFonts w:ascii="Times New Roman" w:hAnsi="Times New Roman"/>
          <w:sz w:val="28"/>
          <w:szCs w:val="28"/>
        </w:rPr>
        <w:t>грамме.</w:t>
      </w:r>
    </w:p>
    <w:p w:rsidR="00362965" w:rsidRPr="006E30F9" w:rsidRDefault="00362965" w:rsidP="00362965">
      <w:pPr>
        <w:rPr>
          <w:rFonts w:ascii="Times New Roman" w:hAnsi="Times New Roman"/>
          <w:sz w:val="24"/>
        </w:rPr>
      </w:pPr>
    </w:p>
    <w:p w:rsidR="00362965" w:rsidRPr="00101411" w:rsidRDefault="00362965" w:rsidP="00101411">
      <w:pPr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01411">
        <w:rPr>
          <w:rFonts w:ascii="Times New Roman" w:hAnsi="Times New Roman"/>
          <w:b/>
          <w:sz w:val="28"/>
          <w:szCs w:val="28"/>
        </w:rPr>
        <w:t xml:space="preserve">Раздел </w:t>
      </w:r>
      <w:r w:rsidR="0020706E">
        <w:rPr>
          <w:rFonts w:ascii="Times New Roman" w:hAnsi="Times New Roman"/>
          <w:b/>
          <w:sz w:val="28"/>
          <w:szCs w:val="28"/>
        </w:rPr>
        <w:t>7</w:t>
      </w:r>
      <w:r w:rsidRPr="00101411">
        <w:rPr>
          <w:rFonts w:ascii="Times New Roman" w:hAnsi="Times New Roman"/>
          <w:b/>
          <w:sz w:val="28"/>
          <w:szCs w:val="28"/>
        </w:rPr>
        <w:t>. Анализ рисков реализации подпрограммы и</w:t>
      </w:r>
    </w:p>
    <w:p w:rsidR="00362965" w:rsidRPr="00101411" w:rsidRDefault="00362965" w:rsidP="0010141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01411">
        <w:rPr>
          <w:rFonts w:ascii="Times New Roman" w:hAnsi="Times New Roman"/>
          <w:b/>
          <w:sz w:val="28"/>
          <w:szCs w:val="28"/>
        </w:rPr>
        <w:t>описание мер управления рисками реализации подпрограммы</w:t>
      </w:r>
    </w:p>
    <w:p w:rsidR="00362965" w:rsidRPr="00101411" w:rsidRDefault="00362965" w:rsidP="00101411">
      <w:pPr>
        <w:ind w:firstLine="709"/>
        <w:rPr>
          <w:rFonts w:ascii="Times New Roman" w:hAnsi="Times New Roman"/>
          <w:sz w:val="28"/>
          <w:szCs w:val="28"/>
        </w:rPr>
      </w:pPr>
    </w:p>
    <w:p w:rsidR="00362965" w:rsidRPr="00101411" w:rsidRDefault="00362965" w:rsidP="00101411">
      <w:pPr>
        <w:pStyle w:val="a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1411">
        <w:rPr>
          <w:rFonts w:ascii="Times New Roman" w:hAnsi="Times New Roman"/>
          <w:sz w:val="28"/>
          <w:szCs w:val="28"/>
        </w:rPr>
        <w:t>Риски реализации подпрограммы могут являться следствием:</w:t>
      </w:r>
    </w:p>
    <w:p w:rsidR="00362965" w:rsidRPr="00101411" w:rsidRDefault="0020706E" w:rsidP="00101411">
      <w:pPr>
        <w:pStyle w:val="a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62965" w:rsidRPr="00101411">
        <w:rPr>
          <w:rFonts w:ascii="Times New Roman" w:hAnsi="Times New Roman"/>
          <w:sz w:val="28"/>
          <w:szCs w:val="28"/>
        </w:rPr>
        <w:t xml:space="preserve"> недостаточного объема бюджетного финансирования мероприятий программы, что может отрицательно отразится на выполнении перечня м</w:t>
      </w:r>
      <w:r w:rsidR="00362965" w:rsidRPr="00101411">
        <w:rPr>
          <w:rFonts w:ascii="Times New Roman" w:hAnsi="Times New Roman"/>
          <w:sz w:val="28"/>
          <w:szCs w:val="28"/>
        </w:rPr>
        <w:t>е</w:t>
      </w:r>
      <w:r w:rsidR="00362965" w:rsidRPr="00101411">
        <w:rPr>
          <w:rFonts w:ascii="Times New Roman" w:hAnsi="Times New Roman"/>
          <w:sz w:val="28"/>
          <w:szCs w:val="28"/>
        </w:rPr>
        <w:t>роприятий программы в планируемом объеме;</w:t>
      </w:r>
    </w:p>
    <w:p w:rsidR="00362965" w:rsidRPr="00101411" w:rsidRDefault="0020706E" w:rsidP="00101411">
      <w:pPr>
        <w:pStyle w:val="a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62965" w:rsidRPr="00101411">
        <w:rPr>
          <w:rFonts w:ascii="Times New Roman" w:hAnsi="Times New Roman"/>
          <w:sz w:val="28"/>
          <w:szCs w:val="28"/>
        </w:rPr>
        <w:t xml:space="preserve"> недостаточной оценки бюджетных средств, необходимых для реал</w:t>
      </w:r>
      <w:r w:rsidR="00362965" w:rsidRPr="00101411">
        <w:rPr>
          <w:rFonts w:ascii="Times New Roman" w:hAnsi="Times New Roman"/>
          <w:sz w:val="28"/>
          <w:szCs w:val="28"/>
        </w:rPr>
        <w:t>и</w:t>
      </w:r>
      <w:r w:rsidR="00362965" w:rsidRPr="00101411">
        <w:rPr>
          <w:rFonts w:ascii="Times New Roman" w:hAnsi="Times New Roman"/>
          <w:sz w:val="28"/>
          <w:szCs w:val="28"/>
        </w:rPr>
        <w:t>зации поставленных задач;</w:t>
      </w:r>
    </w:p>
    <w:p w:rsidR="00362965" w:rsidRPr="00101411" w:rsidRDefault="0020706E" w:rsidP="00101411">
      <w:pPr>
        <w:pStyle w:val="a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62965" w:rsidRPr="00101411">
        <w:rPr>
          <w:rFonts w:ascii="Times New Roman" w:hAnsi="Times New Roman"/>
          <w:sz w:val="28"/>
          <w:szCs w:val="28"/>
        </w:rPr>
        <w:t xml:space="preserve">недостаточной оперативности при возникновении необходимости проведения корректировки программы при </w:t>
      </w:r>
      <w:r>
        <w:rPr>
          <w:rFonts w:ascii="Times New Roman" w:hAnsi="Times New Roman"/>
          <w:sz w:val="28"/>
          <w:szCs w:val="28"/>
        </w:rPr>
        <w:t xml:space="preserve">ее </w:t>
      </w:r>
      <w:r w:rsidR="00362965" w:rsidRPr="00101411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>;</w:t>
      </w:r>
      <w:r w:rsidR="00362965" w:rsidRPr="00101411">
        <w:rPr>
          <w:rFonts w:ascii="Times New Roman" w:hAnsi="Times New Roman"/>
          <w:sz w:val="28"/>
          <w:szCs w:val="28"/>
        </w:rPr>
        <w:t xml:space="preserve"> </w:t>
      </w:r>
    </w:p>
    <w:p w:rsidR="00362965" w:rsidRPr="00101411" w:rsidRDefault="00362965" w:rsidP="00101411">
      <w:pPr>
        <w:pStyle w:val="a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01411">
        <w:rPr>
          <w:rFonts w:ascii="Times New Roman" w:hAnsi="Times New Roman"/>
          <w:sz w:val="28"/>
          <w:szCs w:val="28"/>
        </w:rPr>
        <w:t>Оценка данных рисков – риски низкие.</w:t>
      </w:r>
    </w:p>
    <w:p w:rsidR="0020706E" w:rsidRPr="0020706E" w:rsidRDefault="0020706E" w:rsidP="0020706E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bCs/>
          <w:sz w:val="28"/>
          <w:szCs w:val="28"/>
        </w:rPr>
      </w:pPr>
      <w:r w:rsidRPr="0020706E">
        <w:rPr>
          <w:rFonts w:ascii="Times New Roman" w:hAnsi="Times New Roman"/>
          <w:bCs/>
          <w:sz w:val="28"/>
          <w:szCs w:val="28"/>
        </w:rPr>
        <w:t xml:space="preserve">Реализация отдельных </w:t>
      </w:r>
      <w:r>
        <w:rPr>
          <w:rFonts w:ascii="Times New Roman" w:hAnsi="Times New Roman"/>
          <w:bCs/>
          <w:sz w:val="28"/>
          <w:szCs w:val="28"/>
        </w:rPr>
        <w:t xml:space="preserve">мероприятий </w:t>
      </w:r>
      <w:r w:rsidRPr="0020706E">
        <w:rPr>
          <w:rFonts w:ascii="Times New Roman" w:hAnsi="Times New Roman"/>
          <w:bCs/>
          <w:sz w:val="28"/>
          <w:szCs w:val="28"/>
        </w:rPr>
        <w:t>программы, не имеющих финанс</w:t>
      </w:r>
      <w:r w:rsidRPr="0020706E">
        <w:rPr>
          <w:rFonts w:ascii="Times New Roman" w:hAnsi="Times New Roman"/>
          <w:bCs/>
          <w:sz w:val="28"/>
          <w:szCs w:val="28"/>
        </w:rPr>
        <w:t>о</w:t>
      </w:r>
      <w:r w:rsidRPr="0020706E">
        <w:rPr>
          <w:rFonts w:ascii="Times New Roman" w:hAnsi="Times New Roman"/>
          <w:bCs/>
          <w:sz w:val="28"/>
          <w:szCs w:val="28"/>
        </w:rPr>
        <w:t>вых ресурсов, осуществляется за счет организационно-технических меропр</w:t>
      </w:r>
      <w:r w:rsidRPr="0020706E">
        <w:rPr>
          <w:rFonts w:ascii="Times New Roman" w:hAnsi="Times New Roman"/>
          <w:bCs/>
          <w:sz w:val="28"/>
          <w:szCs w:val="28"/>
        </w:rPr>
        <w:t>и</w:t>
      </w:r>
      <w:r w:rsidRPr="0020706E">
        <w:rPr>
          <w:rFonts w:ascii="Times New Roman" w:hAnsi="Times New Roman"/>
          <w:bCs/>
          <w:sz w:val="28"/>
          <w:szCs w:val="28"/>
        </w:rPr>
        <w:t>ятий и не имеет рисков.</w:t>
      </w:r>
    </w:p>
    <w:p w:rsidR="00362965" w:rsidRPr="00101411" w:rsidRDefault="00362965" w:rsidP="00101411">
      <w:pPr>
        <w:pStyle w:val="a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1411">
        <w:rPr>
          <w:rFonts w:ascii="Times New Roman" w:hAnsi="Times New Roman"/>
          <w:sz w:val="28"/>
          <w:szCs w:val="28"/>
        </w:rPr>
        <w:t>Мерами управления рисками являются:</w:t>
      </w:r>
    </w:p>
    <w:p w:rsidR="00362965" w:rsidRPr="00101411" w:rsidRDefault="0020706E" w:rsidP="00101411">
      <w:pPr>
        <w:pStyle w:val="a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62965" w:rsidRPr="00101411">
        <w:rPr>
          <w:rFonts w:ascii="Times New Roman" w:hAnsi="Times New Roman"/>
          <w:sz w:val="28"/>
          <w:szCs w:val="28"/>
        </w:rPr>
        <w:t>планирование реализации программы;</w:t>
      </w:r>
    </w:p>
    <w:p w:rsidR="00362965" w:rsidRPr="00101411" w:rsidRDefault="0020706E" w:rsidP="00101411">
      <w:pPr>
        <w:pStyle w:val="a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62965" w:rsidRPr="00101411">
        <w:rPr>
          <w:rFonts w:ascii="Times New Roman" w:hAnsi="Times New Roman"/>
          <w:sz w:val="28"/>
          <w:szCs w:val="28"/>
        </w:rPr>
        <w:t>системный мониторинг выполнения мероприятий программы и пр</w:t>
      </w:r>
      <w:r w:rsidR="00362965" w:rsidRPr="00101411">
        <w:rPr>
          <w:rFonts w:ascii="Times New Roman" w:hAnsi="Times New Roman"/>
          <w:sz w:val="28"/>
          <w:szCs w:val="28"/>
        </w:rPr>
        <w:t>о</w:t>
      </w:r>
      <w:r w:rsidR="00362965" w:rsidRPr="00101411">
        <w:rPr>
          <w:rFonts w:ascii="Times New Roman" w:hAnsi="Times New Roman"/>
          <w:sz w:val="28"/>
          <w:szCs w:val="28"/>
        </w:rPr>
        <w:t>гнозирование текущих тенденций в сфере реализации программы;</w:t>
      </w:r>
    </w:p>
    <w:p w:rsidR="00362965" w:rsidRPr="00101411" w:rsidRDefault="0020706E" w:rsidP="00101411">
      <w:pPr>
        <w:pStyle w:val="a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62965" w:rsidRPr="00101411">
        <w:rPr>
          <w:rFonts w:ascii="Times New Roman" w:hAnsi="Times New Roman"/>
          <w:sz w:val="28"/>
          <w:szCs w:val="28"/>
        </w:rPr>
        <w:t>своевременная актуализация ежегодных планов реализации програ</w:t>
      </w:r>
      <w:r w:rsidR="00362965" w:rsidRPr="00101411">
        <w:rPr>
          <w:rFonts w:ascii="Times New Roman" w:hAnsi="Times New Roman"/>
          <w:sz w:val="28"/>
          <w:szCs w:val="28"/>
        </w:rPr>
        <w:t>м</w:t>
      </w:r>
      <w:r w:rsidR="00362965" w:rsidRPr="00101411">
        <w:rPr>
          <w:rFonts w:ascii="Times New Roman" w:hAnsi="Times New Roman"/>
          <w:sz w:val="28"/>
          <w:szCs w:val="28"/>
        </w:rPr>
        <w:t>мы.</w:t>
      </w:r>
    </w:p>
    <w:p w:rsidR="00362965" w:rsidRPr="006E30F9" w:rsidRDefault="00362965" w:rsidP="00362965">
      <w:pPr>
        <w:rPr>
          <w:rFonts w:ascii="Times New Roman" w:hAnsi="Times New Roman"/>
          <w:sz w:val="24"/>
        </w:rPr>
      </w:pPr>
    </w:p>
    <w:p w:rsidR="00362965" w:rsidRPr="006E30F9" w:rsidRDefault="00362965" w:rsidP="00362965">
      <w:pPr>
        <w:jc w:val="center"/>
        <w:outlineLvl w:val="2"/>
        <w:rPr>
          <w:rFonts w:ascii="Times New Roman" w:hAnsi="Times New Roman"/>
          <w:b/>
          <w:sz w:val="24"/>
        </w:rPr>
      </w:pPr>
      <w:r w:rsidRPr="006E30F9">
        <w:rPr>
          <w:rFonts w:ascii="Times New Roman" w:hAnsi="Times New Roman"/>
          <w:b/>
          <w:sz w:val="24"/>
        </w:rPr>
        <w:t>Раздел 9. Оценка эффективности реализации программы</w:t>
      </w:r>
    </w:p>
    <w:p w:rsidR="00362965" w:rsidRPr="006E30F9" w:rsidRDefault="00362965" w:rsidP="00362965">
      <w:pPr>
        <w:rPr>
          <w:rFonts w:ascii="Times New Roman" w:hAnsi="Times New Roman"/>
          <w:sz w:val="24"/>
        </w:rPr>
      </w:pPr>
    </w:p>
    <w:p w:rsidR="00311A30" w:rsidRPr="00311A30" w:rsidRDefault="00311A30" w:rsidP="00311A30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311A30">
        <w:rPr>
          <w:rFonts w:ascii="Times New Roman" w:hAnsi="Times New Roman"/>
          <w:sz w:val="28"/>
          <w:szCs w:val="28"/>
        </w:rPr>
        <w:t>Оценка эффективности реализации программы представляет собой м</w:t>
      </w:r>
      <w:r w:rsidRPr="00311A30">
        <w:rPr>
          <w:rFonts w:ascii="Times New Roman" w:hAnsi="Times New Roman"/>
          <w:sz w:val="28"/>
          <w:szCs w:val="28"/>
        </w:rPr>
        <w:t>е</w:t>
      </w:r>
      <w:r w:rsidRPr="00311A30">
        <w:rPr>
          <w:rFonts w:ascii="Times New Roman" w:hAnsi="Times New Roman"/>
          <w:sz w:val="28"/>
          <w:szCs w:val="28"/>
        </w:rPr>
        <w:t>ханизм контроля за выполнением ее мероприятий в зависимости от степени достижения цели и задач, определенных программой, оптимальной конце</w:t>
      </w:r>
      <w:r w:rsidRPr="00311A30">
        <w:rPr>
          <w:rFonts w:ascii="Times New Roman" w:hAnsi="Times New Roman"/>
          <w:sz w:val="28"/>
          <w:szCs w:val="28"/>
        </w:rPr>
        <w:t>н</w:t>
      </w:r>
      <w:r w:rsidRPr="00311A30">
        <w:rPr>
          <w:rFonts w:ascii="Times New Roman" w:hAnsi="Times New Roman"/>
          <w:sz w:val="28"/>
          <w:szCs w:val="28"/>
        </w:rPr>
        <w:t>трации средств на обеспечение ее основных мероприятий.</w:t>
      </w:r>
    </w:p>
    <w:p w:rsidR="00311A30" w:rsidRPr="00311A30" w:rsidRDefault="00311A30" w:rsidP="00311A30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311A30">
        <w:rPr>
          <w:rFonts w:ascii="Times New Roman" w:hAnsi="Times New Roman"/>
          <w:sz w:val="28"/>
          <w:szCs w:val="28"/>
        </w:rPr>
        <w:t>Реализация основных мероприятий программы позволит:</w:t>
      </w:r>
    </w:p>
    <w:p w:rsidR="00311A30" w:rsidRPr="00311A30" w:rsidRDefault="00311A30" w:rsidP="00311A30">
      <w:pPr>
        <w:pStyle w:val="4-"/>
        <w:spacing w:line="360" w:lineRule="auto"/>
        <w:ind w:firstLine="540"/>
        <w:rPr>
          <w:rFonts w:ascii="Times New Roman" w:hAnsi="Times New Roman"/>
          <w:sz w:val="28"/>
        </w:rPr>
      </w:pPr>
      <w:r w:rsidRPr="00311A30">
        <w:rPr>
          <w:rFonts w:ascii="Times New Roman" w:hAnsi="Times New Roman"/>
          <w:sz w:val="28"/>
        </w:rPr>
        <w:t>- с</w:t>
      </w:r>
      <w:r w:rsidR="00CC6E62" w:rsidRPr="00311A30">
        <w:rPr>
          <w:rFonts w:ascii="Times New Roman" w:hAnsi="Times New Roman"/>
          <w:sz w:val="28"/>
        </w:rPr>
        <w:t>окра</w:t>
      </w:r>
      <w:r w:rsidRPr="00311A30">
        <w:rPr>
          <w:rFonts w:ascii="Times New Roman" w:hAnsi="Times New Roman"/>
          <w:sz w:val="28"/>
        </w:rPr>
        <w:t>тить</w:t>
      </w:r>
      <w:r w:rsidR="00CC6E62" w:rsidRPr="00311A30">
        <w:rPr>
          <w:rFonts w:ascii="Times New Roman" w:hAnsi="Times New Roman"/>
          <w:sz w:val="28"/>
        </w:rPr>
        <w:t xml:space="preserve"> обще</w:t>
      </w:r>
      <w:r w:rsidRPr="00311A30">
        <w:rPr>
          <w:rFonts w:ascii="Times New Roman" w:hAnsi="Times New Roman"/>
          <w:sz w:val="28"/>
        </w:rPr>
        <w:t>е</w:t>
      </w:r>
      <w:r w:rsidR="00CC6E62" w:rsidRPr="00311A30">
        <w:rPr>
          <w:rFonts w:ascii="Times New Roman" w:hAnsi="Times New Roman"/>
          <w:sz w:val="28"/>
        </w:rPr>
        <w:t xml:space="preserve"> количества преступлений, совершаемых на террит</w:t>
      </w:r>
      <w:r w:rsidR="00CC6E62" w:rsidRPr="00311A30">
        <w:rPr>
          <w:rFonts w:ascii="Times New Roman" w:hAnsi="Times New Roman"/>
          <w:sz w:val="28"/>
        </w:rPr>
        <w:t>о</w:t>
      </w:r>
      <w:r w:rsidR="00CC6E62" w:rsidRPr="00311A30">
        <w:rPr>
          <w:rFonts w:ascii="Times New Roman" w:hAnsi="Times New Roman"/>
          <w:sz w:val="28"/>
        </w:rPr>
        <w:t>рии Воробьевского муниципального района.</w:t>
      </w:r>
    </w:p>
    <w:p w:rsidR="00CC6E62" w:rsidRPr="00311A30" w:rsidRDefault="00311A30" w:rsidP="00311A30">
      <w:pPr>
        <w:pStyle w:val="4-"/>
        <w:spacing w:line="360" w:lineRule="auto"/>
        <w:ind w:firstLine="540"/>
        <w:rPr>
          <w:rFonts w:ascii="Times New Roman" w:hAnsi="Times New Roman"/>
          <w:sz w:val="28"/>
        </w:rPr>
      </w:pPr>
      <w:r w:rsidRPr="00311A30">
        <w:rPr>
          <w:rFonts w:ascii="Times New Roman" w:hAnsi="Times New Roman"/>
          <w:sz w:val="28"/>
        </w:rPr>
        <w:t>- со</w:t>
      </w:r>
      <w:r w:rsidR="00CC6E62" w:rsidRPr="00311A30">
        <w:rPr>
          <w:rFonts w:ascii="Times New Roman" w:hAnsi="Times New Roman"/>
          <w:sz w:val="28"/>
        </w:rPr>
        <w:t>кра</w:t>
      </w:r>
      <w:r w:rsidRPr="00311A30">
        <w:rPr>
          <w:rFonts w:ascii="Times New Roman" w:hAnsi="Times New Roman"/>
          <w:sz w:val="28"/>
        </w:rPr>
        <w:t>тить</w:t>
      </w:r>
      <w:r w:rsidR="00CC6E62" w:rsidRPr="00311A30">
        <w:rPr>
          <w:rFonts w:ascii="Times New Roman" w:hAnsi="Times New Roman"/>
          <w:sz w:val="28"/>
        </w:rPr>
        <w:t xml:space="preserve"> количества преступлений, совершаемых несовершенноле</w:t>
      </w:r>
      <w:r w:rsidR="00CC6E62" w:rsidRPr="00311A30">
        <w:rPr>
          <w:rFonts w:ascii="Times New Roman" w:hAnsi="Times New Roman"/>
          <w:sz w:val="28"/>
        </w:rPr>
        <w:t>т</w:t>
      </w:r>
      <w:r w:rsidR="00CC6E62" w:rsidRPr="00311A30">
        <w:rPr>
          <w:rFonts w:ascii="Times New Roman" w:hAnsi="Times New Roman"/>
          <w:sz w:val="28"/>
        </w:rPr>
        <w:t>ними.</w:t>
      </w:r>
    </w:p>
    <w:p w:rsidR="001E7AB3" w:rsidRDefault="00311A30" w:rsidP="00311A30">
      <w:pPr>
        <w:autoSpaceDE w:val="0"/>
        <w:autoSpaceDN w:val="0"/>
        <w:adjustRightInd w:val="0"/>
        <w:spacing w:line="360" w:lineRule="auto"/>
        <w:ind w:firstLine="540"/>
        <w:outlineLvl w:val="1"/>
        <w:rPr>
          <w:rFonts w:ascii="Times New Roman" w:hAnsi="Times New Roman"/>
          <w:sz w:val="28"/>
          <w:szCs w:val="28"/>
        </w:rPr>
      </w:pPr>
      <w:r w:rsidRPr="00311A30">
        <w:rPr>
          <w:rFonts w:ascii="Times New Roman" w:hAnsi="Times New Roman"/>
          <w:sz w:val="28"/>
          <w:szCs w:val="28"/>
        </w:rPr>
        <w:t>- с</w:t>
      </w:r>
      <w:r w:rsidR="00CC6E62" w:rsidRPr="00311A30">
        <w:rPr>
          <w:rFonts w:ascii="Times New Roman" w:hAnsi="Times New Roman"/>
          <w:sz w:val="28"/>
          <w:szCs w:val="28"/>
        </w:rPr>
        <w:t>окра</w:t>
      </w:r>
      <w:r w:rsidRPr="00311A30">
        <w:rPr>
          <w:rFonts w:ascii="Times New Roman" w:hAnsi="Times New Roman"/>
          <w:sz w:val="28"/>
          <w:szCs w:val="28"/>
        </w:rPr>
        <w:t>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1A30">
        <w:rPr>
          <w:rFonts w:ascii="Times New Roman" w:hAnsi="Times New Roman"/>
          <w:sz w:val="28"/>
          <w:szCs w:val="28"/>
        </w:rPr>
        <w:t xml:space="preserve">количество выявленных </w:t>
      </w:r>
      <w:r w:rsidR="00CC6E62" w:rsidRPr="00311A30">
        <w:rPr>
          <w:rFonts w:ascii="Times New Roman" w:hAnsi="Times New Roman"/>
          <w:sz w:val="28"/>
          <w:szCs w:val="28"/>
        </w:rPr>
        <w:t>административных правонаруш</w:t>
      </w:r>
      <w:r w:rsidR="00CC6E62" w:rsidRPr="00311A30">
        <w:rPr>
          <w:rFonts w:ascii="Times New Roman" w:hAnsi="Times New Roman"/>
          <w:sz w:val="28"/>
          <w:szCs w:val="28"/>
        </w:rPr>
        <w:t>е</w:t>
      </w:r>
      <w:r w:rsidR="00CC6E62" w:rsidRPr="00311A30">
        <w:rPr>
          <w:rFonts w:ascii="Times New Roman" w:hAnsi="Times New Roman"/>
          <w:sz w:val="28"/>
          <w:szCs w:val="28"/>
        </w:rPr>
        <w:t>ний.</w:t>
      </w:r>
    </w:p>
    <w:p w:rsidR="00311A30" w:rsidRPr="00311A30" w:rsidRDefault="00311A30" w:rsidP="00311A30">
      <w:pPr>
        <w:autoSpaceDE w:val="0"/>
        <w:autoSpaceDN w:val="0"/>
        <w:adjustRightInd w:val="0"/>
        <w:spacing w:line="360" w:lineRule="auto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1E7AB3" w:rsidRPr="006E30F9" w:rsidRDefault="001E7AB3" w:rsidP="0036296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</w:rPr>
        <w:sectPr w:rsidR="001E7AB3" w:rsidRPr="006E30F9" w:rsidSect="006E30F9">
          <w:headerReference w:type="even" r:id="rId9"/>
          <w:pgSz w:w="11907" w:h="16840" w:code="9"/>
          <w:pgMar w:top="851" w:right="567" w:bottom="1418" w:left="1985" w:header="567" w:footer="567" w:gutter="0"/>
          <w:cols w:space="720"/>
          <w:titlePg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60"/>
        <w:gridCol w:w="5590"/>
        <w:gridCol w:w="771"/>
        <w:gridCol w:w="1198"/>
        <w:gridCol w:w="1216"/>
        <w:gridCol w:w="1123"/>
        <w:gridCol w:w="1161"/>
        <w:gridCol w:w="1147"/>
        <w:gridCol w:w="1355"/>
      </w:tblGrid>
      <w:tr w:rsidR="001E7AB3" w:rsidRPr="006E30F9" w:rsidTr="001E7AB3">
        <w:trPr>
          <w:trHeight w:val="20"/>
        </w:trPr>
        <w:tc>
          <w:tcPr>
            <w:tcW w:w="14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AB3" w:rsidRPr="006E30F9" w:rsidRDefault="001E7AB3" w:rsidP="00D13C57">
            <w:pPr>
              <w:ind w:left="10206" w:firstLine="0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lastRenderedPageBreak/>
              <w:t>Приложение 1</w:t>
            </w:r>
          </w:p>
          <w:p w:rsidR="001E7AB3" w:rsidRPr="006E30F9" w:rsidRDefault="001E7AB3" w:rsidP="00D13C57">
            <w:pPr>
              <w:ind w:left="10206" w:firstLine="0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 xml:space="preserve">к муниципальной программе </w:t>
            </w:r>
            <w:r w:rsidR="00D13C57" w:rsidRPr="006E30F9">
              <w:rPr>
                <w:rFonts w:ascii="Times New Roman" w:hAnsi="Times New Roman"/>
                <w:sz w:val="24"/>
              </w:rPr>
              <w:t>«Пр</w:t>
            </w:r>
            <w:r w:rsidR="00D13C57" w:rsidRPr="006E30F9">
              <w:rPr>
                <w:rFonts w:ascii="Times New Roman" w:hAnsi="Times New Roman"/>
                <w:sz w:val="24"/>
              </w:rPr>
              <w:t>о</w:t>
            </w:r>
            <w:r w:rsidR="00D13C57" w:rsidRPr="006E30F9">
              <w:rPr>
                <w:rFonts w:ascii="Times New Roman" w:hAnsi="Times New Roman"/>
                <w:sz w:val="24"/>
              </w:rPr>
              <w:t xml:space="preserve">филактика правонарушений </w:t>
            </w:r>
            <w:r w:rsidR="00D13C57">
              <w:rPr>
                <w:rFonts w:ascii="Times New Roman" w:hAnsi="Times New Roman"/>
                <w:sz w:val="24"/>
              </w:rPr>
              <w:t xml:space="preserve">в </w:t>
            </w:r>
            <w:r w:rsidR="00D13C57" w:rsidRPr="006E30F9">
              <w:rPr>
                <w:rFonts w:ascii="Times New Roman" w:hAnsi="Times New Roman"/>
                <w:sz w:val="24"/>
              </w:rPr>
              <w:t>Вор</w:t>
            </w:r>
            <w:r w:rsidR="00D13C57" w:rsidRPr="006E30F9">
              <w:rPr>
                <w:rFonts w:ascii="Times New Roman" w:hAnsi="Times New Roman"/>
                <w:sz w:val="24"/>
              </w:rPr>
              <w:t>о</w:t>
            </w:r>
            <w:r w:rsidR="00D13C57" w:rsidRPr="006E30F9">
              <w:rPr>
                <w:rFonts w:ascii="Times New Roman" w:hAnsi="Times New Roman"/>
                <w:sz w:val="24"/>
              </w:rPr>
              <w:t>бьевско</w:t>
            </w:r>
            <w:r w:rsidR="00D13C57">
              <w:rPr>
                <w:rFonts w:ascii="Times New Roman" w:hAnsi="Times New Roman"/>
                <w:sz w:val="24"/>
              </w:rPr>
              <w:t>м</w:t>
            </w:r>
            <w:r w:rsidR="00D13C57" w:rsidRPr="006E30F9">
              <w:rPr>
                <w:rFonts w:ascii="Times New Roman" w:hAnsi="Times New Roman"/>
                <w:sz w:val="24"/>
              </w:rPr>
              <w:t xml:space="preserve"> муниципальн</w:t>
            </w:r>
            <w:r w:rsidR="00D13C57">
              <w:rPr>
                <w:rFonts w:ascii="Times New Roman" w:hAnsi="Times New Roman"/>
                <w:sz w:val="24"/>
              </w:rPr>
              <w:t>ом</w:t>
            </w:r>
            <w:r w:rsidR="00D13C57" w:rsidRPr="006E30F9">
              <w:rPr>
                <w:rFonts w:ascii="Times New Roman" w:hAnsi="Times New Roman"/>
                <w:sz w:val="24"/>
              </w:rPr>
              <w:t xml:space="preserve"> район</w:t>
            </w:r>
            <w:r w:rsidR="00D13C57">
              <w:rPr>
                <w:rFonts w:ascii="Times New Roman" w:hAnsi="Times New Roman"/>
                <w:sz w:val="24"/>
              </w:rPr>
              <w:t>е</w:t>
            </w:r>
            <w:r w:rsidR="00D13C57" w:rsidRPr="006E30F9">
              <w:rPr>
                <w:rFonts w:ascii="Times New Roman" w:hAnsi="Times New Roman"/>
                <w:sz w:val="24"/>
              </w:rPr>
              <w:t>» на 2015 - 2020 годы</w:t>
            </w:r>
            <w:r w:rsidRPr="006E30F9">
              <w:rPr>
                <w:rFonts w:ascii="Times New Roman" w:hAnsi="Times New Roman"/>
                <w:sz w:val="24"/>
              </w:rPr>
              <w:t xml:space="preserve"> </w:t>
            </w:r>
          </w:p>
          <w:p w:rsidR="001E7AB3" w:rsidRPr="006E30F9" w:rsidRDefault="001E7AB3" w:rsidP="00B31B39">
            <w:pPr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 xml:space="preserve">Сведения </w:t>
            </w:r>
            <w:r w:rsidRPr="006E30F9">
              <w:rPr>
                <w:rFonts w:ascii="Times New Roman" w:hAnsi="Times New Roman"/>
                <w:sz w:val="24"/>
              </w:rPr>
              <w:br/>
              <w:t xml:space="preserve">о показателях (индикаторах) муниципальной программы Воробьевского муниципального района </w:t>
            </w:r>
          </w:p>
          <w:p w:rsidR="001E7AB3" w:rsidRPr="006E30F9" w:rsidRDefault="001E7AB3" w:rsidP="00D13C57">
            <w:pPr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 xml:space="preserve">«Профилактика правонарушений </w:t>
            </w:r>
            <w:r w:rsidR="00D13C57">
              <w:rPr>
                <w:rFonts w:ascii="Times New Roman" w:hAnsi="Times New Roman"/>
                <w:sz w:val="24"/>
              </w:rPr>
              <w:t xml:space="preserve">в </w:t>
            </w:r>
            <w:r w:rsidRPr="006E30F9">
              <w:rPr>
                <w:rFonts w:ascii="Times New Roman" w:hAnsi="Times New Roman"/>
                <w:sz w:val="24"/>
              </w:rPr>
              <w:t>Воробьевско</w:t>
            </w:r>
            <w:r w:rsidR="00D13C57">
              <w:rPr>
                <w:rFonts w:ascii="Times New Roman" w:hAnsi="Times New Roman"/>
                <w:sz w:val="24"/>
              </w:rPr>
              <w:t>м</w:t>
            </w:r>
            <w:r w:rsidRPr="006E30F9">
              <w:rPr>
                <w:rFonts w:ascii="Times New Roman" w:hAnsi="Times New Roman"/>
                <w:sz w:val="24"/>
              </w:rPr>
              <w:t xml:space="preserve"> муниципальн</w:t>
            </w:r>
            <w:r w:rsidR="00D13C57">
              <w:rPr>
                <w:rFonts w:ascii="Times New Roman" w:hAnsi="Times New Roman"/>
                <w:sz w:val="24"/>
              </w:rPr>
              <w:t>ом</w:t>
            </w:r>
            <w:r w:rsidRPr="006E30F9">
              <w:rPr>
                <w:rFonts w:ascii="Times New Roman" w:hAnsi="Times New Roman"/>
                <w:sz w:val="24"/>
              </w:rPr>
              <w:t xml:space="preserve"> район</w:t>
            </w:r>
            <w:r w:rsidR="00D13C57">
              <w:rPr>
                <w:rFonts w:ascii="Times New Roman" w:hAnsi="Times New Roman"/>
                <w:sz w:val="24"/>
              </w:rPr>
              <w:t>е</w:t>
            </w:r>
            <w:r w:rsidRPr="006E30F9">
              <w:rPr>
                <w:rFonts w:ascii="Times New Roman" w:hAnsi="Times New Roman"/>
                <w:sz w:val="24"/>
              </w:rPr>
              <w:t xml:space="preserve">» на 2015 - 2020 годы </w:t>
            </w:r>
          </w:p>
        </w:tc>
      </w:tr>
      <w:tr w:rsidR="001E7AB3" w:rsidRPr="006E30F9" w:rsidTr="00D13C57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AB3" w:rsidRPr="006E30F9" w:rsidRDefault="001E7AB3" w:rsidP="00B31B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AB3" w:rsidRPr="006E30F9" w:rsidRDefault="001E7AB3" w:rsidP="00B31B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AB3" w:rsidRPr="006E30F9" w:rsidRDefault="001E7AB3" w:rsidP="00B31B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AB3" w:rsidRPr="006E30F9" w:rsidRDefault="001E7AB3" w:rsidP="00B31B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AB3" w:rsidRPr="006E30F9" w:rsidRDefault="001E7AB3" w:rsidP="00B31B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AB3" w:rsidRPr="006E30F9" w:rsidRDefault="001E7AB3" w:rsidP="00B31B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AB3" w:rsidRPr="006E30F9" w:rsidRDefault="001E7AB3" w:rsidP="00B31B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AB3" w:rsidRPr="006E30F9" w:rsidRDefault="001E7AB3" w:rsidP="00B31B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AB3" w:rsidRPr="006E30F9" w:rsidRDefault="001E7AB3" w:rsidP="00B31B39">
            <w:pPr>
              <w:rPr>
                <w:rFonts w:ascii="Times New Roman" w:hAnsi="Times New Roman"/>
                <w:sz w:val="24"/>
              </w:rPr>
            </w:pPr>
          </w:p>
        </w:tc>
      </w:tr>
      <w:tr w:rsidR="001E7AB3" w:rsidRPr="006E30F9" w:rsidTr="001E7AB3">
        <w:trPr>
          <w:trHeight w:val="2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B3" w:rsidRPr="006E30F9" w:rsidRDefault="001E7AB3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№</w:t>
            </w:r>
            <w:r w:rsidRPr="006E30F9"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5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7AB3" w:rsidRPr="006E30F9" w:rsidRDefault="001E7AB3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Наименование показателя (индикатора)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B3" w:rsidRPr="006E30F9" w:rsidRDefault="001E7AB3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Ед.</w:t>
            </w:r>
            <w:r w:rsidRPr="006E30F9">
              <w:rPr>
                <w:rFonts w:ascii="Times New Roman" w:hAnsi="Times New Roman"/>
                <w:sz w:val="24"/>
              </w:rPr>
              <w:br/>
              <w:t>изм.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AB3" w:rsidRPr="006E30F9" w:rsidRDefault="001E7AB3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Значения показателей</w:t>
            </w:r>
          </w:p>
        </w:tc>
      </w:tr>
      <w:tr w:rsidR="001E7AB3" w:rsidRPr="006E30F9" w:rsidTr="00D13C57">
        <w:trPr>
          <w:trHeight w:val="2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B3" w:rsidRPr="006E30F9" w:rsidRDefault="001E7AB3" w:rsidP="001E7AB3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5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7AB3" w:rsidRPr="006E30F9" w:rsidRDefault="001E7AB3" w:rsidP="001E7AB3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B3" w:rsidRPr="006E30F9" w:rsidRDefault="001E7AB3" w:rsidP="001E7AB3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AB3" w:rsidRPr="006E30F9" w:rsidRDefault="001E7AB3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2015 год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AB3" w:rsidRPr="006E30F9" w:rsidRDefault="001E7AB3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2016 год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AB3" w:rsidRPr="006E30F9" w:rsidRDefault="001E7AB3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2017 год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AB3" w:rsidRPr="006E30F9" w:rsidRDefault="001E7AB3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2018 год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AB3" w:rsidRPr="006E30F9" w:rsidRDefault="001E7AB3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2019 год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AB3" w:rsidRPr="006E30F9" w:rsidRDefault="001E7AB3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2020 год</w:t>
            </w:r>
          </w:p>
        </w:tc>
      </w:tr>
      <w:tr w:rsidR="001E7AB3" w:rsidRPr="006E30F9" w:rsidTr="00D13C57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AB3" w:rsidRPr="006E30F9" w:rsidRDefault="001E7AB3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AB3" w:rsidRPr="006E30F9" w:rsidRDefault="001E7AB3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AB3" w:rsidRPr="006E30F9" w:rsidRDefault="001E7AB3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AB3" w:rsidRPr="006E30F9" w:rsidRDefault="001E7AB3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AB3" w:rsidRPr="006E30F9" w:rsidRDefault="001E7AB3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AB3" w:rsidRPr="006E30F9" w:rsidRDefault="001E7AB3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AB3" w:rsidRPr="006E30F9" w:rsidRDefault="001E7AB3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AB3" w:rsidRPr="006E30F9" w:rsidRDefault="001E7AB3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AB3" w:rsidRPr="006E30F9" w:rsidRDefault="001E7AB3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9</w:t>
            </w:r>
          </w:p>
        </w:tc>
      </w:tr>
      <w:tr w:rsidR="001E7AB3" w:rsidRPr="006E30F9" w:rsidTr="001E7AB3">
        <w:trPr>
          <w:trHeight w:val="20"/>
        </w:trPr>
        <w:tc>
          <w:tcPr>
            <w:tcW w:w="14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B3" w:rsidRPr="006E30F9" w:rsidRDefault="001E7AB3" w:rsidP="007D592D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 xml:space="preserve">Муниципальная программа </w:t>
            </w:r>
            <w:r w:rsidR="007D592D" w:rsidRPr="006E30F9">
              <w:rPr>
                <w:rFonts w:ascii="Times New Roman" w:hAnsi="Times New Roman"/>
                <w:sz w:val="24"/>
              </w:rPr>
              <w:t xml:space="preserve">«Профилактика правонарушений </w:t>
            </w:r>
            <w:r w:rsidR="007D592D">
              <w:rPr>
                <w:rFonts w:ascii="Times New Roman" w:hAnsi="Times New Roman"/>
                <w:sz w:val="24"/>
              </w:rPr>
              <w:t xml:space="preserve">в </w:t>
            </w:r>
            <w:r w:rsidR="007D592D" w:rsidRPr="006E30F9">
              <w:rPr>
                <w:rFonts w:ascii="Times New Roman" w:hAnsi="Times New Roman"/>
                <w:sz w:val="24"/>
              </w:rPr>
              <w:t>Воробьевско</w:t>
            </w:r>
            <w:r w:rsidR="007D592D">
              <w:rPr>
                <w:rFonts w:ascii="Times New Roman" w:hAnsi="Times New Roman"/>
                <w:sz w:val="24"/>
              </w:rPr>
              <w:t>м</w:t>
            </w:r>
            <w:r w:rsidR="007D592D" w:rsidRPr="006E30F9">
              <w:rPr>
                <w:rFonts w:ascii="Times New Roman" w:hAnsi="Times New Roman"/>
                <w:sz w:val="24"/>
              </w:rPr>
              <w:t xml:space="preserve"> муниципальн</w:t>
            </w:r>
            <w:r w:rsidR="007D592D">
              <w:rPr>
                <w:rFonts w:ascii="Times New Roman" w:hAnsi="Times New Roman"/>
                <w:sz w:val="24"/>
              </w:rPr>
              <w:t>ом</w:t>
            </w:r>
            <w:r w:rsidR="007D592D" w:rsidRPr="006E30F9">
              <w:rPr>
                <w:rFonts w:ascii="Times New Roman" w:hAnsi="Times New Roman"/>
                <w:sz w:val="24"/>
              </w:rPr>
              <w:t xml:space="preserve"> район</w:t>
            </w:r>
            <w:r w:rsidR="007D592D">
              <w:rPr>
                <w:rFonts w:ascii="Times New Roman" w:hAnsi="Times New Roman"/>
                <w:sz w:val="24"/>
              </w:rPr>
              <w:t>е</w:t>
            </w:r>
            <w:r w:rsidR="007D592D" w:rsidRPr="006E30F9">
              <w:rPr>
                <w:rFonts w:ascii="Times New Roman" w:hAnsi="Times New Roman"/>
                <w:sz w:val="24"/>
              </w:rPr>
              <w:t xml:space="preserve">» на 2015 - 2020 годы </w:t>
            </w:r>
          </w:p>
        </w:tc>
      </w:tr>
      <w:tr w:rsidR="001E7AB3" w:rsidRPr="006E30F9" w:rsidTr="00D13C57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AB3" w:rsidRPr="006E30F9" w:rsidRDefault="001E7AB3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7AB3" w:rsidRPr="006E30F9" w:rsidRDefault="001E7AB3" w:rsidP="001E7AB3">
            <w:pPr>
              <w:ind w:firstLine="0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Количество зарегистрированных преступлений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B3" w:rsidRPr="006E30F9" w:rsidRDefault="001E7AB3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B3" w:rsidRPr="006E30F9" w:rsidRDefault="001E7AB3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175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B3" w:rsidRPr="006E30F9" w:rsidRDefault="001E7AB3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174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B3" w:rsidRPr="006E30F9" w:rsidRDefault="001E7AB3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173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B3" w:rsidRPr="006E30F9" w:rsidRDefault="001E7AB3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172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B3" w:rsidRPr="006E30F9" w:rsidRDefault="001E7AB3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171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B3" w:rsidRPr="006E30F9" w:rsidRDefault="001E7AB3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170</w:t>
            </w:r>
          </w:p>
        </w:tc>
      </w:tr>
      <w:tr w:rsidR="001E7AB3" w:rsidRPr="006E30F9" w:rsidTr="00D13C57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AB3" w:rsidRPr="006E30F9" w:rsidRDefault="00566090" w:rsidP="0056609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7AB3" w:rsidRPr="006E30F9" w:rsidRDefault="001E7AB3" w:rsidP="001E7AB3">
            <w:pPr>
              <w:ind w:firstLine="0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Количество административных правонарушений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B3" w:rsidRPr="006E30F9" w:rsidRDefault="001E7AB3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B3" w:rsidRPr="006E30F9" w:rsidRDefault="001E7AB3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825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B3" w:rsidRPr="006E30F9" w:rsidRDefault="001E7AB3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820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B3" w:rsidRPr="006E30F9" w:rsidRDefault="001E7AB3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815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B3" w:rsidRPr="006E30F9" w:rsidRDefault="001E7AB3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810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B3" w:rsidRPr="006E30F9" w:rsidRDefault="001E7AB3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805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B3" w:rsidRPr="006E30F9" w:rsidRDefault="001E7AB3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800</w:t>
            </w:r>
          </w:p>
        </w:tc>
      </w:tr>
      <w:tr w:rsidR="001E7AB3" w:rsidRPr="006E30F9" w:rsidTr="001E7AB3">
        <w:trPr>
          <w:trHeight w:val="20"/>
        </w:trPr>
        <w:tc>
          <w:tcPr>
            <w:tcW w:w="14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7AB3" w:rsidRPr="006E30F9" w:rsidRDefault="006F0E85" w:rsidP="006F0E8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 xml:space="preserve">Основное мероприятие 1. </w:t>
            </w:r>
            <w:r w:rsidR="001E7AB3" w:rsidRPr="006E30F9">
              <w:rPr>
                <w:rFonts w:ascii="Times New Roman" w:hAnsi="Times New Roman"/>
                <w:bCs/>
                <w:sz w:val="24"/>
              </w:rPr>
              <w:t>«Профилактика правонарушений несовершеннолетних</w:t>
            </w:r>
            <w:r w:rsidR="001E7AB3" w:rsidRPr="006E30F9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1E7AB3" w:rsidRPr="006E30F9" w:rsidTr="00D13C57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AB3" w:rsidRPr="006E30F9" w:rsidRDefault="001E7AB3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5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7AB3" w:rsidRPr="006E30F9" w:rsidRDefault="006E31BD" w:rsidP="006E31B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Количество безнадзорных несовершеннолетних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B3" w:rsidRPr="006E30F9" w:rsidRDefault="006E31BD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B3" w:rsidRPr="006E30F9" w:rsidRDefault="006E31BD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B3" w:rsidRPr="006E30F9" w:rsidRDefault="006E31BD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B3" w:rsidRPr="006E30F9" w:rsidRDefault="006E31BD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B3" w:rsidRPr="006E30F9" w:rsidRDefault="006E31BD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B3" w:rsidRPr="006E30F9" w:rsidRDefault="006E31BD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B3" w:rsidRPr="006E30F9" w:rsidRDefault="006E31BD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35</w:t>
            </w:r>
          </w:p>
        </w:tc>
      </w:tr>
      <w:tr w:rsidR="007D592D" w:rsidRPr="007D592D" w:rsidTr="00D13C57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2D" w:rsidRPr="007D592D" w:rsidRDefault="00566090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5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592D" w:rsidRPr="007D592D" w:rsidRDefault="007D592D" w:rsidP="006E31B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</w:rPr>
            </w:pPr>
            <w:r w:rsidRPr="007D592D">
              <w:rPr>
                <w:rFonts w:ascii="Times New Roman" w:hAnsi="Times New Roman"/>
                <w:sz w:val="24"/>
              </w:rPr>
              <w:t>Количество правонарушений, совершаемых нес</w:t>
            </w:r>
            <w:r w:rsidRPr="007D592D">
              <w:rPr>
                <w:rFonts w:ascii="Times New Roman" w:hAnsi="Times New Roman"/>
                <w:sz w:val="24"/>
              </w:rPr>
              <w:t>о</w:t>
            </w:r>
            <w:r w:rsidRPr="007D592D">
              <w:rPr>
                <w:rFonts w:ascii="Times New Roman" w:hAnsi="Times New Roman"/>
                <w:sz w:val="24"/>
              </w:rPr>
              <w:t>вершеннолетними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2D" w:rsidRPr="007D592D" w:rsidRDefault="007D592D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D592D"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2D" w:rsidRPr="007D592D" w:rsidRDefault="007D592D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D592D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2D" w:rsidRPr="007D592D" w:rsidRDefault="007D592D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D592D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2D" w:rsidRPr="007D592D" w:rsidRDefault="007D592D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D592D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2D" w:rsidRPr="007D592D" w:rsidRDefault="007D592D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D592D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2D" w:rsidRPr="007D592D" w:rsidRDefault="007D592D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D592D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2D" w:rsidRPr="007D592D" w:rsidRDefault="007D592D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D592D">
              <w:rPr>
                <w:rFonts w:ascii="Times New Roman" w:hAnsi="Times New Roman"/>
                <w:sz w:val="24"/>
              </w:rPr>
              <w:t>14</w:t>
            </w:r>
          </w:p>
        </w:tc>
      </w:tr>
      <w:tr w:rsidR="001E7AB3" w:rsidRPr="006E30F9" w:rsidTr="001E7AB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AB3" w:rsidRPr="006E30F9" w:rsidRDefault="001E7AB3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B3" w:rsidRPr="006E30F9" w:rsidRDefault="001E7AB3" w:rsidP="001E7AB3">
            <w:pPr>
              <w:ind w:firstLine="0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Основное мероприятие 2. «Профилактика экстремизма и формирование толерантного сознания среди населения»</w:t>
            </w:r>
          </w:p>
        </w:tc>
      </w:tr>
      <w:tr w:rsidR="001E7AB3" w:rsidRPr="006E30F9" w:rsidTr="00D13C57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AB3" w:rsidRPr="006E30F9" w:rsidRDefault="00566090" w:rsidP="0056609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1E7AB3" w:rsidRPr="006E30F9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7AB3" w:rsidRPr="006E30F9" w:rsidRDefault="006B68EF" w:rsidP="001E7AB3">
            <w:pPr>
              <w:ind w:firstLine="0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color w:val="000000"/>
                <w:sz w:val="24"/>
              </w:rPr>
              <w:t>Количество мероприятий, направленных на проф</w:t>
            </w:r>
            <w:r w:rsidRPr="006E30F9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E30F9">
              <w:rPr>
                <w:rFonts w:ascii="Times New Roman" w:hAnsi="Times New Roman"/>
                <w:color w:val="000000"/>
                <w:sz w:val="24"/>
              </w:rPr>
              <w:t>лактику экстремизма и развитие толерантности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B3" w:rsidRPr="006E30F9" w:rsidRDefault="006B68EF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B3" w:rsidRPr="006E30F9" w:rsidRDefault="006B68EF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B3" w:rsidRPr="006E30F9" w:rsidRDefault="006B68EF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B3" w:rsidRPr="006E30F9" w:rsidRDefault="006B68EF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B3" w:rsidRPr="006E30F9" w:rsidRDefault="006B68EF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B3" w:rsidRPr="006E30F9" w:rsidRDefault="006B68EF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B3" w:rsidRPr="006E30F9" w:rsidRDefault="006B68EF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57</w:t>
            </w:r>
          </w:p>
        </w:tc>
      </w:tr>
      <w:tr w:rsidR="001E7AB3" w:rsidRPr="006E30F9" w:rsidTr="001E7AB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AB3" w:rsidRPr="006E30F9" w:rsidRDefault="001E7AB3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B3" w:rsidRPr="006E30F9" w:rsidRDefault="001E7AB3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Основное мероприятие 3 «Профилактика правонарушений, связанных с незаконным оборотом наркотиков»</w:t>
            </w:r>
          </w:p>
        </w:tc>
      </w:tr>
      <w:tr w:rsidR="001E7AB3" w:rsidRPr="006E30F9" w:rsidTr="00D13C57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AB3" w:rsidRPr="006E30F9" w:rsidRDefault="00566090" w:rsidP="0056609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5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AB3" w:rsidRPr="006E30F9" w:rsidRDefault="006B68EF" w:rsidP="00D13C5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 xml:space="preserve">Доля </w:t>
            </w:r>
            <w:r w:rsidR="00D13C57">
              <w:rPr>
                <w:rFonts w:ascii="Times New Roman" w:hAnsi="Times New Roman"/>
                <w:sz w:val="24"/>
              </w:rPr>
              <w:t>подростков и молодежи в возрасте от 11 до 24 лет</w:t>
            </w:r>
            <w:r w:rsidRPr="006E30F9">
              <w:rPr>
                <w:rFonts w:ascii="Times New Roman" w:hAnsi="Times New Roman"/>
                <w:sz w:val="24"/>
              </w:rPr>
              <w:t>, вовлеченных в профилактические меропри</w:t>
            </w:r>
            <w:r w:rsidRPr="006E30F9">
              <w:rPr>
                <w:rFonts w:ascii="Times New Roman" w:hAnsi="Times New Roman"/>
                <w:sz w:val="24"/>
              </w:rPr>
              <w:t>я</w:t>
            </w:r>
            <w:r w:rsidRPr="006E30F9">
              <w:rPr>
                <w:rFonts w:ascii="Times New Roman" w:hAnsi="Times New Roman"/>
                <w:sz w:val="24"/>
              </w:rPr>
              <w:t>тия, по отношению к общей численности указанной категории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B3" w:rsidRPr="006E30F9" w:rsidRDefault="006B68EF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B3" w:rsidRPr="006E30F9" w:rsidRDefault="00D13C57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B3" w:rsidRPr="006E30F9" w:rsidRDefault="00D13C57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B3" w:rsidRPr="006E30F9" w:rsidRDefault="00D13C57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B3" w:rsidRPr="006E30F9" w:rsidRDefault="00D13C57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B3" w:rsidRPr="006E30F9" w:rsidRDefault="00D13C57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B3" w:rsidRPr="006E30F9" w:rsidRDefault="00D13C57" w:rsidP="001E7AB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</w:tr>
    </w:tbl>
    <w:p w:rsidR="00D13C57" w:rsidRDefault="00D13C57">
      <w:pPr>
        <w:ind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D13C57" w:rsidRPr="00D13C57" w:rsidRDefault="00D13C57" w:rsidP="00D13C57">
      <w:pPr>
        <w:ind w:left="10206" w:firstLine="0"/>
        <w:rPr>
          <w:rFonts w:ascii="Times New Roman" w:hAnsi="Times New Roman"/>
          <w:sz w:val="24"/>
        </w:rPr>
      </w:pPr>
      <w:r w:rsidRPr="00D13C57">
        <w:rPr>
          <w:rFonts w:ascii="Times New Roman" w:hAnsi="Times New Roman"/>
          <w:sz w:val="24"/>
        </w:rPr>
        <w:lastRenderedPageBreak/>
        <w:t>Приложение 2</w:t>
      </w:r>
    </w:p>
    <w:p w:rsidR="00D13C57" w:rsidRPr="00D13C57" w:rsidRDefault="00D13C57" w:rsidP="00D13C57">
      <w:pPr>
        <w:ind w:left="10206" w:firstLine="0"/>
        <w:rPr>
          <w:rFonts w:ascii="Times New Roman" w:hAnsi="Times New Roman"/>
          <w:sz w:val="24"/>
        </w:rPr>
      </w:pPr>
      <w:r w:rsidRPr="00D13C57">
        <w:rPr>
          <w:rFonts w:ascii="Times New Roman" w:hAnsi="Times New Roman"/>
          <w:sz w:val="24"/>
        </w:rPr>
        <w:t>к муниципальной программе «Пр</w:t>
      </w:r>
      <w:r w:rsidRPr="00D13C57">
        <w:rPr>
          <w:rFonts w:ascii="Times New Roman" w:hAnsi="Times New Roman"/>
          <w:sz w:val="24"/>
        </w:rPr>
        <w:t>о</w:t>
      </w:r>
      <w:r w:rsidRPr="00D13C57">
        <w:rPr>
          <w:rFonts w:ascii="Times New Roman" w:hAnsi="Times New Roman"/>
          <w:sz w:val="24"/>
        </w:rPr>
        <w:t>филактика правонарушений в Вор</w:t>
      </w:r>
      <w:r w:rsidRPr="00D13C57">
        <w:rPr>
          <w:rFonts w:ascii="Times New Roman" w:hAnsi="Times New Roman"/>
          <w:sz w:val="24"/>
        </w:rPr>
        <w:t>о</w:t>
      </w:r>
      <w:r w:rsidRPr="00D13C57">
        <w:rPr>
          <w:rFonts w:ascii="Times New Roman" w:hAnsi="Times New Roman"/>
          <w:sz w:val="24"/>
        </w:rPr>
        <w:t xml:space="preserve">бьевском муниципальном районе» на 2015 - 2020 годы </w:t>
      </w:r>
    </w:p>
    <w:p w:rsidR="00D13C57" w:rsidRDefault="00D13C57" w:rsidP="006B68E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</w:rPr>
      </w:pPr>
    </w:p>
    <w:p w:rsidR="00D13C57" w:rsidRDefault="00D13C57" w:rsidP="006B68E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Финансовое обеспечение </w:t>
      </w:r>
    </w:p>
    <w:p w:rsidR="006F0E85" w:rsidRPr="006E30F9" w:rsidRDefault="006F0E85" w:rsidP="00D13C57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</w:rPr>
      </w:pPr>
      <w:r w:rsidRPr="006E30F9">
        <w:rPr>
          <w:rFonts w:ascii="Times New Roman" w:hAnsi="Times New Roman"/>
          <w:sz w:val="24"/>
        </w:rPr>
        <w:t>мероприятий</w:t>
      </w:r>
      <w:r w:rsidR="00D13C57">
        <w:rPr>
          <w:rFonts w:ascii="Times New Roman" w:hAnsi="Times New Roman"/>
          <w:sz w:val="24"/>
        </w:rPr>
        <w:t xml:space="preserve"> </w:t>
      </w:r>
      <w:r w:rsidRPr="006E30F9">
        <w:rPr>
          <w:rFonts w:ascii="Times New Roman" w:hAnsi="Times New Roman"/>
          <w:sz w:val="24"/>
        </w:rPr>
        <w:t>муниципальной программы Воробьевского муниципального района</w:t>
      </w:r>
    </w:p>
    <w:p w:rsidR="006F0E85" w:rsidRPr="006E30F9" w:rsidRDefault="006F0E85" w:rsidP="006F0E8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</w:rPr>
      </w:pPr>
      <w:r w:rsidRPr="006E30F9">
        <w:rPr>
          <w:rFonts w:ascii="Times New Roman" w:hAnsi="Times New Roman"/>
          <w:kern w:val="28"/>
          <w:sz w:val="24"/>
        </w:rPr>
        <w:t>«</w:t>
      </w:r>
      <w:r w:rsidRPr="006E30F9">
        <w:rPr>
          <w:rFonts w:ascii="Times New Roman" w:hAnsi="Times New Roman"/>
          <w:sz w:val="24"/>
        </w:rPr>
        <w:t xml:space="preserve">Профилактика правонарушений </w:t>
      </w:r>
      <w:r w:rsidR="00D13C57">
        <w:rPr>
          <w:rFonts w:ascii="Times New Roman" w:hAnsi="Times New Roman"/>
          <w:sz w:val="24"/>
        </w:rPr>
        <w:t>в Воробьевском муниципальном районе</w:t>
      </w:r>
      <w:r w:rsidRPr="006E30F9">
        <w:rPr>
          <w:rFonts w:ascii="Times New Roman" w:hAnsi="Times New Roman"/>
          <w:sz w:val="24"/>
        </w:rPr>
        <w:t xml:space="preserve">» на 2015 - 2020 годы  </w:t>
      </w:r>
    </w:p>
    <w:p w:rsidR="006B68EF" w:rsidRPr="006E30F9" w:rsidRDefault="006B68EF" w:rsidP="006F0E8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</w:rPr>
      </w:pPr>
    </w:p>
    <w:tbl>
      <w:tblPr>
        <w:tblW w:w="5000" w:type="pct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39"/>
        <w:gridCol w:w="5634"/>
        <w:gridCol w:w="1073"/>
        <w:gridCol w:w="1073"/>
        <w:gridCol w:w="1073"/>
        <w:gridCol w:w="1073"/>
        <w:gridCol w:w="1073"/>
        <w:gridCol w:w="1073"/>
        <w:gridCol w:w="1074"/>
      </w:tblGrid>
      <w:tr w:rsidR="008A426F" w:rsidRPr="006E30F9" w:rsidTr="006F0E85">
        <w:trPr>
          <w:trHeight w:val="20"/>
          <w:tblCellSpacing w:w="5" w:type="nil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6F" w:rsidRPr="006E30F9" w:rsidRDefault="008A4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 xml:space="preserve"> N </w:t>
            </w:r>
          </w:p>
          <w:p w:rsidR="008A426F" w:rsidRPr="006E30F9" w:rsidRDefault="008A4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5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6F" w:rsidRPr="006E30F9" w:rsidRDefault="008A4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 xml:space="preserve">Наименование мероприятия  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6E30F9" w:rsidRDefault="008A426F" w:rsidP="006F0E8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Объем средств,</w:t>
            </w:r>
            <w:r w:rsidR="006F0E85" w:rsidRPr="006E30F9">
              <w:rPr>
                <w:rFonts w:ascii="Times New Roman" w:hAnsi="Times New Roman"/>
                <w:sz w:val="24"/>
              </w:rPr>
              <w:t xml:space="preserve"> </w:t>
            </w:r>
            <w:r w:rsidRPr="006E30F9">
              <w:rPr>
                <w:rFonts w:ascii="Times New Roman" w:hAnsi="Times New Roman"/>
                <w:sz w:val="24"/>
              </w:rPr>
              <w:t xml:space="preserve">предусмотренный программой </w:t>
            </w:r>
          </w:p>
          <w:p w:rsidR="008A426F" w:rsidRPr="006E30F9" w:rsidRDefault="008A426F" w:rsidP="006F0E8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на</w:t>
            </w:r>
            <w:r w:rsidR="006F0E85" w:rsidRPr="006E30F9">
              <w:rPr>
                <w:rFonts w:ascii="Times New Roman" w:hAnsi="Times New Roman"/>
                <w:sz w:val="24"/>
              </w:rPr>
              <w:t xml:space="preserve"> </w:t>
            </w:r>
            <w:r w:rsidRPr="006E30F9">
              <w:rPr>
                <w:rFonts w:ascii="Times New Roman" w:hAnsi="Times New Roman"/>
                <w:sz w:val="24"/>
              </w:rPr>
              <w:t>реализацию мероприятия, тыс. рублей</w:t>
            </w:r>
          </w:p>
        </w:tc>
      </w:tr>
      <w:tr w:rsidR="006F0E85" w:rsidRPr="006E30F9" w:rsidTr="006F0E85">
        <w:trPr>
          <w:trHeight w:val="20"/>
          <w:tblCellSpacing w:w="5" w:type="nil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6E30F9" w:rsidRDefault="006F0E8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4"/>
              </w:rPr>
            </w:pPr>
          </w:p>
        </w:tc>
        <w:tc>
          <w:tcPr>
            <w:tcW w:w="5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6E30F9" w:rsidRDefault="006F0E8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6E30F9" w:rsidRDefault="006F0E85" w:rsidP="006F0E8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6E30F9" w:rsidRDefault="006F0E85" w:rsidP="006F0E8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6E30F9" w:rsidRDefault="006F0E85" w:rsidP="006F0E8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6E30F9" w:rsidRDefault="006F0E85" w:rsidP="006F0E8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6E30F9" w:rsidRDefault="006F0E85" w:rsidP="006F0E8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6E30F9" w:rsidRDefault="006F0E85" w:rsidP="006F0E8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6E30F9" w:rsidRDefault="006F0E85" w:rsidP="006F0E8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2020</w:t>
            </w:r>
          </w:p>
        </w:tc>
      </w:tr>
      <w:tr w:rsidR="006F0E85" w:rsidRPr="006E30F9" w:rsidTr="006F0E85">
        <w:trPr>
          <w:trHeight w:val="20"/>
          <w:tblCellSpacing w:w="5" w:type="nil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6E30F9" w:rsidRDefault="006F0E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 xml:space="preserve">1.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6E30F9" w:rsidRDefault="006F0E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bCs/>
                <w:sz w:val="24"/>
              </w:rPr>
              <w:t>Профилактика правонарушений несовершеннолетних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6E30F9" w:rsidRDefault="006F0E85" w:rsidP="006F0E8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6E30F9" w:rsidRDefault="006F0E85" w:rsidP="006F0E8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6E30F9" w:rsidRDefault="006F0E85" w:rsidP="006F0E8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6E30F9" w:rsidRDefault="006F0E85" w:rsidP="006F0E8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6E30F9" w:rsidRDefault="006F0E85" w:rsidP="006F0E8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6E30F9" w:rsidRDefault="006F0E85" w:rsidP="006F0E8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6E30F9" w:rsidRDefault="006F0E85" w:rsidP="006F0E8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10,0</w:t>
            </w:r>
          </w:p>
        </w:tc>
      </w:tr>
      <w:tr w:rsidR="006F0E85" w:rsidRPr="006E30F9" w:rsidTr="006F0E85">
        <w:trPr>
          <w:trHeight w:val="20"/>
          <w:tblCellSpacing w:w="5" w:type="nil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6E30F9" w:rsidRDefault="006F0E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6E30F9" w:rsidRDefault="006F0E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Профилактика экстремизма и формирование тол</w:t>
            </w:r>
            <w:r w:rsidRPr="006E30F9">
              <w:rPr>
                <w:rFonts w:ascii="Times New Roman" w:hAnsi="Times New Roman"/>
                <w:sz w:val="24"/>
              </w:rPr>
              <w:t>е</w:t>
            </w:r>
            <w:r w:rsidRPr="006E30F9">
              <w:rPr>
                <w:rFonts w:ascii="Times New Roman" w:hAnsi="Times New Roman"/>
                <w:sz w:val="24"/>
              </w:rPr>
              <w:t>рантного сознания среди населения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6E30F9" w:rsidRDefault="006F0E85" w:rsidP="006F0E8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6E30F9" w:rsidRDefault="006F0E85" w:rsidP="006F0E8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6E30F9" w:rsidRDefault="006F0E85" w:rsidP="006F0E8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6E30F9" w:rsidRDefault="006F0E85" w:rsidP="006F0E8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6E30F9" w:rsidRDefault="006F0E85" w:rsidP="006F0E8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6E30F9" w:rsidRDefault="006F0E85" w:rsidP="006F0E8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6E30F9" w:rsidRDefault="006F0E85" w:rsidP="006F0E8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5,0</w:t>
            </w:r>
          </w:p>
        </w:tc>
      </w:tr>
      <w:tr w:rsidR="006F0E85" w:rsidRPr="006E30F9" w:rsidTr="006F0E85">
        <w:trPr>
          <w:trHeight w:val="20"/>
          <w:tblCellSpacing w:w="5" w:type="nil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6E30F9" w:rsidRDefault="006F0E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6E30F9" w:rsidRDefault="006F0E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Профилактика правонарушений, связанных с нез</w:t>
            </w:r>
            <w:r w:rsidRPr="006E30F9">
              <w:rPr>
                <w:rFonts w:ascii="Times New Roman" w:hAnsi="Times New Roman"/>
                <w:sz w:val="24"/>
              </w:rPr>
              <w:t>а</w:t>
            </w:r>
            <w:r w:rsidRPr="006E30F9">
              <w:rPr>
                <w:rFonts w:ascii="Times New Roman" w:hAnsi="Times New Roman"/>
                <w:sz w:val="24"/>
              </w:rPr>
              <w:t>конным оборотом наркотиков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6E30F9" w:rsidRDefault="006F0E85" w:rsidP="006F0E8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6E30F9" w:rsidRDefault="006F0E85" w:rsidP="00B31B3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6E30F9" w:rsidRDefault="006F0E85" w:rsidP="00B31B3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6E30F9" w:rsidRDefault="006F0E85" w:rsidP="00B31B3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6E30F9" w:rsidRDefault="006F0E85" w:rsidP="00B31B3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6E30F9" w:rsidRDefault="006F0E85" w:rsidP="00B31B3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6E30F9" w:rsidRDefault="006F0E85" w:rsidP="00B31B3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10,0</w:t>
            </w:r>
          </w:p>
        </w:tc>
      </w:tr>
      <w:tr w:rsidR="00B31B39" w:rsidRPr="006E30F9" w:rsidTr="006F0E85">
        <w:trPr>
          <w:trHeight w:val="20"/>
          <w:tblCellSpacing w:w="5" w:type="nil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39" w:rsidRPr="006E30F9" w:rsidRDefault="00B31B3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39" w:rsidRPr="006E30F9" w:rsidRDefault="00B31B39" w:rsidP="00B31B3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39" w:rsidRPr="006E30F9" w:rsidRDefault="00B31B39" w:rsidP="006F0E8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150,0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39" w:rsidRPr="006E30F9" w:rsidRDefault="00B31B39" w:rsidP="00B31B3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25,0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39" w:rsidRPr="006E30F9" w:rsidRDefault="00B31B39" w:rsidP="00B31B3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25,0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39" w:rsidRPr="006E30F9" w:rsidRDefault="00B31B39" w:rsidP="00B31B3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25,0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39" w:rsidRPr="006E30F9" w:rsidRDefault="00B31B39" w:rsidP="00B31B3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25,0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39" w:rsidRPr="006E30F9" w:rsidRDefault="00B31B39" w:rsidP="00B31B3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25,0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39" w:rsidRPr="006E30F9" w:rsidRDefault="00B31B39" w:rsidP="00B31B3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E30F9">
              <w:rPr>
                <w:rFonts w:ascii="Times New Roman" w:hAnsi="Times New Roman"/>
                <w:sz w:val="24"/>
              </w:rPr>
              <w:t>25,0</w:t>
            </w:r>
          </w:p>
        </w:tc>
      </w:tr>
    </w:tbl>
    <w:p w:rsidR="006B68EF" w:rsidRPr="006E30F9" w:rsidRDefault="006B68EF" w:rsidP="006B68EF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</w:rPr>
      </w:pPr>
    </w:p>
    <w:sectPr w:rsidR="006B68EF" w:rsidRPr="006E30F9" w:rsidSect="006B68EF">
      <w:pgSz w:w="16840" w:h="11907" w:orient="landscape" w:code="9"/>
      <w:pgMar w:top="1985" w:right="1134" w:bottom="567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05A" w:rsidRDefault="001E505A">
      <w:r>
        <w:separator/>
      </w:r>
    </w:p>
  </w:endnote>
  <w:endnote w:type="continuationSeparator" w:id="0">
    <w:p w:rsidR="001E505A" w:rsidRDefault="001E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05A" w:rsidRDefault="001E505A">
      <w:r>
        <w:separator/>
      </w:r>
    </w:p>
  </w:footnote>
  <w:footnote w:type="continuationSeparator" w:id="0">
    <w:p w:rsidR="001E505A" w:rsidRDefault="001E5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05A" w:rsidRDefault="005F76E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E505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505A" w:rsidRDefault="001E505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0191"/>
    <w:multiLevelType w:val="singleLevel"/>
    <w:tmpl w:val="8A38EE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3E9F2C12"/>
    <w:multiLevelType w:val="hybridMultilevel"/>
    <w:tmpl w:val="EA4886AA"/>
    <w:lvl w:ilvl="0" w:tplc="14EE66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570"/>
    <w:rsid w:val="0000315F"/>
    <w:rsid w:val="000140BA"/>
    <w:rsid w:val="0006770D"/>
    <w:rsid w:val="00084F15"/>
    <w:rsid w:val="000A7C16"/>
    <w:rsid w:val="000B62AB"/>
    <w:rsid w:val="000C322B"/>
    <w:rsid w:val="000D0856"/>
    <w:rsid w:val="000F0039"/>
    <w:rsid w:val="000F2B5B"/>
    <w:rsid w:val="00101411"/>
    <w:rsid w:val="00142D6E"/>
    <w:rsid w:val="001507C0"/>
    <w:rsid w:val="00153370"/>
    <w:rsid w:val="00172269"/>
    <w:rsid w:val="00173CEB"/>
    <w:rsid w:val="001A1DBB"/>
    <w:rsid w:val="001A2CD2"/>
    <w:rsid w:val="001B0849"/>
    <w:rsid w:val="001D438E"/>
    <w:rsid w:val="001D4E70"/>
    <w:rsid w:val="001E505A"/>
    <w:rsid w:val="001E7AB3"/>
    <w:rsid w:val="001F5E3E"/>
    <w:rsid w:val="001F7115"/>
    <w:rsid w:val="00206D85"/>
    <w:rsid w:val="0020706E"/>
    <w:rsid w:val="0021016B"/>
    <w:rsid w:val="00212275"/>
    <w:rsid w:val="00221BD7"/>
    <w:rsid w:val="00231C3B"/>
    <w:rsid w:val="0023605A"/>
    <w:rsid w:val="0025028A"/>
    <w:rsid w:val="00265FDF"/>
    <w:rsid w:val="002836BE"/>
    <w:rsid w:val="0029302F"/>
    <w:rsid w:val="002966F5"/>
    <w:rsid w:val="00296DD1"/>
    <w:rsid w:val="002A5E78"/>
    <w:rsid w:val="002C7AED"/>
    <w:rsid w:val="002E3497"/>
    <w:rsid w:val="002E4233"/>
    <w:rsid w:val="002F6CE3"/>
    <w:rsid w:val="00311A30"/>
    <w:rsid w:val="003521EE"/>
    <w:rsid w:val="00362965"/>
    <w:rsid w:val="003A0BFC"/>
    <w:rsid w:val="003D15AA"/>
    <w:rsid w:val="003D6DBC"/>
    <w:rsid w:val="003E2186"/>
    <w:rsid w:val="003F4847"/>
    <w:rsid w:val="003F6AA3"/>
    <w:rsid w:val="00400A28"/>
    <w:rsid w:val="00407A9A"/>
    <w:rsid w:val="00416A79"/>
    <w:rsid w:val="004218D9"/>
    <w:rsid w:val="0042675F"/>
    <w:rsid w:val="00432F00"/>
    <w:rsid w:val="0045487F"/>
    <w:rsid w:val="0048502B"/>
    <w:rsid w:val="004916A3"/>
    <w:rsid w:val="00493219"/>
    <w:rsid w:val="00496A5E"/>
    <w:rsid w:val="004A6B11"/>
    <w:rsid w:val="004B0359"/>
    <w:rsid w:val="004B4CDF"/>
    <w:rsid w:val="004D636E"/>
    <w:rsid w:val="004F1AFF"/>
    <w:rsid w:val="005136F4"/>
    <w:rsid w:val="005159FB"/>
    <w:rsid w:val="005347A4"/>
    <w:rsid w:val="00535A01"/>
    <w:rsid w:val="0055456D"/>
    <w:rsid w:val="00566090"/>
    <w:rsid w:val="00581AB7"/>
    <w:rsid w:val="005867F1"/>
    <w:rsid w:val="005A3172"/>
    <w:rsid w:val="005A4D54"/>
    <w:rsid w:val="005C024B"/>
    <w:rsid w:val="005D1552"/>
    <w:rsid w:val="005E471E"/>
    <w:rsid w:val="005E5B0D"/>
    <w:rsid w:val="005F59F6"/>
    <w:rsid w:val="005F76EB"/>
    <w:rsid w:val="006121F6"/>
    <w:rsid w:val="00657D2C"/>
    <w:rsid w:val="00696480"/>
    <w:rsid w:val="006B68EF"/>
    <w:rsid w:val="006C444A"/>
    <w:rsid w:val="006E30F9"/>
    <w:rsid w:val="006E31BD"/>
    <w:rsid w:val="006F0E85"/>
    <w:rsid w:val="006F1A21"/>
    <w:rsid w:val="00700486"/>
    <w:rsid w:val="007211C4"/>
    <w:rsid w:val="0074105E"/>
    <w:rsid w:val="00756CB5"/>
    <w:rsid w:val="00770DF3"/>
    <w:rsid w:val="00772190"/>
    <w:rsid w:val="00777D32"/>
    <w:rsid w:val="007A4905"/>
    <w:rsid w:val="007D592D"/>
    <w:rsid w:val="007E2264"/>
    <w:rsid w:val="007F20AC"/>
    <w:rsid w:val="0082093D"/>
    <w:rsid w:val="00832576"/>
    <w:rsid w:val="008721F6"/>
    <w:rsid w:val="00873967"/>
    <w:rsid w:val="00896CAC"/>
    <w:rsid w:val="00897E15"/>
    <w:rsid w:val="008A426F"/>
    <w:rsid w:val="008A7D9F"/>
    <w:rsid w:val="008B17F6"/>
    <w:rsid w:val="008C2A1A"/>
    <w:rsid w:val="008C5427"/>
    <w:rsid w:val="008C5EC9"/>
    <w:rsid w:val="008C6047"/>
    <w:rsid w:val="008E7669"/>
    <w:rsid w:val="009232C8"/>
    <w:rsid w:val="00942ABB"/>
    <w:rsid w:val="00964818"/>
    <w:rsid w:val="00970E20"/>
    <w:rsid w:val="00996AB6"/>
    <w:rsid w:val="009972AA"/>
    <w:rsid w:val="009A7E27"/>
    <w:rsid w:val="009B19E3"/>
    <w:rsid w:val="009C5281"/>
    <w:rsid w:val="009D6F5F"/>
    <w:rsid w:val="009E50A4"/>
    <w:rsid w:val="00AA1399"/>
    <w:rsid w:val="00AC1040"/>
    <w:rsid w:val="00AC7A77"/>
    <w:rsid w:val="00AE162A"/>
    <w:rsid w:val="00AE64BB"/>
    <w:rsid w:val="00B12175"/>
    <w:rsid w:val="00B14F1D"/>
    <w:rsid w:val="00B26104"/>
    <w:rsid w:val="00B31B39"/>
    <w:rsid w:val="00B5172A"/>
    <w:rsid w:val="00B6053E"/>
    <w:rsid w:val="00B61037"/>
    <w:rsid w:val="00BA2CF4"/>
    <w:rsid w:val="00BA6118"/>
    <w:rsid w:val="00BD0C43"/>
    <w:rsid w:val="00C02D24"/>
    <w:rsid w:val="00C07570"/>
    <w:rsid w:val="00C13DEB"/>
    <w:rsid w:val="00C169F3"/>
    <w:rsid w:val="00C44574"/>
    <w:rsid w:val="00C55909"/>
    <w:rsid w:val="00C7459C"/>
    <w:rsid w:val="00C7561D"/>
    <w:rsid w:val="00C912F9"/>
    <w:rsid w:val="00CC6E62"/>
    <w:rsid w:val="00CD029D"/>
    <w:rsid w:val="00CE5386"/>
    <w:rsid w:val="00CE7A61"/>
    <w:rsid w:val="00CE7DB5"/>
    <w:rsid w:val="00CF6B67"/>
    <w:rsid w:val="00D113A3"/>
    <w:rsid w:val="00D13C57"/>
    <w:rsid w:val="00D277FE"/>
    <w:rsid w:val="00D36C3F"/>
    <w:rsid w:val="00D45A3F"/>
    <w:rsid w:val="00D76117"/>
    <w:rsid w:val="00D94EB2"/>
    <w:rsid w:val="00DA3382"/>
    <w:rsid w:val="00DB0549"/>
    <w:rsid w:val="00DE2C34"/>
    <w:rsid w:val="00DE3717"/>
    <w:rsid w:val="00DE4E14"/>
    <w:rsid w:val="00E14C2F"/>
    <w:rsid w:val="00E22C1F"/>
    <w:rsid w:val="00E25905"/>
    <w:rsid w:val="00E2712E"/>
    <w:rsid w:val="00E559B3"/>
    <w:rsid w:val="00E923DC"/>
    <w:rsid w:val="00EA7AC2"/>
    <w:rsid w:val="00EE399C"/>
    <w:rsid w:val="00EE4677"/>
    <w:rsid w:val="00EF3C80"/>
    <w:rsid w:val="00F042C8"/>
    <w:rsid w:val="00F17297"/>
    <w:rsid w:val="00F2087C"/>
    <w:rsid w:val="00F26DE4"/>
    <w:rsid w:val="00F60201"/>
    <w:rsid w:val="00F72EDA"/>
    <w:rsid w:val="00F735C3"/>
    <w:rsid w:val="00F95CA6"/>
    <w:rsid w:val="00FA333F"/>
    <w:rsid w:val="00FC10BD"/>
    <w:rsid w:val="00FD05B1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0140BA"/>
    <w:pPr>
      <w:ind w:firstLine="567"/>
      <w:jc w:val="both"/>
    </w:pPr>
    <w:rPr>
      <w:rFonts w:ascii="Arial" w:hAnsi="Arial"/>
      <w:sz w:val="26"/>
      <w:szCs w:val="24"/>
    </w:rPr>
  </w:style>
  <w:style w:type="paragraph" w:styleId="1">
    <w:name w:val="heading 1"/>
    <w:aliases w:val="!Части документа"/>
    <w:basedOn w:val="a"/>
    <w:next w:val="a"/>
    <w:qFormat/>
    <w:rsid w:val="000140B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40B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40B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40BA"/>
    <w:pPr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0140BA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0140BA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140BA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0140B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76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F76EB"/>
  </w:style>
  <w:style w:type="paragraph" w:styleId="a5">
    <w:name w:val="Body Text"/>
    <w:basedOn w:val="a"/>
    <w:rsid w:val="005F76EB"/>
  </w:style>
  <w:style w:type="paragraph" w:styleId="21">
    <w:name w:val="Body Text 2"/>
    <w:basedOn w:val="a"/>
    <w:rsid w:val="005F76EB"/>
    <w:pPr>
      <w:ind w:right="4819"/>
    </w:pPr>
  </w:style>
  <w:style w:type="paragraph" w:styleId="a6">
    <w:name w:val="Body Text Indent"/>
    <w:basedOn w:val="a"/>
    <w:rsid w:val="005F76EB"/>
    <w:pPr>
      <w:ind w:left="6237"/>
    </w:pPr>
  </w:style>
  <w:style w:type="paragraph" w:styleId="a7">
    <w:name w:val="Balloon Text"/>
    <w:basedOn w:val="a"/>
    <w:semiHidden/>
    <w:rsid w:val="001D4E7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96AB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A33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A333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96481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140B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140B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F1A21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0140BA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140BA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0140BA"/>
    <w:rPr>
      <w:rFonts w:ascii="Arial" w:hAnsi="Arial"/>
      <w:sz w:val="28"/>
      <w:szCs w:val="24"/>
    </w:rPr>
  </w:style>
  <w:style w:type="character" w:customStyle="1" w:styleId="90">
    <w:name w:val="Заголовок 9 Знак"/>
    <w:basedOn w:val="a0"/>
    <w:link w:val="9"/>
    <w:rsid w:val="000140BA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basedOn w:val="a0"/>
    <w:rsid w:val="000140BA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0140BA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rsid w:val="006F1A2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140B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0140BA"/>
    <w:rPr>
      <w:color w:val="0000FF"/>
      <w:u w:val="none"/>
    </w:rPr>
  </w:style>
  <w:style w:type="paragraph" w:customStyle="1" w:styleId="Application">
    <w:name w:val="Application!Приложение"/>
    <w:rsid w:val="000140BA"/>
    <w:pPr>
      <w:spacing w:before="120" w:after="120"/>
      <w:jc w:val="right"/>
    </w:pPr>
    <w:rPr>
      <w:rFonts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140BA"/>
    <w:rPr>
      <w:rFonts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140BA"/>
    <w:pPr>
      <w:jc w:val="center"/>
    </w:pPr>
    <w:rPr>
      <w:rFonts w:cs="Arial"/>
      <w:b/>
      <w:bCs/>
      <w:kern w:val="28"/>
      <w:sz w:val="24"/>
      <w:szCs w:val="32"/>
    </w:rPr>
  </w:style>
  <w:style w:type="paragraph" w:customStyle="1" w:styleId="10">
    <w:name w:val="1Орган_ПР"/>
    <w:basedOn w:val="a"/>
    <w:link w:val="11"/>
    <w:qFormat/>
    <w:rsid w:val="000140BA"/>
    <w:pPr>
      <w:snapToGrid w:val="0"/>
      <w:ind w:firstLine="0"/>
      <w:jc w:val="center"/>
    </w:pPr>
    <w:rPr>
      <w:rFonts w:cs="Arial"/>
      <w:b/>
      <w:caps/>
      <w:sz w:val="28"/>
      <w:szCs w:val="28"/>
      <w:lang w:eastAsia="ar-SA"/>
    </w:rPr>
  </w:style>
  <w:style w:type="character" w:customStyle="1" w:styleId="11">
    <w:name w:val="1Орган_ПР Знак"/>
    <w:basedOn w:val="a0"/>
    <w:link w:val="10"/>
    <w:rsid w:val="000140BA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22">
    <w:name w:val="2Название"/>
    <w:basedOn w:val="a"/>
    <w:link w:val="23"/>
    <w:qFormat/>
    <w:rsid w:val="000140BA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3">
    <w:name w:val="2Название Знак"/>
    <w:basedOn w:val="a0"/>
    <w:link w:val="22"/>
    <w:rsid w:val="000140BA"/>
    <w:rPr>
      <w:rFonts w:ascii="Arial" w:hAnsi="Arial" w:cs="Arial"/>
      <w:b/>
      <w:sz w:val="28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0140BA"/>
    <w:pPr>
      <w:ind w:left="5103" w:firstLine="0"/>
    </w:pPr>
    <w:rPr>
      <w:szCs w:val="28"/>
    </w:rPr>
  </w:style>
  <w:style w:type="character" w:customStyle="1" w:styleId="32">
    <w:name w:val="3Приложение Знак"/>
    <w:basedOn w:val="a0"/>
    <w:link w:val="31"/>
    <w:rsid w:val="000140BA"/>
    <w:rPr>
      <w:rFonts w:ascii="Arial" w:hAnsi="Arial"/>
      <w:sz w:val="26"/>
      <w:szCs w:val="28"/>
    </w:rPr>
  </w:style>
  <w:style w:type="table" w:customStyle="1" w:styleId="41">
    <w:name w:val="4Таблица"/>
    <w:basedOn w:val="a1"/>
    <w:rsid w:val="000140BA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c">
    <w:name w:val="Title"/>
    <w:basedOn w:val="a"/>
    <w:link w:val="ad"/>
    <w:qFormat/>
    <w:rsid w:val="000140BA"/>
    <w:pPr>
      <w:jc w:val="center"/>
    </w:pPr>
    <w:rPr>
      <w:b/>
    </w:rPr>
  </w:style>
  <w:style w:type="character" w:customStyle="1" w:styleId="ad">
    <w:name w:val="Название Знак"/>
    <w:basedOn w:val="a0"/>
    <w:link w:val="ac"/>
    <w:rsid w:val="000140BA"/>
    <w:rPr>
      <w:rFonts w:ascii="Arial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0140BA"/>
    <w:pPr>
      <w:ind w:left="0"/>
    </w:pPr>
    <w:rPr>
      <w:sz w:val="22"/>
    </w:rPr>
  </w:style>
  <w:style w:type="paragraph" w:styleId="ae">
    <w:name w:val="caption"/>
    <w:basedOn w:val="a"/>
    <w:next w:val="a"/>
    <w:qFormat/>
    <w:rsid w:val="000140BA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0140BA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f">
    <w:name w:val="List Paragraph"/>
    <w:basedOn w:val="a"/>
    <w:uiPriority w:val="99"/>
    <w:qFormat/>
    <w:rsid w:val="0036296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0140BA"/>
    <w:pPr>
      <w:ind w:firstLine="567"/>
      <w:jc w:val="both"/>
    </w:pPr>
    <w:rPr>
      <w:rFonts w:ascii="Arial" w:hAnsi="Arial"/>
      <w:sz w:val="26"/>
      <w:szCs w:val="24"/>
    </w:rPr>
  </w:style>
  <w:style w:type="paragraph" w:styleId="1">
    <w:name w:val="heading 1"/>
    <w:aliases w:val="!Части документа"/>
    <w:basedOn w:val="a"/>
    <w:next w:val="a"/>
    <w:qFormat/>
    <w:rsid w:val="000140B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40B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40B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40BA"/>
    <w:pPr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0140BA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0140BA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140BA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0140B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</w:style>
  <w:style w:type="paragraph" w:styleId="21">
    <w:name w:val="Body Text 2"/>
    <w:basedOn w:val="a"/>
    <w:pPr>
      <w:ind w:right="4819"/>
    </w:pPr>
  </w:style>
  <w:style w:type="paragraph" w:styleId="a6">
    <w:name w:val="Body Text Indent"/>
    <w:basedOn w:val="a"/>
    <w:pPr>
      <w:ind w:left="6237"/>
    </w:pPr>
  </w:style>
  <w:style w:type="paragraph" w:styleId="a7">
    <w:name w:val="Balloon Text"/>
    <w:basedOn w:val="a"/>
    <w:semiHidden/>
    <w:rsid w:val="001D4E7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96AB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A33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A333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96481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140B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140B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F1A21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0140BA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140BA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0140BA"/>
    <w:rPr>
      <w:rFonts w:ascii="Arial" w:hAnsi="Arial"/>
      <w:sz w:val="28"/>
      <w:szCs w:val="24"/>
    </w:rPr>
  </w:style>
  <w:style w:type="character" w:customStyle="1" w:styleId="90">
    <w:name w:val="Заголовок 9 Знак"/>
    <w:basedOn w:val="a0"/>
    <w:link w:val="9"/>
    <w:rsid w:val="000140BA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basedOn w:val="a0"/>
    <w:rsid w:val="000140BA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0140BA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rsid w:val="006F1A2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140B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0140BA"/>
    <w:rPr>
      <w:color w:val="0000FF"/>
      <w:u w:val="none"/>
    </w:rPr>
  </w:style>
  <w:style w:type="paragraph" w:customStyle="1" w:styleId="Application">
    <w:name w:val="Application!Приложение"/>
    <w:rsid w:val="000140BA"/>
    <w:pPr>
      <w:spacing w:before="120" w:after="120"/>
      <w:jc w:val="right"/>
    </w:pPr>
    <w:rPr>
      <w:rFonts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140BA"/>
    <w:rPr>
      <w:rFonts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140BA"/>
    <w:pPr>
      <w:jc w:val="center"/>
    </w:pPr>
    <w:rPr>
      <w:rFonts w:cs="Arial"/>
      <w:b/>
      <w:bCs/>
      <w:kern w:val="28"/>
      <w:sz w:val="24"/>
      <w:szCs w:val="32"/>
    </w:rPr>
  </w:style>
  <w:style w:type="paragraph" w:customStyle="1" w:styleId="10">
    <w:name w:val="1Орган_ПР"/>
    <w:basedOn w:val="a"/>
    <w:link w:val="11"/>
    <w:qFormat/>
    <w:rsid w:val="000140BA"/>
    <w:pPr>
      <w:snapToGrid w:val="0"/>
      <w:ind w:firstLine="0"/>
      <w:jc w:val="center"/>
    </w:pPr>
    <w:rPr>
      <w:rFonts w:cs="Arial"/>
      <w:b/>
      <w:caps/>
      <w:sz w:val="28"/>
      <w:szCs w:val="28"/>
      <w:lang w:eastAsia="ar-SA"/>
    </w:rPr>
  </w:style>
  <w:style w:type="character" w:customStyle="1" w:styleId="11">
    <w:name w:val="1Орган_ПР Знак"/>
    <w:basedOn w:val="a0"/>
    <w:link w:val="10"/>
    <w:rsid w:val="000140BA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22">
    <w:name w:val="2Название"/>
    <w:basedOn w:val="a"/>
    <w:link w:val="23"/>
    <w:qFormat/>
    <w:rsid w:val="000140BA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3">
    <w:name w:val="2Название Знак"/>
    <w:basedOn w:val="a0"/>
    <w:link w:val="22"/>
    <w:rsid w:val="000140BA"/>
    <w:rPr>
      <w:rFonts w:ascii="Arial" w:hAnsi="Arial" w:cs="Arial"/>
      <w:b/>
      <w:sz w:val="28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0140BA"/>
    <w:pPr>
      <w:ind w:left="5103" w:firstLine="0"/>
    </w:pPr>
    <w:rPr>
      <w:szCs w:val="28"/>
    </w:rPr>
  </w:style>
  <w:style w:type="character" w:customStyle="1" w:styleId="32">
    <w:name w:val="3Приложение Знак"/>
    <w:basedOn w:val="a0"/>
    <w:link w:val="31"/>
    <w:rsid w:val="000140BA"/>
    <w:rPr>
      <w:rFonts w:ascii="Arial" w:hAnsi="Arial"/>
      <w:sz w:val="26"/>
      <w:szCs w:val="28"/>
    </w:rPr>
  </w:style>
  <w:style w:type="table" w:customStyle="1" w:styleId="41">
    <w:name w:val="4Таблица"/>
    <w:basedOn w:val="a1"/>
    <w:rsid w:val="000140BA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c">
    <w:name w:val="Title"/>
    <w:basedOn w:val="a"/>
    <w:link w:val="ad"/>
    <w:qFormat/>
    <w:rsid w:val="000140BA"/>
    <w:pPr>
      <w:jc w:val="center"/>
    </w:pPr>
    <w:rPr>
      <w:b/>
    </w:rPr>
  </w:style>
  <w:style w:type="character" w:customStyle="1" w:styleId="ad">
    <w:name w:val="Название Знак"/>
    <w:basedOn w:val="a0"/>
    <w:link w:val="ac"/>
    <w:rsid w:val="000140BA"/>
    <w:rPr>
      <w:rFonts w:ascii="Arial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0140BA"/>
    <w:pPr>
      <w:ind w:left="0"/>
    </w:pPr>
    <w:rPr>
      <w:sz w:val="22"/>
    </w:rPr>
  </w:style>
  <w:style w:type="paragraph" w:styleId="ae">
    <w:name w:val="caption"/>
    <w:basedOn w:val="a"/>
    <w:next w:val="a"/>
    <w:qFormat/>
    <w:rsid w:val="000140BA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0140BA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f">
    <w:name w:val="List Paragraph"/>
    <w:basedOn w:val="a"/>
    <w:uiPriority w:val="99"/>
    <w:qFormat/>
    <w:rsid w:val="0036296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17</Pages>
  <Words>3450</Words>
  <Characters>19667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Б. Смольянинов</dc:creator>
  <cp:lastModifiedBy>Виктор Г. Камышанов</cp:lastModifiedBy>
  <cp:revision>4</cp:revision>
  <cp:lastPrinted>2015-04-08T11:50:00Z</cp:lastPrinted>
  <dcterms:created xsi:type="dcterms:W3CDTF">2015-03-20T16:08:00Z</dcterms:created>
  <dcterms:modified xsi:type="dcterms:W3CDTF">2015-10-01T14:09:00Z</dcterms:modified>
</cp:coreProperties>
</file>