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6" w:rsidRDefault="00223FA3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C029A6" w:rsidRDefault="00C029A6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C029A6" w:rsidRDefault="00C029A6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C029A6" w:rsidRDefault="00C029A6">
      <w:pPr>
        <w:spacing w:line="288" w:lineRule="auto"/>
        <w:jc w:val="center"/>
        <w:rPr>
          <w:rFonts w:ascii="Arial" w:hAnsi="Arial"/>
        </w:rPr>
      </w:pPr>
    </w:p>
    <w:p w:rsidR="00C029A6" w:rsidRDefault="00A31E91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C029A6" w:rsidRDefault="00C029A6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029A6" w:rsidRDefault="00C029A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D65F78">
        <w:rPr>
          <w:u w:val="single"/>
        </w:rPr>
        <w:t xml:space="preserve"> </w:t>
      </w:r>
      <w:r w:rsidR="00DA149D">
        <w:rPr>
          <w:u w:val="single"/>
        </w:rPr>
        <w:t xml:space="preserve">  </w:t>
      </w:r>
      <w:r w:rsidR="00771C72">
        <w:rPr>
          <w:u w:val="single"/>
        </w:rPr>
        <w:t>19</w:t>
      </w:r>
      <w:r w:rsidR="003C3A22">
        <w:rPr>
          <w:u w:val="single"/>
        </w:rPr>
        <w:t>.08</w:t>
      </w:r>
      <w:r w:rsidR="00DA149D">
        <w:rPr>
          <w:u w:val="single"/>
        </w:rPr>
        <w:t xml:space="preserve">.2014 </w:t>
      </w:r>
      <w:r w:rsidR="00E0406B">
        <w:rPr>
          <w:u w:val="single"/>
        </w:rPr>
        <w:t>г.</w:t>
      </w:r>
      <w:r w:rsidR="000F0114">
        <w:rPr>
          <w:u w:val="single"/>
        </w:rPr>
        <w:t xml:space="preserve">   </w:t>
      </w:r>
      <w:r>
        <w:rPr>
          <w:u w:val="single"/>
        </w:rPr>
        <w:t xml:space="preserve">   №</w:t>
      </w:r>
      <w:r>
        <w:rPr>
          <w:u w:val="single"/>
        </w:rPr>
        <w:tab/>
      </w:r>
      <w:r w:rsidR="00771C72">
        <w:rPr>
          <w:u w:val="single"/>
        </w:rPr>
        <w:t>535</w:t>
      </w:r>
      <w:r>
        <w:rPr>
          <w:u w:val="single"/>
        </w:rPr>
        <w:t xml:space="preserve">   </w:t>
      </w:r>
      <w:r>
        <w:rPr>
          <w:u w:val="single"/>
        </w:rPr>
        <w:tab/>
        <w:t xml:space="preserve">  </w:t>
      </w:r>
    </w:p>
    <w:p w:rsidR="00C029A6" w:rsidRDefault="00C029A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029A6" w:rsidRDefault="00C029A6">
      <w:pPr>
        <w:jc w:val="both"/>
      </w:pPr>
    </w:p>
    <w:p w:rsidR="00C029A6" w:rsidRDefault="00082142" w:rsidP="00E9564A">
      <w:pPr>
        <w:ind w:right="5475"/>
        <w:jc w:val="both"/>
      </w:pPr>
      <w:r>
        <w:t xml:space="preserve">О проведении </w:t>
      </w:r>
      <w:r w:rsidR="003C3A22">
        <w:t>смотра-</w:t>
      </w:r>
      <w:r>
        <w:t>конкурса «</w:t>
      </w:r>
      <w:r w:rsidR="003C3A22">
        <w:t>На лучшую учебно-наглядную агитацию (уголок ГО и ЧС) по гражданской обороне и чрезв</w:t>
      </w:r>
      <w:r w:rsidR="003C3A22">
        <w:t>ы</w:t>
      </w:r>
      <w:r w:rsidR="003C3A22">
        <w:t>чайным ситуациям</w:t>
      </w:r>
      <w:r>
        <w:t xml:space="preserve">» на территории Воробьевского муниципального района </w:t>
      </w:r>
    </w:p>
    <w:p w:rsidR="003316CC" w:rsidRPr="003C3A22" w:rsidRDefault="00082142" w:rsidP="003C3A22">
      <w:pPr>
        <w:pStyle w:val="1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C3A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>письмо</w:t>
      </w:r>
      <w:r w:rsidR="003C3A22" w:rsidRPr="003C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49D">
        <w:rPr>
          <w:rFonts w:ascii="Times New Roman" w:hAnsi="Times New Roman" w:cs="Times New Roman"/>
          <w:b w:val="0"/>
          <w:sz w:val="28"/>
          <w:szCs w:val="28"/>
        </w:rPr>
        <w:t>временно исполняющего обязанности заместит</w:t>
      </w:r>
      <w:r w:rsidR="00DA149D">
        <w:rPr>
          <w:rFonts w:ascii="Times New Roman" w:hAnsi="Times New Roman" w:cs="Times New Roman"/>
          <w:b w:val="0"/>
          <w:sz w:val="28"/>
          <w:szCs w:val="28"/>
        </w:rPr>
        <w:t>е</w:t>
      </w:r>
      <w:r w:rsidR="00DA149D">
        <w:rPr>
          <w:rFonts w:ascii="Times New Roman" w:hAnsi="Times New Roman" w:cs="Times New Roman"/>
          <w:b w:val="0"/>
          <w:sz w:val="28"/>
          <w:szCs w:val="28"/>
        </w:rPr>
        <w:t xml:space="preserve">ля председателя правительства </w:t>
      </w:r>
      <w:r w:rsidR="003C3A22" w:rsidRPr="003C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A22" w:rsidRPr="003C3A2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Воронежской области </w:t>
      </w:r>
      <w:r w:rsidR="00DA149D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А.С. Беспрозванных </w:t>
      </w:r>
      <w:r w:rsidR="00DA149D">
        <w:rPr>
          <w:rFonts w:ascii="Times New Roman" w:hAnsi="Times New Roman" w:cs="Times New Roman"/>
          <w:b w:val="0"/>
          <w:sz w:val="28"/>
          <w:szCs w:val="28"/>
        </w:rPr>
        <w:t xml:space="preserve"> от 30.07.2014 г. №  05-11/140</w:t>
      </w:r>
      <w:r w:rsidR="003C3A22">
        <w:rPr>
          <w:rFonts w:ascii="Times New Roman" w:hAnsi="Times New Roman" w:cs="Times New Roman"/>
          <w:b w:val="0"/>
          <w:sz w:val="28"/>
          <w:szCs w:val="28"/>
        </w:rPr>
        <w:t xml:space="preserve"> «О проведении смотра-конкурса, 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 xml:space="preserve"> и в целях </w:t>
      </w:r>
      <w:r w:rsidR="00DA149D">
        <w:rPr>
          <w:rFonts w:ascii="Times New Roman" w:hAnsi="Times New Roman" w:cs="Times New Roman"/>
          <w:b w:val="0"/>
          <w:sz w:val="28"/>
          <w:szCs w:val="28"/>
        </w:rPr>
        <w:t>обучения</w:t>
      </w:r>
      <w:r w:rsidR="003C3A22">
        <w:rPr>
          <w:rFonts w:ascii="Times New Roman" w:hAnsi="Times New Roman" w:cs="Times New Roman"/>
          <w:b w:val="0"/>
          <w:sz w:val="28"/>
          <w:szCs w:val="28"/>
        </w:rPr>
        <w:t xml:space="preserve"> населения</w:t>
      </w:r>
      <w:r w:rsidR="00DA149D">
        <w:rPr>
          <w:rFonts w:ascii="Times New Roman" w:hAnsi="Times New Roman" w:cs="Times New Roman"/>
          <w:b w:val="0"/>
          <w:sz w:val="28"/>
          <w:szCs w:val="28"/>
        </w:rPr>
        <w:t xml:space="preserve"> в области гражданской обороны на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 xml:space="preserve"> территории Воробьевского мун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>и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>ципального района, администрация муниципального ра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>й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 xml:space="preserve">она </w:t>
      </w:r>
    </w:p>
    <w:p w:rsidR="003316CC" w:rsidRPr="003C3A22" w:rsidRDefault="003316CC" w:rsidP="003C3A22"/>
    <w:p w:rsidR="003316CC" w:rsidRDefault="003316CC" w:rsidP="003316CC">
      <w:pPr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D53584" w:rsidRPr="003334EE" w:rsidRDefault="00D53584" w:rsidP="00514A0A">
      <w:pPr>
        <w:pStyle w:val="2"/>
        <w:keepNext w:val="0"/>
        <w:suppressAutoHyphens/>
        <w:ind w:right="-54" w:firstLine="0"/>
        <w:rPr>
          <w:sz w:val="28"/>
          <w:szCs w:val="28"/>
        </w:rPr>
      </w:pPr>
    </w:p>
    <w:p w:rsidR="00CE46B3" w:rsidRDefault="00D65F78" w:rsidP="003316CC">
      <w:pPr>
        <w:ind w:right="3"/>
        <w:jc w:val="both"/>
      </w:pPr>
      <w:r>
        <w:tab/>
        <w:t>1.</w:t>
      </w:r>
      <w:r w:rsidR="000F0114">
        <w:t xml:space="preserve"> </w:t>
      </w:r>
      <w:r w:rsidR="00CE46B3">
        <w:t xml:space="preserve">Повести </w:t>
      </w:r>
      <w:r w:rsidR="00760187">
        <w:t>смотр</w:t>
      </w:r>
      <w:r w:rsidR="003C3A22">
        <w:t>-</w:t>
      </w:r>
      <w:r w:rsidR="00CE46B3">
        <w:t>конкурс «</w:t>
      </w:r>
      <w:r w:rsidR="003C3A22" w:rsidRPr="003C3A22">
        <w:t>На лучшую учебно-наглядную агитацию (уг</w:t>
      </w:r>
      <w:r w:rsidR="003C3A22" w:rsidRPr="003C3A22">
        <w:t>о</w:t>
      </w:r>
      <w:r w:rsidR="003C3A22" w:rsidRPr="003C3A22">
        <w:t>лок ГО и ЧС) по гражданской обороне и чрезвычайным ситуациям</w:t>
      </w:r>
      <w:r w:rsidR="00CE46B3">
        <w:t>»</w:t>
      </w:r>
      <w:r w:rsidR="003C3A22">
        <w:t xml:space="preserve"> на террит</w:t>
      </w:r>
      <w:r w:rsidR="003C3A22">
        <w:t>о</w:t>
      </w:r>
      <w:r w:rsidR="003C3A22">
        <w:t>рии Воробьевского муниципального района.</w:t>
      </w:r>
      <w:r w:rsidR="00CE46B3">
        <w:t xml:space="preserve"> </w:t>
      </w:r>
    </w:p>
    <w:p w:rsidR="003B4FF2" w:rsidRDefault="00CE46B3" w:rsidP="003316CC">
      <w:pPr>
        <w:ind w:right="3"/>
        <w:jc w:val="both"/>
      </w:pPr>
      <w:r>
        <w:tab/>
        <w:t xml:space="preserve">2. </w:t>
      </w:r>
      <w:r w:rsidR="003B4FF2">
        <w:t>Утвердить состав конкурсной комиссии для определения победителей  в конкурсе «</w:t>
      </w:r>
      <w:r w:rsidR="003C3A22" w:rsidRPr="003C3A22">
        <w:t>На лучшую учебно-наглядную агитацию (уголок ГО и ЧС) по гражданской обороне и чрезвычайным ситуациям</w:t>
      </w:r>
      <w:r w:rsidR="003B4FF2">
        <w:t>» согласно приложению № 1.</w:t>
      </w:r>
    </w:p>
    <w:p w:rsidR="00CE46B3" w:rsidRDefault="003B4FF2" w:rsidP="003316CC">
      <w:pPr>
        <w:ind w:right="3"/>
        <w:jc w:val="both"/>
      </w:pPr>
      <w:r>
        <w:tab/>
        <w:t>3. Утвердить Положение о проведении на территории Воробьевского м</w:t>
      </w:r>
      <w:r>
        <w:t>у</w:t>
      </w:r>
      <w:r>
        <w:t xml:space="preserve">ниципального района </w:t>
      </w:r>
      <w:proofErr w:type="gramStart"/>
      <w:r w:rsidR="003C3A22">
        <w:t>смотр-</w:t>
      </w:r>
      <w:r>
        <w:t>конкурса</w:t>
      </w:r>
      <w:proofErr w:type="gramEnd"/>
      <w:r>
        <w:t xml:space="preserve"> «</w:t>
      </w:r>
      <w:r w:rsidR="003C3A22" w:rsidRPr="003C3A22">
        <w:t>На лучшую учебно-наглядную агитацию (уголок ГО и ЧС) по гражданской обороне и чрезвычайным ситуациям</w:t>
      </w:r>
      <w:r>
        <w:t>» согла</w:t>
      </w:r>
      <w:r>
        <w:t>с</w:t>
      </w:r>
      <w:r>
        <w:t>но пр</w:t>
      </w:r>
      <w:r>
        <w:t>и</w:t>
      </w:r>
      <w:r>
        <w:t xml:space="preserve">ложению № 2. </w:t>
      </w:r>
    </w:p>
    <w:p w:rsidR="003316CC" w:rsidRDefault="003B4FF2">
      <w:pPr>
        <w:jc w:val="both"/>
      </w:pPr>
      <w:r>
        <w:tab/>
        <w:t>4</w:t>
      </w:r>
      <w:r w:rsidR="00B33B62">
        <w:t xml:space="preserve">. </w:t>
      </w:r>
      <w:proofErr w:type="gramStart"/>
      <w:r w:rsidR="003C3A22" w:rsidRPr="00E11A88">
        <w:t>Контроль за</w:t>
      </w:r>
      <w:proofErr w:type="gramEnd"/>
      <w:r w:rsidR="003C3A22" w:rsidRPr="00E11A88">
        <w:t xml:space="preserve"> выполнением настоящего </w:t>
      </w:r>
      <w:r w:rsidR="003C3A22">
        <w:t>постановле</w:t>
      </w:r>
      <w:r w:rsidR="003C3A22" w:rsidRPr="00E11A88">
        <w:t xml:space="preserve">ния </w:t>
      </w:r>
      <w:r w:rsidR="003C3A22">
        <w:t>возложить на з</w:t>
      </w:r>
      <w:r w:rsidR="003C3A22">
        <w:t>а</w:t>
      </w:r>
      <w:r w:rsidR="003C3A22">
        <w:t xml:space="preserve">местителя главы администрации муниципального района </w:t>
      </w:r>
      <w:r w:rsidR="00DA149D">
        <w:t xml:space="preserve">А.Н. </w:t>
      </w:r>
      <w:proofErr w:type="spellStart"/>
      <w:r w:rsidR="00DA149D">
        <w:t>Хвостикова</w:t>
      </w:r>
      <w:proofErr w:type="spellEnd"/>
      <w:r w:rsidR="003C3A22">
        <w:t>.</w:t>
      </w:r>
    </w:p>
    <w:p w:rsidR="003C3A22" w:rsidRDefault="003C3A22">
      <w:pPr>
        <w:jc w:val="both"/>
      </w:pPr>
    </w:p>
    <w:p w:rsidR="00DA149D" w:rsidRDefault="00DA149D">
      <w:pPr>
        <w:jc w:val="both"/>
      </w:pPr>
    </w:p>
    <w:p w:rsidR="00DA149D" w:rsidRDefault="00DA149D">
      <w:pPr>
        <w:jc w:val="both"/>
      </w:pPr>
    </w:p>
    <w:p w:rsidR="00DA149D" w:rsidRDefault="00DA149D">
      <w:pPr>
        <w:jc w:val="both"/>
      </w:pPr>
      <w:r>
        <w:t xml:space="preserve">Глава </w:t>
      </w:r>
      <w:r w:rsidR="003C3A22">
        <w:t>а</w:t>
      </w:r>
      <w:r w:rsidR="00C029A6">
        <w:t>дминистрации</w:t>
      </w:r>
    </w:p>
    <w:p w:rsidR="00C029A6" w:rsidRDefault="003C3A22">
      <w:pPr>
        <w:jc w:val="both"/>
      </w:pPr>
      <w:r>
        <w:t>м</w:t>
      </w:r>
      <w:r w:rsidR="00E9564A">
        <w:t xml:space="preserve">униципального района </w:t>
      </w:r>
      <w:r w:rsidR="00E9564A">
        <w:tab/>
      </w:r>
      <w:r w:rsidR="00E9564A">
        <w:tab/>
      </w:r>
      <w:r w:rsidR="00A31E91">
        <w:tab/>
      </w:r>
      <w:r w:rsidR="00A31E91">
        <w:tab/>
      </w:r>
      <w:r>
        <w:tab/>
      </w:r>
      <w:r w:rsidR="00DA149D">
        <w:tab/>
      </w:r>
      <w:r w:rsidR="00DA149D">
        <w:tab/>
        <w:t xml:space="preserve">А.В. </w:t>
      </w:r>
      <w:r>
        <w:t>П</w:t>
      </w:r>
      <w:r>
        <w:t>и</w:t>
      </w:r>
      <w:r>
        <w:t>щугин</w:t>
      </w:r>
    </w:p>
    <w:p w:rsidR="00C029A6" w:rsidRDefault="00C029A6"/>
    <w:p w:rsidR="00771C72" w:rsidRDefault="00771C72" w:rsidP="003B4FF2">
      <w:pPr>
        <w:ind w:left="4956" w:firstLine="708"/>
      </w:pPr>
    </w:p>
    <w:p w:rsidR="00771C72" w:rsidRDefault="00771C72" w:rsidP="003B4FF2">
      <w:pPr>
        <w:ind w:left="4956" w:firstLine="708"/>
      </w:pPr>
    </w:p>
    <w:p w:rsidR="000F0114" w:rsidRDefault="000F0114" w:rsidP="003B4FF2">
      <w:pPr>
        <w:ind w:left="4956" w:firstLine="708"/>
      </w:pPr>
      <w:r>
        <w:lastRenderedPageBreak/>
        <w:t>Приложение № 1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E0406B">
        <w:t xml:space="preserve"> </w:t>
      </w:r>
      <w:r w:rsidR="00771C72">
        <w:t>19</w:t>
      </w:r>
      <w:r w:rsidR="003C3A22">
        <w:t>.08</w:t>
      </w:r>
      <w:r w:rsidR="00C86C18">
        <w:t>.2014</w:t>
      </w:r>
      <w:r w:rsidR="00FA0245">
        <w:t xml:space="preserve"> г.  </w:t>
      </w:r>
      <w:r>
        <w:t xml:space="preserve"> № </w:t>
      </w:r>
      <w:r w:rsidR="002D0EE5">
        <w:t xml:space="preserve"> </w:t>
      </w:r>
      <w:r w:rsidR="00771C72">
        <w:t>535</w:t>
      </w:r>
    </w:p>
    <w:p w:rsidR="000F0114" w:rsidRDefault="000F0114"/>
    <w:p w:rsidR="000F0114" w:rsidRDefault="000F0114" w:rsidP="000F0114">
      <w:pPr>
        <w:jc w:val="center"/>
      </w:pPr>
    </w:p>
    <w:p w:rsidR="000F0114" w:rsidRDefault="00883EE6" w:rsidP="000F0114">
      <w:pPr>
        <w:jc w:val="center"/>
      </w:pPr>
      <w:r>
        <w:t>СОСТАВ</w:t>
      </w:r>
    </w:p>
    <w:p w:rsidR="000F0114" w:rsidRDefault="002D0EE5" w:rsidP="000F0114">
      <w:pPr>
        <w:jc w:val="center"/>
      </w:pPr>
      <w:r>
        <w:t xml:space="preserve">Конкурсной комиссии для определения победителей  в </w:t>
      </w:r>
      <w:r w:rsidR="002D2E99">
        <w:t>смотре-</w:t>
      </w:r>
      <w:r>
        <w:t>конкурсе «</w:t>
      </w:r>
      <w:r w:rsidR="002D2E99">
        <w:t>На лучшую учебно-наглядную агитацию (уголок ГО и ЧС) по гражданской обороне и чрезв</w:t>
      </w:r>
      <w:r w:rsidR="002D2E99">
        <w:t>ы</w:t>
      </w:r>
      <w:r w:rsidR="002D2E99">
        <w:t>чайным ситуациям»</w:t>
      </w:r>
    </w:p>
    <w:p w:rsidR="002D2E99" w:rsidRDefault="002D2E99" w:rsidP="000F011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6"/>
        <w:gridCol w:w="283"/>
        <w:gridCol w:w="6541"/>
      </w:tblGrid>
      <w:tr w:rsidR="00C9576B">
        <w:tc>
          <w:tcPr>
            <w:tcW w:w="3086" w:type="dxa"/>
          </w:tcPr>
          <w:p w:rsidR="00C9576B" w:rsidRDefault="00DA149D" w:rsidP="00D32560">
            <w:pPr>
              <w:jc w:val="both"/>
            </w:pPr>
            <w:r>
              <w:t xml:space="preserve">Хвостиков </w:t>
            </w:r>
          </w:p>
          <w:p w:rsidR="00DA149D" w:rsidRDefault="00DA149D" w:rsidP="00D32560">
            <w:pPr>
              <w:jc w:val="both"/>
            </w:pPr>
            <w:r>
              <w:t>Александр Николаевич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DA149D">
              <w:t>заместитель</w:t>
            </w:r>
            <w:r w:rsidR="000F6A48">
              <w:t xml:space="preserve"> главы</w:t>
            </w:r>
            <w:r>
              <w:t xml:space="preserve"> а</w:t>
            </w:r>
            <w:r>
              <w:t>д</w:t>
            </w:r>
            <w:r>
              <w:t>министрации Воробьевского муниципального района</w:t>
            </w:r>
            <w:r w:rsidR="00A73407">
              <w:t>,</w:t>
            </w:r>
            <w:r>
              <w:t xml:space="preserve"> председатель </w:t>
            </w:r>
            <w:r w:rsidR="00A73407">
              <w:t>ко</w:t>
            </w:r>
            <w:r w:rsidR="00A73407">
              <w:t>н</w:t>
            </w:r>
            <w:r w:rsidR="00A73407">
              <w:t>курсной комиссии</w:t>
            </w:r>
            <w:r>
              <w:t>;</w:t>
            </w:r>
          </w:p>
        </w:tc>
      </w:tr>
      <w:tr w:rsidR="00C9576B">
        <w:tc>
          <w:tcPr>
            <w:tcW w:w="3086" w:type="dxa"/>
          </w:tcPr>
          <w:p w:rsidR="00A73407" w:rsidRDefault="00E2722D" w:rsidP="00D32560">
            <w:pPr>
              <w:jc w:val="both"/>
            </w:pPr>
            <w:r>
              <w:t xml:space="preserve">Родионов </w:t>
            </w:r>
          </w:p>
          <w:p w:rsidR="00C9576B" w:rsidRDefault="00E2722D" w:rsidP="00D32560">
            <w:pPr>
              <w:jc w:val="both"/>
            </w:pPr>
            <w:r>
              <w:t>Евгений Александр</w:t>
            </w:r>
            <w:r>
              <w:t>о</w:t>
            </w:r>
            <w:r>
              <w:t>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E2722D">
              <w:t xml:space="preserve">помощник главы </w:t>
            </w:r>
            <w:r>
              <w:t xml:space="preserve"> адм</w:t>
            </w:r>
            <w:r w:rsidR="00E2722D">
              <w:t>инистрации муниципального района, секретарь комиссии</w:t>
            </w:r>
            <w:r>
              <w:t>;</w:t>
            </w:r>
          </w:p>
        </w:tc>
      </w:tr>
      <w:tr w:rsidR="00E2722D">
        <w:tc>
          <w:tcPr>
            <w:tcW w:w="9910" w:type="dxa"/>
            <w:gridSpan w:val="3"/>
          </w:tcPr>
          <w:p w:rsidR="00E2722D" w:rsidRDefault="00E2722D" w:rsidP="00D32560">
            <w:pPr>
              <w:jc w:val="both"/>
            </w:pPr>
            <w:r>
              <w:t>Члены комиссии</w:t>
            </w:r>
          </w:p>
        </w:tc>
      </w:tr>
      <w:tr w:rsidR="00C9576B">
        <w:tc>
          <w:tcPr>
            <w:tcW w:w="3086" w:type="dxa"/>
          </w:tcPr>
          <w:p w:rsidR="00E2722D" w:rsidRDefault="00E2722D" w:rsidP="00D32560">
            <w:pPr>
              <w:jc w:val="both"/>
            </w:pPr>
            <w:proofErr w:type="spellStart"/>
            <w:r>
              <w:t>Юдаков</w:t>
            </w:r>
            <w:proofErr w:type="spellEnd"/>
          </w:p>
          <w:p w:rsidR="00C9576B" w:rsidRDefault="00E2722D" w:rsidP="00D32560">
            <w:pPr>
              <w:jc w:val="both"/>
            </w:pPr>
            <w:r>
              <w:t>Василий Иванович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11C93" w:rsidRDefault="00E2722D" w:rsidP="00D32560">
            <w:pPr>
              <w:jc w:val="both"/>
            </w:pPr>
            <w:r>
              <w:t>- директор МП ВР «Коммунальное хозяйство»;</w:t>
            </w:r>
          </w:p>
        </w:tc>
      </w:tr>
      <w:tr w:rsidR="00C9576B">
        <w:tc>
          <w:tcPr>
            <w:tcW w:w="3086" w:type="dxa"/>
          </w:tcPr>
          <w:p w:rsidR="00DA149D" w:rsidRDefault="00DA149D" w:rsidP="00D32560">
            <w:pPr>
              <w:jc w:val="both"/>
            </w:pPr>
            <w:r>
              <w:t>Романов</w:t>
            </w:r>
          </w:p>
          <w:p w:rsidR="00C11C93" w:rsidRDefault="00DA149D" w:rsidP="00D32560">
            <w:pPr>
              <w:jc w:val="both"/>
            </w:pPr>
            <w:r>
              <w:t>Сергей Се</w:t>
            </w:r>
            <w:r>
              <w:t>р</w:t>
            </w:r>
            <w:r>
              <w:t>геевич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E2722D" w:rsidP="00D32560">
            <w:pPr>
              <w:jc w:val="both"/>
            </w:pPr>
            <w:r>
              <w:t>- начальник ПЧ-№37 по охране Воробьевского ра</w:t>
            </w:r>
            <w:r>
              <w:t>й</w:t>
            </w:r>
            <w:r>
              <w:t xml:space="preserve">она </w:t>
            </w:r>
            <w:r w:rsidRPr="00E2722D">
              <w:rPr>
                <w:i/>
              </w:rPr>
              <w:t>(по согласованию);</w:t>
            </w:r>
          </w:p>
        </w:tc>
      </w:tr>
      <w:tr w:rsidR="00C9576B">
        <w:tc>
          <w:tcPr>
            <w:tcW w:w="3086" w:type="dxa"/>
          </w:tcPr>
          <w:p w:rsidR="00DA149D" w:rsidRDefault="00DA149D" w:rsidP="00D32560">
            <w:pPr>
              <w:jc w:val="both"/>
            </w:pPr>
            <w:r>
              <w:t xml:space="preserve">Бескоровайный </w:t>
            </w:r>
          </w:p>
          <w:p w:rsidR="00C11C93" w:rsidRDefault="00DA149D" w:rsidP="00D32560">
            <w:pPr>
              <w:jc w:val="both"/>
            </w:pPr>
            <w:r>
              <w:t>Юрий Сергеевич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E2722D" w:rsidP="00D32560">
            <w:pPr>
              <w:jc w:val="both"/>
            </w:pPr>
            <w:r>
              <w:t xml:space="preserve">- </w:t>
            </w:r>
            <w:proofErr w:type="spellStart"/>
            <w:r w:rsidR="00DA149D">
              <w:t>ВРиО</w:t>
            </w:r>
            <w:proofErr w:type="spellEnd"/>
            <w:r w:rsidR="00DA149D">
              <w:t xml:space="preserve"> </w:t>
            </w:r>
            <w:r>
              <w:t>начальник</w:t>
            </w:r>
            <w:r w:rsidR="00DA149D">
              <w:t>а</w:t>
            </w:r>
            <w:r>
              <w:t xml:space="preserve"> отдела надзорной деятельности по Воробьевскому району </w:t>
            </w:r>
            <w:r w:rsidRPr="00E2722D">
              <w:rPr>
                <w:i/>
              </w:rPr>
              <w:t>(по согласованию)</w:t>
            </w:r>
            <w:r w:rsidR="00760187">
              <w:rPr>
                <w:i/>
              </w:rPr>
              <w:t>.</w:t>
            </w:r>
          </w:p>
        </w:tc>
      </w:tr>
    </w:tbl>
    <w:p w:rsidR="00883EE6" w:rsidRDefault="00883EE6" w:rsidP="000F0114">
      <w:pPr>
        <w:jc w:val="center"/>
      </w:pPr>
    </w:p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2D2E99" w:rsidP="00BB5CE0">
      <w:r>
        <w:t>Руководитель</w:t>
      </w:r>
      <w:r w:rsidR="00BB5CE0">
        <w:t xml:space="preserve"> аппарата  администрации</w:t>
      </w:r>
    </w:p>
    <w:p w:rsidR="00BB5CE0" w:rsidRDefault="00BB5CE0" w:rsidP="00BB5CE0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2D2E99">
        <w:tab/>
      </w:r>
      <w:r>
        <w:tab/>
      </w:r>
      <w:r w:rsidR="002D2E99">
        <w:t xml:space="preserve">Ю.Н. </w:t>
      </w:r>
      <w:proofErr w:type="spellStart"/>
      <w:r w:rsidR="002D2E99">
        <w:t>Рыбасов</w:t>
      </w:r>
      <w:proofErr w:type="spellEnd"/>
    </w:p>
    <w:p w:rsidR="00BB5CE0" w:rsidRDefault="00BB5CE0" w:rsidP="00BB5CE0"/>
    <w:p w:rsidR="00883EE6" w:rsidRDefault="00883EE6" w:rsidP="00BB5CE0">
      <w:pPr>
        <w:ind w:left="4956" w:firstLine="708"/>
      </w:pPr>
      <w:r>
        <w:br w:type="page"/>
      </w:r>
      <w:r w:rsidR="00E0406B">
        <w:lastRenderedPageBreak/>
        <w:t>Приложение № 2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06B">
        <w:t xml:space="preserve">от   </w:t>
      </w:r>
      <w:r w:rsidR="002D2E99">
        <w:t xml:space="preserve"> </w:t>
      </w:r>
      <w:r w:rsidR="00771C72">
        <w:t>19</w:t>
      </w:r>
      <w:r w:rsidR="00054285">
        <w:t>.08</w:t>
      </w:r>
      <w:r w:rsidR="00C86C18">
        <w:t>.2014</w:t>
      </w:r>
      <w:r w:rsidR="00FA0245">
        <w:t xml:space="preserve"> г.</w:t>
      </w:r>
      <w:r w:rsidR="00E0406B">
        <w:t xml:space="preserve">   №</w:t>
      </w:r>
      <w:r w:rsidR="00FA0245">
        <w:t xml:space="preserve">  </w:t>
      </w:r>
      <w:r w:rsidR="00771C72">
        <w:t>535</w:t>
      </w:r>
      <w:r w:rsidR="00E0406B">
        <w:t xml:space="preserve"> </w:t>
      </w:r>
    </w:p>
    <w:p w:rsidR="00883EE6" w:rsidRDefault="00883EE6" w:rsidP="00883EE6">
      <w:pPr>
        <w:jc w:val="center"/>
      </w:pPr>
    </w:p>
    <w:p w:rsidR="00883EE6" w:rsidRDefault="00883EE6" w:rsidP="00883EE6">
      <w:pPr>
        <w:jc w:val="center"/>
      </w:pPr>
    </w:p>
    <w:p w:rsidR="00DA149D" w:rsidRPr="00DA149D" w:rsidRDefault="00DA149D" w:rsidP="00DA149D">
      <w:pPr>
        <w:pStyle w:val="2"/>
        <w:ind w:left="3600" w:firstLine="720"/>
        <w:rPr>
          <w:b/>
          <w:i/>
          <w:spacing w:val="20"/>
          <w:sz w:val="28"/>
          <w:szCs w:val="28"/>
        </w:rPr>
      </w:pPr>
      <w:r w:rsidRPr="00DA149D">
        <w:rPr>
          <w:b/>
          <w:i/>
          <w:spacing w:val="20"/>
          <w:sz w:val="28"/>
          <w:szCs w:val="28"/>
        </w:rPr>
        <w:t>ПОЛОЖЕНИЕ</w:t>
      </w:r>
    </w:p>
    <w:p w:rsidR="00DA149D" w:rsidRDefault="00DA149D" w:rsidP="00DA149D">
      <w:pPr>
        <w:pStyle w:val="a6"/>
        <w:spacing w:after="0"/>
        <w:jc w:val="center"/>
      </w:pPr>
      <w:proofErr w:type="gramStart"/>
      <w:r w:rsidRPr="00DA149D">
        <w:t xml:space="preserve">о смотре-конкурсе «На лучшую учебно-наглядную агитацию (уголок </w:t>
      </w:r>
      <w:proofErr w:type="gramEnd"/>
    </w:p>
    <w:p w:rsidR="00DA149D" w:rsidRDefault="00DA149D" w:rsidP="00DA149D">
      <w:pPr>
        <w:pStyle w:val="a6"/>
        <w:spacing w:after="0"/>
        <w:jc w:val="center"/>
      </w:pPr>
      <w:r w:rsidRPr="00DA149D">
        <w:t>гражда</w:t>
      </w:r>
      <w:r w:rsidRPr="00DA149D">
        <w:t>н</w:t>
      </w:r>
      <w:r w:rsidRPr="00DA149D">
        <w:t>ской обороны и защиты от чрезвычайных ситуаций)»</w:t>
      </w:r>
    </w:p>
    <w:p w:rsidR="00DA149D" w:rsidRPr="00DA149D" w:rsidRDefault="00DA149D" w:rsidP="00DA149D">
      <w:pPr>
        <w:pStyle w:val="a6"/>
        <w:spacing w:after="0"/>
        <w:jc w:val="center"/>
      </w:pPr>
    </w:p>
    <w:p w:rsidR="00DA149D" w:rsidRDefault="00DA149D" w:rsidP="00DA149D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Общее положение</w:t>
      </w:r>
    </w:p>
    <w:p w:rsidR="00DA149D" w:rsidRDefault="00DA149D" w:rsidP="00DA149D">
      <w:pPr>
        <w:ind w:left="720"/>
        <w:rPr>
          <w:b/>
        </w:rPr>
      </w:pPr>
    </w:p>
    <w:p w:rsidR="00DA149D" w:rsidRDefault="00DA149D" w:rsidP="00DA149D">
      <w:pPr>
        <w:pStyle w:val="20"/>
        <w:spacing w:after="0" w:line="240" w:lineRule="auto"/>
        <w:ind w:firstLine="709"/>
        <w:jc w:val="both"/>
      </w:pPr>
      <w:proofErr w:type="gramStart"/>
      <w:r>
        <w:t xml:space="preserve">В соответствии с  Постановлением Правительства Российской Федерации от   2 ноября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№841 «Об организации обучения населения в области гражданской обороны» и Постановлением Правительства Российской Федер</w:t>
      </w:r>
      <w:r>
        <w:t>а</w:t>
      </w:r>
      <w:r>
        <w:t xml:space="preserve">ции от 4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№547 «О подготовке населения в области защиты от чрезвычайных ситуаций природного и техногенного характера» организуется об</w:t>
      </w:r>
      <w:r>
        <w:t>у</w:t>
      </w:r>
      <w:r>
        <w:t>чение населения в области гражданской обороны.</w:t>
      </w:r>
      <w:proofErr w:type="gramEnd"/>
      <w:r>
        <w:t xml:space="preserve"> Обучение осуществляется в рамках единой системы подготовки населения в области гражданской обор</w:t>
      </w:r>
      <w:r>
        <w:t>о</w:t>
      </w:r>
      <w:r>
        <w:t xml:space="preserve">ны и защиты от чрезвычайных ситуаций природного и техногенного характера, </w:t>
      </w:r>
      <w:proofErr w:type="gramStart"/>
      <w:r>
        <w:t>является обязательным и проводится</w:t>
      </w:r>
      <w:proofErr w:type="gramEnd"/>
      <w:r>
        <w:t xml:space="preserve"> по месту работы, учебы и месту жител</w:t>
      </w:r>
      <w:r>
        <w:t>ь</w:t>
      </w:r>
      <w:r>
        <w:t>ства граждан.</w:t>
      </w:r>
    </w:p>
    <w:p w:rsidR="00DA149D" w:rsidRDefault="00DA149D" w:rsidP="00DA149D">
      <w:pPr>
        <w:pStyle w:val="20"/>
        <w:spacing w:after="0" w:line="240" w:lineRule="auto"/>
        <w:ind w:firstLine="709"/>
        <w:jc w:val="both"/>
      </w:pPr>
      <w:proofErr w:type="gramStart"/>
      <w:r>
        <w:t>Смотр-конкурс проводится в целях проверки организации обучения нас</w:t>
      </w:r>
      <w:r>
        <w:t>е</w:t>
      </w:r>
      <w:r>
        <w:t xml:space="preserve">ления, </w:t>
      </w:r>
      <w:r w:rsidRPr="000E283B">
        <w:t xml:space="preserve">не занятого в сфере </w:t>
      </w:r>
      <w:r>
        <w:t xml:space="preserve">производства и </w:t>
      </w:r>
      <w:r w:rsidRPr="000E283B">
        <w:t>обслуживания</w:t>
      </w:r>
      <w:r w:rsidRPr="000106EA">
        <w:rPr>
          <w:color w:val="FF0000"/>
        </w:rPr>
        <w:t xml:space="preserve"> </w:t>
      </w:r>
      <w:r>
        <w:t>(далее именуются – неработающее население), пропагандистской работы среди населения, о роли, значении и задачах ГО и РСЧС в современных условиях, повышения морально-психологического состояния людей в экстремальных условиях, умению пр</w:t>
      </w:r>
      <w:r>
        <w:t>а</w:t>
      </w:r>
      <w:r>
        <w:t>вильно оценить складывающуюся обстановку для принятия разумных и аде</w:t>
      </w:r>
      <w:r>
        <w:t>к</w:t>
      </w:r>
      <w:r>
        <w:t>ватных действий.</w:t>
      </w:r>
      <w:proofErr w:type="gramEnd"/>
    </w:p>
    <w:p w:rsidR="00DA149D" w:rsidRDefault="00DA149D" w:rsidP="003A4361">
      <w:pPr>
        <w:pStyle w:val="20"/>
        <w:spacing w:after="0" w:line="360" w:lineRule="auto"/>
        <w:ind w:firstLine="709"/>
        <w:jc w:val="both"/>
      </w:pPr>
    </w:p>
    <w:p w:rsidR="00DA149D" w:rsidRDefault="00DA149D" w:rsidP="003A4361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Условия проведения смотра-конкурса</w:t>
      </w:r>
    </w:p>
    <w:p w:rsidR="00DA149D" w:rsidRDefault="00DA149D" w:rsidP="00DA149D">
      <w:pPr>
        <w:ind w:left="720"/>
      </w:pPr>
    </w:p>
    <w:p w:rsidR="00DA149D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>
        <w:t>Смотр-конкурс проводится в два этапа: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>
        <w:t>I   (муниципальный) этап – август;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>
        <w:t>II  (региональный) этап – сентябрь.</w:t>
      </w:r>
    </w:p>
    <w:p w:rsidR="00DA149D" w:rsidRPr="009E12B2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К первому этапу смотра-конкурса привлекаются </w:t>
      </w:r>
      <w:r w:rsidRPr="009E12B2">
        <w:t xml:space="preserve">органы местного </w:t>
      </w:r>
      <w:r>
        <w:t>само</w:t>
      </w:r>
      <w:r w:rsidRPr="009E12B2">
        <w:t>управления</w:t>
      </w:r>
      <w:r>
        <w:t>,</w:t>
      </w:r>
      <w:r w:rsidRPr="009E12B2">
        <w:t xml:space="preserve"> учреждения культуры, связи и информации, образования, здравоохранения, торговли, коммунального хозяйства, транспорта, организации,  деятельность которых связана с массовым пребыванием людей.</w:t>
      </w:r>
    </w:p>
    <w:p w:rsidR="00DA149D" w:rsidRDefault="00DA149D" w:rsidP="00DA149D">
      <w:pPr>
        <w:pStyle w:val="FR2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Во втором этапе  смотра-конкурса принимают участие победители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смотров-конкурсов. Для участия в региональном смотре-конкурсе администрации городских округов и муниципальных районов совместно с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водителями организаций, победителями муниципальных смотров-конкурсов представляют в срок до 10 сентября заявку и оценочную ведомость, заверенные гербовой печатью главы администрации района.  </w:t>
      </w:r>
      <w:r w:rsidRPr="008A2F70">
        <w:rPr>
          <w:rFonts w:ascii="Times New Roman" w:hAnsi="Times New Roman"/>
          <w:sz w:val="28"/>
          <w:szCs w:val="28"/>
        </w:rPr>
        <w:t xml:space="preserve">Организации, </w:t>
      </w:r>
      <w:proofErr w:type="gramStart"/>
      <w:r>
        <w:rPr>
          <w:rFonts w:ascii="Times New Roman" w:hAnsi="Times New Roman"/>
          <w:sz w:val="28"/>
          <w:szCs w:val="28"/>
        </w:rPr>
        <w:t>заявки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которых в региональном смотре-конкурсе представлены позднее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ленного срока, к участию не допускаются.</w:t>
      </w:r>
      <w:r>
        <w:rPr>
          <w:rFonts w:ascii="Times New Roman" w:hAnsi="Times New Roman"/>
          <w:sz w:val="26"/>
        </w:rPr>
        <w:t xml:space="preserve"> 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3A4361" w:rsidRDefault="003A4361" w:rsidP="00DA149D">
      <w:pPr>
        <w:suppressAutoHyphens/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3A4361" w:rsidRDefault="003A4361" w:rsidP="00DA149D">
      <w:pPr>
        <w:suppressAutoHyphens/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DA149D" w:rsidRDefault="00DA149D" w:rsidP="003A4361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Порядок определения победителей</w:t>
      </w:r>
    </w:p>
    <w:p w:rsidR="00DA149D" w:rsidRDefault="00DA149D" w:rsidP="00DA149D">
      <w:pPr>
        <w:ind w:left="720"/>
        <w:rPr>
          <w:b/>
        </w:rPr>
      </w:pPr>
    </w:p>
    <w:p w:rsidR="00DA149D" w:rsidRDefault="00DA149D" w:rsidP="00DA149D">
      <w:pPr>
        <w:ind w:firstLine="720"/>
        <w:jc w:val="both"/>
      </w:pPr>
      <w:r>
        <w:t>Для определения победителей в региональном смотре-конкурсе приказом директора казённого учреждения Воронежской области «Гражданская оборона, защита населения и пожарная безопасность Воронежской области» (далее – учреждение) назначается комиссия из числа сотрудников учреждения. Коми</w:t>
      </w:r>
      <w:r>
        <w:t>с</w:t>
      </w:r>
      <w:r>
        <w:t>сия имеет право посещения любой организации с целью проверки достоверн</w:t>
      </w:r>
      <w:r>
        <w:t>о</w:t>
      </w:r>
      <w:r>
        <w:t>сти представленных материалов на региональный смотр-конкурс.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>
        <w:t>Общая оценка учебно-наглядной агитации по ГО ЧС организации определяется в соответствии с организационно-методическими указаниями по подготовке населения в области гражданской обороны, защиты от чрезвычайных ситуаций, обеспечения пожарной безопасности и безопасности людей на водных объектах Воронежской области, рекомендациями Департамента ГЗ МЧС России (библиотечка «Военные знания», 2008).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>
        <w:t>1. Наличие оборудованного стенда «Уголок гражданской обороны и защиты от ЧС» в местах, наиболее доступных для изучения информации.</w:t>
      </w:r>
    </w:p>
    <w:p w:rsidR="00DA149D" w:rsidRDefault="00DA149D" w:rsidP="00DA149D">
      <w:pPr>
        <w:suppressAutoHyphens/>
        <w:autoSpaceDE w:val="0"/>
        <w:autoSpaceDN w:val="0"/>
        <w:adjustRightInd w:val="0"/>
        <w:jc w:val="both"/>
        <w:rPr>
          <w:b/>
        </w:rPr>
      </w:pPr>
      <w:r w:rsidRPr="00D31F2E">
        <w:t xml:space="preserve">- </w:t>
      </w:r>
      <w:proofErr w:type="spellStart"/>
      <w:r w:rsidRPr="0070775C">
        <w:rPr>
          <w:b/>
        </w:rPr>
        <w:t>max</w:t>
      </w:r>
      <w:proofErr w:type="spellEnd"/>
      <w:r>
        <w:rPr>
          <w:b/>
        </w:rPr>
        <w:t xml:space="preserve"> 2</w:t>
      </w:r>
      <w:r w:rsidRPr="0070775C">
        <w:rPr>
          <w:b/>
        </w:rPr>
        <w:t>0 баллов.</w:t>
      </w:r>
    </w:p>
    <w:p w:rsidR="00DA149D" w:rsidRDefault="00DA149D" w:rsidP="00DA149D">
      <w:pPr>
        <w:suppressAutoHyphens/>
        <w:autoSpaceDE w:val="0"/>
        <w:autoSpaceDN w:val="0"/>
        <w:adjustRightInd w:val="0"/>
        <w:jc w:val="both"/>
        <w:rPr>
          <w:b/>
        </w:rPr>
      </w:pPr>
      <w:r>
        <w:t>Оценка снижается за месторасположение до 10 баллов.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>
        <w:t>2. Тематика (содержание) плакатов, расположенных на оборудованном стенде «Уголок гражданской обороны и защиты от ЧС».</w:t>
      </w:r>
    </w:p>
    <w:p w:rsidR="00DA149D" w:rsidRDefault="00DA149D" w:rsidP="00DA149D">
      <w:pPr>
        <w:suppressAutoHyphens/>
        <w:autoSpaceDE w:val="0"/>
        <w:autoSpaceDN w:val="0"/>
        <w:adjustRightInd w:val="0"/>
        <w:jc w:val="both"/>
        <w:rPr>
          <w:b/>
        </w:rPr>
      </w:pPr>
      <w:r>
        <w:t xml:space="preserve">- </w:t>
      </w:r>
      <w:proofErr w:type="spellStart"/>
      <w:r w:rsidRPr="0070775C">
        <w:rPr>
          <w:b/>
        </w:rPr>
        <w:t>max</w:t>
      </w:r>
      <w:proofErr w:type="spellEnd"/>
      <w:r>
        <w:t xml:space="preserve"> </w:t>
      </w:r>
      <w:r w:rsidRPr="00074492">
        <w:rPr>
          <w:b/>
        </w:rPr>
        <w:t xml:space="preserve">90 </w:t>
      </w:r>
      <w:r w:rsidRPr="00F12673">
        <w:rPr>
          <w:b/>
        </w:rPr>
        <w:t>балл</w:t>
      </w:r>
      <w:r>
        <w:rPr>
          <w:b/>
        </w:rPr>
        <w:t>ов</w:t>
      </w:r>
      <w:r w:rsidRPr="00F12673">
        <w:rPr>
          <w:b/>
        </w:rPr>
        <w:t>:</w:t>
      </w:r>
    </w:p>
    <w:p w:rsidR="00DA149D" w:rsidRPr="007F6BFF" w:rsidRDefault="00DA149D" w:rsidP="00DA149D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Оповещение – до 10 баллов.</w:t>
      </w:r>
    </w:p>
    <w:p w:rsidR="00DA149D" w:rsidRDefault="00DA149D" w:rsidP="00DA149D">
      <w:pPr>
        <w:shd w:val="clear" w:color="auto" w:fill="FFFFFF"/>
        <w:jc w:val="both"/>
      </w:pPr>
      <w:r w:rsidRPr="00B05A5C">
        <w:t>Информирование и оповещение населения об угрозе возникновения или о во</w:t>
      </w:r>
      <w:r w:rsidRPr="00B05A5C">
        <w:t>з</w:t>
      </w:r>
      <w:r w:rsidRPr="00B05A5C">
        <w:t>никновении ЧС. Средства и порядок оповещения населения в случае возникн</w:t>
      </w:r>
      <w:r w:rsidRPr="00B05A5C">
        <w:t>о</w:t>
      </w:r>
      <w:r w:rsidRPr="00B05A5C">
        <w:t>вения масштабной ЧС</w:t>
      </w:r>
      <w:r>
        <w:t xml:space="preserve">. </w:t>
      </w:r>
      <w:r w:rsidRPr="00B05A5C">
        <w:t>Предупредительный сигнал «Внимание всем!». Необх</w:t>
      </w:r>
      <w:r w:rsidRPr="00B05A5C">
        <w:t>о</w:t>
      </w:r>
      <w:r w:rsidRPr="00B05A5C">
        <w:t>димые действия населения при его получении. Возможные речевые сообщения в мирное время и действия населения.</w:t>
      </w:r>
      <w:r>
        <w:t xml:space="preserve"> </w:t>
      </w:r>
      <w:r w:rsidRPr="00B05A5C">
        <w:t xml:space="preserve">Сигналы гражданской обороны, их назначение, возможные способы доведения и действия населения по ним. </w:t>
      </w:r>
    </w:p>
    <w:p w:rsidR="00DA149D" w:rsidRPr="007F6BFF" w:rsidRDefault="00DA149D" w:rsidP="00DA149D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Аварии - до 10 баллов.</w:t>
      </w:r>
    </w:p>
    <w:p w:rsidR="00DA149D" w:rsidRPr="00B05A5C" w:rsidRDefault="00DA149D" w:rsidP="00DA149D">
      <w:pPr>
        <w:shd w:val="clear" w:color="auto" w:fill="FFFFFF"/>
        <w:jc w:val="both"/>
      </w:pPr>
      <w:r w:rsidRPr="00B05A5C">
        <w:t>Виды аварийно химически опасных веществ (АХОВ). Их воздействие на орг</w:t>
      </w:r>
      <w:r w:rsidRPr="00B05A5C">
        <w:t>а</w:t>
      </w:r>
      <w:r w:rsidRPr="00B05A5C">
        <w:t>низм человека. Особенности воздействия на население ионизирующего излуч</w:t>
      </w:r>
      <w:r w:rsidRPr="00B05A5C">
        <w:t>е</w:t>
      </w:r>
      <w:r w:rsidRPr="00B05A5C">
        <w:t>ния.</w:t>
      </w:r>
    </w:p>
    <w:p w:rsidR="00DA149D" w:rsidRPr="00B05A5C" w:rsidRDefault="00DA149D" w:rsidP="00DA149D">
      <w:pPr>
        <w:shd w:val="clear" w:color="auto" w:fill="FFFFFF"/>
        <w:jc w:val="both"/>
      </w:pPr>
      <w:r w:rsidRPr="00B05A5C">
        <w:t>Оказание первой помощи при поражении АХОВ.</w:t>
      </w:r>
    </w:p>
    <w:p w:rsidR="00DA149D" w:rsidRPr="00A55101" w:rsidRDefault="00DA149D" w:rsidP="00DA149D">
      <w:pPr>
        <w:shd w:val="clear" w:color="auto" w:fill="FFFFFF"/>
        <w:jc w:val="both"/>
      </w:pPr>
      <w:r w:rsidRPr="00B05A5C">
        <w:t>Действия населения в зонах радиоактивного загрязнения. Режимы радиацио</w:t>
      </w:r>
      <w:r w:rsidRPr="00B05A5C">
        <w:t>н</w:t>
      </w:r>
      <w:r w:rsidRPr="00B05A5C">
        <w:t xml:space="preserve">ной защиты и поведения. </w:t>
      </w:r>
      <w:r>
        <w:t xml:space="preserve">Порядок укрытия населения в защитных сооружениях. </w:t>
      </w:r>
    </w:p>
    <w:p w:rsidR="00DA149D" w:rsidRPr="007F6BFF" w:rsidRDefault="00DA149D" w:rsidP="00DA149D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Пожары - до 10 баллов</w:t>
      </w:r>
      <w:r>
        <w:rPr>
          <w:u w:val="single"/>
        </w:rPr>
        <w:t>.</w:t>
      </w:r>
    </w:p>
    <w:p w:rsidR="00DA149D" w:rsidRPr="00C253B9" w:rsidRDefault="00DA149D" w:rsidP="00DA149D">
      <w:pPr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Классификация. </w:t>
      </w:r>
      <w:r w:rsidRPr="00B05A5C">
        <w:rPr>
          <w:color w:val="000000"/>
          <w:shd w:val="clear" w:color="auto" w:fill="FFFFFF"/>
        </w:rPr>
        <w:t>Причина возникновения. Противопожарные мероприятия.</w:t>
      </w:r>
      <w:r>
        <w:rPr>
          <w:color w:val="000000"/>
          <w:shd w:val="clear" w:color="auto" w:fill="FFFFFF"/>
        </w:rPr>
        <w:t xml:space="preserve"> </w:t>
      </w:r>
      <w:r w:rsidRPr="004C0186">
        <w:t>П</w:t>
      </w:r>
      <w:r>
        <w:t>е</w:t>
      </w:r>
      <w:r>
        <w:t>р</w:t>
      </w:r>
      <w:r>
        <w:t>вичные средства пожаротушения.</w:t>
      </w:r>
      <w:r w:rsidRPr="004C0186">
        <w:t xml:space="preserve"> Действия при их применении.</w:t>
      </w:r>
    </w:p>
    <w:p w:rsidR="00DA149D" w:rsidRPr="007F6BFF" w:rsidRDefault="00DA149D" w:rsidP="00DA149D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Стихийные бедствия - до 10 баллов</w:t>
      </w:r>
      <w:r>
        <w:rPr>
          <w:u w:val="single"/>
        </w:rPr>
        <w:t>.</w:t>
      </w:r>
    </w:p>
    <w:p w:rsidR="00DA149D" w:rsidRDefault="00DA149D" w:rsidP="00DA149D">
      <w:pPr>
        <w:keepNext/>
        <w:keepLines/>
        <w:shd w:val="clear" w:color="auto" w:fill="FFFFFF"/>
        <w:jc w:val="both"/>
      </w:pPr>
      <w:r w:rsidRPr="00B05A5C">
        <w:t>Понятие о ЧС. Их классификация по виду и масштабу.</w:t>
      </w:r>
      <w:r>
        <w:t xml:space="preserve"> </w:t>
      </w:r>
      <w:r w:rsidRPr="00B05A5C">
        <w:t xml:space="preserve">ЧС природного </w:t>
      </w:r>
      <w:r>
        <w:t>характ</w:t>
      </w:r>
      <w:r>
        <w:t>е</w:t>
      </w:r>
      <w:r>
        <w:t>ра</w:t>
      </w:r>
      <w:r w:rsidRPr="00B05A5C">
        <w:t xml:space="preserve">. Присущие им опасности для населения и возможные последствия. </w:t>
      </w:r>
      <w:r>
        <w:t>Возмо</w:t>
      </w:r>
      <w:r>
        <w:t>ж</w:t>
      </w:r>
      <w:r>
        <w:t>ные способы защиты от них.</w:t>
      </w:r>
    </w:p>
    <w:p w:rsidR="00DA149D" w:rsidRPr="007F6BFF" w:rsidRDefault="00DA149D" w:rsidP="00DA149D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Защитные сооружения - до 10 баллов</w:t>
      </w:r>
      <w:r>
        <w:rPr>
          <w:u w:val="single"/>
        </w:rPr>
        <w:t>.</w:t>
      </w:r>
    </w:p>
    <w:p w:rsidR="00DA149D" w:rsidRPr="00B05A5C" w:rsidRDefault="00DA149D" w:rsidP="00DA149D">
      <w:pPr>
        <w:shd w:val="clear" w:color="auto" w:fill="FFFFFF"/>
        <w:jc w:val="both"/>
      </w:pPr>
      <w:r w:rsidRPr="00B05A5C">
        <w:t>Классификация защитных сооружений (ЗС). Убежища, противорадиационные укрытия, простейшие укрытия, их устройство и внутреннее оборудование.</w:t>
      </w:r>
      <w:r>
        <w:t xml:space="preserve"> </w:t>
      </w:r>
      <w:r w:rsidRPr="00B05A5C">
        <w:t>С</w:t>
      </w:r>
      <w:r w:rsidRPr="00B05A5C">
        <w:t>о</w:t>
      </w:r>
      <w:r w:rsidRPr="00B05A5C">
        <w:t>держание и использование защитных сооружений ГО в мирное время.</w:t>
      </w:r>
    </w:p>
    <w:p w:rsidR="00DA149D" w:rsidRPr="00B05A5C" w:rsidRDefault="00DA149D" w:rsidP="00DA149D">
      <w:pPr>
        <w:shd w:val="clear" w:color="auto" w:fill="FFFFFF"/>
        <w:jc w:val="both"/>
      </w:pPr>
      <w:r w:rsidRPr="00B05A5C">
        <w:t>Повышение защитных свойств дома (квартиры) от проникновения радиоакти</w:t>
      </w:r>
      <w:r w:rsidRPr="00B05A5C">
        <w:t>в</w:t>
      </w:r>
      <w:r w:rsidRPr="00B05A5C">
        <w:t>ной пыли и сильнодействующих ядовитых веществ.</w:t>
      </w:r>
    </w:p>
    <w:p w:rsidR="00DA149D" w:rsidRPr="007F6BFF" w:rsidRDefault="00DA149D" w:rsidP="00DA149D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lastRenderedPageBreak/>
        <w:t>Средства индивидуальной защиты - до 10 баллов</w:t>
      </w:r>
      <w:r>
        <w:rPr>
          <w:u w:val="single"/>
        </w:rPr>
        <w:t>.</w:t>
      </w:r>
    </w:p>
    <w:p w:rsidR="00DA149D" w:rsidRPr="00B05A5C" w:rsidRDefault="00DA149D" w:rsidP="00DA149D">
      <w:pPr>
        <w:shd w:val="clear" w:color="auto" w:fill="FFFFFF"/>
        <w:jc w:val="both"/>
      </w:pPr>
      <w:r w:rsidRPr="00B05A5C">
        <w:t>Классификация средств индивидуальной защиты, назначение и порядок испол</w:t>
      </w:r>
      <w:r w:rsidRPr="00B05A5C">
        <w:t>ь</w:t>
      </w:r>
      <w:r w:rsidRPr="00B05A5C">
        <w:t xml:space="preserve">зования, хранение и поддержание их в готовности. </w:t>
      </w:r>
    </w:p>
    <w:p w:rsidR="00DA149D" w:rsidRPr="007F6BFF" w:rsidRDefault="00DA149D" w:rsidP="00DA149D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Эвакуация - до 10 баллов</w:t>
      </w:r>
      <w:r>
        <w:rPr>
          <w:u w:val="single"/>
        </w:rPr>
        <w:t>.</w:t>
      </w:r>
    </w:p>
    <w:p w:rsidR="00DA149D" w:rsidRPr="00B05A5C" w:rsidRDefault="00DA149D" w:rsidP="00DA149D">
      <w:pPr>
        <w:shd w:val="clear" w:color="auto" w:fill="FFFFFF"/>
        <w:jc w:val="both"/>
      </w:pPr>
      <w:r w:rsidRPr="00B05A5C">
        <w:t>Организация эвакуации населения. Особенности организации и проведения эв</w:t>
      </w:r>
      <w:r w:rsidRPr="00B05A5C">
        <w:t>а</w:t>
      </w:r>
      <w:r w:rsidRPr="00B05A5C">
        <w:t>куационных мероприятий при ЧС природного и техногенного характера.</w:t>
      </w:r>
    </w:p>
    <w:p w:rsidR="00DA149D" w:rsidRPr="007F6BFF" w:rsidRDefault="00DA149D" w:rsidP="00DA149D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Первая медицинская помощь - до 10 баллов.</w:t>
      </w:r>
    </w:p>
    <w:p w:rsidR="00DA149D" w:rsidRPr="00C954C6" w:rsidRDefault="00DA149D" w:rsidP="00DA149D">
      <w:pPr>
        <w:shd w:val="clear" w:color="auto" w:fill="FFFFFF"/>
        <w:jc w:val="both"/>
      </w:pPr>
      <w:r>
        <w:t>Ме</w:t>
      </w:r>
      <w:r w:rsidRPr="00C954C6">
        <w:t>дицински</w:t>
      </w:r>
      <w:r>
        <w:t>е</w:t>
      </w:r>
      <w:r w:rsidRPr="00C954C6">
        <w:t xml:space="preserve"> средств</w:t>
      </w:r>
      <w:r>
        <w:t>а индивидуальной</w:t>
      </w:r>
      <w:r w:rsidRPr="00C954C6">
        <w:t xml:space="preserve"> защиты населения в ЧС.</w:t>
      </w:r>
      <w:r>
        <w:t xml:space="preserve"> </w:t>
      </w:r>
      <w:r w:rsidRPr="00C954C6">
        <w:t>Оказание с</w:t>
      </w:r>
      <w:r w:rsidRPr="00C954C6">
        <w:t>а</w:t>
      </w:r>
      <w:r w:rsidRPr="00C954C6">
        <w:t>м</w:t>
      </w:r>
      <w:proofErr w:type="gramStart"/>
      <w:r w:rsidRPr="00C954C6">
        <w:t>о-</w:t>
      </w:r>
      <w:proofErr w:type="gramEnd"/>
      <w:r w:rsidRPr="00C954C6">
        <w:t xml:space="preserve"> и взаимопомощи при ранениях, кровотечениях, переломах и ожогах.</w:t>
      </w:r>
      <w:r>
        <w:t xml:space="preserve"> </w:t>
      </w:r>
      <w:r w:rsidRPr="00860CEE">
        <w:t>Прав</w:t>
      </w:r>
      <w:r w:rsidRPr="00860CEE">
        <w:t>и</w:t>
      </w:r>
      <w:r w:rsidRPr="00860CEE">
        <w:t xml:space="preserve">ла </w:t>
      </w:r>
      <w:r w:rsidRPr="00C954C6">
        <w:t>проведения сердечно-лёгочной реанимации.</w:t>
      </w:r>
      <w:r>
        <w:t xml:space="preserve"> </w:t>
      </w:r>
      <w:r w:rsidRPr="00C954C6">
        <w:t>Основы ухода за больными.</w:t>
      </w:r>
    </w:p>
    <w:p w:rsidR="00DA149D" w:rsidRDefault="00DA149D" w:rsidP="00DA149D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7F6BFF">
        <w:rPr>
          <w:u w:val="single"/>
        </w:rPr>
        <w:t>ГО и защита от ЧС в организации - до 10 баллов</w:t>
      </w:r>
      <w:r>
        <w:rPr>
          <w:u w:val="single"/>
        </w:rPr>
        <w:t>.</w:t>
      </w:r>
    </w:p>
    <w:p w:rsidR="00DA149D" w:rsidRDefault="00DA149D" w:rsidP="00DA149D">
      <w:pPr>
        <w:suppressAutoHyphens/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DA149D" w:rsidRPr="00DA5AE0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 w:rsidRPr="00DA5AE0">
        <w:t>За отсутствие одного из вышеперечисленных пунктов оценка снижается на величину его оценки.</w:t>
      </w:r>
    </w:p>
    <w:p w:rsidR="00DA149D" w:rsidRPr="007F6BFF" w:rsidRDefault="00DA149D" w:rsidP="00DA149D">
      <w:pPr>
        <w:suppressAutoHyphens/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DA149D" w:rsidRPr="008838E2" w:rsidRDefault="00DA149D" w:rsidP="00DA149D">
      <w:pPr>
        <w:suppressAutoHyphens/>
        <w:autoSpaceDE w:val="0"/>
        <w:autoSpaceDN w:val="0"/>
        <w:adjustRightInd w:val="0"/>
        <w:jc w:val="both"/>
        <w:rPr>
          <w:b/>
        </w:rPr>
      </w:pPr>
      <w:r w:rsidRPr="008838E2">
        <w:rPr>
          <w:b/>
        </w:rPr>
        <w:t>* Примечание:</w:t>
      </w:r>
    </w:p>
    <w:p w:rsidR="00DA149D" w:rsidRPr="008838E2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 w:rsidRPr="008838E2">
        <w:t>На плакатах должно быть отражено как можно больше информации, раскрывающей основные вопросы темы. П</w:t>
      </w:r>
      <w:r>
        <w:t>о содержанию «Уголок ГО и защиты</w:t>
      </w:r>
      <w:r w:rsidRPr="008838E2">
        <w:t xml:space="preserve"> от ЧС»  должен быть актуальным, доступным в понимании, информация – новой, художественное решение – эмоциональным. Изображаемая ситуация должна быть типичной, выглядеть привлекательно. Должна быть четко определена агитационная идея. Текст должен быть кратким, энергичным, доходчивым. 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 w:rsidRPr="008838E2">
        <w:t>Главное требование, предъявляемое к средствам наглядной агитации – это понятная, образная трактовка темы.</w:t>
      </w:r>
    </w:p>
    <w:p w:rsidR="00DA149D" w:rsidRDefault="00DA149D" w:rsidP="00DA149D">
      <w:pPr>
        <w:ind w:firstLine="709"/>
        <w:jc w:val="both"/>
      </w:pPr>
      <w:r>
        <w:t>3. Наличие дополнительной, доступной для изучения, информации по т</w:t>
      </w:r>
      <w:r>
        <w:t>е</w:t>
      </w:r>
      <w:r>
        <w:t>матике ГО и защиты от ЧС, в том числе с</w:t>
      </w:r>
      <w:r w:rsidRPr="00B05A5C">
        <w:t>тенды</w:t>
      </w:r>
      <w:r>
        <w:t xml:space="preserve">, </w:t>
      </w:r>
      <w:r w:rsidRPr="00B05A5C">
        <w:t>содержа</w:t>
      </w:r>
      <w:r>
        <w:t>щие</w:t>
      </w:r>
      <w:r w:rsidRPr="00B05A5C">
        <w:t xml:space="preserve"> справочные свед</w:t>
      </w:r>
      <w:r w:rsidRPr="00B05A5C">
        <w:t>е</w:t>
      </w:r>
      <w:r w:rsidRPr="00B05A5C">
        <w:t>ния, таблицы, инструкции, фотографии, схемы</w:t>
      </w:r>
      <w:r>
        <w:t>, памятки по вопросам ГО и з</w:t>
      </w:r>
      <w:r>
        <w:t>а</w:t>
      </w:r>
      <w:r>
        <w:t>щиты от ЧС и т.д.</w:t>
      </w:r>
    </w:p>
    <w:p w:rsidR="00DA149D" w:rsidRPr="008838E2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>
        <w:t>-</w:t>
      </w:r>
      <w:proofErr w:type="spellStart"/>
      <w:r w:rsidRPr="0070775C">
        <w:rPr>
          <w:b/>
        </w:rPr>
        <w:t>max</w:t>
      </w:r>
      <w:proofErr w:type="spellEnd"/>
      <w:r>
        <w:t xml:space="preserve"> </w:t>
      </w:r>
      <w:r>
        <w:rPr>
          <w:b/>
        </w:rPr>
        <w:t>3</w:t>
      </w:r>
      <w:r w:rsidRPr="00DC3828">
        <w:rPr>
          <w:b/>
        </w:rPr>
        <w:t>0 баллов</w:t>
      </w:r>
      <w:r>
        <w:rPr>
          <w:b/>
        </w:rPr>
        <w:t>.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A27A70">
        <w:t>Качество исполнения (</w:t>
      </w:r>
      <w:r>
        <w:t>состояние</w:t>
      </w:r>
      <w:r w:rsidRPr="00A27A70">
        <w:t>)</w:t>
      </w:r>
      <w:r>
        <w:t xml:space="preserve"> стенда «Уголок гражданской обороны и защиты от ЧС» и другой дополнительной информации</w:t>
      </w:r>
      <w:r w:rsidRPr="00A27A70">
        <w:t>.</w:t>
      </w:r>
      <w:r>
        <w:t xml:space="preserve"> 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 w:rsidRPr="0070775C">
        <w:rPr>
          <w:b/>
        </w:rPr>
        <w:t>max</w:t>
      </w:r>
      <w:proofErr w:type="spellEnd"/>
      <w:r>
        <w:t xml:space="preserve"> 3</w:t>
      </w:r>
      <w:r w:rsidRPr="00DC3828">
        <w:rPr>
          <w:b/>
        </w:rPr>
        <w:t>0 баллов</w:t>
      </w:r>
      <w:r>
        <w:t>.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>
        <w:t>5. Эффективность использования (пропускная способность) в организации учебно-наглядной агитации и другой дополнительной информации по ГО ЧС.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- </w:t>
      </w:r>
      <w:proofErr w:type="spellStart"/>
      <w:r w:rsidRPr="0070775C">
        <w:rPr>
          <w:b/>
        </w:rPr>
        <w:t>max</w:t>
      </w:r>
      <w:proofErr w:type="spellEnd"/>
      <w:r>
        <w:t xml:space="preserve"> 2</w:t>
      </w:r>
      <w:r w:rsidRPr="00DC3828">
        <w:rPr>
          <w:b/>
        </w:rPr>
        <w:t>0 баллов</w:t>
      </w:r>
      <w:r>
        <w:t>.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20"/>
        <w:jc w:val="both"/>
      </w:pPr>
      <w:r>
        <w:t>6. Проведение с населением занятий, консультаций, бесед по вопросам безопасности жизнедеятельности с использованием учебно-наглядной агитации по ГО ЧС.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- </w:t>
      </w:r>
      <w:proofErr w:type="spellStart"/>
      <w:r w:rsidRPr="0070775C">
        <w:rPr>
          <w:b/>
        </w:rPr>
        <w:t>max</w:t>
      </w:r>
      <w:proofErr w:type="spellEnd"/>
      <w:r>
        <w:t xml:space="preserve"> 2</w:t>
      </w:r>
      <w:r w:rsidRPr="00DC3828">
        <w:rPr>
          <w:b/>
        </w:rPr>
        <w:t>0 баллов</w:t>
      </w:r>
      <w:r>
        <w:t>.</w:t>
      </w:r>
    </w:p>
    <w:p w:rsidR="00DA149D" w:rsidRDefault="00DA149D" w:rsidP="00DA149D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7. </w:t>
      </w:r>
      <w:proofErr w:type="gramStart"/>
      <w:r>
        <w:t>Динамика развития учебно-наглядной агитации по ГО ЧС в организации (за последние 3 года и план на 2015 год).</w:t>
      </w:r>
      <w:proofErr w:type="gramEnd"/>
    </w:p>
    <w:p w:rsidR="00DA149D" w:rsidRDefault="00DA149D" w:rsidP="00DA149D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- </w:t>
      </w:r>
      <w:proofErr w:type="spellStart"/>
      <w:r w:rsidRPr="0070775C">
        <w:rPr>
          <w:b/>
        </w:rPr>
        <w:t>max</w:t>
      </w:r>
      <w:proofErr w:type="spellEnd"/>
      <w:r>
        <w:t xml:space="preserve"> 2</w:t>
      </w:r>
      <w:r w:rsidRPr="00DC3828">
        <w:rPr>
          <w:b/>
        </w:rPr>
        <w:t>0 баллов</w:t>
      </w:r>
      <w:r>
        <w:t xml:space="preserve">. </w:t>
      </w:r>
    </w:p>
    <w:p w:rsidR="00DA149D" w:rsidRPr="003C0D1A" w:rsidRDefault="00DA149D" w:rsidP="00DA149D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A149D" w:rsidRDefault="00DA149D" w:rsidP="00DA149D">
      <w:pPr>
        <w:pStyle w:val="FR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победителя смотра-конкурса оформляется альбом,  куда входят:</w:t>
      </w:r>
    </w:p>
    <w:p w:rsidR="00DA149D" w:rsidRPr="007F6EBF" w:rsidRDefault="00DA149D" w:rsidP="00DA149D">
      <w:pPr>
        <w:pStyle w:val="FR2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E83">
        <w:rPr>
          <w:rFonts w:ascii="Times New Roman" w:hAnsi="Times New Roman"/>
          <w:sz w:val="28"/>
          <w:szCs w:val="28"/>
        </w:rPr>
        <w:t>общее описание организации (характеристика) с указанием полного наименования, юридическ</w:t>
      </w:r>
      <w:r>
        <w:rPr>
          <w:rFonts w:ascii="Times New Roman" w:hAnsi="Times New Roman"/>
          <w:sz w:val="28"/>
          <w:szCs w:val="28"/>
        </w:rPr>
        <w:t>ий адрес</w:t>
      </w:r>
      <w:r w:rsidRPr="00F55E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фамилия, имя, отчество</w:t>
      </w:r>
      <w:r w:rsidRPr="00F55E83">
        <w:rPr>
          <w:rFonts w:ascii="Times New Roman" w:hAnsi="Times New Roman"/>
          <w:sz w:val="28"/>
          <w:szCs w:val="28"/>
        </w:rPr>
        <w:t xml:space="preserve"> руководителя, начальника штаба 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E83">
        <w:rPr>
          <w:rFonts w:ascii="Times New Roman" w:hAnsi="Times New Roman"/>
          <w:sz w:val="28"/>
          <w:szCs w:val="28"/>
        </w:rPr>
        <w:t>ЧС;</w:t>
      </w:r>
    </w:p>
    <w:p w:rsidR="00DA149D" w:rsidRPr="00910AC3" w:rsidRDefault="00DA149D" w:rsidP="00DA149D">
      <w:pPr>
        <w:suppressAutoHyphens/>
        <w:autoSpaceDE w:val="0"/>
        <w:autoSpaceDN w:val="0"/>
        <w:adjustRightInd w:val="0"/>
        <w:ind w:firstLine="709"/>
        <w:jc w:val="both"/>
      </w:pPr>
      <w:r w:rsidRPr="00910AC3">
        <w:lastRenderedPageBreak/>
        <w:t xml:space="preserve">- фотографии </w:t>
      </w:r>
      <w:r>
        <w:t>учебно-наглядной агитации, отражающ</w:t>
      </w:r>
      <w:r w:rsidRPr="00910AC3">
        <w:t>е</w:t>
      </w:r>
      <w:r>
        <w:t>й</w:t>
      </w:r>
      <w:r w:rsidRPr="00910AC3">
        <w:t xml:space="preserve"> все пункты оценочной ведомости, цветные, подписанные). </w:t>
      </w:r>
    </w:p>
    <w:p w:rsidR="00DA149D" w:rsidRDefault="00DA149D" w:rsidP="00DA149D">
      <w:pPr>
        <w:shd w:val="clear" w:color="auto" w:fill="FFFFFF"/>
        <w:ind w:firstLine="720"/>
        <w:jc w:val="both"/>
        <w:rPr>
          <w:b/>
        </w:rPr>
      </w:pPr>
    </w:p>
    <w:p w:rsidR="00DA149D" w:rsidRDefault="00DA149D" w:rsidP="00DA149D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Заявки на участие в региональном смотре-конкурсе и оценочные в</w:t>
      </w:r>
      <w:r>
        <w:rPr>
          <w:b/>
        </w:rPr>
        <w:t>е</w:t>
      </w:r>
      <w:r>
        <w:rPr>
          <w:b/>
        </w:rPr>
        <w:t>домости подаются в строгом соответствии с требованиями Положения (Приложение № 1, Приложение № 2).</w:t>
      </w:r>
    </w:p>
    <w:p w:rsidR="00DA149D" w:rsidRDefault="00DA149D" w:rsidP="00DA149D">
      <w:pPr>
        <w:shd w:val="clear" w:color="auto" w:fill="FFFFFF"/>
        <w:jc w:val="both"/>
        <w:rPr>
          <w:b/>
          <w:sz w:val="26"/>
          <w:u w:val="single"/>
        </w:rPr>
      </w:pPr>
    </w:p>
    <w:p w:rsidR="00DA149D" w:rsidRDefault="00DA149D" w:rsidP="00DA149D">
      <w:pPr>
        <w:shd w:val="clear" w:color="auto" w:fill="FFFFFF"/>
        <w:jc w:val="both"/>
        <w:rPr>
          <w:b/>
          <w:sz w:val="26"/>
          <w:u w:val="single"/>
        </w:rPr>
      </w:pPr>
    </w:p>
    <w:p w:rsidR="00DA149D" w:rsidRDefault="00DA149D" w:rsidP="00DA149D">
      <w:pPr>
        <w:numPr>
          <w:ilvl w:val="0"/>
          <w:numId w:val="6"/>
        </w:numPr>
        <w:shd w:val="clear" w:color="auto" w:fill="FFFFFF"/>
        <w:jc w:val="both"/>
        <w:rPr>
          <w:b/>
        </w:rPr>
      </w:pPr>
      <w:r>
        <w:rPr>
          <w:b/>
        </w:rPr>
        <w:t>Награждение победителей</w:t>
      </w:r>
    </w:p>
    <w:p w:rsidR="00DA149D" w:rsidRDefault="00DA149D" w:rsidP="00DA149D">
      <w:pPr>
        <w:shd w:val="clear" w:color="auto" w:fill="FFFFFF"/>
        <w:ind w:left="720"/>
        <w:jc w:val="both"/>
        <w:rPr>
          <w:b/>
        </w:rPr>
      </w:pPr>
    </w:p>
    <w:p w:rsidR="00DA149D" w:rsidRPr="00D35629" w:rsidRDefault="00DA149D" w:rsidP="003A4361">
      <w:pPr>
        <w:pStyle w:val="a3"/>
        <w:spacing w:line="240" w:lineRule="auto"/>
        <w:rPr>
          <w:szCs w:val="28"/>
        </w:rPr>
      </w:pPr>
      <w:r w:rsidRPr="00D35629">
        <w:rPr>
          <w:szCs w:val="28"/>
        </w:rPr>
        <w:t>По итогам смотра-конкурса определяются победители</w:t>
      </w:r>
      <w:r>
        <w:rPr>
          <w:szCs w:val="28"/>
        </w:rPr>
        <w:t xml:space="preserve"> (1-е место)</w:t>
      </w:r>
      <w:r w:rsidRPr="00D35629">
        <w:rPr>
          <w:szCs w:val="28"/>
        </w:rPr>
        <w:t xml:space="preserve"> и пр</w:t>
      </w:r>
      <w:r w:rsidRPr="00D35629">
        <w:rPr>
          <w:szCs w:val="28"/>
        </w:rPr>
        <w:t>и</w:t>
      </w:r>
      <w:r w:rsidRPr="00D35629">
        <w:rPr>
          <w:szCs w:val="28"/>
        </w:rPr>
        <w:t>зеры (2,3 места).</w:t>
      </w:r>
      <w:r>
        <w:rPr>
          <w:szCs w:val="28"/>
        </w:rPr>
        <w:t xml:space="preserve"> Победители и призеры награждаются грамотой и ценным п</w:t>
      </w:r>
      <w:r>
        <w:rPr>
          <w:szCs w:val="28"/>
        </w:rPr>
        <w:t>о</w:t>
      </w:r>
      <w:r>
        <w:rPr>
          <w:szCs w:val="28"/>
        </w:rPr>
        <w:t xml:space="preserve">дарком – кубком. </w:t>
      </w:r>
    </w:p>
    <w:p w:rsidR="00DA149D" w:rsidRDefault="00DA149D" w:rsidP="003A4361">
      <w:pPr>
        <w:shd w:val="clear" w:color="auto" w:fill="FFFFFF"/>
        <w:ind w:firstLine="720"/>
        <w:jc w:val="both"/>
      </w:pPr>
      <w:r>
        <w:t xml:space="preserve">Финансирование муниципальных и региональных смотров-конкурсов осуществляется за счет средств соответствующих бюджетов. </w:t>
      </w:r>
    </w:p>
    <w:p w:rsidR="00DA149D" w:rsidRDefault="00DA149D" w:rsidP="003A4361">
      <w:pPr>
        <w:shd w:val="clear" w:color="auto" w:fill="FFFFFF"/>
        <w:jc w:val="both"/>
        <w:rPr>
          <w:sz w:val="26"/>
        </w:rPr>
      </w:pPr>
    </w:p>
    <w:p w:rsidR="00DA149D" w:rsidRDefault="00DA149D" w:rsidP="003A4361">
      <w:pPr>
        <w:shd w:val="clear" w:color="auto" w:fill="FFFFFF"/>
        <w:jc w:val="both"/>
        <w:rPr>
          <w:sz w:val="26"/>
        </w:rPr>
      </w:pPr>
    </w:p>
    <w:p w:rsidR="00DA149D" w:rsidRDefault="00DA149D" w:rsidP="00DA149D">
      <w:pPr>
        <w:shd w:val="clear" w:color="auto" w:fill="FFFFFF"/>
        <w:jc w:val="both"/>
        <w:rPr>
          <w:sz w:val="26"/>
        </w:rPr>
      </w:pPr>
    </w:p>
    <w:p w:rsidR="003A4361" w:rsidRDefault="003A4361" w:rsidP="00DA149D">
      <w:pPr>
        <w:shd w:val="clear" w:color="auto" w:fill="FFFFFF"/>
        <w:jc w:val="both"/>
      </w:pPr>
      <w:r>
        <w:t>Руководитель аппарата администрации</w:t>
      </w:r>
    </w:p>
    <w:p w:rsidR="003A4361" w:rsidRPr="00C33B56" w:rsidRDefault="003A4361" w:rsidP="00DA149D">
      <w:pPr>
        <w:shd w:val="clear" w:color="auto" w:fill="FFFFFF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Ю.Н. </w:t>
      </w:r>
      <w:proofErr w:type="spellStart"/>
      <w:r>
        <w:t>Рыбасов</w:t>
      </w:r>
      <w:proofErr w:type="spellEnd"/>
    </w:p>
    <w:p w:rsidR="00DA149D" w:rsidRDefault="00DA149D" w:rsidP="00DA149D">
      <w:pPr>
        <w:shd w:val="clear" w:color="auto" w:fill="FFFFFF"/>
      </w:pPr>
      <w:r>
        <w:t xml:space="preserve"> </w:t>
      </w:r>
    </w:p>
    <w:p w:rsidR="00DA149D" w:rsidRDefault="00DA149D" w:rsidP="00DA149D">
      <w:pPr>
        <w:shd w:val="clear" w:color="auto" w:fill="FFFFFF"/>
      </w:pPr>
    </w:p>
    <w:p w:rsidR="00DA149D" w:rsidRDefault="00DA149D" w:rsidP="00DA149D">
      <w:pPr>
        <w:shd w:val="clear" w:color="auto" w:fill="FFFFFF"/>
      </w:pPr>
    </w:p>
    <w:p w:rsidR="00DA149D" w:rsidRDefault="00DA149D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3A4361" w:rsidRDefault="003A4361" w:rsidP="00DA149D">
      <w:pPr>
        <w:shd w:val="clear" w:color="auto" w:fill="FFFFFF"/>
      </w:pPr>
    </w:p>
    <w:p w:rsidR="00DA149D" w:rsidRDefault="00DA149D" w:rsidP="00DA149D">
      <w:pPr>
        <w:shd w:val="clear" w:color="auto" w:fill="FFFFFF"/>
      </w:pPr>
    </w:p>
    <w:p w:rsidR="00DA149D" w:rsidRDefault="00DA149D" w:rsidP="00DA149D">
      <w:pPr>
        <w:shd w:val="clear" w:color="auto" w:fill="FFFFFF"/>
      </w:pPr>
    </w:p>
    <w:p w:rsidR="00DA149D" w:rsidRDefault="00DA149D" w:rsidP="00DA149D">
      <w:pPr>
        <w:shd w:val="clear" w:color="auto" w:fill="FFFFFF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809"/>
        <w:gridCol w:w="4623"/>
      </w:tblGrid>
      <w:tr w:rsidR="00DA149D">
        <w:trPr>
          <w:trHeight w:val="3685"/>
        </w:trPr>
        <w:tc>
          <w:tcPr>
            <w:tcW w:w="4786" w:type="dxa"/>
          </w:tcPr>
          <w:p w:rsidR="00DA149D" w:rsidRDefault="00DA149D" w:rsidP="00054285">
            <w:pPr>
              <w:pStyle w:val="a6"/>
              <w:rPr>
                <w:b/>
                <w:caps/>
              </w:rPr>
            </w:pPr>
          </w:p>
        </w:tc>
        <w:tc>
          <w:tcPr>
            <w:tcW w:w="851" w:type="dxa"/>
          </w:tcPr>
          <w:p w:rsidR="00DA149D" w:rsidRDefault="00DA149D" w:rsidP="00054285">
            <w:pPr>
              <w:pStyle w:val="a6"/>
              <w:rPr>
                <w:b/>
                <w:caps/>
              </w:rPr>
            </w:pPr>
          </w:p>
        </w:tc>
        <w:tc>
          <w:tcPr>
            <w:tcW w:w="4817" w:type="dxa"/>
          </w:tcPr>
          <w:p w:rsidR="00DA149D" w:rsidRPr="007D2EB1" w:rsidRDefault="00DA149D" w:rsidP="00054285">
            <w:pPr>
              <w:shd w:val="clear" w:color="auto" w:fill="FFFFFF"/>
            </w:pPr>
            <w:r w:rsidRPr="007D2EB1">
              <w:t xml:space="preserve">Приложение № 1 </w:t>
            </w:r>
          </w:p>
          <w:p w:rsidR="00DA149D" w:rsidRDefault="00DA149D" w:rsidP="00054285">
            <w:r w:rsidRPr="007D2EB1">
              <w:t xml:space="preserve">к положению о смотре-конкурсе </w:t>
            </w:r>
            <w:r>
              <w:t>«На</w:t>
            </w:r>
            <w:r w:rsidR="003A4361">
              <w:t xml:space="preserve"> </w:t>
            </w:r>
            <w:r w:rsidRPr="007D2EB1">
              <w:t>лучшую учебно-наглядную аг</w:t>
            </w:r>
            <w:r w:rsidRPr="007D2EB1">
              <w:t>и</w:t>
            </w:r>
            <w:r w:rsidRPr="007D2EB1">
              <w:t>тацию</w:t>
            </w:r>
            <w:r w:rsidR="003A4361">
              <w:t xml:space="preserve"> </w:t>
            </w:r>
            <w:r w:rsidRPr="007D2EB1">
              <w:t xml:space="preserve">(уголок </w:t>
            </w:r>
            <w:r>
              <w:t>гражданской обор</w:t>
            </w:r>
            <w:r>
              <w:t>о</w:t>
            </w:r>
            <w:r>
              <w:t>ны и защиты от чрезвычайных сит</w:t>
            </w:r>
            <w:r>
              <w:t>у</w:t>
            </w:r>
            <w:r>
              <w:t>аций</w:t>
            </w:r>
            <w:r w:rsidRPr="007D2EB1">
              <w:t>)»</w:t>
            </w:r>
          </w:p>
          <w:p w:rsidR="00DA149D" w:rsidRDefault="00DA149D" w:rsidP="00054285"/>
          <w:p w:rsidR="00DA149D" w:rsidRDefault="00DA149D" w:rsidP="00054285">
            <w:pPr>
              <w:shd w:val="clear" w:color="auto" w:fill="FFFFFF"/>
              <w:jc w:val="both"/>
            </w:pPr>
            <w:r w:rsidRPr="009979A0">
              <w:t>Директору казённого учреждения</w:t>
            </w:r>
          </w:p>
          <w:p w:rsidR="00DA149D" w:rsidRDefault="00DA149D" w:rsidP="00054285">
            <w:r w:rsidRPr="009979A0">
              <w:t>Воронежской области «</w:t>
            </w:r>
            <w:proofErr w:type="gramStart"/>
            <w:r w:rsidRPr="009979A0">
              <w:t>Гражданская</w:t>
            </w:r>
            <w:proofErr w:type="gramEnd"/>
          </w:p>
          <w:p w:rsidR="00DA149D" w:rsidRDefault="00DA149D" w:rsidP="00054285">
            <w:pPr>
              <w:shd w:val="clear" w:color="auto" w:fill="FFFFFF"/>
              <w:jc w:val="both"/>
            </w:pPr>
            <w:r w:rsidRPr="009979A0">
              <w:t xml:space="preserve">оборона, защита населения и </w:t>
            </w:r>
          </w:p>
          <w:p w:rsidR="00DA149D" w:rsidRDefault="00DA149D" w:rsidP="00054285">
            <w:r w:rsidRPr="009979A0">
              <w:t>пожарная</w:t>
            </w:r>
            <w:r>
              <w:t xml:space="preserve"> </w:t>
            </w:r>
            <w:r w:rsidRPr="009979A0">
              <w:t xml:space="preserve">безопасность </w:t>
            </w:r>
          </w:p>
          <w:p w:rsidR="00DA149D" w:rsidRPr="009979A0" w:rsidRDefault="00DA149D" w:rsidP="00054285">
            <w:r w:rsidRPr="009979A0">
              <w:t>Воронежской</w:t>
            </w:r>
            <w:r>
              <w:t xml:space="preserve"> </w:t>
            </w:r>
            <w:r w:rsidRPr="009979A0">
              <w:t>области»</w:t>
            </w:r>
          </w:p>
          <w:p w:rsidR="00DA149D" w:rsidRDefault="00DA149D" w:rsidP="00054285">
            <w:pPr>
              <w:rPr>
                <w:b/>
              </w:rPr>
            </w:pPr>
          </w:p>
          <w:p w:rsidR="00DA149D" w:rsidRDefault="00DA149D" w:rsidP="00054285">
            <w:pPr>
              <w:rPr>
                <w:b/>
              </w:rPr>
            </w:pPr>
            <w:r w:rsidRPr="00C343B5">
              <w:t>А.А. Тарасову</w:t>
            </w:r>
          </w:p>
          <w:p w:rsidR="00DA149D" w:rsidRDefault="00DA149D" w:rsidP="00054285">
            <w:pPr>
              <w:rPr>
                <w:b/>
              </w:rPr>
            </w:pPr>
          </w:p>
          <w:p w:rsidR="00DA149D" w:rsidRPr="00D85419" w:rsidRDefault="00DA149D" w:rsidP="00054285">
            <w:pPr>
              <w:rPr>
                <w:b/>
              </w:rPr>
            </w:pPr>
            <w:r w:rsidRPr="00D85419">
              <w:t xml:space="preserve">ул. Свободы, </w:t>
            </w:r>
            <w:smartTag w:uri="urn:schemas-microsoft-com:office:smarttags" w:element="metricconverter">
              <w:smartTagPr>
                <w:attr w:name="ProductID" w:val="75 г"/>
              </w:smartTagPr>
              <w:r w:rsidRPr="00D85419">
                <w:t>75 г</w:t>
              </w:r>
            </w:smartTag>
            <w:r w:rsidRPr="00D85419">
              <w:t>. В</w:t>
            </w:r>
            <w:r w:rsidRPr="00D85419">
              <w:t>о</w:t>
            </w:r>
            <w:r w:rsidRPr="00D85419">
              <w:t>ронеж, 394006</w:t>
            </w:r>
          </w:p>
        </w:tc>
      </w:tr>
    </w:tbl>
    <w:p w:rsidR="00DA149D" w:rsidRDefault="00DA149D" w:rsidP="00DA149D">
      <w:pPr>
        <w:shd w:val="clear" w:color="auto" w:fill="FFFFFF"/>
        <w:jc w:val="both"/>
      </w:pPr>
      <w:r>
        <w:t xml:space="preserve">                                                                      </w:t>
      </w:r>
    </w:p>
    <w:p w:rsidR="00DA149D" w:rsidRPr="00A40530" w:rsidRDefault="00DA149D" w:rsidP="00DA149D">
      <w:pPr>
        <w:shd w:val="clear" w:color="auto" w:fill="FFFFFF"/>
        <w:rPr>
          <w:color w:val="FF0000"/>
        </w:rPr>
      </w:pPr>
      <w:r>
        <w:t xml:space="preserve">                                                                                 </w:t>
      </w:r>
    </w:p>
    <w:p w:rsidR="00DA149D" w:rsidRPr="00A40530" w:rsidRDefault="00DA149D" w:rsidP="00DA149D">
      <w:pPr>
        <w:shd w:val="clear" w:color="auto" w:fill="FFFFFF"/>
        <w:tabs>
          <w:tab w:val="left" w:pos="1474"/>
        </w:tabs>
        <w:ind w:firstLine="720"/>
        <w:jc w:val="center"/>
        <w:rPr>
          <w:b/>
          <w:color w:val="FF0000"/>
          <w:sz w:val="26"/>
        </w:rPr>
      </w:pPr>
    </w:p>
    <w:p w:rsidR="00DA149D" w:rsidRPr="00487B36" w:rsidRDefault="00DA149D" w:rsidP="00DA149D">
      <w:pPr>
        <w:pStyle w:val="4"/>
        <w:jc w:val="center"/>
        <w:rPr>
          <w:b w:val="0"/>
        </w:rPr>
      </w:pPr>
      <w:r w:rsidRPr="00487B36">
        <w:rPr>
          <w:b w:val="0"/>
        </w:rPr>
        <w:t>ЗАЯВКА</w:t>
      </w:r>
    </w:p>
    <w:p w:rsidR="00DA149D" w:rsidRPr="00A40530" w:rsidRDefault="00DA149D" w:rsidP="00DA149D">
      <w:pPr>
        <w:shd w:val="clear" w:color="auto" w:fill="FFFFFF"/>
        <w:tabs>
          <w:tab w:val="left" w:pos="1474"/>
        </w:tabs>
        <w:jc w:val="center"/>
        <w:rPr>
          <w:color w:val="FF0000"/>
        </w:rPr>
      </w:pPr>
    </w:p>
    <w:p w:rsidR="00DA149D" w:rsidRPr="003C2735" w:rsidRDefault="00DA149D" w:rsidP="00DA149D">
      <w:pPr>
        <w:shd w:val="clear" w:color="auto" w:fill="FFFFFF"/>
        <w:ind w:firstLine="720"/>
        <w:jc w:val="both"/>
      </w:pPr>
      <w:r w:rsidRPr="003C2735">
        <w:t xml:space="preserve">Прошу Вас зарегистрировать для участия в региональном смотре-конкурсе   «На лучшую учебно-наглядную агитацию (уголок </w:t>
      </w:r>
      <w:r>
        <w:t>гражданской об</w:t>
      </w:r>
      <w:r>
        <w:t>о</w:t>
      </w:r>
      <w:r>
        <w:t>роны и защиты от чрезвычайных ситуаций)</w:t>
      </w:r>
      <w:r w:rsidRPr="003C2735">
        <w:t>»</w:t>
      </w:r>
    </w:p>
    <w:p w:rsidR="00DA149D" w:rsidRPr="00E93E20" w:rsidRDefault="00DA149D" w:rsidP="00DA149D">
      <w:pPr>
        <w:shd w:val="clear" w:color="auto" w:fill="FFFFFF"/>
        <w:tabs>
          <w:tab w:val="left" w:leader="underscore" w:pos="8774"/>
        </w:tabs>
        <w:jc w:val="both"/>
      </w:pPr>
      <w:r w:rsidRPr="00E93E20">
        <w:t>____________________________________________________________________,</w:t>
      </w:r>
    </w:p>
    <w:p w:rsidR="00DA149D" w:rsidRPr="00055F29" w:rsidRDefault="00DA149D" w:rsidP="00DA149D">
      <w:pPr>
        <w:shd w:val="clear" w:color="auto" w:fill="FFFFFF"/>
        <w:ind w:firstLine="720"/>
      </w:pPr>
      <w:r w:rsidRPr="00E93E20">
        <w:t xml:space="preserve">                                     </w:t>
      </w:r>
      <w:r w:rsidRPr="00055F29">
        <w:t>(наименование организации)</w:t>
      </w:r>
    </w:p>
    <w:p w:rsidR="00DA149D" w:rsidRPr="00E93E20" w:rsidRDefault="00DA149D" w:rsidP="00DA149D">
      <w:pPr>
        <w:shd w:val="clear" w:color="auto" w:fill="FFFFFF"/>
        <w:jc w:val="both"/>
      </w:pPr>
      <w:r w:rsidRPr="00E93E20">
        <w:t xml:space="preserve">победителя муниципального смотра-конкурса. </w:t>
      </w:r>
    </w:p>
    <w:p w:rsidR="00DA149D" w:rsidRPr="00A40530" w:rsidRDefault="00DA149D" w:rsidP="00DA149D">
      <w:pPr>
        <w:shd w:val="clear" w:color="auto" w:fill="FFFFFF"/>
        <w:ind w:firstLine="709"/>
        <w:jc w:val="both"/>
        <w:rPr>
          <w:color w:val="FF0000"/>
        </w:rPr>
      </w:pPr>
    </w:p>
    <w:p w:rsidR="00DA149D" w:rsidRPr="00A40530" w:rsidRDefault="00DA149D" w:rsidP="00DA149D">
      <w:pPr>
        <w:pStyle w:val="5"/>
        <w:jc w:val="both"/>
        <w:rPr>
          <w:color w:val="FF0000"/>
          <w:szCs w:val="28"/>
        </w:rPr>
      </w:pPr>
      <w:r w:rsidRPr="00A40530">
        <w:rPr>
          <w:color w:val="FF0000"/>
          <w:szCs w:val="28"/>
        </w:rPr>
        <w:t xml:space="preserve"> </w:t>
      </w:r>
    </w:p>
    <w:p w:rsidR="00DA149D" w:rsidRPr="00A40530" w:rsidRDefault="00DA149D" w:rsidP="00DA149D">
      <w:pPr>
        <w:shd w:val="clear" w:color="auto" w:fill="FFFFFF"/>
        <w:tabs>
          <w:tab w:val="left" w:leader="underscore" w:pos="3806"/>
          <w:tab w:val="left" w:leader="underscore" w:pos="8736"/>
        </w:tabs>
        <w:jc w:val="both"/>
        <w:rPr>
          <w:color w:val="FF0000"/>
        </w:rPr>
      </w:pPr>
    </w:p>
    <w:p w:rsidR="00DA149D" w:rsidRPr="004C3BC2" w:rsidRDefault="00DA149D" w:rsidP="00DA149D">
      <w:pPr>
        <w:shd w:val="clear" w:color="auto" w:fill="FFFFFF"/>
        <w:tabs>
          <w:tab w:val="left" w:leader="underscore" w:pos="3806"/>
          <w:tab w:val="left" w:leader="underscore" w:pos="8736"/>
        </w:tabs>
        <w:jc w:val="both"/>
      </w:pPr>
      <w:r w:rsidRPr="004C3BC2">
        <w:t>Руководитель организации ______</w:t>
      </w:r>
      <w:r>
        <w:t>______</w:t>
      </w:r>
      <w:r w:rsidRPr="004C3BC2">
        <w:t>_____</w:t>
      </w:r>
      <w:r w:rsidR="003A4361">
        <w:t>___________________________</w:t>
      </w:r>
    </w:p>
    <w:p w:rsidR="00DA149D" w:rsidRPr="00055F29" w:rsidRDefault="00DA149D" w:rsidP="00DA149D">
      <w:pPr>
        <w:shd w:val="clear" w:color="auto" w:fill="FFFFFF"/>
        <w:tabs>
          <w:tab w:val="left" w:pos="4286"/>
        </w:tabs>
        <w:jc w:val="both"/>
      </w:pPr>
      <w:r w:rsidRPr="004C3BC2">
        <w:tab/>
        <w:t xml:space="preserve">         </w:t>
      </w:r>
      <w:r w:rsidRPr="00055F29">
        <w:t>(ФИО, подпись)</w:t>
      </w:r>
    </w:p>
    <w:p w:rsidR="00DA149D" w:rsidRPr="00055F29" w:rsidRDefault="00DA149D" w:rsidP="00DA149D">
      <w:pPr>
        <w:shd w:val="clear" w:color="auto" w:fill="FFFFFF"/>
        <w:tabs>
          <w:tab w:val="left" w:leader="underscore" w:pos="8914"/>
        </w:tabs>
        <w:jc w:val="both"/>
        <w:rPr>
          <w:color w:val="FF0000"/>
        </w:rPr>
      </w:pPr>
    </w:p>
    <w:p w:rsidR="00DA149D" w:rsidRPr="00A40530" w:rsidRDefault="00DA149D" w:rsidP="00DA149D">
      <w:pPr>
        <w:shd w:val="clear" w:color="auto" w:fill="FFFFFF"/>
        <w:tabs>
          <w:tab w:val="left" w:leader="underscore" w:pos="8914"/>
        </w:tabs>
        <w:jc w:val="both"/>
        <w:rPr>
          <w:color w:val="FF0000"/>
        </w:rPr>
      </w:pPr>
    </w:p>
    <w:p w:rsidR="00DA149D" w:rsidRPr="00204DBF" w:rsidRDefault="00DA149D" w:rsidP="00DA149D">
      <w:pPr>
        <w:shd w:val="clear" w:color="auto" w:fill="FFFFFF"/>
        <w:tabs>
          <w:tab w:val="left" w:leader="underscore" w:pos="8914"/>
        </w:tabs>
        <w:jc w:val="both"/>
      </w:pPr>
      <w:r w:rsidRPr="00204DBF">
        <w:t>Помощник глав</w:t>
      </w:r>
      <w:r w:rsidR="003A4361">
        <w:t>ы администрации по ГОЧС района ______</w:t>
      </w:r>
      <w:r w:rsidRPr="00204DBF">
        <w:t>_________________</w:t>
      </w:r>
    </w:p>
    <w:p w:rsidR="00DA149D" w:rsidRPr="00055F29" w:rsidRDefault="00DA149D" w:rsidP="00DA149D">
      <w:pPr>
        <w:shd w:val="clear" w:color="auto" w:fill="FFFFFF"/>
        <w:tabs>
          <w:tab w:val="left" w:pos="6379"/>
        </w:tabs>
        <w:jc w:val="both"/>
      </w:pPr>
      <w:r w:rsidRPr="00204DBF">
        <w:tab/>
        <w:t xml:space="preserve">            </w:t>
      </w:r>
      <w:r w:rsidRPr="00055F29">
        <w:t>(ФИО, подпись)</w:t>
      </w:r>
    </w:p>
    <w:p w:rsidR="00DA149D" w:rsidRPr="00055F29" w:rsidRDefault="00DA149D" w:rsidP="00DA149D">
      <w:pPr>
        <w:suppressAutoHyphens/>
        <w:autoSpaceDE w:val="0"/>
        <w:autoSpaceDN w:val="0"/>
        <w:adjustRightInd w:val="0"/>
        <w:jc w:val="both"/>
      </w:pPr>
    </w:p>
    <w:p w:rsidR="00DA149D" w:rsidRDefault="00DA149D" w:rsidP="00DA149D">
      <w:pPr>
        <w:suppressAutoHyphens/>
        <w:autoSpaceDE w:val="0"/>
        <w:autoSpaceDN w:val="0"/>
        <w:adjustRightInd w:val="0"/>
        <w:jc w:val="both"/>
      </w:pPr>
      <w:r>
        <w:t>(дата, печать)</w:t>
      </w:r>
    </w:p>
    <w:p w:rsidR="00DA149D" w:rsidRPr="00304D67" w:rsidRDefault="00DA149D" w:rsidP="00DA149D">
      <w:pPr>
        <w:suppressAutoHyphens/>
        <w:autoSpaceDE w:val="0"/>
        <w:autoSpaceDN w:val="0"/>
        <w:adjustRightInd w:val="0"/>
        <w:jc w:val="both"/>
      </w:pPr>
      <w:r>
        <w:t>М.П.</w:t>
      </w:r>
    </w:p>
    <w:p w:rsidR="00DA149D" w:rsidRPr="00A40530" w:rsidRDefault="00DA149D" w:rsidP="00DA149D">
      <w:pPr>
        <w:rPr>
          <w:color w:val="FF0000"/>
        </w:rPr>
      </w:pPr>
    </w:p>
    <w:p w:rsidR="00DA149D" w:rsidRPr="00A40530" w:rsidRDefault="00DA149D" w:rsidP="00DA149D">
      <w:pPr>
        <w:rPr>
          <w:color w:val="FF0000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CD026B" w:rsidRPr="001A42A2" w:rsidRDefault="00CD026B" w:rsidP="001A42A2">
      <w:pPr>
        <w:autoSpaceDE w:val="0"/>
        <w:autoSpaceDN w:val="0"/>
        <w:adjustRightInd w:val="0"/>
        <w:ind w:left="5073"/>
        <w:rPr>
          <w:color w:val="000000"/>
        </w:rPr>
      </w:pPr>
      <w:r w:rsidRPr="001A42A2">
        <w:rPr>
          <w:color w:val="000000"/>
        </w:rPr>
        <w:t>Приложение № 2</w:t>
      </w:r>
    </w:p>
    <w:p w:rsidR="00CD026B" w:rsidRPr="001A42A2" w:rsidRDefault="00CD026B" w:rsidP="001A42A2">
      <w:pPr>
        <w:autoSpaceDE w:val="0"/>
        <w:autoSpaceDN w:val="0"/>
        <w:adjustRightInd w:val="0"/>
        <w:ind w:left="5073"/>
        <w:rPr>
          <w:color w:val="000000"/>
        </w:rPr>
      </w:pPr>
      <w:r w:rsidRPr="001A42A2">
        <w:rPr>
          <w:color w:val="000000"/>
        </w:rPr>
        <w:t>к положению о смотре-конкурсе «</w:t>
      </w:r>
      <w:proofErr w:type="gramStart"/>
      <w:r w:rsidRPr="001A42A2">
        <w:rPr>
          <w:color w:val="000000"/>
        </w:rPr>
        <w:t>На</w:t>
      </w:r>
      <w:proofErr w:type="gramEnd"/>
    </w:p>
    <w:p w:rsidR="00CD026B" w:rsidRPr="001A42A2" w:rsidRDefault="00CD026B" w:rsidP="001A42A2">
      <w:pPr>
        <w:autoSpaceDE w:val="0"/>
        <w:autoSpaceDN w:val="0"/>
        <w:adjustRightInd w:val="0"/>
        <w:ind w:left="5073"/>
        <w:rPr>
          <w:color w:val="000000"/>
        </w:rPr>
      </w:pPr>
      <w:r w:rsidRPr="001A42A2">
        <w:rPr>
          <w:color w:val="000000"/>
        </w:rPr>
        <w:t>лучшую учебно-наглядную агитацию</w:t>
      </w:r>
    </w:p>
    <w:p w:rsidR="00CD026B" w:rsidRPr="001A42A2" w:rsidRDefault="00CD026B" w:rsidP="001A42A2">
      <w:pPr>
        <w:autoSpaceDE w:val="0"/>
        <w:autoSpaceDN w:val="0"/>
        <w:adjustRightInd w:val="0"/>
        <w:ind w:left="5073"/>
        <w:rPr>
          <w:color w:val="000000"/>
        </w:rPr>
      </w:pPr>
      <w:r w:rsidRPr="001A42A2">
        <w:rPr>
          <w:color w:val="000000"/>
        </w:rPr>
        <w:t xml:space="preserve">(уголок ГО и ЧС) </w:t>
      </w:r>
      <w:proofErr w:type="gramStart"/>
      <w:r w:rsidRPr="001A42A2">
        <w:rPr>
          <w:color w:val="000000"/>
        </w:rPr>
        <w:t>по</w:t>
      </w:r>
      <w:proofErr w:type="gramEnd"/>
      <w:r w:rsidRPr="001A42A2">
        <w:rPr>
          <w:color w:val="000000"/>
        </w:rPr>
        <w:t xml:space="preserve"> гражданской</w:t>
      </w:r>
    </w:p>
    <w:p w:rsidR="00CD026B" w:rsidRPr="001A42A2" w:rsidRDefault="00CD026B" w:rsidP="001A42A2">
      <w:pPr>
        <w:autoSpaceDE w:val="0"/>
        <w:autoSpaceDN w:val="0"/>
        <w:adjustRightInd w:val="0"/>
        <w:ind w:left="5073"/>
        <w:rPr>
          <w:color w:val="000000"/>
        </w:rPr>
      </w:pPr>
      <w:r w:rsidRPr="001A42A2">
        <w:rPr>
          <w:color w:val="000000"/>
        </w:rPr>
        <w:t>обороне и чрезвычайным ситуациям»</w:t>
      </w: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A4361" w:rsidRPr="004B4F66" w:rsidRDefault="003A4361" w:rsidP="003A4361">
      <w:pPr>
        <w:shd w:val="clear" w:color="auto" w:fill="FFFFFF"/>
        <w:jc w:val="center"/>
        <w:rPr>
          <w:b/>
          <w:bCs/>
        </w:rPr>
      </w:pPr>
      <w:r w:rsidRPr="00B05A5C">
        <w:rPr>
          <w:b/>
          <w:bCs/>
        </w:rPr>
        <w:t>ОЦЕНОЧНАЯ ВЕДОМОСТЬ</w:t>
      </w:r>
      <w:r w:rsidRPr="00B05A5C">
        <w:rPr>
          <w:b/>
          <w:bCs/>
        </w:rPr>
        <w:br/>
      </w:r>
      <w:r>
        <w:rPr>
          <w:b/>
          <w:bCs/>
        </w:rPr>
        <w:t xml:space="preserve">наличия и </w:t>
      </w:r>
      <w:r w:rsidRPr="00B05A5C">
        <w:rPr>
          <w:b/>
          <w:bCs/>
        </w:rPr>
        <w:t xml:space="preserve">состояния </w:t>
      </w:r>
      <w:r>
        <w:rPr>
          <w:b/>
          <w:bCs/>
        </w:rPr>
        <w:t>учебно-наглядной агитации в организации</w:t>
      </w:r>
    </w:p>
    <w:p w:rsidR="003A4361" w:rsidRDefault="003A4361" w:rsidP="003A4361">
      <w:pPr>
        <w:shd w:val="clear" w:color="auto" w:fill="FFFFFF"/>
        <w:jc w:val="center"/>
      </w:pPr>
      <w:r>
        <w:rPr>
          <w:b/>
          <w:bCs/>
        </w:rPr>
        <w:t>_____________________________________________________________________</w:t>
      </w:r>
    </w:p>
    <w:p w:rsidR="003A4361" w:rsidRPr="004B4F66" w:rsidRDefault="003A4361" w:rsidP="003A4361">
      <w:pPr>
        <w:shd w:val="clear" w:color="auto" w:fill="FFFFFF"/>
        <w:jc w:val="center"/>
        <w:rPr>
          <w:b/>
          <w:bCs/>
        </w:rPr>
      </w:pPr>
      <w:r>
        <w:rPr>
          <w:bCs/>
        </w:rPr>
        <w:t>(наименование организации)</w:t>
      </w:r>
      <w:r>
        <w:rPr>
          <w:b/>
          <w:bCs/>
        </w:rPr>
        <w:br/>
        <w:t xml:space="preserve">____________________________________________район </w:t>
      </w:r>
    </w:p>
    <w:p w:rsidR="003A4361" w:rsidRDefault="003A4361" w:rsidP="003A4361">
      <w:pPr>
        <w:pStyle w:val="3"/>
        <w:spacing w:after="0" w:line="240" w:lineRule="atLeast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911"/>
        <w:gridCol w:w="1877"/>
      </w:tblGrid>
      <w:tr w:rsidR="003A43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061">
              <w:rPr>
                <w:b/>
              </w:rPr>
              <w:t>№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061">
              <w:rPr>
                <w:b/>
              </w:rPr>
              <w:t>Показатели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061">
              <w:rPr>
                <w:b/>
              </w:rPr>
              <w:t>Количество баллов</w:t>
            </w:r>
          </w:p>
        </w:tc>
      </w:tr>
      <w:tr w:rsidR="003A4361" w:rsidRPr="0009606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  <w:r>
              <w:t>1.</w:t>
            </w:r>
          </w:p>
          <w:p w:rsidR="003A4361" w:rsidRPr="000B7285" w:rsidRDefault="003A4361" w:rsidP="00054285">
            <w:pPr>
              <w:jc w:val="center"/>
            </w:pPr>
            <w:proofErr w:type="spellStart"/>
            <w:r w:rsidRPr="000B7285">
              <w:t>max</w:t>
            </w:r>
            <w:proofErr w:type="spellEnd"/>
            <w:r w:rsidRPr="000B7285">
              <w:t xml:space="preserve"> </w:t>
            </w:r>
          </w:p>
          <w:p w:rsidR="003A4361" w:rsidRPr="00096061" w:rsidRDefault="003A4361" w:rsidP="00054285">
            <w:pPr>
              <w:jc w:val="center"/>
              <w:rPr>
                <w:b/>
              </w:rPr>
            </w:pPr>
            <w:r w:rsidRPr="00096061">
              <w:rPr>
                <w:b/>
              </w:rPr>
              <w:t>20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  <w:p w:rsidR="003A4361" w:rsidRDefault="003A4361" w:rsidP="000542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96061">
              <w:t>Наличие оборудованного стенда «Уголок гражданской обороны и защиты от ЧС» в местах, наиболее досту</w:t>
            </w:r>
            <w:r w:rsidRPr="00096061">
              <w:t>п</w:t>
            </w:r>
            <w:r w:rsidRPr="00096061">
              <w:t xml:space="preserve">ных для изучения информации. </w:t>
            </w:r>
            <w:r w:rsidRPr="00096061">
              <w:rPr>
                <w:b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  <w:r w:rsidRPr="00096061">
              <w:t>Оценка снижается за месторасположение до 10 баллов.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rPr>
          <w:trHeight w:val="78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  <w:r>
              <w:t>2.</w:t>
            </w:r>
          </w:p>
          <w:p w:rsidR="003A4361" w:rsidRDefault="003A4361" w:rsidP="00054285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</w:p>
          <w:p w:rsidR="003A4361" w:rsidRPr="00096061" w:rsidRDefault="003A4361" w:rsidP="00054285">
            <w:pPr>
              <w:jc w:val="center"/>
              <w:rPr>
                <w:b/>
              </w:rPr>
            </w:pPr>
            <w:r w:rsidRPr="00096061">
              <w:rPr>
                <w:b/>
              </w:rPr>
              <w:t>90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  <w:p w:rsidR="003A43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96061">
              <w:t>Тематика (содержание) плакатов, расположенных на оборудованном стенде «Уголок гражданской обороны и защиты от ЧС»: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Оповещение – до 10 баллов.</w:t>
            </w:r>
          </w:p>
          <w:p w:rsidR="003A4361" w:rsidRPr="00096061" w:rsidRDefault="003A4361" w:rsidP="0005428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Аварии - до 10 баллов.</w:t>
            </w:r>
          </w:p>
          <w:p w:rsidR="003A4361" w:rsidRPr="00096061" w:rsidRDefault="003A4361" w:rsidP="00054285">
            <w:pPr>
              <w:suppressAutoHyphens/>
              <w:autoSpaceDE w:val="0"/>
              <w:autoSpaceDN w:val="0"/>
              <w:adjustRightInd w:val="0"/>
              <w:jc w:val="both"/>
            </w:pPr>
            <w:r w:rsidRPr="005D24FF"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Пожары - до 10 баллов.</w:t>
            </w:r>
          </w:p>
          <w:p w:rsidR="003A4361" w:rsidRPr="00096061" w:rsidRDefault="003A4361" w:rsidP="0005428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Стихийные бедствия - до 10 баллов.</w:t>
            </w:r>
          </w:p>
          <w:p w:rsidR="003A4361" w:rsidRPr="00096061" w:rsidRDefault="003A4361" w:rsidP="0005428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>
        <w:trPr>
          <w:trHeight w:val="41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Защитные сооружения - до 10 баллов.</w:t>
            </w:r>
          </w:p>
          <w:p w:rsidR="003A4361" w:rsidRPr="00096061" w:rsidRDefault="003A4361" w:rsidP="0005428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Средства индивидуальной защиты - до 10 баллов.</w:t>
            </w:r>
          </w:p>
          <w:p w:rsidR="003A4361" w:rsidRPr="00096061" w:rsidRDefault="003A4361" w:rsidP="0005428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Эвакуация - до 10 баллов.</w:t>
            </w:r>
          </w:p>
          <w:p w:rsidR="003A4361" w:rsidRPr="00096061" w:rsidRDefault="003A4361" w:rsidP="0005428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Первая медицинская помощь - до 10 баллов.</w:t>
            </w:r>
          </w:p>
          <w:p w:rsidR="003A4361" w:rsidRPr="00096061" w:rsidRDefault="003A4361" w:rsidP="0005428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>ГО и защита от ЧС в организации - до 10 баллов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  <w:r w:rsidRPr="00096061">
              <w:t>3</w:t>
            </w:r>
            <w:r>
              <w:t>.</w:t>
            </w:r>
          </w:p>
          <w:p w:rsidR="003A4361" w:rsidRDefault="003A4361" w:rsidP="00054285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</w:p>
          <w:p w:rsidR="003A4361" w:rsidRPr="00096061" w:rsidRDefault="003A4361" w:rsidP="00054285">
            <w:pPr>
              <w:jc w:val="center"/>
              <w:rPr>
                <w:b/>
              </w:rPr>
            </w:pPr>
            <w:r w:rsidRPr="00096061">
              <w:rPr>
                <w:b/>
              </w:rPr>
              <w:t>30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6061">
              <w:t xml:space="preserve">Наличие дополнительной, доступной для изучения, информации по тематике ГО и защиты от ЧС, в том числе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jc w:val="both"/>
            </w:pPr>
            <w:r w:rsidRPr="00096061">
              <w:t xml:space="preserve">стенды, содержащие справочные сведения  </w:t>
            </w:r>
          </w:p>
          <w:p w:rsidR="003A4361" w:rsidRPr="00096061" w:rsidRDefault="003A4361" w:rsidP="00054285">
            <w:pPr>
              <w:jc w:val="both"/>
            </w:pPr>
            <w:r w:rsidRPr="00096061">
              <w:t>– до 10 баллов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jc w:val="both"/>
            </w:pPr>
            <w:r w:rsidRPr="00096061">
              <w:t>таблицы, инструкции, схемы, фотографии и т.д.</w:t>
            </w:r>
          </w:p>
          <w:p w:rsidR="003A4361" w:rsidRDefault="003A4361" w:rsidP="00054285">
            <w:pPr>
              <w:jc w:val="both"/>
            </w:pPr>
            <w:r w:rsidRPr="00096061">
              <w:t>- до 10 баллов</w:t>
            </w:r>
          </w:p>
          <w:p w:rsidR="003A4361" w:rsidRPr="00096061" w:rsidRDefault="003A4361" w:rsidP="00054285">
            <w:pPr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jc w:val="both"/>
            </w:pPr>
            <w:r w:rsidRPr="00096061">
              <w:t>памятки по вопросам ГО и защиты от ЧС</w:t>
            </w:r>
          </w:p>
          <w:p w:rsidR="003A4361" w:rsidRPr="00096061" w:rsidRDefault="003A4361" w:rsidP="00054285">
            <w:pPr>
              <w:jc w:val="both"/>
            </w:pPr>
            <w:r w:rsidRPr="00096061">
              <w:t>- до 10 баллов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  <w:r w:rsidRPr="00096061">
              <w:t>4</w:t>
            </w:r>
            <w:r>
              <w:t>.</w:t>
            </w:r>
          </w:p>
          <w:p w:rsidR="003A4361" w:rsidRDefault="003A4361" w:rsidP="00054285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</w:p>
          <w:p w:rsidR="003A4361" w:rsidRPr="00096061" w:rsidRDefault="003A4361" w:rsidP="00054285">
            <w:pPr>
              <w:jc w:val="center"/>
              <w:rPr>
                <w:b/>
              </w:rPr>
            </w:pPr>
            <w:r w:rsidRPr="00096061">
              <w:rPr>
                <w:b/>
              </w:rPr>
              <w:t>30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6061">
              <w:t>Качество исполнения (состояние) стенда «Уголок гражданской обороны и защиты от ЧС» и другой д</w:t>
            </w:r>
            <w:r w:rsidRPr="00096061">
              <w:t>о</w:t>
            </w:r>
            <w:r w:rsidRPr="00096061">
              <w:t>полнительной информации по ГО ЧС.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  <w:r w:rsidRPr="00096061">
              <w:t>5</w:t>
            </w:r>
            <w:r>
              <w:t>.</w:t>
            </w:r>
          </w:p>
          <w:p w:rsidR="003A4361" w:rsidRDefault="003A4361" w:rsidP="00054285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</w:p>
          <w:p w:rsidR="003A4361" w:rsidRPr="00096061" w:rsidRDefault="003A4361" w:rsidP="00054285">
            <w:pPr>
              <w:jc w:val="center"/>
              <w:rPr>
                <w:b/>
              </w:rPr>
            </w:pPr>
            <w:r w:rsidRPr="00096061">
              <w:rPr>
                <w:b/>
              </w:rPr>
              <w:t>20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6061">
              <w:t>Эффективность использования (пропускная спосо</w:t>
            </w:r>
            <w:r w:rsidRPr="00096061">
              <w:t>б</w:t>
            </w:r>
            <w:r w:rsidRPr="00096061">
              <w:t>ность) в организации учебно-наглядной агитации и др. дополнительной информации по ГО ЧС.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  <w:r w:rsidRPr="00096061">
              <w:t>6</w:t>
            </w:r>
            <w:r>
              <w:t>.</w:t>
            </w:r>
          </w:p>
          <w:p w:rsidR="003A4361" w:rsidRDefault="003A4361" w:rsidP="00054285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</w:p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  <w:r w:rsidRPr="00096061">
              <w:rPr>
                <w:b/>
              </w:rPr>
              <w:t>20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6061">
              <w:t>Проведение с населением занятий, консультаций, бесед по вопросам безопасности жизнедеятельности с и</w:t>
            </w:r>
            <w:r w:rsidRPr="00096061">
              <w:t>с</w:t>
            </w:r>
            <w:r w:rsidRPr="00096061">
              <w:t>пользованием учебно-наглядной агитации</w:t>
            </w:r>
            <w:r>
              <w:t xml:space="preserve"> по ГО ЧС</w:t>
            </w:r>
            <w:r w:rsidRPr="00096061"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  <w:r w:rsidRPr="00096061">
              <w:t>7</w:t>
            </w:r>
            <w:r>
              <w:t>.</w:t>
            </w:r>
          </w:p>
          <w:p w:rsidR="003A4361" w:rsidRDefault="003A4361" w:rsidP="00054285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</w:p>
          <w:p w:rsidR="003A4361" w:rsidRPr="00096061" w:rsidRDefault="003A4361" w:rsidP="00054285">
            <w:pPr>
              <w:jc w:val="center"/>
            </w:pPr>
            <w:r w:rsidRPr="00096061">
              <w:rPr>
                <w:b/>
              </w:rPr>
              <w:t>20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 xml:space="preserve">Динамика развития (обновление) учебно-наглядной агитации по ГО ЧС в организации </w:t>
            </w:r>
          </w:p>
          <w:p w:rsidR="003A4361" w:rsidRPr="00096061" w:rsidRDefault="003A4361" w:rsidP="00054285">
            <w:pPr>
              <w:suppressAutoHyphens/>
              <w:autoSpaceDE w:val="0"/>
              <w:autoSpaceDN w:val="0"/>
              <w:adjustRightInd w:val="0"/>
              <w:jc w:val="both"/>
            </w:pPr>
            <w:r w:rsidRPr="00096061">
              <w:t xml:space="preserve">(за </w:t>
            </w:r>
            <w:proofErr w:type="gramStart"/>
            <w:r w:rsidRPr="00096061">
              <w:t>последние</w:t>
            </w:r>
            <w:proofErr w:type="gramEnd"/>
            <w:r w:rsidRPr="00096061">
              <w:t xml:space="preserve"> 3 года и план на 2015 год).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4361" w:rsidRPr="000960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Default="003A4361" w:rsidP="00054285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</w:p>
          <w:p w:rsidR="003A4361" w:rsidRDefault="003A4361" w:rsidP="00054285">
            <w:pPr>
              <w:jc w:val="center"/>
            </w:pPr>
            <w:r w:rsidRPr="00096061">
              <w:rPr>
                <w:b/>
              </w:rPr>
              <w:t>230 ба</w:t>
            </w:r>
            <w:r w:rsidRPr="00096061">
              <w:rPr>
                <w:b/>
              </w:rPr>
              <w:t>л</w:t>
            </w:r>
            <w:r w:rsidRPr="00096061">
              <w:rPr>
                <w:b/>
              </w:rPr>
              <w:t>лов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6061">
              <w:t>Общая оценка учебно-наглядной агитации по ГО ЧС организации.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1" w:rsidRPr="00096061" w:rsidRDefault="003A4361" w:rsidP="0005428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4361" w:rsidRDefault="003A4361" w:rsidP="003A4361">
      <w:pPr>
        <w:ind w:hanging="540"/>
      </w:pPr>
    </w:p>
    <w:p w:rsidR="003A4361" w:rsidRDefault="003A4361" w:rsidP="003A4361">
      <w:pPr>
        <w:ind w:hanging="540"/>
      </w:pPr>
      <w:r>
        <w:t xml:space="preserve">  </w:t>
      </w:r>
      <w:r w:rsidRPr="00B05A5C">
        <w:t>Председатель</w:t>
      </w:r>
      <w:r>
        <w:t xml:space="preserve"> </w:t>
      </w:r>
    </w:p>
    <w:p w:rsidR="003A4361" w:rsidRDefault="003A4361" w:rsidP="003A4361">
      <w:pPr>
        <w:ind w:hanging="540"/>
      </w:pPr>
      <w:r>
        <w:t xml:space="preserve">  </w:t>
      </w:r>
      <w:r w:rsidRPr="00B05A5C">
        <w:t>ком</w:t>
      </w:r>
      <w:r w:rsidRPr="00B05A5C">
        <w:t>и</w:t>
      </w:r>
      <w:r w:rsidRPr="00B05A5C">
        <w:t>ии:______________________________________________________________</w:t>
      </w:r>
      <w:r>
        <w:t>___</w:t>
      </w:r>
    </w:p>
    <w:p w:rsidR="003A4361" w:rsidRPr="00186A85" w:rsidRDefault="003A4361" w:rsidP="003A4361">
      <w:r w:rsidRPr="00186A85">
        <w:t>(дата, печать)</w:t>
      </w:r>
    </w:p>
    <w:p w:rsidR="003A4361" w:rsidRPr="00186A85" w:rsidRDefault="003A4361" w:rsidP="003A4361">
      <w:r w:rsidRPr="00186A85">
        <w:t>М.П.</w:t>
      </w:r>
    </w:p>
    <w:p w:rsidR="003A4361" w:rsidRDefault="003A4361" w:rsidP="003A4361">
      <w:pPr>
        <w:ind w:hanging="540"/>
      </w:pPr>
    </w:p>
    <w:p w:rsidR="003A4361" w:rsidRDefault="003A4361" w:rsidP="003A4361">
      <w:pPr>
        <w:ind w:hanging="540"/>
      </w:pPr>
    </w:p>
    <w:p w:rsidR="003A4361" w:rsidRDefault="003A4361" w:rsidP="003A4361">
      <w:pPr>
        <w:ind w:hanging="540"/>
      </w:pPr>
      <w:r>
        <w:t xml:space="preserve">  </w:t>
      </w:r>
      <w:r w:rsidRPr="00B05A5C">
        <w:t>Члены комиссии: 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4361" w:rsidRDefault="003A4361" w:rsidP="003A4361">
      <w:pPr>
        <w:ind w:hanging="540"/>
      </w:pPr>
    </w:p>
    <w:p w:rsidR="003A4361" w:rsidRDefault="003A4361" w:rsidP="003A4361">
      <w:pPr>
        <w:ind w:hanging="540"/>
      </w:pPr>
    </w:p>
    <w:p w:rsidR="003A4361" w:rsidRDefault="003A4361" w:rsidP="003A4361">
      <w:pPr>
        <w:ind w:hanging="540"/>
      </w:pPr>
      <w:r>
        <w:t xml:space="preserve">  Особое мнение членов комиссии:</w:t>
      </w:r>
    </w:p>
    <w:p w:rsidR="003A4361" w:rsidRPr="00416482" w:rsidRDefault="003A4361" w:rsidP="003A4361">
      <w:pPr>
        <w:ind w:hanging="540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71194" w:rsidRDefault="00771194" w:rsidP="00CD026B">
      <w:pPr>
        <w:ind w:firstLine="709"/>
        <w:jc w:val="center"/>
      </w:pPr>
    </w:p>
    <w:sectPr w:rsidR="00771194" w:rsidSect="007B7921">
      <w:pgSz w:w="11906" w:h="16838"/>
      <w:pgMar w:top="567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54D"/>
    <w:multiLevelType w:val="hybridMultilevel"/>
    <w:tmpl w:val="2916A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D6470"/>
    <w:multiLevelType w:val="hybridMultilevel"/>
    <w:tmpl w:val="075A5F48"/>
    <w:lvl w:ilvl="0" w:tplc="E7589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8A172F"/>
    <w:multiLevelType w:val="hybridMultilevel"/>
    <w:tmpl w:val="18364922"/>
    <w:lvl w:ilvl="0" w:tplc="87925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40E55"/>
    <w:multiLevelType w:val="hybridMultilevel"/>
    <w:tmpl w:val="0D80441E"/>
    <w:lvl w:ilvl="0" w:tplc="1AF2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12399"/>
    <w:multiLevelType w:val="multilevel"/>
    <w:tmpl w:val="7694906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43223A"/>
    <w:multiLevelType w:val="hybridMultilevel"/>
    <w:tmpl w:val="82B49F32"/>
    <w:lvl w:ilvl="0" w:tplc="E26AC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869B3"/>
    <w:multiLevelType w:val="hybridMultilevel"/>
    <w:tmpl w:val="688E6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4"/>
    <w:rsid w:val="00054285"/>
    <w:rsid w:val="00082142"/>
    <w:rsid w:val="000C6218"/>
    <w:rsid w:val="000F0114"/>
    <w:rsid w:val="000F6A48"/>
    <w:rsid w:val="00120C75"/>
    <w:rsid w:val="00133424"/>
    <w:rsid w:val="00150F48"/>
    <w:rsid w:val="001A42A2"/>
    <w:rsid w:val="00200DD9"/>
    <w:rsid w:val="00223FA3"/>
    <w:rsid w:val="002323B5"/>
    <w:rsid w:val="002A3E79"/>
    <w:rsid w:val="002D0BAD"/>
    <w:rsid w:val="002D0EE5"/>
    <w:rsid w:val="002D2E99"/>
    <w:rsid w:val="003316CC"/>
    <w:rsid w:val="003334EE"/>
    <w:rsid w:val="00366711"/>
    <w:rsid w:val="003A4361"/>
    <w:rsid w:val="003B4FF2"/>
    <w:rsid w:val="003C0D55"/>
    <w:rsid w:val="003C32A6"/>
    <w:rsid w:val="003C3A22"/>
    <w:rsid w:val="003F38CB"/>
    <w:rsid w:val="004F1396"/>
    <w:rsid w:val="004F2BD4"/>
    <w:rsid w:val="004F5129"/>
    <w:rsid w:val="00514A0A"/>
    <w:rsid w:val="005B5ED6"/>
    <w:rsid w:val="00622CDB"/>
    <w:rsid w:val="0063443B"/>
    <w:rsid w:val="00672CA8"/>
    <w:rsid w:val="00673A73"/>
    <w:rsid w:val="006B086C"/>
    <w:rsid w:val="006F603C"/>
    <w:rsid w:val="00760187"/>
    <w:rsid w:val="00771194"/>
    <w:rsid w:val="00771C72"/>
    <w:rsid w:val="00780C75"/>
    <w:rsid w:val="007B7921"/>
    <w:rsid w:val="007F2519"/>
    <w:rsid w:val="0081488B"/>
    <w:rsid w:val="00883EE6"/>
    <w:rsid w:val="00971CBB"/>
    <w:rsid w:val="0099393E"/>
    <w:rsid w:val="009B5FE0"/>
    <w:rsid w:val="009E4B84"/>
    <w:rsid w:val="00A31E91"/>
    <w:rsid w:val="00A73407"/>
    <w:rsid w:val="00B33B62"/>
    <w:rsid w:val="00B47E19"/>
    <w:rsid w:val="00BB5922"/>
    <w:rsid w:val="00BB5CE0"/>
    <w:rsid w:val="00BE6058"/>
    <w:rsid w:val="00BF0289"/>
    <w:rsid w:val="00C029A6"/>
    <w:rsid w:val="00C11C93"/>
    <w:rsid w:val="00C203C7"/>
    <w:rsid w:val="00C272ED"/>
    <w:rsid w:val="00C31C58"/>
    <w:rsid w:val="00C86C18"/>
    <w:rsid w:val="00C9576B"/>
    <w:rsid w:val="00CD026B"/>
    <w:rsid w:val="00CE46B3"/>
    <w:rsid w:val="00D27920"/>
    <w:rsid w:val="00D32560"/>
    <w:rsid w:val="00D53584"/>
    <w:rsid w:val="00D65F78"/>
    <w:rsid w:val="00DA149D"/>
    <w:rsid w:val="00E0406B"/>
    <w:rsid w:val="00E21111"/>
    <w:rsid w:val="00E2722D"/>
    <w:rsid w:val="00E51E8A"/>
    <w:rsid w:val="00E9564A"/>
    <w:rsid w:val="00E95F04"/>
    <w:rsid w:val="00EA178D"/>
    <w:rsid w:val="00ED3469"/>
    <w:rsid w:val="00F54C44"/>
    <w:rsid w:val="00F748A3"/>
    <w:rsid w:val="00FA0245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E27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14A0A"/>
    <w:pPr>
      <w:keepNext/>
      <w:widowControl w:val="0"/>
      <w:ind w:firstLine="709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qFormat/>
    <w:rsid w:val="00DA149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A14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D0BAD"/>
    <w:pPr>
      <w:spacing w:line="360" w:lineRule="auto"/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4F51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2722D"/>
    <w:pPr>
      <w:spacing w:after="120"/>
    </w:pPr>
  </w:style>
  <w:style w:type="paragraph" w:customStyle="1" w:styleId="11">
    <w:name w:val=" Знак1 Знак Знак Знак1"/>
    <w:basedOn w:val="a"/>
    <w:rsid w:val="003C3A2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0">
    <w:name w:val="Body Text 2"/>
    <w:basedOn w:val="a"/>
    <w:rsid w:val="00DA149D"/>
    <w:pPr>
      <w:spacing w:after="120" w:line="480" w:lineRule="auto"/>
    </w:pPr>
  </w:style>
  <w:style w:type="paragraph" w:customStyle="1" w:styleId="FR2">
    <w:name w:val="FR2"/>
    <w:rsid w:val="00DA149D"/>
    <w:pPr>
      <w:widowControl w:val="0"/>
      <w:autoSpaceDE w:val="0"/>
      <w:autoSpaceDN w:val="0"/>
      <w:adjustRightInd w:val="0"/>
      <w:spacing w:line="520" w:lineRule="auto"/>
      <w:ind w:left="280"/>
    </w:pPr>
    <w:rPr>
      <w:rFonts w:ascii="Arial" w:hAnsi="Arial"/>
      <w:sz w:val="22"/>
    </w:rPr>
  </w:style>
  <w:style w:type="paragraph" w:styleId="3">
    <w:name w:val="Body Text 3"/>
    <w:basedOn w:val="a"/>
    <w:link w:val="30"/>
    <w:rsid w:val="003A43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A4361"/>
    <w:rPr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2014-08-18T08:19:00Z</cp:lastPrinted>
  <dcterms:created xsi:type="dcterms:W3CDTF">2015-02-19T13:47:00Z</dcterms:created>
  <dcterms:modified xsi:type="dcterms:W3CDTF">2015-02-19T13:47:00Z</dcterms:modified>
</cp:coreProperties>
</file>