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4B" w:rsidRDefault="00714DF3">
      <w:pPr>
        <w:spacing w:line="288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4B" w:rsidRDefault="00DD3C4B">
      <w:pPr>
        <w:spacing w:line="288" w:lineRule="auto"/>
        <w:jc w:val="center"/>
        <w:outlineLvl w:val="0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АДМИНИСТРАЦИЯ ВОРОБЬЕВСКОГО МУНИЦИПАЛЬНОГО РАЙОНА</w:t>
      </w:r>
    </w:p>
    <w:p w:rsidR="00DD3C4B" w:rsidRDefault="00DD3C4B">
      <w:pPr>
        <w:spacing w:line="288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mallCaps/>
          <w:sz w:val="28"/>
        </w:rPr>
        <w:t>ВОРОНЕЖСКОЙ ОБЛАСТИ</w:t>
      </w:r>
    </w:p>
    <w:p w:rsidR="00DD3C4B" w:rsidRDefault="00DD3C4B">
      <w:pPr>
        <w:spacing w:line="288" w:lineRule="auto"/>
        <w:jc w:val="center"/>
        <w:rPr>
          <w:rFonts w:ascii="Arial" w:hAnsi="Arial"/>
        </w:rPr>
      </w:pPr>
    </w:p>
    <w:p w:rsidR="00DD3C4B" w:rsidRDefault="00DD3C4B">
      <w:pPr>
        <w:spacing w:line="288" w:lineRule="auto"/>
        <w:jc w:val="center"/>
        <w:outlineLvl w:val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DD3C4B" w:rsidRDefault="00DD3C4B">
      <w:pPr>
        <w:spacing w:line="288" w:lineRule="auto"/>
        <w:jc w:val="center"/>
        <w:outlineLvl w:val="0"/>
        <w:rPr>
          <w:sz w:val="28"/>
          <w:u w:val="single"/>
        </w:rPr>
      </w:pPr>
    </w:p>
    <w:p w:rsidR="00DD3C4B" w:rsidRDefault="00DD3C4B">
      <w:pPr>
        <w:spacing w:line="288" w:lineRule="auto"/>
        <w:jc w:val="both"/>
        <w:rPr>
          <w:sz w:val="28"/>
        </w:rPr>
      </w:pPr>
      <w:r>
        <w:rPr>
          <w:sz w:val="28"/>
          <w:u w:val="single"/>
        </w:rPr>
        <w:t xml:space="preserve">от  </w:t>
      </w:r>
      <w:r w:rsidR="00F05574">
        <w:rPr>
          <w:sz w:val="28"/>
          <w:u w:val="single"/>
        </w:rPr>
        <w:t xml:space="preserve"> </w:t>
      </w:r>
      <w:r w:rsidR="00900AED">
        <w:rPr>
          <w:sz w:val="28"/>
          <w:u w:val="single"/>
        </w:rPr>
        <w:t>30.07.2014</w:t>
      </w:r>
      <w:r w:rsidR="00F05574">
        <w:rPr>
          <w:sz w:val="28"/>
          <w:u w:val="single"/>
        </w:rPr>
        <w:t xml:space="preserve">       </w:t>
      </w:r>
      <w:r>
        <w:rPr>
          <w:sz w:val="28"/>
          <w:u w:val="single"/>
        </w:rPr>
        <w:t xml:space="preserve">      №  </w:t>
      </w:r>
      <w:r w:rsidR="00900AED">
        <w:rPr>
          <w:sz w:val="28"/>
          <w:u w:val="single"/>
        </w:rPr>
        <w:t>494</w:t>
      </w:r>
      <w:r>
        <w:rPr>
          <w:sz w:val="28"/>
          <w:u w:val="single"/>
        </w:rPr>
        <w:tab/>
        <w:t xml:space="preserve">       </w:t>
      </w:r>
      <w:r>
        <w:rPr>
          <w:sz w:val="28"/>
          <w:u w:val="single"/>
        </w:rPr>
        <w:tab/>
      </w:r>
      <w:r>
        <w:rPr>
          <w:sz w:val="28"/>
        </w:rPr>
        <w:t xml:space="preserve">  </w:t>
      </w:r>
    </w:p>
    <w:p w:rsidR="00DD3C4B" w:rsidRDefault="00DD3C4B">
      <w:pPr>
        <w:spacing w:line="288" w:lineRule="auto"/>
        <w:jc w:val="both"/>
        <w:rPr>
          <w:sz w:val="20"/>
        </w:rPr>
      </w:pP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5E3DEE" w:rsidRDefault="005E3DEE">
      <w:pPr>
        <w:spacing w:line="288" w:lineRule="auto"/>
        <w:jc w:val="both"/>
        <w:rPr>
          <w:sz w:val="20"/>
        </w:rPr>
      </w:pPr>
    </w:p>
    <w:p w:rsidR="00DD3C4B" w:rsidRDefault="00DD3C4B">
      <w:pPr>
        <w:ind w:firstLine="709"/>
        <w:jc w:val="both"/>
        <w:rPr>
          <w:b/>
          <w:sz w:val="16"/>
        </w:rPr>
      </w:pPr>
    </w:p>
    <w:p w:rsidR="00D431E3" w:rsidRDefault="00D431E3" w:rsidP="00CA6C6B">
      <w:pPr>
        <w:ind w:right="4818"/>
        <w:jc w:val="both"/>
        <w:rPr>
          <w:sz w:val="28"/>
          <w:szCs w:val="28"/>
        </w:rPr>
      </w:pPr>
      <w:r w:rsidRPr="00362561">
        <w:rPr>
          <w:sz w:val="28"/>
          <w:szCs w:val="28"/>
        </w:rPr>
        <w:t xml:space="preserve">Об уполномоченном органе и </w:t>
      </w:r>
      <w:r w:rsidR="00CA6C6B">
        <w:rPr>
          <w:sz w:val="28"/>
          <w:szCs w:val="28"/>
        </w:rPr>
        <w:t xml:space="preserve">порядке </w:t>
      </w:r>
      <w:r w:rsidRPr="00362561">
        <w:rPr>
          <w:sz w:val="28"/>
          <w:szCs w:val="28"/>
        </w:rPr>
        <w:t xml:space="preserve">расходовании </w:t>
      </w:r>
      <w:r w:rsidR="00CA6C6B">
        <w:rPr>
          <w:sz w:val="28"/>
          <w:szCs w:val="28"/>
        </w:rPr>
        <w:t>субсиди</w:t>
      </w:r>
      <w:r w:rsidR="00AB6494">
        <w:rPr>
          <w:sz w:val="28"/>
          <w:szCs w:val="28"/>
        </w:rPr>
        <w:t>и</w:t>
      </w:r>
      <w:r w:rsidR="00CA6C6B">
        <w:rPr>
          <w:sz w:val="28"/>
          <w:szCs w:val="28"/>
        </w:rPr>
        <w:t xml:space="preserve"> поступающей на реализацию мероприятий по </w:t>
      </w:r>
      <w:r w:rsidRPr="00362561">
        <w:rPr>
          <w:sz w:val="28"/>
          <w:szCs w:val="28"/>
        </w:rPr>
        <w:t>модерниз</w:t>
      </w:r>
      <w:r w:rsidRPr="00362561">
        <w:rPr>
          <w:sz w:val="28"/>
          <w:szCs w:val="28"/>
        </w:rPr>
        <w:t>а</w:t>
      </w:r>
      <w:r w:rsidRPr="00362561">
        <w:rPr>
          <w:sz w:val="28"/>
          <w:szCs w:val="28"/>
        </w:rPr>
        <w:t>ци</w:t>
      </w:r>
      <w:r w:rsidR="00CA6C6B">
        <w:rPr>
          <w:sz w:val="28"/>
          <w:szCs w:val="28"/>
        </w:rPr>
        <w:t>и</w:t>
      </w:r>
      <w:r w:rsidRPr="00362561">
        <w:rPr>
          <w:sz w:val="28"/>
          <w:szCs w:val="28"/>
        </w:rPr>
        <w:t xml:space="preserve"> систем</w:t>
      </w:r>
      <w:r w:rsidR="00CA6C6B">
        <w:rPr>
          <w:sz w:val="28"/>
          <w:szCs w:val="28"/>
        </w:rPr>
        <w:t>ы</w:t>
      </w:r>
      <w:r w:rsidRPr="00362561">
        <w:rPr>
          <w:sz w:val="28"/>
          <w:szCs w:val="28"/>
        </w:rPr>
        <w:t xml:space="preserve"> дошкольного образования </w:t>
      </w:r>
      <w:r w:rsidR="00CA6C6B">
        <w:rPr>
          <w:sz w:val="28"/>
          <w:szCs w:val="28"/>
        </w:rPr>
        <w:t xml:space="preserve">Воробьевского муниципального района </w:t>
      </w:r>
      <w:r w:rsidRPr="00362561">
        <w:rPr>
          <w:sz w:val="28"/>
          <w:szCs w:val="28"/>
        </w:rPr>
        <w:t>на 2014 год</w:t>
      </w:r>
    </w:p>
    <w:p w:rsidR="00CA6C6B" w:rsidRDefault="00CA6C6B" w:rsidP="00CA6C6B">
      <w:pPr>
        <w:ind w:right="4818"/>
        <w:jc w:val="both"/>
        <w:rPr>
          <w:sz w:val="28"/>
          <w:szCs w:val="28"/>
        </w:rPr>
      </w:pPr>
    </w:p>
    <w:p w:rsidR="00030F9F" w:rsidRDefault="00030F9F" w:rsidP="00DD3C4B">
      <w:pPr>
        <w:jc w:val="both"/>
        <w:rPr>
          <w:sz w:val="28"/>
          <w:szCs w:val="28"/>
        </w:rPr>
      </w:pPr>
    </w:p>
    <w:p w:rsidR="004E7253" w:rsidRPr="00DD3C4B" w:rsidRDefault="004E7253" w:rsidP="00DD3C4B">
      <w:pPr>
        <w:jc w:val="both"/>
        <w:rPr>
          <w:sz w:val="28"/>
          <w:szCs w:val="28"/>
        </w:rPr>
      </w:pPr>
    </w:p>
    <w:p w:rsidR="00030F9F" w:rsidRPr="00030F9F" w:rsidRDefault="00D431E3" w:rsidP="004E7253">
      <w:pPr>
        <w:ind w:firstLine="708"/>
        <w:jc w:val="both"/>
        <w:rPr>
          <w:sz w:val="28"/>
          <w:szCs w:val="28"/>
        </w:rPr>
      </w:pPr>
      <w:r w:rsidRPr="00362561">
        <w:rPr>
          <w:sz w:val="28"/>
          <w:szCs w:val="28"/>
        </w:rPr>
        <w:t>В соответствии с постановлением Правительства Воронежской области от</w:t>
      </w:r>
      <w:r w:rsidR="004E7253">
        <w:rPr>
          <w:sz w:val="28"/>
          <w:szCs w:val="28"/>
        </w:rPr>
        <w:t xml:space="preserve"> 23.05.2014 № 451 «Об утверждении Порядка предоставления и расходования су</w:t>
      </w:r>
      <w:r w:rsidR="004E7253">
        <w:rPr>
          <w:sz w:val="28"/>
          <w:szCs w:val="28"/>
        </w:rPr>
        <w:t>б</w:t>
      </w:r>
      <w:r w:rsidR="004E7253">
        <w:rPr>
          <w:sz w:val="28"/>
          <w:szCs w:val="28"/>
        </w:rPr>
        <w:t>сидий из областного бюджета бюджетам муниципальных образований Вороне</w:t>
      </w:r>
      <w:r w:rsidR="004E7253">
        <w:rPr>
          <w:sz w:val="28"/>
          <w:szCs w:val="28"/>
        </w:rPr>
        <w:t>ж</w:t>
      </w:r>
      <w:r w:rsidR="004E7253">
        <w:rPr>
          <w:sz w:val="28"/>
          <w:szCs w:val="28"/>
        </w:rPr>
        <w:t>ской области на реализацию мероприятий по модернизации региональной сист</w:t>
      </w:r>
      <w:r w:rsidR="004E7253">
        <w:rPr>
          <w:sz w:val="28"/>
          <w:szCs w:val="28"/>
        </w:rPr>
        <w:t>е</w:t>
      </w:r>
      <w:r w:rsidR="004E7253">
        <w:rPr>
          <w:sz w:val="28"/>
          <w:szCs w:val="28"/>
        </w:rPr>
        <w:t>мы дошкольного образования»</w:t>
      </w:r>
      <w:r w:rsidR="00030F9F" w:rsidRPr="00030F9F">
        <w:rPr>
          <w:sz w:val="28"/>
          <w:szCs w:val="28"/>
        </w:rPr>
        <w:t>,</w:t>
      </w:r>
      <w:r w:rsidR="00030F9F">
        <w:rPr>
          <w:sz w:val="28"/>
          <w:szCs w:val="28"/>
        </w:rPr>
        <w:t xml:space="preserve"> </w:t>
      </w:r>
      <w:r w:rsidR="00030F9F" w:rsidRPr="00030F9F">
        <w:rPr>
          <w:sz w:val="28"/>
          <w:szCs w:val="28"/>
        </w:rPr>
        <w:t xml:space="preserve">администрация  </w:t>
      </w:r>
      <w:r w:rsidR="00030F9F">
        <w:rPr>
          <w:sz w:val="28"/>
          <w:szCs w:val="28"/>
        </w:rPr>
        <w:t>Воробьевского муниципального района</w:t>
      </w:r>
      <w:r w:rsidR="00030F9F" w:rsidRPr="00030F9F">
        <w:rPr>
          <w:sz w:val="28"/>
          <w:szCs w:val="28"/>
        </w:rPr>
        <w:t xml:space="preserve"> </w:t>
      </w:r>
    </w:p>
    <w:p w:rsidR="00030F9F" w:rsidRPr="00030F9F" w:rsidRDefault="00030F9F" w:rsidP="00030F9F">
      <w:pPr>
        <w:ind w:right="21"/>
        <w:jc w:val="center"/>
        <w:rPr>
          <w:sz w:val="28"/>
          <w:szCs w:val="28"/>
        </w:rPr>
      </w:pPr>
    </w:p>
    <w:p w:rsidR="00030F9F" w:rsidRPr="00030F9F" w:rsidRDefault="00030F9F" w:rsidP="00030F9F">
      <w:pPr>
        <w:ind w:right="21"/>
        <w:jc w:val="center"/>
        <w:rPr>
          <w:sz w:val="28"/>
          <w:szCs w:val="28"/>
        </w:rPr>
      </w:pPr>
      <w:proofErr w:type="gramStart"/>
      <w:r w:rsidRPr="00030F9F">
        <w:rPr>
          <w:sz w:val="28"/>
          <w:szCs w:val="28"/>
        </w:rPr>
        <w:t>П</w:t>
      </w:r>
      <w:proofErr w:type="gramEnd"/>
      <w:r w:rsidRPr="00030F9F">
        <w:rPr>
          <w:sz w:val="28"/>
          <w:szCs w:val="28"/>
        </w:rPr>
        <w:t xml:space="preserve"> О С Т А Н О В Л Я Е Т :</w:t>
      </w:r>
    </w:p>
    <w:p w:rsidR="00030F9F" w:rsidRPr="00030F9F" w:rsidRDefault="00030F9F" w:rsidP="00030F9F">
      <w:pPr>
        <w:ind w:right="21"/>
        <w:jc w:val="center"/>
        <w:rPr>
          <w:sz w:val="28"/>
          <w:szCs w:val="28"/>
        </w:rPr>
      </w:pPr>
    </w:p>
    <w:p w:rsidR="00AB6494" w:rsidRDefault="00030F9F" w:rsidP="00D431E3">
      <w:pPr>
        <w:jc w:val="both"/>
        <w:rPr>
          <w:sz w:val="28"/>
          <w:szCs w:val="28"/>
        </w:rPr>
      </w:pPr>
      <w:r w:rsidRPr="00030F9F">
        <w:rPr>
          <w:sz w:val="28"/>
          <w:szCs w:val="28"/>
        </w:rPr>
        <w:tab/>
      </w:r>
      <w:r w:rsidR="00D431E3">
        <w:rPr>
          <w:sz w:val="28"/>
          <w:szCs w:val="28"/>
        </w:rPr>
        <w:t xml:space="preserve">1. </w:t>
      </w:r>
      <w:r w:rsidR="00D431E3" w:rsidRPr="00362561">
        <w:rPr>
          <w:sz w:val="28"/>
          <w:szCs w:val="28"/>
        </w:rPr>
        <w:t>Утвердить прилагаемый порядок</w:t>
      </w:r>
      <w:r w:rsidR="00AB6494">
        <w:rPr>
          <w:sz w:val="28"/>
          <w:szCs w:val="28"/>
        </w:rPr>
        <w:t xml:space="preserve"> </w:t>
      </w:r>
      <w:r w:rsidR="00AB6494" w:rsidRPr="00362561">
        <w:rPr>
          <w:sz w:val="28"/>
          <w:szCs w:val="28"/>
        </w:rPr>
        <w:t>расходовани</w:t>
      </w:r>
      <w:r w:rsidR="007B4C74">
        <w:rPr>
          <w:sz w:val="28"/>
          <w:szCs w:val="28"/>
        </w:rPr>
        <w:t>я</w:t>
      </w:r>
      <w:r w:rsidR="00AB6494" w:rsidRPr="00362561">
        <w:rPr>
          <w:sz w:val="28"/>
          <w:szCs w:val="28"/>
        </w:rPr>
        <w:t xml:space="preserve"> </w:t>
      </w:r>
      <w:r w:rsidR="00AB6494">
        <w:rPr>
          <w:sz w:val="28"/>
          <w:szCs w:val="28"/>
        </w:rPr>
        <w:t>субсидии</w:t>
      </w:r>
      <w:r w:rsidR="00041B40">
        <w:rPr>
          <w:sz w:val="28"/>
          <w:szCs w:val="28"/>
        </w:rPr>
        <w:t>,</w:t>
      </w:r>
      <w:r w:rsidR="00AB6494">
        <w:rPr>
          <w:sz w:val="28"/>
          <w:szCs w:val="28"/>
        </w:rPr>
        <w:t xml:space="preserve"> поступающей на реализацию мероприятий по </w:t>
      </w:r>
      <w:r w:rsidR="00AB6494" w:rsidRPr="00362561">
        <w:rPr>
          <w:sz w:val="28"/>
          <w:szCs w:val="28"/>
        </w:rPr>
        <w:t>модернизаци</w:t>
      </w:r>
      <w:r w:rsidR="00AB6494">
        <w:rPr>
          <w:sz w:val="28"/>
          <w:szCs w:val="28"/>
        </w:rPr>
        <w:t>и</w:t>
      </w:r>
      <w:r w:rsidR="00AB6494" w:rsidRPr="00362561">
        <w:rPr>
          <w:sz w:val="28"/>
          <w:szCs w:val="28"/>
        </w:rPr>
        <w:t xml:space="preserve"> систем</w:t>
      </w:r>
      <w:r w:rsidR="00AB6494">
        <w:rPr>
          <w:sz w:val="28"/>
          <w:szCs w:val="28"/>
        </w:rPr>
        <w:t>ы</w:t>
      </w:r>
      <w:r w:rsidR="00AB6494" w:rsidRPr="00362561">
        <w:rPr>
          <w:sz w:val="28"/>
          <w:szCs w:val="28"/>
        </w:rPr>
        <w:t xml:space="preserve"> дошкольного образования </w:t>
      </w:r>
      <w:r w:rsidR="00AB6494">
        <w:rPr>
          <w:sz w:val="28"/>
          <w:szCs w:val="28"/>
        </w:rPr>
        <w:t xml:space="preserve">Воробьевского муниципального района </w:t>
      </w:r>
      <w:r w:rsidR="00AB6494" w:rsidRPr="00362561">
        <w:rPr>
          <w:sz w:val="28"/>
          <w:szCs w:val="28"/>
        </w:rPr>
        <w:t>на 2014 год</w:t>
      </w:r>
      <w:r w:rsidR="00041B40">
        <w:rPr>
          <w:sz w:val="28"/>
          <w:szCs w:val="28"/>
        </w:rPr>
        <w:t>.</w:t>
      </w:r>
      <w:r w:rsidR="00AB6494" w:rsidRPr="00362561">
        <w:rPr>
          <w:sz w:val="28"/>
          <w:szCs w:val="28"/>
        </w:rPr>
        <w:t xml:space="preserve"> </w:t>
      </w:r>
    </w:p>
    <w:p w:rsidR="007B4C74" w:rsidRDefault="00D431E3" w:rsidP="007B4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6494">
        <w:rPr>
          <w:sz w:val="28"/>
          <w:szCs w:val="28"/>
        </w:rPr>
        <w:t>Определить</w:t>
      </w:r>
      <w:r w:rsidR="007B4C74">
        <w:rPr>
          <w:sz w:val="28"/>
          <w:szCs w:val="28"/>
        </w:rPr>
        <w:t>, что уполномоченным органом по расходованию субсидии, п</w:t>
      </w:r>
      <w:r w:rsidR="007B4C74">
        <w:rPr>
          <w:sz w:val="28"/>
          <w:szCs w:val="28"/>
        </w:rPr>
        <w:t>о</w:t>
      </w:r>
      <w:r w:rsidR="007B4C74">
        <w:rPr>
          <w:sz w:val="28"/>
          <w:szCs w:val="28"/>
        </w:rPr>
        <w:t xml:space="preserve">ступающей на реализацию мероприятий по </w:t>
      </w:r>
      <w:r w:rsidR="007B4C74" w:rsidRPr="00362561">
        <w:rPr>
          <w:sz w:val="28"/>
          <w:szCs w:val="28"/>
        </w:rPr>
        <w:t>модернизаци</w:t>
      </w:r>
      <w:r w:rsidR="007B4C74">
        <w:rPr>
          <w:sz w:val="28"/>
          <w:szCs w:val="28"/>
        </w:rPr>
        <w:t>и</w:t>
      </w:r>
      <w:r w:rsidR="007B4C74" w:rsidRPr="00362561">
        <w:rPr>
          <w:sz w:val="28"/>
          <w:szCs w:val="28"/>
        </w:rPr>
        <w:t xml:space="preserve"> систем</w:t>
      </w:r>
      <w:r w:rsidR="007B4C74">
        <w:rPr>
          <w:sz w:val="28"/>
          <w:szCs w:val="28"/>
        </w:rPr>
        <w:t>ы</w:t>
      </w:r>
      <w:r w:rsidR="007B4C74" w:rsidRPr="00362561">
        <w:rPr>
          <w:sz w:val="28"/>
          <w:szCs w:val="28"/>
        </w:rPr>
        <w:t xml:space="preserve"> дошкольного образования </w:t>
      </w:r>
      <w:r w:rsidR="007B4C74">
        <w:rPr>
          <w:sz w:val="28"/>
          <w:szCs w:val="28"/>
        </w:rPr>
        <w:t>Воробьевского муниципального района, является</w:t>
      </w:r>
      <w:r w:rsidR="00AB6494">
        <w:rPr>
          <w:sz w:val="28"/>
          <w:szCs w:val="28"/>
        </w:rPr>
        <w:t xml:space="preserve"> </w:t>
      </w:r>
      <w:r w:rsidR="00AB6494" w:rsidRPr="00362561">
        <w:rPr>
          <w:sz w:val="28"/>
          <w:szCs w:val="28"/>
        </w:rPr>
        <w:t>отдел по образов</w:t>
      </w:r>
      <w:r w:rsidR="00AB6494" w:rsidRPr="00362561">
        <w:rPr>
          <w:sz w:val="28"/>
          <w:szCs w:val="28"/>
        </w:rPr>
        <w:t>а</w:t>
      </w:r>
      <w:r w:rsidR="00AB6494" w:rsidRPr="00362561">
        <w:rPr>
          <w:sz w:val="28"/>
          <w:szCs w:val="28"/>
        </w:rPr>
        <w:t>нию администрации Воробьевского муниципального района Воронежской обл</w:t>
      </w:r>
      <w:r w:rsidR="00AB6494" w:rsidRPr="00362561">
        <w:rPr>
          <w:sz w:val="28"/>
          <w:szCs w:val="28"/>
        </w:rPr>
        <w:t>а</w:t>
      </w:r>
      <w:r w:rsidR="00AB6494" w:rsidRPr="00362561">
        <w:rPr>
          <w:sz w:val="28"/>
          <w:szCs w:val="28"/>
        </w:rPr>
        <w:t xml:space="preserve">сти </w:t>
      </w:r>
    </w:p>
    <w:p w:rsidR="00030F9F" w:rsidRPr="00030F9F" w:rsidRDefault="00D431E3" w:rsidP="00D43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62561">
        <w:rPr>
          <w:sz w:val="28"/>
          <w:szCs w:val="28"/>
        </w:rPr>
        <w:t>Контроль за</w:t>
      </w:r>
      <w:proofErr w:type="gramEnd"/>
      <w:r w:rsidRPr="00362561">
        <w:rPr>
          <w:sz w:val="28"/>
          <w:szCs w:val="28"/>
        </w:rPr>
        <w:t xml:space="preserve"> исполнением</w:t>
      </w:r>
      <w:r w:rsidRPr="00362561">
        <w:rPr>
          <w:sz w:val="28"/>
          <w:szCs w:val="28"/>
        </w:rPr>
        <w:tab/>
        <w:t xml:space="preserve">настоящего </w:t>
      </w:r>
      <w:r w:rsidR="00030F9F" w:rsidRPr="00030F9F">
        <w:rPr>
          <w:sz w:val="28"/>
          <w:szCs w:val="28"/>
        </w:rPr>
        <w:t xml:space="preserve">постановления возложить на </w:t>
      </w:r>
      <w:r w:rsidR="00D71F46">
        <w:rPr>
          <w:sz w:val="28"/>
          <w:szCs w:val="28"/>
        </w:rPr>
        <w:t>зам</w:t>
      </w:r>
      <w:r w:rsidR="00D71F46">
        <w:rPr>
          <w:sz w:val="28"/>
          <w:szCs w:val="28"/>
        </w:rPr>
        <w:t>е</w:t>
      </w:r>
      <w:r w:rsidR="00D71F46">
        <w:rPr>
          <w:sz w:val="28"/>
          <w:szCs w:val="28"/>
        </w:rPr>
        <w:t xml:space="preserve">стителя главы администрации </w:t>
      </w:r>
      <w:r>
        <w:rPr>
          <w:sz w:val="28"/>
          <w:szCs w:val="28"/>
        </w:rPr>
        <w:t>Письяукова С.А.</w:t>
      </w:r>
    </w:p>
    <w:p w:rsidR="00030F9F" w:rsidRPr="00030F9F" w:rsidRDefault="00030F9F" w:rsidP="00030F9F">
      <w:pPr>
        <w:jc w:val="both"/>
        <w:rPr>
          <w:sz w:val="28"/>
          <w:szCs w:val="28"/>
        </w:rPr>
      </w:pPr>
    </w:p>
    <w:p w:rsidR="00AA3486" w:rsidRDefault="00AA3486" w:rsidP="00EF2DA8">
      <w:pPr>
        <w:rPr>
          <w:sz w:val="28"/>
          <w:szCs w:val="28"/>
        </w:rPr>
      </w:pPr>
    </w:p>
    <w:p w:rsidR="00AA3486" w:rsidRDefault="00D71F46" w:rsidP="00AA34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71F46" w:rsidRPr="00AA3486" w:rsidRDefault="00D71F46" w:rsidP="009429FF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9429FF">
        <w:rPr>
          <w:sz w:val="28"/>
          <w:szCs w:val="28"/>
        </w:rPr>
        <w:tab/>
        <w:t>А.В. Пищугин</w:t>
      </w:r>
    </w:p>
    <w:p w:rsidR="00EF2DA8" w:rsidRDefault="00EF2DA8" w:rsidP="00EF2DA8">
      <w:pPr>
        <w:rPr>
          <w:sz w:val="28"/>
        </w:rPr>
      </w:pPr>
      <w:r w:rsidRPr="00AA3486">
        <w:rPr>
          <w:sz w:val="28"/>
          <w:szCs w:val="28"/>
        </w:rPr>
        <w:br w:type="page"/>
      </w:r>
    </w:p>
    <w:p w:rsidR="003E7127" w:rsidRPr="00362561" w:rsidRDefault="003E7127" w:rsidP="00D431E3">
      <w:pPr>
        <w:ind w:left="5670"/>
        <w:jc w:val="both"/>
        <w:rPr>
          <w:sz w:val="28"/>
          <w:szCs w:val="28"/>
        </w:rPr>
      </w:pPr>
      <w:r w:rsidRPr="00362561">
        <w:rPr>
          <w:sz w:val="28"/>
          <w:szCs w:val="28"/>
        </w:rPr>
        <w:lastRenderedPageBreak/>
        <w:t xml:space="preserve">Утвержден </w:t>
      </w:r>
    </w:p>
    <w:p w:rsidR="003E7127" w:rsidRPr="00362561" w:rsidRDefault="00041B40" w:rsidP="00D431E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31E3">
        <w:rPr>
          <w:sz w:val="28"/>
          <w:szCs w:val="28"/>
        </w:rPr>
        <w:t xml:space="preserve">остановлением </w:t>
      </w:r>
      <w:r w:rsidR="003E7127" w:rsidRPr="00362561">
        <w:rPr>
          <w:sz w:val="28"/>
          <w:szCs w:val="28"/>
        </w:rPr>
        <w:t>Воробьевского муниципального ра</w:t>
      </w:r>
      <w:r w:rsidR="00D431E3">
        <w:rPr>
          <w:sz w:val="28"/>
          <w:szCs w:val="28"/>
        </w:rPr>
        <w:t>й</w:t>
      </w:r>
      <w:r w:rsidR="003E7127" w:rsidRPr="00362561">
        <w:rPr>
          <w:sz w:val="28"/>
          <w:szCs w:val="28"/>
        </w:rPr>
        <w:t>она</w:t>
      </w:r>
    </w:p>
    <w:p w:rsidR="003E7127" w:rsidRDefault="00D431E3" w:rsidP="00D431E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0AED">
        <w:rPr>
          <w:sz w:val="28"/>
          <w:szCs w:val="28"/>
        </w:rPr>
        <w:t>30.07.2014</w:t>
      </w:r>
      <w:r>
        <w:rPr>
          <w:sz w:val="28"/>
          <w:szCs w:val="28"/>
        </w:rPr>
        <w:t xml:space="preserve"> № </w:t>
      </w:r>
      <w:r w:rsidR="00900AED">
        <w:rPr>
          <w:sz w:val="28"/>
          <w:szCs w:val="28"/>
        </w:rPr>
        <w:t>494</w:t>
      </w:r>
      <w:bookmarkStart w:id="0" w:name="_GoBack"/>
      <w:bookmarkEnd w:id="0"/>
    </w:p>
    <w:p w:rsidR="00D431E3" w:rsidRPr="00362561" w:rsidRDefault="00D431E3" w:rsidP="00D431E3">
      <w:pPr>
        <w:ind w:left="5670"/>
        <w:jc w:val="both"/>
        <w:rPr>
          <w:sz w:val="28"/>
          <w:szCs w:val="28"/>
        </w:rPr>
      </w:pPr>
    </w:p>
    <w:p w:rsidR="003E7127" w:rsidRPr="00362561" w:rsidRDefault="003E7127" w:rsidP="003E7127">
      <w:pPr>
        <w:jc w:val="both"/>
        <w:rPr>
          <w:sz w:val="28"/>
          <w:szCs w:val="28"/>
        </w:rPr>
      </w:pPr>
    </w:p>
    <w:p w:rsidR="003E7127" w:rsidRPr="00362561" w:rsidRDefault="003E7127" w:rsidP="003E7127">
      <w:pPr>
        <w:jc w:val="both"/>
        <w:rPr>
          <w:sz w:val="28"/>
          <w:szCs w:val="28"/>
        </w:rPr>
      </w:pPr>
    </w:p>
    <w:p w:rsidR="003E7127" w:rsidRPr="00362561" w:rsidRDefault="003E7127" w:rsidP="00D431E3">
      <w:pPr>
        <w:jc w:val="center"/>
        <w:rPr>
          <w:sz w:val="28"/>
          <w:szCs w:val="28"/>
        </w:rPr>
      </w:pPr>
      <w:r w:rsidRPr="00362561">
        <w:rPr>
          <w:sz w:val="28"/>
          <w:szCs w:val="28"/>
        </w:rPr>
        <w:t>ПОРЯДОК</w:t>
      </w:r>
    </w:p>
    <w:p w:rsidR="007B4C74" w:rsidRDefault="007B4C74" w:rsidP="004E7253">
      <w:pPr>
        <w:jc w:val="center"/>
        <w:rPr>
          <w:sz w:val="28"/>
          <w:szCs w:val="28"/>
        </w:rPr>
      </w:pPr>
      <w:r w:rsidRPr="00362561">
        <w:rPr>
          <w:sz w:val="28"/>
          <w:szCs w:val="28"/>
        </w:rPr>
        <w:t>расходовани</w:t>
      </w:r>
      <w:r>
        <w:rPr>
          <w:sz w:val="28"/>
          <w:szCs w:val="28"/>
        </w:rPr>
        <w:t>я</w:t>
      </w:r>
      <w:r w:rsidRPr="00362561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041B40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поступающей на реализацию мероприятий по </w:t>
      </w:r>
      <w:r w:rsidRPr="00362561">
        <w:rPr>
          <w:sz w:val="28"/>
          <w:szCs w:val="28"/>
        </w:rPr>
        <w:t>модерн</w:t>
      </w:r>
      <w:r w:rsidRPr="00362561">
        <w:rPr>
          <w:sz w:val="28"/>
          <w:szCs w:val="28"/>
        </w:rPr>
        <w:t>и</w:t>
      </w:r>
      <w:r w:rsidRPr="00362561">
        <w:rPr>
          <w:sz w:val="28"/>
          <w:szCs w:val="28"/>
        </w:rPr>
        <w:t>заци</w:t>
      </w:r>
      <w:r>
        <w:rPr>
          <w:sz w:val="28"/>
          <w:szCs w:val="28"/>
        </w:rPr>
        <w:t>и</w:t>
      </w:r>
      <w:r w:rsidRPr="0036256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362561">
        <w:rPr>
          <w:sz w:val="28"/>
          <w:szCs w:val="28"/>
        </w:rPr>
        <w:t xml:space="preserve"> дошкольного образования </w:t>
      </w:r>
      <w:r>
        <w:rPr>
          <w:sz w:val="28"/>
          <w:szCs w:val="28"/>
        </w:rPr>
        <w:t xml:space="preserve">Воробьевского муниципального района </w:t>
      </w:r>
      <w:r w:rsidRPr="00362561">
        <w:rPr>
          <w:sz w:val="28"/>
          <w:szCs w:val="28"/>
        </w:rPr>
        <w:t>на 2014 год</w:t>
      </w:r>
    </w:p>
    <w:p w:rsidR="003E7127" w:rsidRDefault="003E7127" w:rsidP="003E7127">
      <w:pPr>
        <w:jc w:val="both"/>
        <w:rPr>
          <w:sz w:val="28"/>
          <w:szCs w:val="28"/>
        </w:rPr>
      </w:pPr>
    </w:p>
    <w:p w:rsidR="004E7253" w:rsidRDefault="004E7253" w:rsidP="004E72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следующий механизм расходования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дии, поступающей на реализацию мероприятий по модернизации системы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школьного образования </w:t>
      </w:r>
      <w:r w:rsidR="00041B40">
        <w:rPr>
          <w:sz w:val="28"/>
          <w:szCs w:val="28"/>
        </w:rPr>
        <w:t xml:space="preserve">Воробьевского муниципального района </w:t>
      </w:r>
      <w:r>
        <w:rPr>
          <w:sz w:val="28"/>
          <w:szCs w:val="28"/>
        </w:rPr>
        <w:t>в 201</w:t>
      </w:r>
      <w:r w:rsidR="00041B4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- субсидии):</w:t>
      </w:r>
    </w:p>
    <w:p w:rsidR="004E7253" w:rsidRDefault="004E7253" w:rsidP="004E72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1B40">
        <w:rPr>
          <w:sz w:val="28"/>
          <w:szCs w:val="28"/>
        </w:rPr>
        <w:t xml:space="preserve">Финансовый отдел администрации Воробьевского муниципального района </w:t>
      </w:r>
      <w:r>
        <w:rPr>
          <w:sz w:val="28"/>
          <w:szCs w:val="28"/>
        </w:rPr>
        <w:t xml:space="preserve">(далее </w:t>
      </w:r>
      <w:r w:rsidR="00041B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41B40">
        <w:rPr>
          <w:sz w:val="28"/>
          <w:szCs w:val="28"/>
        </w:rPr>
        <w:t>финансовый отдел</w:t>
      </w:r>
      <w:r>
        <w:rPr>
          <w:sz w:val="28"/>
          <w:szCs w:val="28"/>
        </w:rPr>
        <w:t>):</w:t>
      </w:r>
    </w:p>
    <w:p w:rsidR="004E7253" w:rsidRDefault="004E7253" w:rsidP="004E72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течение 5 дней с момента получения уведомления о бюджетных асси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нованиях на текущий год от департамента образования, науки и молодежной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литики Воронежской области доводит до главного распорядителя бюджетных средств </w:t>
      </w:r>
      <w:r w:rsidR="003F6D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6DC5">
        <w:rPr>
          <w:sz w:val="28"/>
          <w:szCs w:val="28"/>
        </w:rPr>
        <w:t xml:space="preserve">отдела по образованию администрации Воробьевского муниципального района </w:t>
      </w:r>
      <w:r>
        <w:rPr>
          <w:sz w:val="28"/>
          <w:szCs w:val="28"/>
        </w:rPr>
        <w:t xml:space="preserve">(далее </w:t>
      </w:r>
      <w:r w:rsidR="003F6D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6DC5">
        <w:rPr>
          <w:sz w:val="28"/>
          <w:szCs w:val="28"/>
        </w:rPr>
        <w:t>отдел по образованию</w:t>
      </w:r>
      <w:r>
        <w:rPr>
          <w:sz w:val="28"/>
          <w:szCs w:val="28"/>
        </w:rPr>
        <w:t>) - уведомления о бюджетных ассигнован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на текущий год.</w:t>
      </w:r>
    </w:p>
    <w:p w:rsidR="004E7253" w:rsidRDefault="004E7253" w:rsidP="004E72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После получения выписки о зачислении субсидии представляет в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Федерального казначейства по Воронежской области расходное расписание для зачисления объемов финансирования на лицевой счет главного распорядителя бюджетных средств </w:t>
      </w:r>
      <w:r w:rsidR="003F6D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6DC5">
        <w:rPr>
          <w:sz w:val="28"/>
          <w:szCs w:val="28"/>
        </w:rPr>
        <w:t>отдела по образованию</w:t>
      </w:r>
      <w:r>
        <w:rPr>
          <w:sz w:val="28"/>
          <w:szCs w:val="28"/>
        </w:rPr>
        <w:t>, открытый в Управлении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казначейства по Воронежской области.</w:t>
      </w:r>
    </w:p>
    <w:p w:rsidR="004E7253" w:rsidRDefault="004E7253" w:rsidP="004E72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6DC5">
        <w:rPr>
          <w:sz w:val="28"/>
          <w:szCs w:val="28"/>
        </w:rPr>
        <w:t>Отдел по образованию</w:t>
      </w:r>
      <w:r>
        <w:rPr>
          <w:sz w:val="28"/>
          <w:szCs w:val="28"/>
        </w:rPr>
        <w:t>:</w:t>
      </w:r>
    </w:p>
    <w:p w:rsidR="004E7253" w:rsidRDefault="004E7253" w:rsidP="004E72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 течение 5 дней с момента получения уведомления о бюджетных асси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нованиях на 201</w:t>
      </w:r>
      <w:r w:rsidR="003F6DC5">
        <w:rPr>
          <w:sz w:val="28"/>
          <w:szCs w:val="28"/>
        </w:rPr>
        <w:t>4</w:t>
      </w:r>
      <w:r>
        <w:rPr>
          <w:sz w:val="28"/>
          <w:szCs w:val="28"/>
        </w:rPr>
        <w:t xml:space="preserve"> год от </w:t>
      </w:r>
      <w:r w:rsidR="003F6DC5">
        <w:rPr>
          <w:sz w:val="28"/>
          <w:szCs w:val="28"/>
        </w:rPr>
        <w:t xml:space="preserve">финансового отдела </w:t>
      </w:r>
      <w:r>
        <w:rPr>
          <w:sz w:val="28"/>
          <w:szCs w:val="28"/>
        </w:rPr>
        <w:t xml:space="preserve">доводит до получателей бюджетных средств - муниципальных образовательных учреждений </w:t>
      </w:r>
      <w:r w:rsidR="003F6DC5">
        <w:rPr>
          <w:sz w:val="28"/>
          <w:szCs w:val="28"/>
        </w:rPr>
        <w:t>Воробьевского муниц</w:t>
      </w:r>
      <w:r w:rsidR="003F6DC5">
        <w:rPr>
          <w:sz w:val="28"/>
          <w:szCs w:val="28"/>
        </w:rPr>
        <w:t>и</w:t>
      </w:r>
      <w:r w:rsidR="003F6DC5">
        <w:rPr>
          <w:sz w:val="28"/>
          <w:szCs w:val="28"/>
        </w:rPr>
        <w:t xml:space="preserve">пального района </w:t>
      </w:r>
      <w:r>
        <w:rPr>
          <w:sz w:val="28"/>
          <w:szCs w:val="28"/>
        </w:rPr>
        <w:t>- уведомления о бюджетных ассигновани</w:t>
      </w:r>
      <w:r w:rsidR="003F6DC5">
        <w:rPr>
          <w:sz w:val="28"/>
          <w:szCs w:val="28"/>
        </w:rPr>
        <w:t>ях на 2014</w:t>
      </w:r>
      <w:r>
        <w:rPr>
          <w:sz w:val="28"/>
          <w:szCs w:val="28"/>
        </w:rPr>
        <w:t xml:space="preserve"> год.</w:t>
      </w:r>
    </w:p>
    <w:p w:rsidR="004E7253" w:rsidRPr="00487B98" w:rsidRDefault="004E7253" w:rsidP="003F6D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98">
        <w:rPr>
          <w:sz w:val="28"/>
          <w:szCs w:val="28"/>
        </w:rPr>
        <w:t xml:space="preserve">2.2. </w:t>
      </w:r>
      <w:proofErr w:type="gramStart"/>
      <w:r w:rsidR="00487B98" w:rsidRPr="00487B98">
        <w:rPr>
          <w:sz w:val="28"/>
          <w:szCs w:val="28"/>
        </w:rPr>
        <w:t>П</w:t>
      </w:r>
      <w:r w:rsidRPr="00487B98">
        <w:rPr>
          <w:sz w:val="28"/>
          <w:szCs w:val="28"/>
        </w:rPr>
        <w:t xml:space="preserve">редставляет в установленном порядке в </w:t>
      </w:r>
      <w:r w:rsidR="003F6DC5" w:rsidRPr="00487B98">
        <w:rPr>
          <w:sz w:val="28"/>
          <w:szCs w:val="28"/>
        </w:rPr>
        <w:t xml:space="preserve">финансовой отдел </w:t>
      </w:r>
      <w:r w:rsidRPr="00487B98">
        <w:rPr>
          <w:sz w:val="28"/>
          <w:szCs w:val="28"/>
        </w:rPr>
        <w:t>заявку на финансирование расходов на реализацию мероприятий по модернизации реги</w:t>
      </w:r>
      <w:r w:rsidRPr="00487B98">
        <w:rPr>
          <w:sz w:val="28"/>
          <w:szCs w:val="28"/>
        </w:rPr>
        <w:t>о</w:t>
      </w:r>
      <w:r w:rsidRPr="00487B98">
        <w:rPr>
          <w:sz w:val="28"/>
          <w:szCs w:val="28"/>
        </w:rPr>
        <w:t xml:space="preserve">нальной системы дошкольного образования </w:t>
      </w:r>
      <w:r w:rsidR="003F6DC5" w:rsidRPr="00487B98">
        <w:rPr>
          <w:sz w:val="28"/>
          <w:szCs w:val="28"/>
        </w:rPr>
        <w:t>Воробьевского муниципального ра</w:t>
      </w:r>
      <w:r w:rsidR="003F6DC5" w:rsidRPr="00487B98">
        <w:rPr>
          <w:sz w:val="28"/>
          <w:szCs w:val="28"/>
        </w:rPr>
        <w:t>й</w:t>
      </w:r>
      <w:r w:rsidR="003F6DC5" w:rsidRPr="00487B98">
        <w:rPr>
          <w:sz w:val="28"/>
          <w:szCs w:val="28"/>
        </w:rPr>
        <w:t xml:space="preserve">она </w:t>
      </w:r>
      <w:r w:rsidRPr="00487B98">
        <w:rPr>
          <w:sz w:val="28"/>
          <w:szCs w:val="28"/>
        </w:rPr>
        <w:t xml:space="preserve">в части расходов </w:t>
      </w:r>
      <w:r w:rsidR="00487B98" w:rsidRPr="00487B98">
        <w:rPr>
          <w:sz w:val="28"/>
          <w:szCs w:val="28"/>
        </w:rPr>
        <w:t xml:space="preserve">муниципальных </w:t>
      </w:r>
      <w:r w:rsidRPr="00487B98">
        <w:rPr>
          <w:sz w:val="28"/>
          <w:szCs w:val="28"/>
        </w:rPr>
        <w:t>образовательных учреждений.</w:t>
      </w:r>
      <w:proofErr w:type="gramEnd"/>
    </w:p>
    <w:p w:rsidR="003F6DC5" w:rsidRDefault="004E7253" w:rsidP="003F6D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B9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Представляет в Управление Федерального казначейства по Воронежской области реестры на зачисление средств субсидии на лицевые счета казенных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разовательных учреждений, открытые в Управлении Федерального казначейства по Воронежской области, по разделу </w:t>
      </w:r>
      <w:r w:rsidR="003F6DC5">
        <w:rPr>
          <w:sz w:val="28"/>
          <w:szCs w:val="28"/>
        </w:rPr>
        <w:t>по разделу 0700 «Образование», подразделу 0701 «Дошкольное образование», направлению расходов 5059 «Модернизация р</w:t>
      </w:r>
      <w:r w:rsidR="003F6DC5">
        <w:rPr>
          <w:sz w:val="28"/>
          <w:szCs w:val="28"/>
        </w:rPr>
        <w:t>е</w:t>
      </w:r>
      <w:r w:rsidR="003F6DC5">
        <w:rPr>
          <w:sz w:val="28"/>
          <w:szCs w:val="28"/>
        </w:rPr>
        <w:t>гиональных систем дошкольного образования», видам расходов 242 «Закупка т</w:t>
      </w:r>
      <w:r w:rsidR="003F6DC5">
        <w:rPr>
          <w:sz w:val="28"/>
          <w:szCs w:val="28"/>
        </w:rPr>
        <w:t>о</w:t>
      </w:r>
      <w:r w:rsidR="003F6DC5">
        <w:rPr>
          <w:sz w:val="28"/>
          <w:szCs w:val="28"/>
        </w:rPr>
        <w:t>варов, работ, услуг в сфере информационно-коммуникационных технологий», 243 «Закупка товаров, работ</w:t>
      </w:r>
      <w:proofErr w:type="gramEnd"/>
      <w:r w:rsidR="003F6DC5">
        <w:rPr>
          <w:sz w:val="28"/>
          <w:szCs w:val="28"/>
        </w:rPr>
        <w:t>, услуг в целях капитального ремонта государственного (муниципального) имущества», 244 «Прочая закупка товаров, работ и услуг для обеспечения государственных (муниципальных) нужд».</w:t>
      </w:r>
    </w:p>
    <w:p w:rsidR="004E7253" w:rsidRDefault="004E7253" w:rsidP="004E72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87B98">
        <w:rPr>
          <w:sz w:val="28"/>
          <w:szCs w:val="28"/>
        </w:rPr>
        <w:t>4</w:t>
      </w:r>
      <w:r>
        <w:rPr>
          <w:sz w:val="28"/>
          <w:szCs w:val="28"/>
        </w:rPr>
        <w:t xml:space="preserve">. Представляет в департамент образования, науки и молодежной политики Воронежской области отчет о целевом использовании субсидий до 10-го числа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отчетным, по утвержденной форме.</w:t>
      </w:r>
    </w:p>
    <w:p w:rsidR="004E7253" w:rsidRDefault="004E7253" w:rsidP="004E72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B98">
        <w:rPr>
          <w:sz w:val="28"/>
          <w:szCs w:val="28"/>
        </w:rPr>
        <w:t>5</w:t>
      </w:r>
      <w:r>
        <w:rPr>
          <w:sz w:val="28"/>
          <w:szCs w:val="28"/>
        </w:rPr>
        <w:t>. Несет ответственность за нецелевое использование средств, выделенных из областного бюджета на реализацию мероприятий по модернизации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системы дошкольного образования</w:t>
      </w:r>
      <w:r w:rsidR="003F6DC5">
        <w:rPr>
          <w:sz w:val="28"/>
          <w:szCs w:val="28"/>
        </w:rPr>
        <w:t xml:space="preserve"> Воробьевского муниципального района</w:t>
      </w:r>
      <w:r>
        <w:rPr>
          <w:sz w:val="28"/>
          <w:szCs w:val="28"/>
        </w:rPr>
        <w:t>, в порядке, установленном законодательством Российской Федерации.</w:t>
      </w:r>
    </w:p>
    <w:p w:rsidR="004E7253" w:rsidRDefault="00487B98" w:rsidP="004E72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E7253">
        <w:rPr>
          <w:sz w:val="28"/>
          <w:szCs w:val="28"/>
        </w:rPr>
        <w:t>. Обеспечивает возврат неиспользованного остатка средств текущего ф</w:t>
      </w:r>
      <w:r w:rsidR="004E7253">
        <w:rPr>
          <w:sz w:val="28"/>
          <w:szCs w:val="28"/>
        </w:rPr>
        <w:t>и</w:t>
      </w:r>
      <w:r w:rsidR="004E7253">
        <w:rPr>
          <w:sz w:val="28"/>
          <w:szCs w:val="28"/>
        </w:rPr>
        <w:t>нансового года в областной бюджет в порядке, установленном законодательством Российской Федерации.</w:t>
      </w:r>
    </w:p>
    <w:p w:rsidR="004E7253" w:rsidRDefault="00ED088A" w:rsidP="004E72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7253">
        <w:rPr>
          <w:sz w:val="28"/>
          <w:szCs w:val="28"/>
        </w:rPr>
        <w:t>. Бюджетополучатели - казенные образовательные учреждения представл</w:t>
      </w:r>
      <w:r w:rsidR="004E7253">
        <w:rPr>
          <w:sz w:val="28"/>
          <w:szCs w:val="28"/>
        </w:rPr>
        <w:t>я</w:t>
      </w:r>
      <w:r w:rsidR="004E7253">
        <w:rPr>
          <w:sz w:val="28"/>
          <w:szCs w:val="28"/>
        </w:rPr>
        <w:t xml:space="preserve">ют в Управление Федерального казначейства по Воронежской области платежные документы для осуществления оплаты расходов, направленных на реализацию мероприятий по модернизации региональной системы дошкольного образования </w:t>
      </w:r>
      <w:r>
        <w:rPr>
          <w:sz w:val="28"/>
          <w:szCs w:val="28"/>
        </w:rPr>
        <w:t>Воробьевского муниципального района</w:t>
      </w:r>
      <w:r w:rsidR="004E7253">
        <w:rPr>
          <w:sz w:val="28"/>
          <w:szCs w:val="28"/>
        </w:rPr>
        <w:t>.</w:t>
      </w:r>
    </w:p>
    <w:p w:rsidR="00D431E3" w:rsidRPr="00362561" w:rsidRDefault="00D431E3" w:rsidP="003E7127">
      <w:pPr>
        <w:jc w:val="both"/>
        <w:rPr>
          <w:sz w:val="28"/>
          <w:szCs w:val="28"/>
        </w:rPr>
      </w:pPr>
    </w:p>
    <w:sectPr w:rsidR="00D431E3" w:rsidRPr="00362561" w:rsidSect="005E3DEE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712"/>
    <w:multiLevelType w:val="hybridMultilevel"/>
    <w:tmpl w:val="AF4463A0"/>
    <w:lvl w:ilvl="0" w:tplc="15409AC0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1E70366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EF699B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1EC5FC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AA89B6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528B31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5F07E0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214B9C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E84C90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339363F"/>
    <w:multiLevelType w:val="hybridMultilevel"/>
    <w:tmpl w:val="DCFC61EE"/>
    <w:lvl w:ilvl="0" w:tplc="AE3CB6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6C6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4B5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E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05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23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EB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C8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21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62730"/>
    <w:multiLevelType w:val="multilevel"/>
    <w:tmpl w:val="242ACD02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D11A4A"/>
    <w:multiLevelType w:val="hybridMultilevel"/>
    <w:tmpl w:val="87ECFE8C"/>
    <w:lvl w:ilvl="0" w:tplc="C1382E7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</w:lvl>
    <w:lvl w:ilvl="1" w:tplc="6CB6EE72">
      <w:numFmt w:val="none"/>
      <w:lvlText w:val=""/>
      <w:lvlJc w:val="left"/>
      <w:pPr>
        <w:tabs>
          <w:tab w:val="num" w:pos="360"/>
        </w:tabs>
      </w:pPr>
    </w:lvl>
    <w:lvl w:ilvl="2" w:tplc="28D4ABCA">
      <w:numFmt w:val="none"/>
      <w:lvlText w:val=""/>
      <w:lvlJc w:val="left"/>
      <w:pPr>
        <w:tabs>
          <w:tab w:val="num" w:pos="360"/>
        </w:tabs>
      </w:pPr>
    </w:lvl>
    <w:lvl w:ilvl="3" w:tplc="180001DE">
      <w:numFmt w:val="none"/>
      <w:lvlText w:val=""/>
      <w:lvlJc w:val="left"/>
      <w:pPr>
        <w:tabs>
          <w:tab w:val="num" w:pos="360"/>
        </w:tabs>
      </w:pPr>
    </w:lvl>
    <w:lvl w:ilvl="4" w:tplc="20D04AA0">
      <w:numFmt w:val="none"/>
      <w:lvlText w:val=""/>
      <w:lvlJc w:val="left"/>
      <w:pPr>
        <w:tabs>
          <w:tab w:val="num" w:pos="360"/>
        </w:tabs>
      </w:pPr>
    </w:lvl>
    <w:lvl w:ilvl="5" w:tplc="528ADF62">
      <w:numFmt w:val="none"/>
      <w:lvlText w:val=""/>
      <w:lvlJc w:val="left"/>
      <w:pPr>
        <w:tabs>
          <w:tab w:val="num" w:pos="360"/>
        </w:tabs>
      </w:pPr>
    </w:lvl>
    <w:lvl w:ilvl="6" w:tplc="5FB4001E">
      <w:numFmt w:val="none"/>
      <w:lvlText w:val=""/>
      <w:lvlJc w:val="left"/>
      <w:pPr>
        <w:tabs>
          <w:tab w:val="num" w:pos="360"/>
        </w:tabs>
      </w:pPr>
    </w:lvl>
    <w:lvl w:ilvl="7" w:tplc="C3DAF4D6">
      <w:numFmt w:val="none"/>
      <w:lvlText w:val=""/>
      <w:lvlJc w:val="left"/>
      <w:pPr>
        <w:tabs>
          <w:tab w:val="num" w:pos="360"/>
        </w:tabs>
      </w:pPr>
    </w:lvl>
    <w:lvl w:ilvl="8" w:tplc="72C67D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6D685B"/>
    <w:multiLevelType w:val="multilevel"/>
    <w:tmpl w:val="C8421494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BFF2EFF"/>
    <w:multiLevelType w:val="hybridMultilevel"/>
    <w:tmpl w:val="A18275FA"/>
    <w:lvl w:ilvl="0" w:tplc="E716CBD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12AE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A6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89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8F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5E8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90B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EA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41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C0D91"/>
    <w:multiLevelType w:val="multilevel"/>
    <w:tmpl w:val="242ACD02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F64885"/>
    <w:multiLevelType w:val="hybridMultilevel"/>
    <w:tmpl w:val="53F413F6"/>
    <w:lvl w:ilvl="0" w:tplc="AEFA2B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A1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047C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200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A8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28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3EF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AA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415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127F4"/>
    <w:multiLevelType w:val="hybridMultilevel"/>
    <w:tmpl w:val="85B8593E"/>
    <w:lvl w:ilvl="0" w:tplc="C0D42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116223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542CE8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70A8F0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466A7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AA0E9B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65835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CD29D9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D3E766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1392517"/>
    <w:multiLevelType w:val="hybridMultilevel"/>
    <w:tmpl w:val="55005890"/>
    <w:lvl w:ilvl="0" w:tplc="8E224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2E89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1C4A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E6BF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4B5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3ECA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FAE1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A897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7861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AE6064"/>
    <w:multiLevelType w:val="multilevel"/>
    <w:tmpl w:val="242ACD02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AF76EB"/>
    <w:multiLevelType w:val="multilevel"/>
    <w:tmpl w:val="242ACD02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3C03F22"/>
    <w:multiLevelType w:val="hybridMultilevel"/>
    <w:tmpl w:val="1954F280"/>
    <w:lvl w:ilvl="0" w:tplc="52725246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  <w:rPr>
        <w:rFonts w:hint="default"/>
      </w:rPr>
    </w:lvl>
    <w:lvl w:ilvl="1" w:tplc="AF0E5022">
      <w:numFmt w:val="none"/>
      <w:lvlText w:val=""/>
      <w:lvlJc w:val="left"/>
      <w:pPr>
        <w:tabs>
          <w:tab w:val="num" w:pos="360"/>
        </w:tabs>
      </w:pPr>
    </w:lvl>
    <w:lvl w:ilvl="2" w:tplc="92A2E75E">
      <w:numFmt w:val="none"/>
      <w:lvlText w:val=""/>
      <w:lvlJc w:val="left"/>
      <w:pPr>
        <w:tabs>
          <w:tab w:val="num" w:pos="360"/>
        </w:tabs>
      </w:pPr>
    </w:lvl>
    <w:lvl w:ilvl="3" w:tplc="C8B68A6E">
      <w:numFmt w:val="none"/>
      <w:lvlText w:val=""/>
      <w:lvlJc w:val="left"/>
      <w:pPr>
        <w:tabs>
          <w:tab w:val="num" w:pos="360"/>
        </w:tabs>
      </w:pPr>
    </w:lvl>
    <w:lvl w:ilvl="4" w:tplc="2AEE4600">
      <w:numFmt w:val="none"/>
      <w:lvlText w:val=""/>
      <w:lvlJc w:val="left"/>
      <w:pPr>
        <w:tabs>
          <w:tab w:val="num" w:pos="360"/>
        </w:tabs>
      </w:pPr>
    </w:lvl>
    <w:lvl w:ilvl="5" w:tplc="F862656E">
      <w:numFmt w:val="none"/>
      <w:lvlText w:val=""/>
      <w:lvlJc w:val="left"/>
      <w:pPr>
        <w:tabs>
          <w:tab w:val="num" w:pos="360"/>
        </w:tabs>
      </w:pPr>
    </w:lvl>
    <w:lvl w:ilvl="6" w:tplc="926489CE">
      <w:numFmt w:val="none"/>
      <w:lvlText w:val=""/>
      <w:lvlJc w:val="left"/>
      <w:pPr>
        <w:tabs>
          <w:tab w:val="num" w:pos="360"/>
        </w:tabs>
      </w:pPr>
    </w:lvl>
    <w:lvl w:ilvl="7" w:tplc="16BEDC1A">
      <w:numFmt w:val="none"/>
      <w:lvlText w:val=""/>
      <w:lvlJc w:val="left"/>
      <w:pPr>
        <w:tabs>
          <w:tab w:val="num" w:pos="360"/>
        </w:tabs>
      </w:pPr>
    </w:lvl>
    <w:lvl w:ilvl="8" w:tplc="4B660ED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95C77EF"/>
    <w:multiLevelType w:val="multilevel"/>
    <w:tmpl w:val="C69CC6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33A7CA2"/>
    <w:multiLevelType w:val="multilevel"/>
    <w:tmpl w:val="49465A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5">
    <w:nsid w:val="684F6E0F"/>
    <w:multiLevelType w:val="multilevel"/>
    <w:tmpl w:val="242ACD02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A9B08B2"/>
    <w:multiLevelType w:val="multilevel"/>
    <w:tmpl w:val="9DD456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7">
    <w:nsid w:val="78F1798E"/>
    <w:multiLevelType w:val="hybridMultilevel"/>
    <w:tmpl w:val="8738EB5A"/>
    <w:lvl w:ilvl="0" w:tplc="4DFAE296">
      <w:start w:val="18"/>
      <w:numFmt w:val="decimal"/>
      <w:lvlText w:val="%1.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50F2D5B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9100282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FC2477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63A927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ECAC22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4E40C7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F2AB80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94CA6B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F2E519E"/>
    <w:multiLevelType w:val="hybridMultilevel"/>
    <w:tmpl w:val="C8421494"/>
    <w:lvl w:ilvl="0" w:tplc="645EE04E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D64991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AE48B3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406687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8429BD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F04D5A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770868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B0A58C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1F6C3F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FCA3828"/>
    <w:multiLevelType w:val="hybridMultilevel"/>
    <w:tmpl w:val="F926A95C"/>
    <w:lvl w:ilvl="0" w:tplc="D53CF51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EC4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226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C3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21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E8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003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43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0C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15"/>
  </w:num>
  <w:num w:numId="13">
    <w:abstractNumId w:val="19"/>
  </w:num>
  <w:num w:numId="14">
    <w:abstractNumId w:val="5"/>
  </w:num>
  <w:num w:numId="15">
    <w:abstractNumId w:val="0"/>
  </w:num>
  <w:num w:numId="16">
    <w:abstractNumId w:val="17"/>
  </w:num>
  <w:num w:numId="17">
    <w:abstractNumId w:val="18"/>
  </w:num>
  <w:num w:numId="18">
    <w:abstractNumId w:val="4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CD6011"/>
    <w:rsid w:val="00026FB2"/>
    <w:rsid w:val="00030F9F"/>
    <w:rsid w:val="00041B40"/>
    <w:rsid w:val="000E1980"/>
    <w:rsid w:val="001305D5"/>
    <w:rsid w:val="001C6925"/>
    <w:rsid w:val="002857E3"/>
    <w:rsid w:val="002B1D26"/>
    <w:rsid w:val="002F32BE"/>
    <w:rsid w:val="00307204"/>
    <w:rsid w:val="003761E6"/>
    <w:rsid w:val="003E7127"/>
    <w:rsid w:val="003F6DC5"/>
    <w:rsid w:val="00462AF4"/>
    <w:rsid w:val="004648EA"/>
    <w:rsid w:val="00487B98"/>
    <w:rsid w:val="004C74A6"/>
    <w:rsid w:val="004E7253"/>
    <w:rsid w:val="005033FC"/>
    <w:rsid w:val="005526FF"/>
    <w:rsid w:val="005E3DEE"/>
    <w:rsid w:val="006504AC"/>
    <w:rsid w:val="006B5672"/>
    <w:rsid w:val="00714DF3"/>
    <w:rsid w:val="007B4C74"/>
    <w:rsid w:val="007D2441"/>
    <w:rsid w:val="007F2FA0"/>
    <w:rsid w:val="0088504B"/>
    <w:rsid w:val="008D4334"/>
    <w:rsid w:val="00900AED"/>
    <w:rsid w:val="009145AF"/>
    <w:rsid w:val="009413FC"/>
    <w:rsid w:val="009429FF"/>
    <w:rsid w:val="00A33400"/>
    <w:rsid w:val="00AA3486"/>
    <w:rsid w:val="00AB6494"/>
    <w:rsid w:val="00BB237D"/>
    <w:rsid w:val="00C83AF8"/>
    <w:rsid w:val="00CA6C6B"/>
    <w:rsid w:val="00CD6011"/>
    <w:rsid w:val="00CD782B"/>
    <w:rsid w:val="00CE0E3C"/>
    <w:rsid w:val="00D431E3"/>
    <w:rsid w:val="00D71F46"/>
    <w:rsid w:val="00DC25BD"/>
    <w:rsid w:val="00DD3C4B"/>
    <w:rsid w:val="00DF12E2"/>
    <w:rsid w:val="00E04D68"/>
    <w:rsid w:val="00E128AC"/>
    <w:rsid w:val="00E748DF"/>
    <w:rsid w:val="00EC6649"/>
    <w:rsid w:val="00ED088A"/>
    <w:rsid w:val="00EF2DA8"/>
    <w:rsid w:val="00F05574"/>
    <w:rsid w:val="00F21642"/>
    <w:rsid w:val="00F645B1"/>
    <w:rsid w:val="00F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A0"/>
    <w:rPr>
      <w:sz w:val="24"/>
      <w:szCs w:val="24"/>
    </w:rPr>
  </w:style>
  <w:style w:type="paragraph" w:styleId="1">
    <w:name w:val="heading 1"/>
    <w:basedOn w:val="a"/>
    <w:next w:val="a"/>
    <w:qFormat/>
    <w:rsid w:val="007F2FA0"/>
    <w:pPr>
      <w:keepNext/>
      <w:jc w:val="center"/>
      <w:outlineLvl w:val="0"/>
    </w:pPr>
    <w:rPr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2FA0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7F2FA0"/>
    <w:pPr>
      <w:ind w:left="284" w:right="-285"/>
      <w:jc w:val="center"/>
    </w:pPr>
    <w:rPr>
      <w:b/>
      <w:sz w:val="28"/>
      <w:szCs w:val="20"/>
    </w:rPr>
  </w:style>
  <w:style w:type="paragraph" w:styleId="a5">
    <w:name w:val="Body Text"/>
    <w:basedOn w:val="a"/>
    <w:semiHidden/>
    <w:rsid w:val="007F2FA0"/>
    <w:pPr>
      <w:jc w:val="both"/>
    </w:pPr>
    <w:rPr>
      <w:szCs w:val="20"/>
    </w:rPr>
  </w:style>
  <w:style w:type="paragraph" w:customStyle="1" w:styleId="10">
    <w:name w:val="Обычный1"/>
    <w:rsid w:val="007F2FA0"/>
    <w:pPr>
      <w:widowControl w:val="0"/>
      <w:snapToGrid w:val="0"/>
    </w:pPr>
  </w:style>
  <w:style w:type="character" w:customStyle="1" w:styleId="a6">
    <w:name w:val="Название Знак"/>
    <w:basedOn w:val="a0"/>
    <w:rsid w:val="007F2FA0"/>
    <w:rPr>
      <w:b/>
      <w:bCs/>
      <w:noProof w:val="0"/>
      <w:sz w:val="28"/>
      <w:szCs w:val="24"/>
      <w:lang w:val="ru-RU" w:eastAsia="ru-RU" w:bidi="ar-SA"/>
    </w:rPr>
  </w:style>
  <w:style w:type="paragraph" w:styleId="a7">
    <w:name w:val="Document Map"/>
    <w:basedOn w:val="a"/>
    <w:semiHidden/>
    <w:rsid w:val="007F2F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7F2FA0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rsid w:val="007F2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566</Words>
  <Characters>4439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Б. Смольянинов</cp:lastModifiedBy>
  <cp:revision>9</cp:revision>
  <cp:lastPrinted>2014-07-31T05:41:00Z</cp:lastPrinted>
  <dcterms:created xsi:type="dcterms:W3CDTF">2014-07-25T04:20:00Z</dcterms:created>
  <dcterms:modified xsi:type="dcterms:W3CDTF">2014-09-03T09:40:00Z</dcterms:modified>
</cp:coreProperties>
</file>