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6D" w:rsidRPr="00C9466D" w:rsidRDefault="00C9466D" w:rsidP="00C9466D">
      <w:pPr>
        <w:spacing w:after="0" w:line="240" w:lineRule="auto"/>
        <w:jc w:val="center"/>
        <w:rPr>
          <w:rFonts w:ascii="Arial" w:hAnsi="Arial" w:cs="Arial"/>
          <w:sz w:val="28"/>
          <w:szCs w:val="28"/>
        </w:rPr>
      </w:pPr>
      <w:bookmarkStart w:id="0" w:name="_GoBack"/>
      <w:bookmarkEnd w:id="0"/>
      <w:r w:rsidRPr="00C9466D">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7.7pt" wrapcoords="-327 0 -327 21337 21600 21337 21600 0 -327 0" o:allowoverlap="f">
            <v:imagedata r:id="rId8" o:title="Воробьевский МР кон"/>
          </v:shape>
        </w:pict>
      </w:r>
    </w:p>
    <w:p w:rsidR="00C9466D" w:rsidRPr="00C9466D" w:rsidRDefault="00C9466D" w:rsidP="00C9466D">
      <w:pPr>
        <w:spacing w:after="0" w:line="240" w:lineRule="auto"/>
        <w:jc w:val="center"/>
        <w:rPr>
          <w:rFonts w:ascii="Arial" w:hAnsi="Arial" w:cs="Arial"/>
          <w:b/>
          <w:smallCaps/>
          <w:sz w:val="28"/>
          <w:szCs w:val="28"/>
        </w:rPr>
      </w:pPr>
      <w:r w:rsidRPr="00C9466D">
        <w:rPr>
          <w:rFonts w:ascii="Arial" w:hAnsi="Arial" w:cs="Arial"/>
          <w:b/>
          <w:smallCaps/>
          <w:sz w:val="28"/>
          <w:szCs w:val="28"/>
        </w:rPr>
        <w:t>АДМИНИСТРАЦИЯ ВОРОБЬЕВСКОГО МУНИЦИПАЛЬНОГО РАЙОНА</w:t>
      </w:r>
    </w:p>
    <w:p w:rsidR="00C9466D" w:rsidRPr="00C9466D" w:rsidRDefault="00C9466D" w:rsidP="00C9466D">
      <w:pPr>
        <w:spacing w:after="0" w:line="240" w:lineRule="auto"/>
        <w:jc w:val="center"/>
        <w:rPr>
          <w:rFonts w:ascii="Arial" w:hAnsi="Arial" w:cs="Arial"/>
          <w:b/>
          <w:sz w:val="28"/>
          <w:szCs w:val="28"/>
        </w:rPr>
      </w:pPr>
      <w:r w:rsidRPr="00C9466D">
        <w:rPr>
          <w:rFonts w:ascii="Arial" w:hAnsi="Arial" w:cs="Arial"/>
          <w:b/>
          <w:smallCaps/>
          <w:sz w:val="28"/>
          <w:szCs w:val="28"/>
        </w:rPr>
        <w:t>ВОРОНЕЖСКОЙ ОБЛАСТИ</w:t>
      </w:r>
    </w:p>
    <w:p w:rsidR="00C9466D" w:rsidRPr="00C9466D" w:rsidRDefault="00C9466D" w:rsidP="00C9466D">
      <w:pPr>
        <w:spacing w:line="240" w:lineRule="auto"/>
        <w:jc w:val="center"/>
        <w:rPr>
          <w:rFonts w:ascii="Times New Roman" w:hAnsi="Times New Roman"/>
          <w:sz w:val="36"/>
          <w:szCs w:val="36"/>
        </w:rPr>
      </w:pPr>
    </w:p>
    <w:p w:rsidR="00C9466D" w:rsidRPr="00C9466D" w:rsidRDefault="00C9466D" w:rsidP="00C9466D">
      <w:pPr>
        <w:spacing w:line="240" w:lineRule="auto"/>
        <w:jc w:val="center"/>
        <w:rPr>
          <w:rFonts w:ascii="Arial" w:hAnsi="Arial" w:cs="Arial"/>
          <w:b/>
          <w:sz w:val="36"/>
          <w:szCs w:val="36"/>
        </w:rPr>
      </w:pPr>
      <w:r w:rsidRPr="00C9466D">
        <w:rPr>
          <w:rFonts w:ascii="Arial" w:hAnsi="Arial" w:cs="Arial"/>
          <w:b/>
          <w:sz w:val="36"/>
          <w:szCs w:val="36"/>
        </w:rPr>
        <w:t>ПОСТАНОВЛЕНИЕ</w:t>
      </w:r>
    </w:p>
    <w:p w:rsidR="00C9466D" w:rsidRPr="00C9466D" w:rsidRDefault="00C9466D" w:rsidP="00C9466D">
      <w:pPr>
        <w:spacing w:line="240" w:lineRule="auto"/>
        <w:jc w:val="center"/>
        <w:rPr>
          <w:rFonts w:ascii="Times New Roman" w:hAnsi="Times New Roman"/>
          <w:b/>
          <w:sz w:val="28"/>
          <w:szCs w:val="28"/>
        </w:rPr>
      </w:pPr>
    </w:p>
    <w:p w:rsidR="00C9466D" w:rsidRPr="00C9466D" w:rsidRDefault="00C9466D" w:rsidP="00C9466D">
      <w:pPr>
        <w:spacing w:after="0" w:line="240" w:lineRule="auto"/>
        <w:jc w:val="both"/>
        <w:rPr>
          <w:rFonts w:ascii="Times New Roman" w:hAnsi="Times New Roman"/>
          <w:sz w:val="28"/>
          <w:szCs w:val="28"/>
          <w:u w:val="single"/>
        </w:rPr>
      </w:pPr>
      <w:r w:rsidRPr="00C9466D">
        <w:rPr>
          <w:rFonts w:ascii="Times New Roman" w:hAnsi="Times New Roman"/>
          <w:sz w:val="28"/>
          <w:szCs w:val="28"/>
          <w:u w:val="single"/>
        </w:rPr>
        <w:t>от</w:t>
      </w:r>
      <w:r w:rsidR="007C3E82">
        <w:rPr>
          <w:rFonts w:ascii="Times New Roman" w:hAnsi="Times New Roman"/>
          <w:sz w:val="28"/>
          <w:szCs w:val="28"/>
          <w:u w:val="single"/>
        </w:rPr>
        <w:t xml:space="preserve"> </w:t>
      </w:r>
      <w:r w:rsidR="00421D53">
        <w:rPr>
          <w:rFonts w:ascii="Times New Roman" w:hAnsi="Times New Roman"/>
          <w:sz w:val="28"/>
          <w:szCs w:val="28"/>
          <w:u w:val="single"/>
        </w:rPr>
        <w:t xml:space="preserve"> 06.03</w:t>
      </w:r>
      <w:r w:rsidRPr="00C9466D">
        <w:rPr>
          <w:rFonts w:ascii="Times New Roman" w:hAnsi="Times New Roman"/>
          <w:sz w:val="28"/>
          <w:szCs w:val="28"/>
          <w:u w:val="single"/>
        </w:rPr>
        <w:t>.201</w:t>
      </w:r>
      <w:r>
        <w:rPr>
          <w:rFonts w:ascii="Times New Roman" w:hAnsi="Times New Roman"/>
          <w:sz w:val="28"/>
          <w:szCs w:val="28"/>
          <w:u w:val="single"/>
        </w:rPr>
        <w:t>4</w:t>
      </w:r>
      <w:r w:rsidRPr="00C9466D">
        <w:rPr>
          <w:rFonts w:ascii="Times New Roman" w:hAnsi="Times New Roman"/>
          <w:sz w:val="28"/>
          <w:szCs w:val="28"/>
          <w:u w:val="single"/>
        </w:rPr>
        <w:t xml:space="preserve"> г. №</w:t>
      </w:r>
      <w:r w:rsidR="00421D53">
        <w:rPr>
          <w:rFonts w:ascii="Times New Roman" w:hAnsi="Times New Roman"/>
          <w:sz w:val="28"/>
          <w:szCs w:val="28"/>
          <w:u w:val="single"/>
        </w:rPr>
        <w:t xml:space="preserve"> 136</w:t>
      </w:r>
      <w:r w:rsidRPr="00C9466D">
        <w:rPr>
          <w:rFonts w:ascii="Times New Roman" w:hAnsi="Times New Roman"/>
          <w:sz w:val="28"/>
          <w:szCs w:val="28"/>
          <w:u w:val="single"/>
        </w:rPr>
        <w:tab/>
      </w:r>
      <w:r w:rsidRPr="00C9466D">
        <w:rPr>
          <w:rFonts w:ascii="Times New Roman" w:hAnsi="Times New Roman"/>
          <w:sz w:val="28"/>
          <w:szCs w:val="28"/>
          <w:u w:val="single"/>
        </w:rPr>
        <w:tab/>
      </w:r>
      <w:r w:rsidR="00A0491A">
        <w:rPr>
          <w:rFonts w:ascii="Times New Roman" w:hAnsi="Times New Roman"/>
          <w:sz w:val="28"/>
          <w:szCs w:val="28"/>
          <w:u w:val="single"/>
        </w:rPr>
        <w:t xml:space="preserve">  </w:t>
      </w:r>
      <w:r w:rsidRPr="00C9466D">
        <w:rPr>
          <w:rFonts w:ascii="Times New Roman" w:hAnsi="Times New Roman"/>
          <w:sz w:val="28"/>
          <w:szCs w:val="28"/>
          <w:u w:val="single"/>
        </w:rPr>
        <w:t xml:space="preserve"> </w:t>
      </w:r>
      <w:r w:rsidRPr="00C9466D">
        <w:rPr>
          <w:rFonts w:ascii="Times New Roman" w:hAnsi="Times New Roman"/>
          <w:sz w:val="28"/>
          <w:szCs w:val="28"/>
          <w:u w:val="single"/>
        </w:rPr>
        <w:tab/>
        <w:t xml:space="preserve"> </w:t>
      </w:r>
    </w:p>
    <w:p w:rsidR="00C9466D" w:rsidRDefault="00C9466D" w:rsidP="00C9466D">
      <w:pPr>
        <w:spacing w:after="0" w:line="240" w:lineRule="auto"/>
        <w:jc w:val="both"/>
        <w:rPr>
          <w:rFonts w:ascii="Times New Roman" w:hAnsi="Times New Roman"/>
          <w:sz w:val="20"/>
          <w:szCs w:val="20"/>
        </w:rPr>
      </w:pPr>
      <w:r w:rsidRPr="00C9466D">
        <w:rPr>
          <w:rFonts w:ascii="Times New Roman" w:hAnsi="Times New Roman"/>
          <w:sz w:val="28"/>
          <w:szCs w:val="28"/>
        </w:rPr>
        <w:t xml:space="preserve"> </w:t>
      </w:r>
      <w:r w:rsidRPr="00C9466D">
        <w:rPr>
          <w:rFonts w:ascii="Times New Roman" w:hAnsi="Times New Roman"/>
          <w:sz w:val="28"/>
          <w:szCs w:val="28"/>
        </w:rPr>
        <w:tab/>
      </w:r>
      <w:r w:rsidR="00A0491A">
        <w:rPr>
          <w:rFonts w:ascii="Times New Roman" w:hAnsi="Times New Roman"/>
          <w:sz w:val="28"/>
          <w:szCs w:val="28"/>
        </w:rPr>
        <w:t xml:space="preserve">   </w:t>
      </w:r>
      <w:proofErr w:type="gramStart"/>
      <w:r w:rsidRPr="00C9466D">
        <w:rPr>
          <w:rFonts w:ascii="Times New Roman" w:hAnsi="Times New Roman"/>
          <w:sz w:val="20"/>
          <w:szCs w:val="20"/>
        </w:rPr>
        <w:t>с</w:t>
      </w:r>
      <w:proofErr w:type="gramEnd"/>
      <w:r w:rsidRPr="00C9466D">
        <w:rPr>
          <w:rFonts w:ascii="Times New Roman" w:hAnsi="Times New Roman"/>
          <w:sz w:val="20"/>
          <w:szCs w:val="20"/>
        </w:rPr>
        <w:t>. Воробьевка</w:t>
      </w:r>
    </w:p>
    <w:p w:rsidR="00C9466D" w:rsidRPr="00C9466D" w:rsidRDefault="00C9466D" w:rsidP="00C9466D">
      <w:pPr>
        <w:spacing w:after="0" w:line="240" w:lineRule="auto"/>
        <w:jc w:val="both"/>
        <w:rPr>
          <w:rFonts w:ascii="Times New Roman" w:hAnsi="Times New Roman"/>
          <w:sz w:val="20"/>
          <w:szCs w:val="20"/>
        </w:rPr>
      </w:pPr>
    </w:p>
    <w:tbl>
      <w:tblPr>
        <w:tblW w:w="5240" w:type="pct"/>
        <w:tblLayout w:type="fixed"/>
        <w:tblLook w:val="01E0" w:firstRow="1" w:lastRow="1" w:firstColumn="1" w:lastColumn="1" w:noHBand="0" w:noVBand="0"/>
      </w:tblPr>
      <w:tblGrid>
        <w:gridCol w:w="5278"/>
        <w:gridCol w:w="5048"/>
      </w:tblGrid>
      <w:tr w:rsidR="00C9466D" w:rsidRPr="00C9466D">
        <w:trPr>
          <w:trHeight w:val="1255"/>
        </w:trPr>
        <w:tc>
          <w:tcPr>
            <w:tcW w:w="5277" w:type="dxa"/>
            <w:shd w:val="clear" w:color="auto" w:fill="auto"/>
          </w:tcPr>
          <w:p w:rsidR="00C9466D" w:rsidRPr="00C9466D" w:rsidRDefault="00C9466D" w:rsidP="00F90553">
            <w:pPr>
              <w:widowControl w:val="0"/>
              <w:autoSpaceDE w:val="0"/>
              <w:autoSpaceDN w:val="0"/>
              <w:adjustRightInd w:val="0"/>
              <w:spacing w:after="0" w:line="240" w:lineRule="auto"/>
              <w:jc w:val="both"/>
              <w:rPr>
                <w:rFonts w:ascii="Times New Roman" w:hAnsi="Times New Roman"/>
                <w:kern w:val="28"/>
                <w:sz w:val="28"/>
                <w:szCs w:val="28"/>
              </w:rPr>
            </w:pPr>
            <w:r w:rsidRPr="00C9466D">
              <w:rPr>
                <w:rFonts w:ascii="Times New Roman" w:hAnsi="Times New Roman"/>
                <w:kern w:val="28"/>
                <w:sz w:val="28"/>
                <w:szCs w:val="28"/>
              </w:rPr>
              <w:t>Об утверждении муниципальной программы Воробьевского муниципал</w:t>
            </w:r>
            <w:r w:rsidRPr="00C9466D">
              <w:rPr>
                <w:rFonts w:ascii="Times New Roman" w:hAnsi="Times New Roman"/>
                <w:kern w:val="28"/>
                <w:sz w:val="28"/>
                <w:szCs w:val="28"/>
              </w:rPr>
              <w:t>ь</w:t>
            </w:r>
            <w:r w:rsidRPr="00C9466D">
              <w:rPr>
                <w:rFonts w:ascii="Times New Roman" w:hAnsi="Times New Roman"/>
                <w:kern w:val="28"/>
                <w:sz w:val="28"/>
                <w:szCs w:val="28"/>
              </w:rPr>
              <w:t>ного района «Экономическое развитие и инновационная эконом</w:t>
            </w:r>
            <w:r w:rsidRPr="00C9466D">
              <w:rPr>
                <w:rFonts w:ascii="Times New Roman" w:hAnsi="Times New Roman"/>
                <w:kern w:val="28"/>
                <w:sz w:val="28"/>
                <w:szCs w:val="28"/>
              </w:rPr>
              <w:t>и</w:t>
            </w:r>
            <w:r w:rsidRPr="00C9466D">
              <w:rPr>
                <w:rFonts w:ascii="Times New Roman" w:hAnsi="Times New Roman"/>
                <w:kern w:val="28"/>
                <w:sz w:val="28"/>
                <w:szCs w:val="28"/>
              </w:rPr>
              <w:t>ка» на 2014-201</w:t>
            </w:r>
            <w:r w:rsidR="009956DA">
              <w:rPr>
                <w:rFonts w:ascii="Times New Roman" w:hAnsi="Times New Roman"/>
                <w:kern w:val="28"/>
                <w:sz w:val="28"/>
                <w:szCs w:val="28"/>
              </w:rPr>
              <w:t>9</w:t>
            </w:r>
            <w:r w:rsidRPr="00C9466D">
              <w:rPr>
                <w:rFonts w:ascii="Times New Roman" w:hAnsi="Times New Roman"/>
                <w:kern w:val="28"/>
                <w:sz w:val="28"/>
                <w:szCs w:val="28"/>
              </w:rPr>
              <w:t xml:space="preserve"> годы</w:t>
            </w:r>
          </w:p>
        </w:tc>
        <w:tc>
          <w:tcPr>
            <w:tcW w:w="5048" w:type="dxa"/>
            <w:shd w:val="clear" w:color="auto" w:fill="auto"/>
          </w:tcPr>
          <w:p w:rsidR="00C9466D" w:rsidRPr="00C9466D" w:rsidRDefault="00C9466D" w:rsidP="00C9466D">
            <w:pPr>
              <w:widowControl w:val="0"/>
              <w:autoSpaceDE w:val="0"/>
              <w:autoSpaceDN w:val="0"/>
              <w:adjustRightInd w:val="0"/>
              <w:spacing w:line="240" w:lineRule="auto"/>
              <w:rPr>
                <w:rFonts w:ascii="Times New Roman" w:hAnsi="Times New Roman"/>
                <w:kern w:val="28"/>
                <w:sz w:val="28"/>
                <w:szCs w:val="28"/>
              </w:rPr>
            </w:pPr>
          </w:p>
        </w:tc>
      </w:tr>
    </w:tbl>
    <w:p w:rsidR="00C9466D" w:rsidRPr="00C9466D" w:rsidRDefault="00C9466D" w:rsidP="00C9466D">
      <w:pPr>
        <w:shd w:val="clear" w:color="auto" w:fill="FFFFFF"/>
        <w:spacing w:line="240" w:lineRule="auto"/>
        <w:rPr>
          <w:rFonts w:ascii="Times New Roman" w:hAnsi="Times New Roman"/>
          <w:sz w:val="28"/>
          <w:szCs w:val="28"/>
        </w:rPr>
      </w:pPr>
    </w:p>
    <w:p w:rsidR="00C9466D" w:rsidRPr="00C9466D" w:rsidRDefault="00C9466D" w:rsidP="00C9466D">
      <w:pPr>
        <w:spacing w:after="0" w:line="240" w:lineRule="auto"/>
        <w:ind w:firstLine="708"/>
        <w:jc w:val="both"/>
        <w:rPr>
          <w:rFonts w:ascii="Times New Roman" w:hAnsi="Times New Roman"/>
          <w:sz w:val="28"/>
          <w:szCs w:val="28"/>
        </w:rPr>
      </w:pPr>
      <w:proofErr w:type="gramStart"/>
      <w:r w:rsidRPr="00C9466D">
        <w:rPr>
          <w:rFonts w:ascii="Times New Roman" w:hAnsi="Times New Roman"/>
          <w:sz w:val="28"/>
          <w:szCs w:val="28"/>
        </w:rPr>
        <w:t>В соответствии со статьей 179 Бюджетного кодекса Российской Федерации, постановлен</w:t>
      </w:r>
      <w:r w:rsidRPr="00C9466D">
        <w:rPr>
          <w:rFonts w:ascii="Times New Roman" w:hAnsi="Times New Roman"/>
          <w:sz w:val="28"/>
          <w:szCs w:val="28"/>
        </w:rPr>
        <w:t>и</w:t>
      </w:r>
      <w:r w:rsidRPr="00C9466D">
        <w:rPr>
          <w:rFonts w:ascii="Times New Roman" w:hAnsi="Times New Roman"/>
          <w:sz w:val="28"/>
          <w:szCs w:val="28"/>
        </w:rPr>
        <w:t>ем администрации Воробьевского муниципального района от 18.11.2013 года № 512 «</w:t>
      </w:r>
      <w:r w:rsidRPr="00C9466D">
        <w:rPr>
          <w:rFonts w:ascii="Times New Roman" w:hAnsi="Times New Roman"/>
          <w:kern w:val="28"/>
          <w:sz w:val="28"/>
          <w:szCs w:val="28"/>
        </w:rPr>
        <w:t>О порядке принятия решений о разработке, реализ</w:t>
      </w:r>
      <w:r w:rsidRPr="00C9466D">
        <w:rPr>
          <w:rFonts w:ascii="Times New Roman" w:hAnsi="Times New Roman"/>
          <w:kern w:val="28"/>
          <w:sz w:val="28"/>
          <w:szCs w:val="28"/>
        </w:rPr>
        <w:t>а</w:t>
      </w:r>
      <w:r w:rsidRPr="00C9466D">
        <w:rPr>
          <w:rFonts w:ascii="Times New Roman" w:hAnsi="Times New Roman"/>
          <w:kern w:val="28"/>
          <w:sz w:val="28"/>
          <w:szCs w:val="28"/>
        </w:rPr>
        <w:t>ции и оценке эффективности муниципальных программ Воробьевского муниц</w:t>
      </w:r>
      <w:r w:rsidRPr="00C9466D">
        <w:rPr>
          <w:rFonts w:ascii="Times New Roman" w:hAnsi="Times New Roman"/>
          <w:kern w:val="28"/>
          <w:sz w:val="28"/>
          <w:szCs w:val="28"/>
        </w:rPr>
        <w:t>и</w:t>
      </w:r>
      <w:r w:rsidRPr="00C9466D">
        <w:rPr>
          <w:rFonts w:ascii="Times New Roman" w:hAnsi="Times New Roman"/>
          <w:kern w:val="28"/>
          <w:sz w:val="28"/>
          <w:szCs w:val="28"/>
        </w:rPr>
        <w:t>пального района», распоряжением администрации Воробьевского муниципал</w:t>
      </w:r>
      <w:r w:rsidRPr="00C9466D">
        <w:rPr>
          <w:rFonts w:ascii="Times New Roman" w:hAnsi="Times New Roman"/>
          <w:kern w:val="28"/>
          <w:sz w:val="28"/>
          <w:szCs w:val="28"/>
        </w:rPr>
        <w:t>ь</w:t>
      </w:r>
      <w:r w:rsidRPr="00C9466D">
        <w:rPr>
          <w:rFonts w:ascii="Times New Roman" w:hAnsi="Times New Roman"/>
          <w:kern w:val="28"/>
          <w:sz w:val="28"/>
          <w:szCs w:val="28"/>
        </w:rPr>
        <w:t xml:space="preserve">ного района от 01.10.2013 № 207-р «Об утверждении перечня муниципальных программ Воробьевского муниципального района», и </w:t>
      </w:r>
      <w:r w:rsidRPr="00C9466D">
        <w:rPr>
          <w:rFonts w:ascii="Times New Roman" w:hAnsi="Times New Roman"/>
          <w:sz w:val="28"/>
          <w:szCs w:val="28"/>
        </w:rPr>
        <w:t>в целях повышения э</w:t>
      </w:r>
      <w:r w:rsidRPr="00C9466D">
        <w:rPr>
          <w:rFonts w:ascii="Times New Roman" w:hAnsi="Times New Roman"/>
          <w:sz w:val="28"/>
          <w:szCs w:val="28"/>
        </w:rPr>
        <w:t>ф</w:t>
      </w:r>
      <w:r w:rsidRPr="00C9466D">
        <w:rPr>
          <w:rFonts w:ascii="Times New Roman" w:hAnsi="Times New Roman"/>
          <w:sz w:val="28"/>
          <w:szCs w:val="28"/>
        </w:rPr>
        <w:t>фективности расходов бюджета Воробьевского муниципального района, администрация</w:t>
      </w:r>
      <w:proofErr w:type="gramEnd"/>
      <w:r w:rsidRPr="00C9466D">
        <w:rPr>
          <w:rFonts w:ascii="Times New Roman" w:hAnsi="Times New Roman"/>
          <w:sz w:val="28"/>
          <w:szCs w:val="28"/>
        </w:rPr>
        <w:t xml:space="preserve"> Воробьевского м</w:t>
      </w:r>
      <w:r w:rsidRPr="00C9466D">
        <w:rPr>
          <w:rFonts w:ascii="Times New Roman" w:hAnsi="Times New Roman"/>
          <w:sz w:val="28"/>
          <w:szCs w:val="28"/>
        </w:rPr>
        <w:t>у</w:t>
      </w:r>
      <w:r w:rsidRPr="00C9466D">
        <w:rPr>
          <w:rFonts w:ascii="Times New Roman" w:hAnsi="Times New Roman"/>
          <w:sz w:val="28"/>
          <w:szCs w:val="28"/>
        </w:rPr>
        <w:t>ниципального района</w:t>
      </w:r>
    </w:p>
    <w:p w:rsidR="00C9466D" w:rsidRPr="00C9466D" w:rsidRDefault="00C9466D" w:rsidP="00C9466D">
      <w:pPr>
        <w:spacing w:after="0" w:line="240" w:lineRule="auto"/>
        <w:jc w:val="both"/>
        <w:rPr>
          <w:rFonts w:ascii="Times New Roman" w:hAnsi="Times New Roman"/>
          <w:sz w:val="28"/>
          <w:szCs w:val="28"/>
        </w:rPr>
      </w:pPr>
    </w:p>
    <w:p w:rsidR="00C9466D" w:rsidRPr="00C9466D" w:rsidRDefault="00C9466D" w:rsidP="00C9466D">
      <w:pPr>
        <w:shd w:val="clear" w:color="auto" w:fill="FFFFFF"/>
        <w:spacing w:after="0" w:line="240" w:lineRule="auto"/>
        <w:jc w:val="center"/>
        <w:rPr>
          <w:rFonts w:ascii="Times New Roman" w:hAnsi="Times New Roman"/>
          <w:sz w:val="28"/>
          <w:szCs w:val="28"/>
        </w:rPr>
      </w:pPr>
      <w:proofErr w:type="gramStart"/>
      <w:r w:rsidRPr="00C9466D">
        <w:rPr>
          <w:rFonts w:ascii="Times New Roman" w:hAnsi="Times New Roman"/>
          <w:sz w:val="28"/>
          <w:szCs w:val="28"/>
        </w:rPr>
        <w:t>П</w:t>
      </w:r>
      <w:proofErr w:type="gramEnd"/>
      <w:r w:rsidRPr="00C9466D">
        <w:rPr>
          <w:rFonts w:ascii="Times New Roman" w:hAnsi="Times New Roman"/>
          <w:sz w:val="28"/>
          <w:szCs w:val="28"/>
        </w:rPr>
        <w:t xml:space="preserve"> О С Т А Н О В Л Я Е Т:</w:t>
      </w:r>
    </w:p>
    <w:p w:rsidR="00C9466D" w:rsidRPr="00C9466D" w:rsidRDefault="00C9466D" w:rsidP="00C9466D">
      <w:pPr>
        <w:shd w:val="clear" w:color="auto" w:fill="FFFFFF"/>
        <w:spacing w:after="0" w:line="240" w:lineRule="auto"/>
        <w:rPr>
          <w:rFonts w:ascii="Times New Roman" w:hAnsi="Times New Roman"/>
          <w:sz w:val="28"/>
          <w:szCs w:val="28"/>
        </w:rPr>
      </w:pPr>
    </w:p>
    <w:p w:rsidR="00C9466D" w:rsidRPr="003412DD" w:rsidRDefault="00C9466D" w:rsidP="00C9466D">
      <w:pPr>
        <w:spacing w:after="0" w:line="240" w:lineRule="auto"/>
        <w:ind w:firstLine="708"/>
        <w:jc w:val="both"/>
        <w:rPr>
          <w:rFonts w:ascii="Times New Roman" w:hAnsi="Times New Roman"/>
          <w:sz w:val="28"/>
          <w:szCs w:val="28"/>
        </w:rPr>
      </w:pPr>
      <w:r w:rsidRPr="00C9466D">
        <w:rPr>
          <w:rFonts w:ascii="Times New Roman" w:hAnsi="Times New Roman"/>
          <w:sz w:val="28"/>
          <w:szCs w:val="28"/>
        </w:rPr>
        <w:t xml:space="preserve">1. </w:t>
      </w:r>
      <w:r w:rsidR="000D2F12">
        <w:rPr>
          <w:rFonts w:ascii="Times New Roman" w:hAnsi="Times New Roman"/>
          <w:sz w:val="28"/>
          <w:szCs w:val="28"/>
        </w:rPr>
        <w:t>Утвердить</w:t>
      </w:r>
      <w:r w:rsidRPr="00C9466D">
        <w:rPr>
          <w:rFonts w:ascii="Times New Roman" w:hAnsi="Times New Roman"/>
          <w:sz w:val="28"/>
          <w:szCs w:val="28"/>
        </w:rPr>
        <w:t xml:space="preserve"> муниципальную программу Воробьевского муниципального района «</w:t>
      </w:r>
      <w:r w:rsidRPr="00C9466D">
        <w:rPr>
          <w:rFonts w:ascii="Times New Roman" w:hAnsi="Times New Roman"/>
          <w:kern w:val="28"/>
          <w:sz w:val="28"/>
          <w:szCs w:val="28"/>
        </w:rPr>
        <w:t>Экономическое развитие и инновационная эконом</w:t>
      </w:r>
      <w:r w:rsidRPr="00C9466D">
        <w:rPr>
          <w:rFonts w:ascii="Times New Roman" w:hAnsi="Times New Roman"/>
          <w:kern w:val="28"/>
          <w:sz w:val="28"/>
          <w:szCs w:val="28"/>
        </w:rPr>
        <w:t>и</w:t>
      </w:r>
      <w:r w:rsidRPr="00C9466D">
        <w:rPr>
          <w:rFonts w:ascii="Times New Roman" w:hAnsi="Times New Roman"/>
          <w:kern w:val="28"/>
          <w:sz w:val="28"/>
          <w:szCs w:val="28"/>
        </w:rPr>
        <w:t>ка» на 2014-201</w:t>
      </w:r>
      <w:r w:rsidR="00812692">
        <w:rPr>
          <w:rFonts w:ascii="Times New Roman" w:hAnsi="Times New Roman"/>
          <w:kern w:val="28"/>
          <w:sz w:val="28"/>
          <w:szCs w:val="28"/>
        </w:rPr>
        <w:t>9</w:t>
      </w:r>
      <w:r w:rsidRPr="00C9466D">
        <w:rPr>
          <w:rFonts w:ascii="Times New Roman" w:hAnsi="Times New Roman"/>
          <w:kern w:val="28"/>
          <w:sz w:val="28"/>
          <w:szCs w:val="28"/>
        </w:rPr>
        <w:t xml:space="preserve"> годы</w:t>
      </w:r>
      <w:r w:rsidR="00812692">
        <w:rPr>
          <w:rFonts w:ascii="Times New Roman" w:hAnsi="Times New Roman"/>
          <w:sz w:val="28"/>
          <w:szCs w:val="28"/>
        </w:rPr>
        <w:t xml:space="preserve"> </w:t>
      </w:r>
      <w:r w:rsidR="00812692" w:rsidRPr="003412DD">
        <w:rPr>
          <w:rFonts w:ascii="Times New Roman" w:hAnsi="Times New Roman"/>
          <w:sz w:val="28"/>
          <w:szCs w:val="28"/>
        </w:rPr>
        <w:t>согласно приложению к настоящему постановлению.</w:t>
      </w:r>
    </w:p>
    <w:p w:rsidR="00C9466D" w:rsidRPr="003412DD" w:rsidRDefault="00C9466D" w:rsidP="00C9466D">
      <w:pPr>
        <w:spacing w:after="0" w:line="240" w:lineRule="auto"/>
        <w:ind w:firstLine="708"/>
        <w:jc w:val="both"/>
        <w:rPr>
          <w:rFonts w:ascii="Times New Roman" w:hAnsi="Times New Roman"/>
          <w:sz w:val="28"/>
          <w:szCs w:val="28"/>
        </w:rPr>
      </w:pPr>
      <w:r w:rsidRPr="003412DD">
        <w:rPr>
          <w:rFonts w:ascii="Times New Roman" w:hAnsi="Times New Roman"/>
          <w:sz w:val="28"/>
          <w:szCs w:val="28"/>
        </w:rPr>
        <w:t>2. Финансирование Программы осуществляется в рамках бюджетных средств, предусмотренных в бюджете Воробьевского муниципал</w:t>
      </w:r>
      <w:r w:rsidRPr="003412DD">
        <w:rPr>
          <w:rFonts w:ascii="Times New Roman" w:hAnsi="Times New Roman"/>
          <w:sz w:val="28"/>
          <w:szCs w:val="28"/>
        </w:rPr>
        <w:t>ь</w:t>
      </w:r>
      <w:r w:rsidRPr="003412DD">
        <w:rPr>
          <w:rFonts w:ascii="Times New Roman" w:hAnsi="Times New Roman"/>
          <w:sz w:val="28"/>
          <w:szCs w:val="28"/>
        </w:rPr>
        <w:t>ного района на оч</w:t>
      </w:r>
      <w:r w:rsidRPr="003412DD">
        <w:rPr>
          <w:rFonts w:ascii="Times New Roman" w:hAnsi="Times New Roman"/>
          <w:sz w:val="28"/>
          <w:szCs w:val="28"/>
        </w:rPr>
        <w:t>е</w:t>
      </w:r>
      <w:r w:rsidRPr="003412DD">
        <w:rPr>
          <w:rFonts w:ascii="Times New Roman" w:hAnsi="Times New Roman"/>
          <w:sz w:val="28"/>
          <w:szCs w:val="28"/>
        </w:rPr>
        <w:t>редной финансовый год.</w:t>
      </w:r>
    </w:p>
    <w:p w:rsidR="00284D5E" w:rsidRPr="003412DD" w:rsidRDefault="00284D5E" w:rsidP="00C9466D">
      <w:pPr>
        <w:spacing w:after="0" w:line="240" w:lineRule="auto"/>
        <w:ind w:firstLine="708"/>
        <w:jc w:val="both"/>
        <w:rPr>
          <w:rFonts w:ascii="Times New Roman" w:hAnsi="Times New Roman"/>
          <w:sz w:val="28"/>
          <w:szCs w:val="28"/>
        </w:rPr>
      </w:pPr>
      <w:r w:rsidRPr="003412DD">
        <w:rPr>
          <w:rFonts w:ascii="Times New Roman" w:hAnsi="Times New Roman"/>
          <w:sz w:val="28"/>
          <w:szCs w:val="28"/>
        </w:rPr>
        <w:t xml:space="preserve">3. Признать утратившим силу постановление </w:t>
      </w:r>
      <w:r w:rsidR="003412DD" w:rsidRPr="003412DD">
        <w:rPr>
          <w:rFonts w:ascii="Times New Roman" w:hAnsi="Times New Roman"/>
          <w:sz w:val="28"/>
          <w:szCs w:val="28"/>
        </w:rPr>
        <w:t>администрации Воробьевского муниципального района</w:t>
      </w:r>
      <w:r w:rsidR="003412DD" w:rsidRPr="003412DD">
        <w:rPr>
          <w:rFonts w:ascii="Times New Roman" w:hAnsi="Times New Roman"/>
          <w:kern w:val="28"/>
          <w:sz w:val="28"/>
          <w:szCs w:val="28"/>
        </w:rPr>
        <w:t xml:space="preserve"> от 22.11.2013 года № 514 «Об утверждении муниципальной программы Воробьевского муниципал</w:t>
      </w:r>
      <w:r w:rsidR="003412DD" w:rsidRPr="003412DD">
        <w:rPr>
          <w:rFonts w:ascii="Times New Roman" w:hAnsi="Times New Roman"/>
          <w:kern w:val="28"/>
          <w:sz w:val="28"/>
          <w:szCs w:val="28"/>
        </w:rPr>
        <w:t>ь</w:t>
      </w:r>
      <w:r w:rsidR="003412DD" w:rsidRPr="003412DD">
        <w:rPr>
          <w:rFonts w:ascii="Times New Roman" w:hAnsi="Times New Roman"/>
          <w:kern w:val="28"/>
          <w:sz w:val="28"/>
          <w:szCs w:val="28"/>
        </w:rPr>
        <w:t>ного района «Экономическое развитие и инновационная эконом</w:t>
      </w:r>
      <w:r w:rsidR="003412DD" w:rsidRPr="003412DD">
        <w:rPr>
          <w:rFonts w:ascii="Times New Roman" w:hAnsi="Times New Roman"/>
          <w:kern w:val="28"/>
          <w:sz w:val="28"/>
          <w:szCs w:val="28"/>
        </w:rPr>
        <w:t>и</w:t>
      </w:r>
      <w:r w:rsidR="003412DD" w:rsidRPr="003412DD">
        <w:rPr>
          <w:rFonts w:ascii="Times New Roman" w:hAnsi="Times New Roman"/>
          <w:kern w:val="28"/>
          <w:sz w:val="28"/>
          <w:szCs w:val="28"/>
        </w:rPr>
        <w:t>ка» на 2014-2018 годы.</w:t>
      </w:r>
    </w:p>
    <w:p w:rsidR="00C9466D" w:rsidRPr="00C9466D" w:rsidRDefault="00A0491A" w:rsidP="00C9466D">
      <w:pPr>
        <w:spacing w:after="0" w:line="240" w:lineRule="auto"/>
        <w:jc w:val="both"/>
        <w:rPr>
          <w:rFonts w:ascii="Times New Roman" w:hAnsi="Times New Roman"/>
          <w:sz w:val="28"/>
          <w:szCs w:val="28"/>
        </w:rPr>
      </w:pPr>
      <w:r>
        <w:rPr>
          <w:rFonts w:ascii="Times New Roman" w:hAnsi="Times New Roman"/>
          <w:sz w:val="28"/>
          <w:szCs w:val="28"/>
        </w:rPr>
        <w:t xml:space="preserve">  </w:t>
      </w:r>
      <w:r w:rsidR="00C9466D" w:rsidRPr="00C9466D">
        <w:rPr>
          <w:rFonts w:ascii="Times New Roman" w:hAnsi="Times New Roman"/>
          <w:sz w:val="28"/>
          <w:szCs w:val="28"/>
        </w:rPr>
        <w:tab/>
      </w:r>
      <w:r w:rsidR="003412DD">
        <w:rPr>
          <w:rFonts w:ascii="Times New Roman" w:hAnsi="Times New Roman"/>
          <w:sz w:val="28"/>
          <w:szCs w:val="28"/>
        </w:rPr>
        <w:t>4</w:t>
      </w:r>
      <w:r w:rsidR="00C9466D" w:rsidRPr="00C9466D">
        <w:rPr>
          <w:rFonts w:ascii="Times New Roman" w:hAnsi="Times New Roman"/>
          <w:sz w:val="28"/>
          <w:szCs w:val="28"/>
        </w:rPr>
        <w:t xml:space="preserve">. </w:t>
      </w:r>
      <w:proofErr w:type="gramStart"/>
      <w:r w:rsidR="00C9466D" w:rsidRPr="00C9466D">
        <w:rPr>
          <w:rFonts w:ascii="Times New Roman" w:hAnsi="Times New Roman"/>
          <w:sz w:val="28"/>
          <w:szCs w:val="28"/>
        </w:rPr>
        <w:t>Контроль за</w:t>
      </w:r>
      <w:proofErr w:type="gramEnd"/>
      <w:r w:rsidR="00C9466D" w:rsidRPr="00C9466D">
        <w:rPr>
          <w:rFonts w:ascii="Times New Roman" w:hAnsi="Times New Roman"/>
          <w:sz w:val="28"/>
          <w:szCs w:val="28"/>
        </w:rPr>
        <w:t xml:space="preserve"> исполнением настоящего постановления возложить на заместителя администрации Воробьевского муниципального района Письяук</w:t>
      </w:r>
      <w:r w:rsidR="00C9466D" w:rsidRPr="00C9466D">
        <w:rPr>
          <w:rFonts w:ascii="Times New Roman" w:hAnsi="Times New Roman"/>
          <w:sz w:val="28"/>
          <w:szCs w:val="28"/>
        </w:rPr>
        <w:t>о</w:t>
      </w:r>
      <w:r w:rsidR="00C9466D" w:rsidRPr="00C9466D">
        <w:rPr>
          <w:rFonts w:ascii="Times New Roman" w:hAnsi="Times New Roman"/>
          <w:sz w:val="28"/>
          <w:szCs w:val="28"/>
        </w:rPr>
        <w:t>ва С.А.</w:t>
      </w:r>
    </w:p>
    <w:p w:rsidR="00C9466D" w:rsidRDefault="00C9466D" w:rsidP="00C9466D">
      <w:pPr>
        <w:spacing w:after="0" w:line="240" w:lineRule="auto"/>
        <w:ind w:firstLine="720"/>
        <w:jc w:val="both"/>
        <w:rPr>
          <w:rFonts w:ascii="Times New Roman" w:hAnsi="Times New Roman"/>
          <w:sz w:val="28"/>
          <w:szCs w:val="28"/>
        </w:rPr>
      </w:pPr>
    </w:p>
    <w:p w:rsidR="000D2F12" w:rsidRDefault="000D2F12" w:rsidP="00C9466D">
      <w:pPr>
        <w:spacing w:after="0" w:line="240" w:lineRule="auto"/>
        <w:ind w:firstLine="720"/>
        <w:jc w:val="both"/>
        <w:rPr>
          <w:rFonts w:ascii="Times New Roman" w:hAnsi="Times New Roman"/>
          <w:sz w:val="28"/>
          <w:szCs w:val="28"/>
        </w:rPr>
      </w:pPr>
    </w:p>
    <w:p w:rsidR="00C9466D" w:rsidRPr="00C9466D" w:rsidRDefault="00C9466D" w:rsidP="00C9466D">
      <w:pPr>
        <w:spacing w:after="0" w:line="240" w:lineRule="auto"/>
        <w:jc w:val="both"/>
        <w:rPr>
          <w:rFonts w:ascii="Times New Roman" w:hAnsi="Times New Roman"/>
          <w:sz w:val="28"/>
          <w:szCs w:val="28"/>
        </w:rPr>
      </w:pPr>
      <w:r w:rsidRPr="00C9466D">
        <w:rPr>
          <w:rFonts w:ascii="Times New Roman" w:hAnsi="Times New Roman"/>
          <w:sz w:val="28"/>
          <w:szCs w:val="28"/>
        </w:rPr>
        <w:t xml:space="preserve">Глава администрации </w:t>
      </w:r>
    </w:p>
    <w:p w:rsidR="00C9466D" w:rsidRPr="00C9466D" w:rsidRDefault="00C9466D" w:rsidP="00C9466D">
      <w:pPr>
        <w:spacing w:after="0" w:line="240" w:lineRule="auto"/>
        <w:jc w:val="both"/>
        <w:rPr>
          <w:rFonts w:ascii="Times New Roman" w:hAnsi="Times New Roman"/>
          <w:sz w:val="28"/>
          <w:szCs w:val="28"/>
        </w:rPr>
      </w:pPr>
      <w:r w:rsidRPr="00C9466D">
        <w:rPr>
          <w:rFonts w:ascii="Times New Roman" w:hAnsi="Times New Roman"/>
          <w:sz w:val="28"/>
          <w:szCs w:val="28"/>
        </w:rPr>
        <w:t xml:space="preserve">муниципального района </w:t>
      </w:r>
      <w:r w:rsidRPr="00C9466D">
        <w:rPr>
          <w:rFonts w:ascii="Times New Roman" w:hAnsi="Times New Roman"/>
          <w:sz w:val="28"/>
          <w:szCs w:val="28"/>
        </w:rPr>
        <w:tab/>
      </w:r>
      <w:r w:rsidRPr="00C9466D">
        <w:rPr>
          <w:rFonts w:ascii="Times New Roman" w:hAnsi="Times New Roman"/>
          <w:sz w:val="28"/>
          <w:szCs w:val="28"/>
        </w:rPr>
        <w:tab/>
      </w:r>
      <w:r w:rsidRPr="00C9466D">
        <w:rPr>
          <w:rFonts w:ascii="Times New Roman" w:hAnsi="Times New Roman"/>
          <w:sz w:val="28"/>
          <w:szCs w:val="28"/>
        </w:rPr>
        <w:tab/>
      </w:r>
      <w:r w:rsidRPr="00C9466D">
        <w:rPr>
          <w:rFonts w:ascii="Times New Roman" w:hAnsi="Times New Roman"/>
          <w:sz w:val="28"/>
          <w:szCs w:val="28"/>
        </w:rPr>
        <w:tab/>
      </w:r>
      <w:r w:rsidR="00D97B5A">
        <w:rPr>
          <w:rFonts w:ascii="Times New Roman" w:hAnsi="Times New Roman"/>
          <w:sz w:val="28"/>
          <w:szCs w:val="28"/>
        </w:rPr>
        <w:t xml:space="preserve">   </w:t>
      </w:r>
      <w:r w:rsidR="00A0491A">
        <w:rPr>
          <w:rFonts w:ascii="Times New Roman" w:hAnsi="Times New Roman"/>
          <w:sz w:val="28"/>
          <w:szCs w:val="28"/>
        </w:rPr>
        <w:t xml:space="preserve"> </w:t>
      </w:r>
      <w:r w:rsidR="009956DA">
        <w:rPr>
          <w:rFonts w:ascii="Times New Roman" w:hAnsi="Times New Roman"/>
          <w:sz w:val="28"/>
          <w:szCs w:val="28"/>
        </w:rPr>
        <w:t xml:space="preserve">         </w:t>
      </w:r>
      <w:r w:rsidRPr="00C9466D">
        <w:rPr>
          <w:rFonts w:ascii="Times New Roman" w:hAnsi="Times New Roman"/>
          <w:sz w:val="28"/>
          <w:szCs w:val="28"/>
        </w:rPr>
        <w:t>А.В. Пищугин</w:t>
      </w:r>
    </w:p>
    <w:p w:rsidR="000D2F12" w:rsidRDefault="000D2F12" w:rsidP="00953271">
      <w:pPr>
        <w:autoSpaceDE w:val="0"/>
        <w:autoSpaceDN w:val="0"/>
        <w:adjustRightInd w:val="0"/>
        <w:spacing w:after="0" w:line="240" w:lineRule="auto"/>
        <w:ind w:firstLine="540"/>
        <w:jc w:val="both"/>
        <w:rPr>
          <w:rFonts w:ascii="Times New Roman" w:hAnsi="Times New Roman"/>
          <w:sz w:val="24"/>
          <w:szCs w:val="24"/>
        </w:rPr>
      </w:pPr>
    </w:p>
    <w:p w:rsidR="00086178" w:rsidRDefault="00086178" w:rsidP="00086178">
      <w:pPr>
        <w:autoSpaceDE w:val="0"/>
        <w:autoSpaceDN w:val="0"/>
        <w:adjustRightInd w:val="0"/>
        <w:spacing w:after="0" w:line="240" w:lineRule="auto"/>
        <w:ind w:left="5220"/>
        <w:rPr>
          <w:rFonts w:ascii="Times New Roman" w:hAnsi="Times New Roman"/>
          <w:sz w:val="28"/>
          <w:szCs w:val="28"/>
        </w:rPr>
      </w:pPr>
      <w:r>
        <w:rPr>
          <w:rFonts w:ascii="Times New Roman" w:hAnsi="Times New Roman"/>
          <w:sz w:val="28"/>
          <w:szCs w:val="28"/>
        </w:rPr>
        <w:lastRenderedPageBreak/>
        <w:t>Приложение</w:t>
      </w:r>
      <w:r w:rsidRPr="00020D96">
        <w:rPr>
          <w:rFonts w:ascii="Times New Roman" w:hAnsi="Times New Roman"/>
          <w:sz w:val="28"/>
          <w:szCs w:val="28"/>
        </w:rPr>
        <w:t xml:space="preserve"> </w:t>
      </w:r>
    </w:p>
    <w:p w:rsidR="00086178" w:rsidRDefault="00086178" w:rsidP="00086178">
      <w:pPr>
        <w:autoSpaceDE w:val="0"/>
        <w:autoSpaceDN w:val="0"/>
        <w:adjustRightInd w:val="0"/>
        <w:spacing w:after="0" w:line="240" w:lineRule="auto"/>
        <w:ind w:left="5220"/>
        <w:rPr>
          <w:rFonts w:ascii="Times New Roman" w:hAnsi="Times New Roman"/>
          <w:sz w:val="28"/>
          <w:szCs w:val="28"/>
        </w:rPr>
      </w:pPr>
      <w:r>
        <w:rPr>
          <w:rFonts w:ascii="Times New Roman" w:hAnsi="Times New Roman"/>
          <w:sz w:val="28"/>
          <w:szCs w:val="28"/>
        </w:rPr>
        <w:t xml:space="preserve">к </w:t>
      </w:r>
      <w:r w:rsidRPr="00020D96">
        <w:rPr>
          <w:rFonts w:ascii="Times New Roman" w:hAnsi="Times New Roman"/>
          <w:sz w:val="28"/>
          <w:szCs w:val="28"/>
        </w:rPr>
        <w:t>постановлени</w:t>
      </w:r>
      <w:r>
        <w:rPr>
          <w:rFonts w:ascii="Times New Roman" w:hAnsi="Times New Roman"/>
          <w:sz w:val="28"/>
          <w:szCs w:val="28"/>
        </w:rPr>
        <w:t>ю</w:t>
      </w:r>
      <w:r w:rsidRPr="00020D96">
        <w:rPr>
          <w:rFonts w:ascii="Times New Roman" w:hAnsi="Times New Roman"/>
          <w:sz w:val="28"/>
          <w:szCs w:val="28"/>
        </w:rPr>
        <w:t xml:space="preserve"> администрации</w:t>
      </w:r>
      <w:r>
        <w:rPr>
          <w:rFonts w:ascii="Times New Roman" w:hAnsi="Times New Roman"/>
          <w:sz w:val="28"/>
          <w:szCs w:val="28"/>
        </w:rPr>
        <w:t xml:space="preserve"> </w:t>
      </w:r>
      <w:r w:rsidRPr="00020D96">
        <w:rPr>
          <w:rFonts w:ascii="Times New Roman" w:hAnsi="Times New Roman"/>
          <w:sz w:val="28"/>
          <w:szCs w:val="28"/>
        </w:rPr>
        <w:t>муниципального района</w:t>
      </w:r>
      <w:r>
        <w:rPr>
          <w:rFonts w:ascii="Times New Roman" w:hAnsi="Times New Roman"/>
          <w:sz w:val="28"/>
          <w:szCs w:val="28"/>
        </w:rPr>
        <w:t xml:space="preserve"> </w:t>
      </w:r>
    </w:p>
    <w:p w:rsidR="00086178" w:rsidRDefault="00086178" w:rsidP="00086178">
      <w:pPr>
        <w:autoSpaceDE w:val="0"/>
        <w:autoSpaceDN w:val="0"/>
        <w:adjustRightInd w:val="0"/>
        <w:spacing w:after="0" w:line="240" w:lineRule="auto"/>
        <w:ind w:left="5220"/>
        <w:rPr>
          <w:rFonts w:ascii="Times New Roman" w:hAnsi="Times New Roman"/>
          <w:sz w:val="28"/>
          <w:szCs w:val="28"/>
        </w:rPr>
      </w:pPr>
      <w:r>
        <w:rPr>
          <w:rFonts w:ascii="Times New Roman" w:hAnsi="Times New Roman"/>
          <w:sz w:val="28"/>
          <w:szCs w:val="28"/>
        </w:rPr>
        <w:t xml:space="preserve">от </w:t>
      </w:r>
      <w:r w:rsidR="00421D53">
        <w:rPr>
          <w:rFonts w:ascii="Times New Roman" w:hAnsi="Times New Roman"/>
          <w:sz w:val="28"/>
          <w:szCs w:val="28"/>
        </w:rPr>
        <w:t>06.03</w:t>
      </w:r>
      <w:r w:rsidR="009956DA">
        <w:rPr>
          <w:rFonts w:ascii="Times New Roman" w:hAnsi="Times New Roman"/>
          <w:sz w:val="28"/>
          <w:szCs w:val="28"/>
        </w:rPr>
        <w:t>.</w:t>
      </w:r>
      <w:r>
        <w:rPr>
          <w:rFonts w:ascii="Times New Roman" w:hAnsi="Times New Roman"/>
          <w:sz w:val="28"/>
          <w:szCs w:val="28"/>
        </w:rPr>
        <w:t>201</w:t>
      </w:r>
      <w:r w:rsidR="00771AFD">
        <w:rPr>
          <w:rFonts w:ascii="Times New Roman" w:hAnsi="Times New Roman"/>
          <w:sz w:val="28"/>
          <w:szCs w:val="28"/>
        </w:rPr>
        <w:t>4</w:t>
      </w:r>
      <w:r>
        <w:rPr>
          <w:rFonts w:ascii="Times New Roman" w:hAnsi="Times New Roman"/>
          <w:sz w:val="28"/>
          <w:szCs w:val="28"/>
        </w:rPr>
        <w:t xml:space="preserve"> г. № </w:t>
      </w:r>
      <w:r w:rsidR="00421D53">
        <w:rPr>
          <w:rFonts w:ascii="Times New Roman" w:hAnsi="Times New Roman"/>
          <w:sz w:val="28"/>
          <w:szCs w:val="28"/>
        </w:rPr>
        <w:t>136</w:t>
      </w:r>
    </w:p>
    <w:p w:rsidR="00086178" w:rsidRPr="00020D96" w:rsidRDefault="00086178" w:rsidP="00086178">
      <w:pPr>
        <w:autoSpaceDE w:val="0"/>
        <w:autoSpaceDN w:val="0"/>
        <w:adjustRightInd w:val="0"/>
        <w:spacing w:after="0" w:line="240" w:lineRule="auto"/>
        <w:ind w:left="5220"/>
        <w:rPr>
          <w:rFonts w:ascii="Times New Roman" w:hAnsi="Times New Roman"/>
          <w:sz w:val="28"/>
          <w:szCs w:val="28"/>
        </w:rPr>
      </w:pPr>
    </w:p>
    <w:p w:rsidR="00953271" w:rsidRPr="00020D96" w:rsidRDefault="00953271" w:rsidP="00953271">
      <w:pPr>
        <w:spacing w:after="0" w:line="240" w:lineRule="auto"/>
        <w:jc w:val="center"/>
        <w:outlineLvl w:val="0"/>
        <w:rPr>
          <w:rFonts w:ascii="Times New Roman" w:hAnsi="Times New Roman"/>
          <w:b/>
          <w:sz w:val="28"/>
          <w:szCs w:val="28"/>
        </w:rPr>
      </w:pPr>
    </w:p>
    <w:p w:rsidR="00953271" w:rsidRPr="00020D96" w:rsidRDefault="00953271" w:rsidP="00953271">
      <w:pPr>
        <w:spacing w:after="0" w:line="240" w:lineRule="auto"/>
        <w:jc w:val="center"/>
        <w:outlineLvl w:val="0"/>
        <w:rPr>
          <w:rFonts w:ascii="Times New Roman" w:hAnsi="Times New Roman"/>
          <w:b/>
          <w:sz w:val="28"/>
          <w:szCs w:val="28"/>
        </w:rPr>
      </w:pPr>
    </w:p>
    <w:p w:rsidR="00953271" w:rsidRPr="00020D96" w:rsidRDefault="00953271" w:rsidP="00953271">
      <w:pPr>
        <w:spacing w:after="0" w:line="240" w:lineRule="auto"/>
        <w:jc w:val="center"/>
        <w:outlineLvl w:val="0"/>
        <w:rPr>
          <w:rFonts w:ascii="Times New Roman" w:hAnsi="Times New Roman"/>
          <w:b/>
          <w:sz w:val="32"/>
          <w:szCs w:val="32"/>
        </w:rPr>
      </w:pPr>
    </w:p>
    <w:p w:rsidR="00953271" w:rsidRPr="00020D96" w:rsidRDefault="00953271" w:rsidP="00953271">
      <w:pPr>
        <w:spacing w:after="0" w:line="240" w:lineRule="auto"/>
        <w:jc w:val="center"/>
        <w:outlineLvl w:val="0"/>
        <w:rPr>
          <w:rFonts w:ascii="Times New Roman" w:hAnsi="Times New Roman"/>
          <w:b/>
          <w:sz w:val="36"/>
          <w:szCs w:val="36"/>
        </w:rPr>
      </w:pPr>
    </w:p>
    <w:p w:rsidR="00953271" w:rsidRPr="00020D96" w:rsidRDefault="00953271" w:rsidP="00953271">
      <w:pPr>
        <w:spacing w:after="0" w:line="240" w:lineRule="auto"/>
        <w:jc w:val="center"/>
        <w:outlineLvl w:val="0"/>
        <w:rPr>
          <w:rFonts w:ascii="Times New Roman" w:hAnsi="Times New Roman"/>
          <w:b/>
          <w:sz w:val="36"/>
          <w:szCs w:val="36"/>
        </w:rPr>
      </w:pPr>
    </w:p>
    <w:p w:rsidR="00953271" w:rsidRPr="00020D96" w:rsidRDefault="00953271" w:rsidP="00953271">
      <w:pPr>
        <w:spacing w:after="0" w:line="240" w:lineRule="auto"/>
        <w:jc w:val="center"/>
        <w:outlineLvl w:val="0"/>
        <w:rPr>
          <w:rFonts w:ascii="Times New Roman" w:hAnsi="Times New Roman"/>
          <w:b/>
          <w:sz w:val="36"/>
          <w:szCs w:val="36"/>
        </w:rPr>
      </w:pPr>
    </w:p>
    <w:p w:rsidR="00953271" w:rsidRPr="00020D96" w:rsidRDefault="00953271" w:rsidP="00953271">
      <w:pPr>
        <w:spacing w:after="0" w:line="240" w:lineRule="auto"/>
        <w:jc w:val="center"/>
        <w:outlineLvl w:val="0"/>
        <w:rPr>
          <w:rFonts w:ascii="Times New Roman" w:hAnsi="Times New Roman"/>
          <w:b/>
          <w:sz w:val="36"/>
          <w:szCs w:val="36"/>
        </w:rPr>
      </w:pPr>
    </w:p>
    <w:p w:rsidR="00953271" w:rsidRPr="00020D96" w:rsidRDefault="00953271" w:rsidP="00953271">
      <w:pPr>
        <w:spacing w:after="0" w:line="240" w:lineRule="auto"/>
        <w:jc w:val="center"/>
        <w:outlineLvl w:val="0"/>
        <w:rPr>
          <w:rFonts w:ascii="Times New Roman" w:hAnsi="Times New Roman"/>
          <w:b/>
          <w:sz w:val="36"/>
          <w:szCs w:val="36"/>
        </w:rPr>
      </w:pPr>
    </w:p>
    <w:p w:rsidR="00953271" w:rsidRPr="00020D96" w:rsidRDefault="00953271" w:rsidP="00953271">
      <w:pPr>
        <w:spacing w:after="0" w:line="240" w:lineRule="auto"/>
        <w:jc w:val="center"/>
        <w:outlineLvl w:val="0"/>
        <w:rPr>
          <w:rFonts w:ascii="Times New Roman" w:hAnsi="Times New Roman"/>
          <w:b/>
          <w:sz w:val="52"/>
          <w:szCs w:val="52"/>
        </w:rPr>
      </w:pPr>
      <w:r w:rsidRPr="00020D96">
        <w:rPr>
          <w:rFonts w:ascii="Times New Roman" w:hAnsi="Times New Roman"/>
          <w:b/>
          <w:sz w:val="52"/>
          <w:szCs w:val="52"/>
        </w:rPr>
        <w:t>Муниципальная программа</w:t>
      </w:r>
    </w:p>
    <w:p w:rsidR="00953271" w:rsidRPr="00020D96" w:rsidRDefault="0031550E" w:rsidP="00953271">
      <w:pPr>
        <w:spacing w:after="0" w:line="240" w:lineRule="auto"/>
        <w:ind w:firstLine="57"/>
        <w:jc w:val="center"/>
        <w:rPr>
          <w:rFonts w:ascii="Times New Roman" w:hAnsi="Times New Roman"/>
          <w:b/>
          <w:sz w:val="52"/>
          <w:szCs w:val="52"/>
        </w:rPr>
      </w:pPr>
      <w:r w:rsidRPr="00020D96">
        <w:rPr>
          <w:rFonts w:ascii="Times New Roman" w:hAnsi="Times New Roman"/>
          <w:b/>
          <w:sz w:val="52"/>
          <w:szCs w:val="52"/>
        </w:rPr>
        <w:t>Воробьев</w:t>
      </w:r>
      <w:r w:rsidR="00953271" w:rsidRPr="00020D96">
        <w:rPr>
          <w:rFonts w:ascii="Times New Roman" w:hAnsi="Times New Roman"/>
          <w:b/>
          <w:sz w:val="52"/>
          <w:szCs w:val="52"/>
        </w:rPr>
        <w:t xml:space="preserve">ского муниципального района </w:t>
      </w:r>
    </w:p>
    <w:p w:rsidR="008E6EB1" w:rsidRPr="00020D96" w:rsidRDefault="008E6EB1" w:rsidP="00953271">
      <w:pPr>
        <w:spacing w:after="0" w:line="240" w:lineRule="auto"/>
        <w:ind w:firstLine="57"/>
        <w:jc w:val="center"/>
        <w:rPr>
          <w:rFonts w:ascii="Times New Roman" w:hAnsi="Times New Roman"/>
          <w:b/>
          <w:sz w:val="52"/>
          <w:szCs w:val="52"/>
        </w:rPr>
      </w:pPr>
    </w:p>
    <w:p w:rsidR="00953271" w:rsidRPr="00020D96" w:rsidRDefault="00953271" w:rsidP="00953271">
      <w:pPr>
        <w:spacing w:after="0" w:line="240" w:lineRule="auto"/>
        <w:ind w:firstLine="57"/>
        <w:jc w:val="center"/>
        <w:rPr>
          <w:rFonts w:ascii="Times New Roman" w:hAnsi="Times New Roman"/>
          <w:b/>
          <w:sz w:val="52"/>
          <w:szCs w:val="52"/>
        </w:rPr>
      </w:pPr>
      <w:r w:rsidRPr="00020D96">
        <w:rPr>
          <w:rFonts w:ascii="Times New Roman" w:hAnsi="Times New Roman"/>
          <w:b/>
          <w:sz w:val="52"/>
          <w:szCs w:val="52"/>
        </w:rPr>
        <w:t>«Экономическое развитие и инновационная экономика»</w:t>
      </w:r>
    </w:p>
    <w:p w:rsidR="00953271" w:rsidRPr="00020D96" w:rsidRDefault="00953271" w:rsidP="00953271">
      <w:pPr>
        <w:spacing w:after="0" w:line="240" w:lineRule="auto"/>
        <w:ind w:firstLine="57"/>
        <w:jc w:val="center"/>
        <w:rPr>
          <w:rFonts w:ascii="Times New Roman" w:hAnsi="Times New Roman"/>
          <w:b/>
          <w:sz w:val="52"/>
          <w:szCs w:val="52"/>
        </w:rPr>
      </w:pPr>
      <w:r w:rsidRPr="00020D96">
        <w:rPr>
          <w:rFonts w:ascii="Times New Roman" w:hAnsi="Times New Roman"/>
          <w:b/>
          <w:sz w:val="52"/>
          <w:szCs w:val="52"/>
        </w:rPr>
        <w:t xml:space="preserve"> на 2014 – 201</w:t>
      </w:r>
      <w:r w:rsidR="008B3BC2">
        <w:rPr>
          <w:rFonts w:ascii="Times New Roman" w:hAnsi="Times New Roman"/>
          <w:b/>
          <w:sz w:val="52"/>
          <w:szCs w:val="52"/>
        </w:rPr>
        <w:t>9</w:t>
      </w:r>
      <w:r w:rsidRPr="00020D96">
        <w:rPr>
          <w:rFonts w:ascii="Times New Roman" w:hAnsi="Times New Roman"/>
          <w:b/>
          <w:sz w:val="52"/>
          <w:szCs w:val="52"/>
        </w:rPr>
        <w:t xml:space="preserve"> годы</w:t>
      </w:r>
    </w:p>
    <w:p w:rsidR="00953271" w:rsidRPr="00020D96" w:rsidRDefault="00A0491A" w:rsidP="00953271">
      <w:pPr>
        <w:spacing w:after="0" w:line="240" w:lineRule="auto"/>
        <w:jc w:val="center"/>
        <w:rPr>
          <w:rFonts w:ascii="Times New Roman" w:hAnsi="Times New Roman"/>
          <w:b/>
          <w:sz w:val="52"/>
          <w:szCs w:val="52"/>
        </w:rPr>
      </w:pPr>
      <w:r>
        <w:rPr>
          <w:rFonts w:ascii="Times New Roman" w:hAnsi="Times New Roman"/>
          <w:b/>
          <w:sz w:val="52"/>
          <w:szCs w:val="52"/>
        </w:rPr>
        <w:t xml:space="preserve"> </w:t>
      </w: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Pr="00020D96" w:rsidRDefault="00953271" w:rsidP="00953271">
      <w:pPr>
        <w:spacing w:after="0" w:line="240" w:lineRule="auto"/>
        <w:jc w:val="center"/>
        <w:rPr>
          <w:rFonts w:ascii="Times New Roman" w:hAnsi="Times New Roman"/>
          <w:b/>
          <w:sz w:val="26"/>
          <w:szCs w:val="26"/>
        </w:rPr>
      </w:pPr>
    </w:p>
    <w:p w:rsidR="00953271" w:rsidRDefault="00953271"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0D2F12" w:rsidRDefault="000D2F12" w:rsidP="00953271">
      <w:pPr>
        <w:spacing w:after="0" w:line="240" w:lineRule="auto"/>
        <w:jc w:val="center"/>
        <w:rPr>
          <w:rFonts w:ascii="Times New Roman" w:hAnsi="Times New Roman"/>
          <w:b/>
          <w:sz w:val="26"/>
          <w:szCs w:val="26"/>
        </w:rPr>
      </w:pPr>
    </w:p>
    <w:p w:rsidR="00581151" w:rsidRDefault="00581151" w:rsidP="00953271">
      <w:pPr>
        <w:spacing w:after="0" w:line="240" w:lineRule="auto"/>
        <w:jc w:val="center"/>
        <w:rPr>
          <w:rFonts w:ascii="Times New Roman" w:hAnsi="Times New Roman"/>
          <w:b/>
          <w:sz w:val="26"/>
          <w:szCs w:val="26"/>
        </w:rPr>
      </w:pPr>
    </w:p>
    <w:p w:rsidR="00581151" w:rsidRDefault="00581151" w:rsidP="00953271">
      <w:pPr>
        <w:spacing w:after="0" w:line="240" w:lineRule="auto"/>
        <w:jc w:val="center"/>
        <w:rPr>
          <w:rFonts w:ascii="Times New Roman" w:hAnsi="Times New Roman"/>
          <w:b/>
          <w:sz w:val="26"/>
          <w:szCs w:val="26"/>
        </w:rPr>
      </w:pPr>
    </w:p>
    <w:p w:rsidR="00581151" w:rsidRDefault="00581151" w:rsidP="00953271">
      <w:pPr>
        <w:spacing w:after="0" w:line="240" w:lineRule="auto"/>
        <w:jc w:val="center"/>
        <w:rPr>
          <w:rFonts w:ascii="Times New Roman" w:hAnsi="Times New Roman"/>
          <w:b/>
          <w:sz w:val="26"/>
          <w:szCs w:val="26"/>
        </w:rPr>
      </w:pPr>
    </w:p>
    <w:p w:rsidR="00FC295B" w:rsidRDefault="00FC295B" w:rsidP="00491B19">
      <w:pPr>
        <w:pStyle w:val="ConsPlusNormal"/>
        <w:jc w:val="center"/>
        <w:outlineLvl w:val="2"/>
        <w:rPr>
          <w:rFonts w:ascii="Times New Roman" w:hAnsi="Times New Roman" w:cs="Times New Roman"/>
          <w:b/>
          <w:sz w:val="28"/>
          <w:szCs w:val="28"/>
        </w:rPr>
      </w:pPr>
    </w:p>
    <w:p w:rsidR="00491B19" w:rsidRPr="00020D96" w:rsidRDefault="005E3685" w:rsidP="00491B19">
      <w:pPr>
        <w:pStyle w:val="ConsPlusNormal"/>
        <w:jc w:val="center"/>
        <w:outlineLvl w:val="2"/>
        <w:rPr>
          <w:rFonts w:ascii="Times New Roman" w:hAnsi="Times New Roman" w:cs="Times New Roman"/>
          <w:b/>
          <w:sz w:val="28"/>
          <w:szCs w:val="28"/>
        </w:rPr>
      </w:pPr>
      <w:r w:rsidRPr="00020D96">
        <w:rPr>
          <w:rFonts w:ascii="Times New Roman" w:hAnsi="Times New Roman" w:cs="Times New Roman"/>
          <w:b/>
          <w:sz w:val="28"/>
          <w:szCs w:val="28"/>
        </w:rPr>
        <w:lastRenderedPageBreak/>
        <w:t>1.</w:t>
      </w:r>
      <w:r w:rsidR="00A0491A">
        <w:rPr>
          <w:rFonts w:ascii="Times New Roman" w:hAnsi="Times New Roman" w:cs="Times New Roman"/>
          <w:b/>
          <w:sz w:val="28"/>
          <w:szCs w:val="28"/>
        </w:rPr>
        <w:t xml:space="preserve"> </w:t>
      </w:r>
      <w:r w:rsidR="00491B19" w:rsidRPr="00020D96">
        <w:rPr>
          <w:rFonts w:ascii="Times New Roman" w:hAnsi="Times New Roman" w:cs="Times New Roman"/>
          <w:b/>
          <w:sz w:val="28"/>
          <w:szCs w:val="28"/>
        </w:rPr>
        <w:t>ПАСПОРТ</w:t>
      </w:r>
      <w:r w:rsidR="00A0491A">
        <w:rPr>
          <w:rFonts w:ascii="Times New Roman" w:hAnsi="Times New Roman" w:cs="Times New Roman"/>
          <w:b/>
          <w:sz w:val="28"/>
          <w:szCs w:val="28"/>
        </w:rPr>
        <w:t xml:space="preserve"> </w:t>
      </w:r>
    </w:p>
    <w:p w:rsidR="00491B19" w:rsidRPr="00020D96" w:rsidRDefault="00285998" w:rsidP="00491B19">
      <w:pPr>
        <w:pStyle w:val="ConsPlusNormal"/>
        <w:jc w:val="center"/>
        <w:rPr>
          <w:rFonts w:ascii="Times New Roman" w:hAnsi="Times New Roman" w:cs="Times New Roman"/>
          <w:sz w:val="28"/>
          <w:szCs w:val="28"/>
        </w:rPr>
      </w:pPr>
      <w:r w:rsidRPr="00020D96">
        <w:rPr>
          <w:rFonts w:ascii="Times New Roman" w:hAnsi="Times New Roman" w:cs="Times New Roman"/>
          <w:sz w:val="28"/>
          <w:szCs w:val="28"/>
        </w:rPr>
        <w:t xml:space="preserve">муниципальной </w:t>
      </w:r>
      <w:r w:rsidR="00EC58F4" w:rsidRPr="00020D96">
        <w:rPr>
          <w:rFonts w:ascii="Times New Roman" w:hAnsi="Times New Roman" w:cs="Times New Roman"/>
          <w:sz w:val="28"/>
          <w:szCs w:val="28"/>
        </w:rPr>
        <w:t>программы Воробьев</w:t>
      </w:r>
      <w:r w:rsidRPr="00020D96">
        <w:rPr>
          <w:rFonts w:ascii="Times New Roman" w:hAnsi="Times New Roman" w:cs="Times New Roman"/>
          <w:sz w:val="28"/>
          <w:szCs w:val="28"/>
        </w:rPr>
        <w:t xml:space="preserve">ского муниципального района </w:t>
      </w:r>
    </w:p>
    <w:p w:rsidR="00491B19" w:rsidRPr="00020D96" w:rsidRDefault="00491B19" w:rsidP="00491B19">
      <w:pPr>
        <w:pStyle w:val="ConsPlusNormal"/>
        <w:jc w:val="center"/>
        <w:rPr>
          <w:rFonts w:ascii="Times New Roman" w:hAnsi="Times New Roman" w:cs="Times New Roman"/>
          <w:sz w:val="28"/>
          <w:szCs w:val="28"/>
        </w:rPr>
      </w:pPr>
      <w:r w:rsidRPr="00020D96">
        <w:rPr>
          <w:rFonts w:ascii="Times New Roman" w:hAnsi="Times New Roman" w:cs="Times New Roman"/>
          <w:sz w:val="28"/>
          <w:szCs w:val="28"/>
        </w:rPr>
        <w:t xml:space="preserve">«Экономическое развитие и инновационная экономика» </w:t>
      </w:r>
    </w:p>
    <w:p w:rsidR="00491B19" w:rsidRPr="00020D96" w:rsidRDefault="00491B19" w:rsidP="00491B19">
      <w:pPr>
        <w:pStyle w:val="ConsPlusNormal"/>
        <w:jc w:val="center"/>
        <w:rPr>
          <w:rFonts w:ascii="Times New Roman" w:hAnsi="Times New Roman" w:cs="Times New Roman"/>
          <w:sz w:val="28"/>
          <w:szCs w:val="28"/>
        </w:rPr>
      </w:pPr>
      <w:r w:rsidRPr="00020D96">
        <w:rPr>
          <w:rFonts w:ascii="Times New Roman" w:hAnsi="Times New Roman" w:cs="Times New Roman"/>
          <w:sz w:val="28"/>
          <w:szCs w:val="28"/>
        </w:rPr>
        <w:t xml:space="preserve">на 2014 </w:t>
      </w:r>
      <w:r w:rsidR="00285998" w:rsidRPr="00020D96">
        <w:rPr>
          <w:rFonts w:ascii="Times New Roman" w:hAnsi="Times New Roman" w:cs="Times New Roman"/>
          <w:sz w:val="28"/>
          <w:szCs w:val="28"/>
        </w:rPr>
        <w:t>–</w:t>
      </w:r>
      <w:r w:rsidRPr="00020D96">
        <w:rPr>
          <w:rFonts w:ascii="Times New Roman" w:hAnsi="Times New Roman" w:cs="Times New Roman"/>
          <w:sz w:val="28"/>
          <w:szCs w:val="28"/>
        </w:rPr>
        <w:t xml:space="preserve"> 20</w:t>
      </w:r>
      <w:r w:rsidR="00285998" w:rsidRPr="00020D96">
        <w:rPr>
          <w:rFonts w:ascii="Times New Roman" w:hAnsi="Times New Roman" w:cs="Times New Roman"/>
          <w:sz w:val="28"/>
          <w:szCs w:val="28"/>
        </w:rPr>
        <w:t>1</w:t>
      </w:r>
      <w:r w:rsidR="00ED52C6">
        <w:rPr>
          <w:rFonts w:ascii="Times New Roman" w:hAnsi="Times New Roman" w:cs="Times New Roman"/>
          <w:sz w:val="28"/>
          <w:szCs w:val="28"/>
        </w:rPr>
        <w:t>9</w:t>
      </w:r>
      <w:r w:rsidR="00285998" w:rsidRPr="00020D96">
        <w:rPr>
          <w:rFonts w:ascii="Times New Roman" w:hAnsi="Times New Roman" w:cs="Times New Roman"/>
          <w:sz w:val="28"/>
          <w:szCs w:val="28"/>
        </w:rPr>
        <w:t xml:space="preserve"> </w:t>
      </w:r>
      <w:r w:rsidRPr="00020D96">
        <w:rPr>
          <w:rFonts w:ascii="Times New Roman" w:hAnsi="Times New Roman" w:cs="Times New Roman"/>
          <w:sz w:val="28"/>
          <w:szCs w:val="28"/>
        </w:rPr>
        <w:t>годы</w:t>
      </w:r>
    </w:p>
    <w:p w:rsidR="00491B19" w:rsidRPr="00020D96" w:rsidRDefault="00491B19" w:rsidP="00491B19">
      <w:pPr>
        <w:pStyle w:val="ConsPlusNormal"/>
        <w:jc w:val="center"/>
        <w:rPr>
          <w:rFonts w:ascii="Times New Roman" w:hAnsi="Times New Roman" w:cs="Times New Roman"/>
          <w:sz w:val="28"/>
          <w:szCs w:val="28"/>
        </w:rPr>
      </w:pPr>
    </w:p>
    <w:tbl>
      <w:tblPr>
        <w:tblW w:w="5000" w:type="pct"/>
        <w:tblLayout w:type="fixed"/>
        <w:tblLook w:val="00A0" w:firstRow="1" w:lastRow="0" w:firstColumn="1" w:lastColumn="0" w:noHBand="0" w:noVBand="0"/>
      </w:tblPr>
      <w:tblGrid>
        <w:gridCol w:w="4273"/>
        <w:gridCol w:w="5580"/>
      </w:tblGrid>
      <w:tr w:rsidR="00491B19" w:rsidRPr="00020D96">
        <w:trPr>
          <w:trHeight w:val="750"/>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Ответственный исполнитель </w:t>
            </w:r>
            <w:r w:rsidR="00285998" w:rsidRPr="00020D96">
              <w:rPr>
                <w:rFonts w:ascii="Times New Roman" w:hAnsi="Times New Roman"/>
                <w:sz w:val="28"/>
                <w:szCs w:val="28"/>
              </w:rPr>
              <w:t>муниципальной</w:t>
            </w:r>
            <w:r w:rsidR="00A0491A">
              <w:rPr>
                <w:rFonts w:ascii="Times New Roman" w:hAnsi="Times New Roman"/>
                <w:sz w:val="28"/>
                <w:szCs w:val="28"/>
              </w:rPr>
              <w:t xml:space="preserve"> </w:t>
            </w:r>
            <w:r w:rsidRPr="00020D96">
              <w:rPr>
                <w:rFonts w:ascii="Times New Roman" w:hAnsi="Times New Roman"/>
                <w:sz w:val="28"/>
                <w:szCs w:val="28"/>
              </w:rPr>
              <w:t>программы</w:t>
            </w:r>
          </w:p>
        </w:tc>
        <w:tc>
          <w:tcPr>
            <w:tcW w:w="5387" w:type="dxa"/>
            <w:tcBorders>
              <w:top w:val="single" w:sz="4" w:space="0" w:color="auto"/>
              <w:left w:val="nil"/>
              <w:bottom w:val="single" w:sz="4" w:space="0" w:color="auto"/>
              <w:right w:val="single" w:sz="4" w:space="0" w:color="auto"/>
            </w:tcBorders>
            <w:noWrap/>
          </w:tcPr>
          <w:p w:rsidR="00491B19" w:rsidRPr="00020D96" w:rsidRDefault="00EC58F4" w:rsidP="00771AFD">
            <w:pPr>
              <w:spacing w:after="0" w:line="240" w:lineRule="auto"/>
              <w:rPr>
                <w:rFonts w:ascii="Times New Roman" w:hAnsi="Times New Roman"/>
                <w:color w:val="000000"/>
                <w:sz w:val="28"/>
                <w:szCs w:val="28"/>
              </w:rPr>
            </w:pPr>
            <w:r w:rsidRPr="00020D96">
              <w:rPr>
                <w:rFonts w:ascii="Times New Roman" w:hAnsi="Times New Roman"/>
                <w:color w:val="000000"/>
                <w:sz w:val="28"/>
                <w:szCs w:val="28"/>
              </w:rPr>
              <w:t>Администрация Воробьев</w:t>
            </w:r>
            <w:r w:rsidR="00285998" w:rsidRPr="00020D96">
              <w:rPr>
                <w:rFonts w:ascii="Times New Roman" w:hAnsi="Times New Roman"/>
                <w:color w:val="000000"/>
                <w:sz w:val="28"/>
                <w:szCs w:val="28"/>
              </w:rPr>
              <w:t xml:space="preserve">ского муниципального района (отдел </w:t>
            </w:r>
            <w:r w:rsidRPr="00020D96">
              <w:rPr>
                <w:rFonts w:ascii="Times New Roman" w:hAnsi="Times New Roman"/>
                <w:color w:val="000000"/>
                <w:sz w:val="28"/>
                <w:szCs w:val="28"/>
              </w:rPr>
              <w:t xml:space="preserve">по </w:t>
            </w:r>
            <w:r w:rsidR="00285998" w:rsidRPr="00020D96">
              <w:rPr>
                <w:rFonts w:ascii="Times New Roman" w:hAnsi="Times New Roman"/>
                <w:color w:val="000000"/>
                <w:sz w:val="28"/>
                <w:szCs w:val="28"/>
              </w:rPr>
              <w:t>экономик</w:t>
            </w:r>
            <w:r w:rsidRPr="00020D96">
              <w:rPr>
                <w:rFonts w:ascii="Times New Roman" w:hAnsi="Times New Roman"/>
                <w:color w:val="000000"/>
                <w:sz w:val="28"/>
                <w:szCs w:val="28"/>
              </w:rPr>
              <w:t>е и управлению</w:t>
            </w:r>
            <w:r w:rsidR="00285998" w:rsidRPr="00020D96">
              <w:rPr>
                <w:rFonts w:ascii="Times New Roman" w:hAnsi="Times New Roman"/>
                <w:color w:val="000000"/>
                <w:sz w:val="28"/>
                <w:szCs w:val="28"/>
              </w:rPr>
              <w:t xml:space="preserve"> муниципальным имуществом)</w:t>
            </w:r>
          </w:p>
        </w:tc>
      </w:tr>
      <w:tr w:rsidR="00491B19" w:rsidRPr="00020D96">
        <w:trPr>
          <w:trHeight w:val="750"/>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Исполнители </w:t>
            </w:r>
            <w:r w:rsidR="00285998" w:rsidRPr="00020D96">
              <w:rPr>
                <w:rFonts w:ascii="Times New Roman" w:hAnsi="Times New Roman"/>
                <w:sz w:val="28"/>
                <w:szCs w:val="28"/>
              </w:rPr>
              <w:t>муниципальной программы</w:t>
            </w:r>
          </w:p>
        </w:tc>
        <w:tc>
          <w:tcPr>
            <w:tcW w:w="5387" w:type="dxa"/>
            <w:tcBorders>
              <w:top w:val="single" w:sz="4" w:space="0" w:color="auto"/>
              <w:left w:val="nil"/>
              <w:bottom w:val="single" w:sz="4" w:space="0" w:color="auto"/>
              <w:right w:val="single" w:sz="4" w:space="0" w:color="auto"/>
            </w:tcBorders>
            <w:noWrap/>
          </w:tcPr>
          <w:p w:rsidR="00491B19" w:rsidRPr="00020D96" w:rsidRDefault="00EC58F4" w:rsidP="00771AFD">
            <w:pPr>
              <w:spacing w:after="0" w:line="240" w:lineRule="auto"/>
              <w:rPr>
                <w:rFonts w:ascii="Times New Roman" w:hAnsi="Times New Roman"/>
                <w:color w:val="000000"/>
                <w:sz w:val="28"/>
                <w:szCs w:val="28"/>
              </w:rPr>
            </w:pPr>
            <w:r w:rsidRPr="00020D96">
              <w:rPr>
                <w:rFonts w:ascii="Times New Roman" w:hAnsi="Times New Roman"/>
                <w:color w:val="000000"/>
                <w:sz w:val="28"/>
                <w:szCs w:val="28"/>
              </w:rPr>
              <w:t xml:space="preserve">отдел по экономике и управлению </w:t>
            </w:r>
            <w:r w:rsidR="00285998" w:rsidRPr="00020D96">
              <w:rPr>
                <w:rFonts w:ascii="Times New Roman" w:hAnsi="Times New Roman"/>
                <w:color w:val="000000"/>
                <w:sz w:val="28"/>
                <w:szCs w:val="28"/>
              </w:rPr>
              <w:t xml:space="preserve">муниципальным имуществом, финансовый отдел администрации </w:t>
            </w:r>
            <w:r w:rsidRPr="00020D96">
              <w:rPr>
                <w:rFonts w:ascii="Times New Roman" w:hAnsi="Times New Roman"/>
                <w:color w:val="000000"/>
                <w:sz w:val="28"/>
                <w:szCs w:val="28"/>
              </w:rPr>
              <w:t>Воробьев</w:t>
            </w:r>
            <w:r w:rsidR="00285998" w:rsidRPr="00020D96">
              <w:rPr>
                <w:rFonts w:ascii="Times New Roman" w:hAnsi="Times New Roman"/>
                <w:color w:val="000000"/>
                <w:sz w:val="28"/>
                <w:szCs w:val="28"/>
              </w:rPr>
              <w:t>ского муниципального района</w:t>
            </w:r>
          </w:p>
        </w:tc>
      </w:tr>
      <w:tr w:rsidR="00491B19" w:rsidRPr="00020D96">
        <w:trPr>
          <w:trHeight w:val="750"/>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Основные разработчики </w:t>
            </w:r>
            <w:r w:rsidR="00285998" w:rsidRPr="00020D96">
              <w:rPr>
                <w:rFonts w:ascii="Times New Roman" w:hAnsi="Times New Roman"/>
                <w:sz w:val="28"/>
                <w:szCs w:val="28"/>
              </w:rPr>
              <w:t>муниципальной</w:t>
            </w:r>
            <w:r w:rsidR="00A0491A">
              <w:rPr>
                <w:rFonts w:ascii="Times New Roman" w:hAnsi="Times New Roman"/>
                <w:sz w:val="28"/>
                <w:szCs w:val="28"/>
              </w:rPr>
              <w:t xml:space="preserve"> </w:t>
            </w:r>
            <w:r w:rsidRPr="00020D96">
              <w:rPr>
                <w:rFonts w:ascii="Times New Roman" w:hAnsi="Times New Roman"/>
                <w:sz w:val="28"/>
                <w:szCs w:val="28"/>
              </w:rPr>
              <w:t>программы</w:t>
            </w:r>
          </w:p>
        </w:tc>
        <w:tc>
          <w:tcPr>
            <w:tcW w:w="5387" w:type="dxa"/>
            <w:tcBorders>
              <w:top w:val="single" w:sz="4" w:space="0" w:color="auto"/>
              <w:left w:val="nil"/>
              <w:bottom w:val="single" w:sz="4" w:space="0" w:color="auto"/>
              <w:right w:val="single" w:sz="4" w:space="0" w:color="auto"/>
            </w:tcBorders>
            <w:noWrap/>
          </w:tcPr>
          <w:p w:rsidR="00491B19" w:rsidRPr="00020D96" w:rsidRDefault="00EC58F4" w:rsidP="00771AFD">
            <w:pPr>
              <w:spacing w:after="0" w:line="240" w:lineRule="auto"/>
              <w:rPr>
                <w:rFonts w:ascii="Times New Roman" w:hAnsi="Times New Roman"/>
                <w:sz w:val="28"/>
                <w:szCs w:val="28"/>
              </w:rPr>
            </w:pPr>
            <w:r w:rsidRPr="00020D96">
              <w:rPr>
                <w:rFonts w:ascii="Times New Roman" w:hAnsi="Times New Roman"/>
                <w:color w:val="000000"/>
                <w:sz w:val="28"/>
                <w:szCs w:val="28"/>
              </w:rPr>
              <w:t xml:space="preserve">отдел по экономике и управлению </w:t>
            </w:r>
            <w:r w:rsidR="00581151">
              <w:rPr>
                <w:rFonts w:ascii="Times New Roman" w:hAnsi="Times New Roman"/>
                <w:color w:val="000000"/>
                <w:sz w:val="28"/>
                <w:szCs w:val="28"/>
              </w:rPr>
              <w:t>муниципальным имуществом</w:t>
            </w:r>
            <w:r w:rsidR="001A0BC2">
              <w:rPr>
                <w:rFonts w:ascii="Times New Roman" w:hAnsi="Times New Roman"/>
                <w:color w:val="000000"/>
                <w:sz w:val="28"/>
                <w:szCs w:val="28"/>
              </w:rPr>
              <w:t xml:space="preserve"> </w:t>
            </w:r>
            <w:r w:rsidR="00581151">
              <w:rPr>
                <w:rFonts w:ascii="Times New Roman" w:hAnsi="Times New Roman"/>
                <w:color w:val="000000"/>
                <w:sz w:val="28"/>
                <w:szCs w:val="28"/>
              </w:rPr>
              <w:t>администрации</w:t>
            </w:r>
            <w:r w:rsidR="00A0491A">
              <w:rPr>
                <w:rFonts w:ascii="Times New Roman" w:hAnsi="Times New Roman"/>
                <w:color w:val="000000"/>
                <w:sz w:val="28"/>
                <w:szCs w:val="28"/>
              </w:rPr>
              <w:t xml:space="preserve"> </w:t>
            </w:r>
            <w:r w:rsidRPr="00020D96">
              <w:rPr>
                <w:rFonts w:ascii="Times New Roman" w:hAnsi="Times New Roman"/>
                <w:color w:val="000000"/>
                <w:sz w:val="28"/>
                <w:szCs w:val="28"/>
              </w:rPr>
              <w:t>Воробьев</w:t>
            </w:r>
            <w:r w:rsidR="00285998" w:rsidRPr="00020D96">
              <w:rPr>
                <w:rFonts w:ascii="Times New Roman" w:hAnsi="Times New Roman"/>
                <w:color w:val="000000"/>
                <w:sz w:val="28"/>
                <w:szCs w:val="28"/>
              </w:rPr>
              <w:t>ского муниципального района</w:t>
            </w:r>
          </w:p>
        </w:tc>
      </w:tr>
      <w:tr w:rsidR="00491B19" w:rsidRPr="00020D96">
        <w:trPr>
          <w:trHeight w:val="750"/>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Подпрограммы </w:t>
            </w:r>
            <w:r w:rsidR="00285998" w:rsidRPr="00020D96">
              <w:rPr>
                <w:rFonts w:ascii="Times New Roman" w:hAnsi="Times New Roman"/>
                <w:sz w:val="28"/>
                <w:szCs w:val="28"/>
              </w:rPr>
              <w:t>муниципальной</w:t>
            </w:r>
            <w:r w:rsidR="00A0491A">
              <w:rPr>
                <w:rFonts w:ascii="Times New Roman" w:hAnsi="Times New Roman"/>
                <w:sz w:val="28"/>
                <w:szCs w:val="28"/>
              </w:rPr>
              <w:t xml:space="preserve"> </w:t>
            </w:r>
            <w:r w:rsidRPr="00020D96">
              <w:rPr>
                <w:rFonts w:ascii="Times New Roman" w:hAnsi="Times New Roman"/>
                <w:sz w:val="28"/>
                <w:szCs w:val="28"/>
              </w:rPr>
              <w:t xml:space="preserve">программы </w:t>
            </w:r>
          </w:p>
        </w:tc>
        <w:tc>
          <w:tcPr>
            <w:tcW w:w="5387" w:type="dxa"/>
            <w:tcBorders>
              <w:top w:val="single" w:sz="4" w:space="0" w:color="auto"/>
              <w:left w:val="nil"/>
              <w:bottom w:val="single" w:sz="4" w:space="0" w:color="auto"/>
              <w:right w:val="single" w:sz="4" w:space="0" w:color="auto"/>
            </w:tcBorders>
            <w:noWrap/>
          </w:tcPr>
          <w:p w:rsidR="00491B19" w:rsidRPr="00020D96" w:rsidRDefault="00285998" w:rsidP="00771AFD">
            <w:pPr>
              <w:tabs>
                <w:tab w:val="left" w:pos="459"/>
              </w:tabs>
              <w:spacing w:after="0" w:line="240" w:lineRule="auto"/>
              <w:ind w:left="34"/>
              <w:rPr>
                <w:rFonts w:ascii="Times New Roman" w:hAnsi="Times New Roman"/>
                <w:sz w:val="28"/>
                <w:szCs w:val="28"/>
              </w:rPr>
            </w:pPr>
            <w:r w:rsidRPr="00020D96">
              <w:rPr>
                <w:rFonts w:ascii="Times New Roman" w:hAnsi="Times New Roman"/>
                <w:sz w:val="28"/>
                <w:szCs w:val="28"/>
              </w:rPr>
              <w:t>1</w:t>
            </w:r>
            <w:r w:rsidR="00491B19" w:rsidRPr="00020D96">
              <w:rPr>
                <w:rFonts w:ascii="Times New Roman" w:hAnsi="Times New Roman"/>
                <w:sz w:val="28"/>
                <w:szCs w:val="28"/>
              </w:rPr>
              <w:t>. Развитие и поддержка малого</w:t>
            </w:r>
            <w:r w:rsidR="006304B9">
              <w:rPr>
                <w:rFonts w:ascii="Times New Roman" w:hAnsi="Times New Roman"/>
                <w:sz w:val="28"/>
                <w:szCs w:val="28"/>
              </w:rPr>
              <w:t xml:space="preserve"> и среднего предпринимательства.</w:t>
            </w:r>
          </w:p>
          <w:p w:rsidR="00491B19" w:rsidRPr="00020D96" w:rsidRDefault="00581151" w:rsidP="00771AFD">
            <w:pPr>
              <w:tabs>
                <w:tab w:val="left" w:pos="459"/>
              </w:tabs>
              <w:spacing w:after="0" w:line="240" w:lineRule="auto"/>
              <w:ind w:left="34"/>
              <w:rPr>
                <w:rFonts w:ascii="Times New Roman" w:hAnsi="Times New Roman"/>
                <w:sz w:val="28"/>
                <w:szCs w:val="28"/>
              </w:rPr>
            </w:pPr>
            <w:r>
              <w:rPr>
                <w:rFonts w:ascii="Times New Roman" w:hAnsi="Times New Roman"/>
                <w:sz w:val="28"/>
                <w:szCs w:val="28"/>
              </w:rPr>
              <w:t>2. Управление муниципальным имуществом</w:t>
            </w:r>
            <w:r w:rsidR="00074E36">
              <w:rPr>
                <w:rFonts w:ascii="Times New Roman" w:hAnsi="Times New Roman"/>
                <w:sz w:val="28"/>
                <w:szCs w:val="28"/>
              </w:rPr>
              <w:t>.</w:t>
            </w:r>
          </w:p>
        </w:tc>
      </w:tr>
      <w:tr w:rsidR="00491B19" w:rsidRPr="00020D96">
        <w:trPr>
          <w:trHeight w:val="1125"/>
        </w:trPr>
        <w:tc>
          <w:tcPr>
            <w:tcW w:w="4126" w:type="dxa"/>
            <w:tcBorders>
              <w:top w:val="nil"/>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Цель </w:t>
            </w:r>
            <w:r w:rsidR="00EE2C0B"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p>
        </w:tc>
        <w:tc>
          <w:tcPr>
            <w:tcW w:w="5387" w:type="dxa"/>
            <w:tcBorders>
              <w:top w:val="nil"/>
              <w:left w:val="nil"/>
              <w:bottom w:val="single" w:sz="4" w:space="0" w:color="auto"/>
              <w:right w:val="single" w:sz="4" w:space="0" w:color="auto"/>
            </w:tcBorders>
            <w:noWrap/>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1. Создание благоприятного предпринимательского климата и условий для ведения бизнеса.</w:t>
            </w:r>
          </w:p>
          <w:p w:rsidR="00491B19" w:rsidRPr="00020D96" w:rsidRDefault="008059E0" w:rsidP="00771AFD">
            <w:pPr>
              <w:spacing w:after="0" w:line="240" w:lineRule="auto"/>
              <w:rPr>
                <w:rFonts w:ascii="Times New Roman" w:hAnsi="Times New Roman"/>
                <w:color w:val="000000"/>
                <w:sz w:val="28"/>
                <w:szCs w:val="28"/>
              </w:rPr>
            </w:pPr>
            <w:r w:rsidRPr="00020D96">
              <w:rPr>
                <w:rFonts w:ascii="Times New Roman" w:hAnsi="Times New Roman"/>
                <w:sz w:val="28"/>
                <w:szCs w:val="28"/>
              </w:rPr>
              <w:t>2</w:t>
            </w:r>
            <w:r w:rsidR="00491B19" w:rsidRPr="00020D96">
              <w:rPr>
                <w:rFonts w:ascii="Times New Roman" w:hAnsi="Times New Roman"/>
                <w:sz w:val="28"/>
                <w:szCs w:val="28"/>
              </w:rPr>
              <w:t xml:space="preserve">. Повышение эффективности </w:t>
            </w:r>
            <w:r w:rsidRPr="00020D96">
              <w:rPr>
                <w:rFonts w:ascii="Times New Roman" w:hAnsi="Times New Roman"/>
                <w:sz w:val="28"/>
                <w:szCs w:val="28"/>
              </w:rPr>
              <w:t>муниципального</w:t>
            </w:r>
            <w:r w:rsidR="00491B19" w:rsidRPr="00020D96">
              <w:rPr>
                <w:rFonts w:ascii="Times New Roman" w:hAnsi="Times New Roman"/>
                <w:sz w:val="28"/>
                <w:szCs w:val="28"/>
              </w:rPr>
              <w:t xml:space="preserve"> управления</w:t>
            </w:r>
            <w:r w:rsidR="00F4176B">
              <w:rPr>
                <w:rFonts w:ascii="Times New Roman" w:hAnsi="Times New Roman"/>
                <w:sz w:val="28"/>
                <w:szCs w:val="28"/>
              </w:rPr>
              <w:t>, в том числе имущественным комплексом и земельными ресурсами.</w:t>
            </w:r>
          </w:p>
        </w:tc>
      </w:tr>
      <w:tr w:rsidR="00491B19" w:rsidRPr="00020D96">
        <w:trPr>
          <w:trHeight w:val="1125"/>
        </w:trPr>
        <w:tc>
          <w:tcPr>
            <w:tcW w:w="4126" w:type="dxa"/>
            <w:tcBorders>
              <w:top w:val="nil"/>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Задачи </w:t>
            </w:r>
            <w:r w:rsidR="008059E0"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p>
        </w:tc>
        <w:tc>
          <w:tcPr>
            <w:tcW w:w="5387" w:type="dxa"/>
            <w:tcBorders>
              <w:top w:val="nil"/>
              <w:left w:val="nil"/>
              <w:bottom w:val="single" w:sz="4" w:space="0" w:color="auto"/>
              <w:right w:val="single" w:sz="4" w:space="0" w:color="auto"/>
            </w:tcBorders>
            <w:noWrap/>
          </w:tcPr>
          <w:p w:rsidR="00491B19" w:rsidRPr="00020D96" w:rsidRDefault="00491B19" w:rsidP="00771AFD">
            <w:pPr>
              <w:pStyle w:val="ConsPlusNormal"/>
              <w:rPr>
                <w:rFonts w:ascii="Times New Roman" w:hAnsi="Times New Roman" w:cs="Times New Roman"/>
                <w:sz w:val="28"/>
                <w:szCs w:val="28"/>
              </w:rPr>
            </w:pPr>
            <w:r w:rsidRPr="00020D96">
              <w:rPr>
                <w:rFonts w:ascii="Times New Roman" w:hAnsi="Times New Roman" w:cs="Times New Roman"/>
                <w:sz w:val="28"/>
                <w:szCs w:val="28"/>
              </w:rPr>
              <w:t xml:space="preserve">1. Создание условий для привлечения инвестиций в экономику </w:t>
            </w:r>
            <w:r w:rsidR="00EC58F4" w:rsidRPr="00020D96">
              <w:rPr>
                <w:rFonts w:ascii="Times New Roman" w:hAnsi="Times New Roman" w:cs="Times New Roman"/>
                <w:sz w:val="28"/>
                <w:szCs w:val="28"/>
              </w:rPr>
              <w:t>Воробьевс</w:t>
            </w:r>
            <w:r w:rsidR="008059E0" w:rsidRPr="00020D96">
              <w:rPr>
                <w:rFonts w:ascii="Times New Roman" w:hAnsi="Times New Roman" w:cs="Times New Roman"/>
                <w:sz w:val="28"/>
                <w:szCs w:val="28"/>
              </w:rPr>
              <w:t>кого муниципального района.</w:t>
            </w:r>
          </w:p>
          <w:p w:rsidR="00491B19" w:rsidRPr="00020D96" w:rsidRDefault="008059E0" w:rsidP="00771AFD">
            <w:pPr>
              <w:pStyle w:val="ConsPlusNormal"/>
              <w:rPr>
                <w:rFonts w:ascii="Times New Roman" w:hAnsi="Times New Roman" w:cs="Times New Roman"/>
                <w:sz w:val="28"/>
                <w:szCs w:val="28"/>
              </w:rPr>
            </w:pPr>
            <w:r w:rsidRPr="00020D96">
              <w:rPr>
                <w:rFonts w:ascii="Times New Roman" w:hAnsi="Times New Roman" w:cs="Times New Roman"/>
                <w:sz w:val="28"/>
                <w:szCs w:val="28"/>
              </w:rPr>
              <w:t>2</w:t>
            </w:r>
            <w:r w:rsidR="00491B19" w:rsidRPr="00020D96">
              <w:rPr>
                <w:rFonts w:ascii="Times New Roman" w:hAnsi="Times New Roman" w:cs="Times New Roman"/>
                <w:sz w:val="28"/>
                <w:szCs w:val="28"/>
              </w:rPr>
              <w:t>. Повышение предпринимательской активности и развитие малого и среднего предпринимательства.</w:t>
            </w:r>
          </w:p>
          <w:p w:rsidR="00491B19" w:rsidRPr="00020D96" w:rsidRDefault="001A0BC2" w:rsidP="00771AFD">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3.</w:t>
            </w:r>
            <w:r w:rsidRPr="00020D96">
              <w:rPr>
                <w:rFonts w:ascii="Times New Roman" w:hAnsi="Times New Roman"/>
                <w:sz w:val="24"/>
                <w:szCs w:val="24"/>
              </w:rPr>
              <w:t xml:space="preserve"> </w:t>
            </w:r>
            <w:r>
              <w:rPr>
                <w:rFonts w:ascii="Times New Roman" w:hAnsi="Times New Roman"/>
                <w:sz w:val="28"/>
                <w:szCs w:val="28"/>
              </w:rPr>
              <w:t>П</w:t>
            </w:r>
            <w:r w:rsidRPr="001A0BC2">
              <w:rPr>
                <w:rFonts w:ascii="Times New Roman" w:hAnsi="Times New Roman"/>
                <w:sz w:val="28"/>
                <w:szCs w:val="28"/>
              </w:rPr>
              <w:t>овышение эффективности использования имущества Воробьевского муниципального района</w:t>
            </w:r>
            <w:r w:rsidRPr="00020D96">
              <w:rPr>
                <w:rFonts w:ascii="Times New Roman" w:hAnsi="Times New Roman"/>
                <w:sz w:val="24"/>
                <w:szCs w:val="24"/>
              </w:rPr>
              <w:t>;</w:t>
            </w:r>
            <w:r>
              <w:rPr>
                <w:rFonts w:ascii="Times New Roman" w:hAnsi="Times New Roman"/>
                <w:sz w:val="24"/>
                <w:szCs w:val="24"/>
              </w:rPr>
              <w:t xml:space="preserve"> </w:t>
            </w:r>
            <w:r w:rsidRPr="001A0BC2">
              <w:rPr>
                <w:rFonts w:ascii="Times New Roman" w:hAnsi="Times New Roman"/>
                <w:sz w:val="28"/>
                <w:szCs w:val="28"/>
              </w:rPr>
              <w:t>разграничение прав собственности на землю.</w:t>
            </w:r>
          </w:p>
        </w:tc>
      </w:tr>
      <w:tr w:rsidR="00491B19" w:rsidRPr="00020D96">
        <w:trPr>
          <w:trHeight w:val="1125"/>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Целевые индикаторы и показатели </w:t>
            </w:r>
            <w:r w:rsidR="008059E0"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491B19" w:rsidRDefault="008059E0" w:rsidP="00771AFD">
            <w:pPr>
              <w:spacing w:after="0" w:line="240" w:lineRule="auto"/>
              <w:jc w:val="both"/>
              <w:rPr>
                <w:rFonts w:ascii="Times New Roman" w:hAnsi="Times New Roman"/>
                <w:sz w:val="28"/>
                <w:szCs w:val="28"/>
              </w:rPr>
            </w:pPr>
            <w:r w:rsidRPr="00020D96">
              <w:rPr>
                <w:rFonts w:ascii="Times New Roman" w:hAnsi="Times New Roman"/>
                <w:sz w:val="28"/>
                <w:szCs w:val="28"/>
              </w:rPr>
              <w:t>1</w:t>
            </w:r>
            <w:r w:rsidR="00491B19" w:rsidRPr="00020D96">
              <w:rPr>
                <w:rFonts w:ascii="Times New Roman" w:hAnsi="Times New Roman"/>
                <w:sz w:val="28"/>
                <w:szCs w:val="28"/>
              </w:rPr>
              <w:t>. Объем инвестиций в основной капитал</w:t>
            </w:r>
            <w:r w:rsidR="004D25DC" w:rsidRPr="00020D96">
              <w:rPr>
                <w:rFonts w:ascii="Times New Roman" w:hAnsi="Times New Roman"/>
                <w:sz w:val="28"/>
                <w:szCs w:val="28"/>
              </w:rPr>
              <w:t>.</w:t>
            </w:r>
          </w:p>
          <w:p w:rsidR="00491B19" w:rsidRPr="00020D96" w:rsidRDefault="008059E0" w:rsidP="00771AFD">
            <w:pPr>
              <w:pStyle w:val="ConsPlusNormal"/>
              <w:rPr>
                <w:rFonts w:ascii="Times New Roman" w:hAnsi="Times New Roman" w:cs="Times New Roman"/>
                <w:sz w:val="28"/>
                <w:szCs w:val="28"/>
              </w:rPr>
            </w:pPr>
            <w:r w:rsidRPr="00020D96">
              <w:rPr>
                <w:rFonts w:ascii="Times New Roman" w:hAnsi="Times New Roman" w:cs="Times New Roman"/>
                <w:sz w:val="28"/>
                <w:szCs w:val="28"/>
              </w:rPr>
              <w:t>2</w:t>
            </w:r>
            <w:r w:rsidR="00491B19" w:rsidRPr="00020D96">
              <w:rPr>
                <w:rFonts w:ascii="Times New Roman" w:hAnsi="Times New Roman" w:cs="Times New Roman"/>
                <w:sz w:val="28"/>
                <w:szCs w:val="28"/>
              </w:rPr>
              <w:t xml:space="preserve">. </w:t>
            </w:r>
            <w:r w:rsidR="00631DE1" w:rsidRPr="00020D96">
              <w:rPr>
                <w:rFonts w:ascii="Times New Roman" w:hAnsi="Times New Roman" w:cs="Times New Roman"/>
                <w:sz w:val="28"/>
                <w:szCs w:val="28"/>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r w:rsidR="004D25DC" w:rsidRPr="00020D96">
              <w:rPr>
                <w:rFonts w:ascii="Times New Roman" w:hAnsi="Times New Roman" w:cs="Times New Roman"/>
                <w:sz w:val="28"/>
                <w:szCs w:val="28"/>
              </w:rPr>
              <w:t>.</w:t>
            </w:r>
          </w:p>
          <w:p w:rsidR="00631DE1" w:rsidRDefault="00631DE1" w:rsidP="00771AFD">
            <w:pPr>
              <w:pStyle w:val="ConsPlusNormal"/>
              <w:rPr>
                <w:rFonts w:ascii="Times New Roman" w:hAnsi="Times New Roman" w:cs="Times New Roman"/>
                <w:sz w:val="28"/>
                <w:szCs w:val="28"/>
              </w:rPr>
            </w:pPr>
            <w:r w:rsidRPr="00020D96">
              <w:rPr>
                <w:rFonts w:ascii="Times New Roman" w:hAnsi="Times New Roman" w:cs="Times New Roman"/>
                <w:sz w:val="28"/>
                <w:szCs w:val="28"/>
              </w:rPr>
              <w:t>3. Число субъектов малого и среднего предпринимательства в расчете на 10 000 человек населения</w:t>
            </w:r>
            <w:r w:rsidR="004D25DC" w:rsidRPr="00020D96">
              <w:rPr>
                <w:rFonts w:ascii="Times New Roman" w:hAnsi="Times New Roman" w:cs="Times New Roman"/>
                <w:sz w:val="28"/>
                <w:szCs w:val="28"/>
              </w:rPr>
              <w:t>.</w:t>
            </w:r>
          </w:p>
          <w:p w:rsidR="00074E36" w:rsidRDefault="001A0BC2" w:rsidP="00771AFD">
            <w:pPr>
              <w:spacing w:after="0" w:line="240" w:lineRule="auto"/>
              <w:jc w:val="both"/>
              <w:rPr>
                <w:rFonts w:ascii="Times New Roman" w:hAnsi="Times New Roman"/>
                <w:sz w:val="28"/>
                <w:szCs w:val="28"/>
              </w:rPr>
            </w:pPr>
            <w:r w:rsidRPr="00485861">
              <w:rPr>
                <w:rFonts w:ascii="Times New Roman" w:hAnsi="Times New Roman"/>
                <w:sz w:val="28"/>
                <w:szCs w:val="28"/>
              </w:rPr>
              <w:t>4.</w:t>
            </w:r>
            <w:r w:rsidRPr="00DB6FA7">
              <w:rPr>
                <w:rFonts w:ascii="Times New Roman" w:hAnsi="Times New Roman"/>
                <w:sz w:val="28"/>
                <w:szCs w:val="28"/>
              </w:rPr>
              <w:t xml:space="preserve"> Сокращение количества объектов муниципальной собственности не зарегистрированных в Едином </w:t>
            </w:r>
            <w:r w:rsidRPr="00DB6FA7">
              <w:rPr>
                <w:rFonts w:ascii="Times New Roman" w:hAnsi="Times New Roman"/>
                <w:sz w:val="28"/>
                <w:szCs w:val="28"/>
              </w:rPr>
              <w:lastRenderedPageBreak/>
              <w:t>государственном реестре прав на недвижимое имущество (ежегодно не менее</w:t>
            </w:r>
            <w:r w:rsidR="00A0491A">
              <w:rPr>
                <w:rFonts w:ascii="Times New Roman" w:hAnsi="Times New Roman"/>
                <w:sz w:val="28"/>
                <w:szCs w:val="28"/>
              </w:rPr>
              <w:t xml:space="preserve"> </w:t>
            </w:r>
            <w:r w:rsidRPr="00DB6FA7">
              <w:rPr>
                <w:rFonts w:ascii="Times New Roman" w:hAnsi="Times New Roman"/>
                <w:sz w:val="28"/>
                <w:szCs w:val="28"/>
              </w:rPr>
              <w:t>чем на 10%).</w:t>
            </w:r>
          </w:p>
          <w:p w:rsidR="001A0BC2" w:rsidRPr="00DB6FA7" w:rsidRDefault="001A0BC2" w:rsidP="00771AFD">
            <w:pPr>
              <w:spacing w:after="0" w:line="240" w:lineRule="auto"/>
              <w:jc w:val="both"/>
              <w:rPr>
                <w:rFonts w:ascii="Times New Roman" w:hAnsi="Times New Roman"/>
                <w:sz w:val="28"/>
                <w:szCs w:val="28"/>
              </w:rPr>
            </w:pPr>
            <w:r w:rsidRPr="00DB6FA7">
              <w:rPr>
                <w:rFonts w:ascii="Times New Roman" w:hAnsi="Times New Roman"/>
                <w:sz w:val="28"/>
                <w:szCs w:val="28"/>
              </w:rPr>
              <w:t>5. Выполнение</w:t>
            </w:r>
            <w:r w:rsidR="00A0491A">
              <w:rPr>
                <w:rFonts w:ascii="Times New Roman" w:hAnsi="Times New Roman"/>
                <w:sz w:val="28"/>
                <w:szCs w:val="28"/>
              </w:rPr>
              <w:t xml:space="preserve"> </w:t>
            </w:r>
            <w:r w:rsidRPr="00DB6FA7">
              <w:rPr>
                <w:rFonts w:ascii="Times New Roman" w:hAnsi="Times New Roman"/>
                <w:sz w:val="28"/>
                <w:szCs w:val="28"/>
              </w:rPr>
              <w:t>плана</w:t>
            </w:r>
            <w:r w:rsidR="00A0491A">
              <w:rPr>
                <w:rFonts w:ascii="Times New Roman" w:hAnsi="Times New Roman"/>
                <w:sz w:val="28"/>
                <w:szCs w:val="28"/>
              </w:rPr>
              <w:t xml:space="preserve"> </w:t>
            </w:r>
            <w:r w:rsidRPr="00DB6FA7">
              <w:rPr>
                <w:rFonts w:ascii="Times New Roman" w:hAnsi="Times New Roman"/>
                <w:sz w:val="28"/>
                <w:szCs w:val="28"/>
              </w:rPr>
              <w:t xml:space="preserve"> по</w:t>
            </w:r>
            <w:r w:rsidR="00A0491A">
              <w:rPr>
                <w:rFonts w:ascii="Times New Roman" w:hAnsi="Times New Roman"/>
                <w:sz w:val="28"/>
                <w:szCs w:val="28"/>
              </w:rPr>
              <w:t xml:space="preserve"> </w:t>
            </w:r>
            <w:r w:rsidRPr="00DB6FA7">
              <w:rPr>
                <w:rFonts w:ascii="Times New Roman" w:hAnsi="Times New Roman"/>
                <w:sz w:val="28"/>
                <w:szCs w:val="28"/>
              </w:rPr>
              <w:t xml:space="preserve"> доходам</w:t>
            </w:r>
            <w:r w:rsidR="00A0491A">
              <w:rPr>
                <w:rFonts w:ascii="Times New Roman" w:hAnsi="Times New Roman"/>
                <w:sz w:val="28"/>
                <w:szCs w:val="28"/>
              </w:rPr>
              <w:t xml:space="preserve"> </w:t>
            </w:r>
            <w:r w:rsidRPr="00DB6FA7">
              <w:rPr>
                <w:rFonts w:ascii="Times New Roman" w:hAnsi="Times New Roman"/>
                <w:sz w:val="28"/>
                <w:szCs w:val="28"/>
              </w:rPr>
              <w:t>муниципального</w:t>
            </w:r>
            <w:r w:rsidR="00A0491A">
              <w:rPr>
                <w:rFonts w:ascii="Times New Roman" w:hAnsi="Times New Roman"/>
                <w:sz w:val="28"/>
                <w:szCs w:val="28"/>
              </w:rPr>
              <w:t xml:space="preserve"> </w:t>
            </w:r>
            <w:r w:rsidRPr="00DB6FA7">
              <w:rPr>
                <w:rFonts w:ascii="Times New Roman" w:hAnsi="Times New Roman"/>
                <w:sz w:val="28"/>
                <w:szCs w:val="28"/>
              </w:rPr>
              <w:t>бюджета</w:t>
            </w:r>
            <w:r w:rsidR="00A0491A">
              <w:rPr>
                <w:rFonts w:ascii="Times New Roman" w:hAnsi="Times New Roman"/>
                <w:sz w:val="28"/>
                <w:szCs w:val="28"/>
              </w:rPr>
              <w:t xml:space="preserve">  </w:t>
            </w:r>
            <w:r w:rsidRPr="00DB6FA7">
              <w:rPr>
                <w:rFonts w:ascii="Times New Roman" w:hAnsi="Times New Roman"/>
                <w:sz w:val="28"/>
                <w:szCs w:val="28"/>
              </w:rPr>
              <w:t>от</w:t>
            </w:r>
            <w:r w:rsidR="00A0491A">
              <w:rPr>
                <w:rFonts w:ascii="Times New Roman" w:hAnsi="Times New Roman"/>
                <w:sz w:val="28"/>
                <w:szCs w:val="28"/>
              </w:rPr>
              <w:t xml:space="preserve">  </w:t>
            </w:r>
            <w:r w:rsidRPr="00DB6FA7">
              <w:rPr>
                <w:rFonts w:ascii="Times New Roman" w:hAnsi="Times New Roman"/>
                <w:sz w:val="28"/>
                <w:szCs w:val="28"/>
              </w:rPr>
              <w:t>управления</w:t>
            </w:r>
            <w:r w:rsidR="00A0491A">
              <w:rPr>
                <w:rFonts w:ascii="Times New Roman" w:hAnsi="Times New Roman"/>
                <w:sz w:val="28"/>
                <w:szCs w:val="28"/>
              </w:rPr>
              <w:t xml:space="preserve"> </w:t>
            </w:r>
            <w:r w:rsidRPr="00DB6FA7">
              <w:rPr>
                <w:rFonts w:ascii="Times New Roman" w:hAnsi="Times New Roman"/>
                <w:sz w:val="28"/>
                <w:szCs w:val="28"/>
              </w:rPr>
              <w:t>и</w:t>
            </w:r>
            <w:r w:rsidR="00A0491A">
              <w:rPr>
                <w:rFonts w:ascii="Times New Roman" w:hAnsi="Times New Roman"/>
                <w:sz w:val="28"/>
                <w:szCs w:val="28"/>
              </w:rPr>
              <w:t xml:space="preserve"> </w:t>
            </w:r>
            <w:r w:rsidRPr="00DB6FA7">
              <w:rPr>
                <w:rFonts w:ascii="Times New Roman" w:hAnsi="Times New Roman"/>
                <w:sz w:val="28"/>
                <w:szCs w:val="28"/>
              </w:rPr>
              <w:t>распоряжения</w:t>
            </w:r>
            <w:r w:rsidR="00A0491A">
              <w:rPr>
                <w:rFonts w:ascii="Times New Roman" w:hAnsi="Times New Roman"/>
                <w:sz w:val="28"/>
                <w:szCs w:val="28"/>
              </w:rPr>
              <w:t xml:space="preserve"> </w:t>
            </w:r>
            <w:r w:rsidRPr="00DB6FA7">
              <w:rPr>
                <w:rFonts w:ascii="Times New Roman" w:hAnsi="Times New Roman"/>
                <w:sz w:val="28"/>
                <w:szCs w:val="28"/>
              </w:rPr>
              <w:t>муниципальным имуществом,</w:t>
            </w:r>
            <w:r w:rsidR="00A0491A">
              <w:rPr>
                <w:rFonts w:ascii="Times New Roman" w:hAnsi="Times New Roman"/>
                <w:sz w:val="28"/>
                <w:szCs w:val="28"/>
              </w:rPr>
              <w:t xml:space="preserve"> </w:t>
            </w:r>
            <w:r w:rsidRPr="00DB6FA7">
              <w:rPr>
                <w:rFonts w:ascii="Times New Roman" w:hAnsi="Times New Roman"/>
                <w:sz w:val="28"/>
                <w:szCs w:val="28"/>
              </w:rPr>
              <w:t>в том числе от распоряжения</w:t>
            </w:r>
            <w:r w:rsidR="00A0491A">
              <w:rPr>
                <w:rFonts w:ascii="Times New Roman" w:hAnsi="Times New Roman"/>
                <w:sz w:val="28"/>
                <w:szCs w:val="28"/>
              </w:rPr>
              <w:t xml:space="preserve"> </w:t>
            </w:r>
            <w:r w:rsidRPr="00DB6FA7">
              <w:rPr>
                <w:rFonts w:ascii="Times New Roman" w:hAnsi="Times New Roman"/>
                <w:sz w:val="28"/>
                <w:szCs w:val="28"/>
              </w:rPr>
              <w:t>земельными</w:t>
            </w:r>
            <w:r w:rsidR="00A0491A">
              <w:rPr>
                <w:rFonts w:ascii="Times New Roman" w:hAnsi="Times New Roman"/>
                <w:sz w:val="28"/>
                <w:szCs w:val="28"/>
              </w:rPr>
              <w:t xml:space="preserve"> </w:t>
            </w:r>
            <w:r w:rsidRPr="00DB6FA7">
              <w:rPr>
                <w:rFonts w:ascii="Times New Roman" w:hAnsi="Times New Roman"/>
                <w:sz w:val="28"/>
                <w:szCs w:val="28"/>
              </w:rPr>
              <w:t>участками</w:t>
            </w:r>
            <w:r w:rsidR="00A0491A">
              <w:rPr>
                <w:rFonts w:ascii="Times New Roman" w:hAnsi="Times New Roman"/>
                <w:sz w:val="28"/>
                <w:szCs w:val="28"/>
              </w:rPr>
              <w:t xml:space="preserve"> </w:t>
            </w:r>
            <w:r w:rsidRPr="00DB6FA7">
              <w:rPr>
                <w:rFonts w:ascii="Times New Roman" w:hAnsi="Times New Roman"/>
                <w:sz w:val="28"/>
                <w:szCs w:val="28"/>
              </w:rPr>
              <w:t>государственная</w:t>
            </w:r>
            <w:r w:rsidR="00A0491A">
              <w:rPr>
                <w:rFonts w:ascii="Times New Roman" w:hAnsi="Times New Roman"/>
                <w:sz w:val="28"/>
                <w:szCs w:val="28"/>
              </w:rPr>
              <w:t xml:space="preserve"> </w:t>
            </w:r>
            <w:r w:rsidRPr="00DB6FA7">
              <w:rPr>
                <w:rFonts w:ascii="Times New Roman" w:hAnsi="Times New Roman"/>
                <w:sz w:val="28"/>
                <w:szCs w:val="28"/>
              </w:rPr>
              <w:t>собственность</w:t>
            </w:r>
            <w:r w:rsidR="00A0491A">
              <w:rPr>
                <w:rFonts w:ascii="Times New Roman" w:hAnsi="Times New Roman"/>
                <w:sz w:val="28"/>
                <w:szCs w:val="28"/>
              </w:rPr>
              <w:t xml:space="preserve"> </w:t>
            </w:r>
            <w:r w:rsidRPr="00DB6FA7">
              <w:rPr>
                <w:rFonts w:ascii="Times New Roman" w:hAnsi="Times New Roman"/>
                <w:sz w:val="28"/>
                <w:szCs w:val="28"/>
              </w:rPr>
              <w:t>на</w:t>
            </w:r>
            <w:r w:rsidR="00A0491A">
              <w:rPr>
                <w:rFonts w:ascii="Times New Roman" w:hAnsi="Times New Roman"/>
                <w:sz w:val="28"/>
                <w:szCs w:val="28"/>
              </w:rPr>
              <w:t xml:space="preserve"> </w:t>
            </w:r>
            <w:r w:rsidRPr="00DB6FA7">
              <w:rPr>
                <w:rFonts w:ascii="Times New Roman" w:hAnsi="Times New Roman"/>
                <w:sz w:val="28"/>
                <w:szCs w:val="28"/>
              </w:rPr>
              <w:t>которые не</w:t>
            </w:r>
            <w:r w:rsidR="00A0491A">
              <w:rPr>
                <w:rFonts w:ascii="Times New Roman" w:hAnsi="Times New Roman"/>
                <w:sz w:val="28"/>
                <w:szCs w:val="28"/>
              </w:rPr>
              <w:t xml:space="preserve"> </w:t>
            </w:r>
            <w:r w:rsidRPr="00DB6FA7">
              <w:rPr>
                <w:rFonts w:ascii="Times New Roman" w:hAnsi="Times New Roman"/>
                <w:sz w:val="28"/>
                <w:szCs w:val="28"/>
              </w:rPr>
              <w:t>разграничена.</w:t>
            </w:r>
          </w:p>
          <w:p w:rsidR="001A0BC2" w:rsidRPr="00DB6FA7" w:rsidRDefault="001A0BC2" w:rsidP="00771AFD">
            <w:pPr>
              <w:spacing w:after="0" w:line="240" w:lineRule="auto"/>
              <w:jc w:val="both"/>
              <w:rPr>
                <w:rFonts w:ascii="Times New Roman" w:hAnsi="Times New Roman"/>
                <w:sz w:val="28"/>
                <w:szCs w:val="28"/>
              </w:rPr>
            </w:pPr>
            <w:r w:rsidRPr="00DB6FA7">
              <w:rPr>
                <w:rFonts w:ascii="Times New Roman" w:hAnsi="Times New Roman"/>
                <w:sz w:val="28"/>
                <w:szCs w:val="28"/>
              </w:rPr>
              <w:t>6. Доля</w:t>
            </w:r>
            <w:r w:rsidR="00A0491A">
              <w:rPr>
                <w:rFonts w:ascii="Times New Roman" w:hAnsi="Times New Roman"/>
                <w:sz w:val="28"/>
                <w:szCs w:val="28"/>
              </w:rPr>
              <w:t xml:space="preserve"> </w:t>
            </w:r>
            <w:r w:rsidRPr="00DB6FA7">
              <w:rPr>
                <w:rFonts w:ascii="Times New Roman" w:hAnsi="Times New Roman"/>
                <w:sz w:val="28"/>
                <w:szCs w:val="28"/>
              </w:rPr>
              <w:t>объектов муниципального</w:t>
            </w:r>
            <w:r w:rsidR="00A0491A">
              <w:rPr>
                <w:rFonts w:ascii="Times New Roman" w:hAnsi="Times New Roman"/>
                <w:sz w:val="28"/>
                <w:szCs w:val="28"/>
              </w:rPr>
              <w:t xml:space="preserve"> </w:t>
            </w:r>
            <w:r w:rsidRPr="00DB6FA7">
              <w:rPr>
                <w:rFonts w:ascii="Times New Roman" w:hAnsi="Times New Roman"/>
                <w:sz w:val="28"/>
                <w:szCs w:val="28"/>
              </w:rPr>
              <w:t>имущества, учтенных в реестре</w:t>
            </w:r>
            <w:r w:rsidR="00A0491A">
              <w:rPr>
                <w:rFonts w:ascii="Times New Roman" w:hAnsi="Times New Roman"/>
                <w:sz w:val="28"/>
                <w:szCs w:val="28"/>
              </w:rPr>
              <w:t xml:space="preserve"> </w:t>
            </w:r>
            <w:r w:rsidRPr="00DB6FA7">
              <w:rPr>
                <w:rFonts w:ascii="Times New Roman" w:hAnsi="Times New Roman"/>
                <w:sz w:val="28"/>
                <w:szCs w:val="28"/>
              </w:rPr>
              <w:t>муниципального имущества,</w:t>
            </w:r>
            <w:r w:rsidR="00A0491A">
              <w:rPr>
                <w:rFonts w:ascii="Times New Roman" w:hAnsi="Times New Roman"/>
                <w:sz w:val="28"/>
                <w:szCs w:val="28"/>
              </w:rPr>
              <w:t xml:space="preserve"> </w:t>
            </w:r>
            <w:r w:rsidRPr="00DB6FA7">
              <w:rPr>
                <w:rFonts w:ascii="Times New Roman" w:hAnsi="Times New Roman"/>
                <w:sz w:val="28"/>
                <w:szCs w:val="28"/>
              </w:rPr>
              <w:t>от общего числа выявленных</w:t>
            </w:r>
            <w:r w:rsidR="00A0491A">
              <w:rPr>
                <w:rFonts w:ascii="Times New Roman" w:hAnsi="Times New Roman"/>
                <w:sz w:val="28"/>
                <w:szCs w:val="28"/>
              </w:rPr>
              <w:t xml:space="preserve"> </w:t>
            </w:r>
            <w:r w:rsidRPr="00DB6FA7">
              <w:rPr>
                <w:rFonts w:ascii="Times New Roman" w:hAnsi="Times New Roman"/>
                <w:sz w:val="28"/>
                <w:szCs w:val="28"/>
              </w:rPr>
              <w:t>и</w:t>
            </w:r>
            <w:r w:rsidR="00A0491A">
              <w:rPr>
                <w:rFonts w:ascii="Times New Roman" w:hAnsi="Times New Roman"/>
                <w:sz w:val="28"/>
                <w:szCs w:val="28"/>
              </w:rPr>
              <w:t xml:space="preserve"> </w:t>
            </w:r>
            <w:r w:rsidRPr="00DB6FA7">
              <w:rPr>
                <w:rFonts w:ascii="Times New Roman" w:hAnsi="Times New Roman"/>
                <w:sz w:val="28"/>
                <w:szCs w:val="28"/>
              </w:rPr>
              <w:t>подлежащих</w:t>
            </w:r>
            <w:r w:rsidR="00A0491A">
              <w:rPr>
                <w:rFonts w:ascii="Times New Roman" w:hAnsi="Times New Roman"/>
                <w:sz w:val="28"/>
                <w:szCs w:val="28"/>
              </w:rPr>
              <w:t xml:space="preserve"> </w:t>
            </w:r>
            <w:r w:rsidRPr="00DB6FA7">
              <w:rPr>
                <w:rFonts w:ascii="Times New Roman" w:hAnsi="Times New Roman"/>
                <w:sz w:val="28"/>
                <w:szCs w:val="28"/>
              </w:rPr>
              <w:t>к</w:t>
            </w:r>
            <w:r w:rsidR="00A0491A">
              <w:rPr>
                <w:rFonts w:ascii="Times New Roman" w:hAnsi="Times New Roman"/>
                <w:sz w:val="28"/>
                <w:szCs w:val="28"/>
              </w:rPr>
              <w:t xml:space="preserve"> </w:t>
            </w:r>
            <w:r w:rsidRPr="00DB6FA7">
              <w:rPr>
                <w:rFonts w:ascii="Times New Roman" w:hAnsi="Times New Roman"/>
                <w:sz w:val="28"/>
                <w:szCs w:val="28"/>
              </w:rPr>
              <w:t>учету объектов (в рамках текущего года),%;</w:t>
            </w:r>
          </w:p>
          <w:p w:rsidR="006304B9" w:rsidRPr="00020D96" w:rsidRDefault="001A0BC2" w:rsidP="00771AFD">
            <w:pPr>
              <w:pStyle w:val="ConsPlusNormal"/>
              <w:rPr>
                <w:rFonts w:ascii="Times New Roman" w:hAnsi="Times New Roman" w:cs="Times New Roman"/>
                <w:sz w:val="28"/>
                <w:szCs w:val="28"/>
              </w:rPr>
            </w:pPr>
            <w:r w:rsidRPr="00DB6FA7">
              <w:rPr>
                <w:rFonts w:ascii="Times New Roman" w:hAnsi="Times New Roman"/>
                <w:sz w:val="28"/>
                <w:szCs w:val="28"/>
              </w:rPr>
              <w:t>7.</w:t>
            </w:r>
            <w:r w:rsidR="00A0491A">
              <w:rPr>
                <w:rFonts w:ascii="Times New Roman" w:hAnsi="Times New Roman"/>
                <w:sz w:val="28"/>
                <w:szCs w:val="28"/>
              </w:rPr>
              <w:t xml:space="preserve"> </w:t>
            </w:r>
            <w:r w:rsidRPr="00DB6FA7">
              <w:rPr>
                <w:rFonts w:ascii="Times New Roman" w:hAnsi="Times New Roman"/>
                <w:sz w:val="28"/>
                <w:szCs w:val="28"/>
              </w:rPr>
              <w:t>Доля муниципальных услуг, переведенных</w:t>
            </w:r>
            <w:r w:rsidR="00A0491A">
              <w:rPr>
                <w:rFonts w:ascii="Times New Roman" w:hAnsi="Times New Roman"/>
                <w:sz w:val="28"/>
                <w:szCs w:val="28"/>
              </w:rPr>
              <w:t xml:space="preserve"> </w:t>
            </w:r>
            <w:r w:rsidRPr="00DB6FA7">
              <w:rPr>
                <w:rFonts w:ascii="Times New Roman" w:hAnsi="Times New Roman"/>
                <w:sz w:val="28"/>
                <w:szCs w:val="28"/>
              </w:rPr>
              <w:t>на оказание в электронном</w:t>
            </w:r>
            <w:r w:rsidR="00A0491A">
              <w:rPr>
                <w:rFonts w:ascii="Times New Roman" w:hAnsi="Times New Roman"/>
                <w:sz w:val="28"/>
                <w:szCs w:val="28"/>
              </w:rPr>
              <w:t xml:space="preserve"> </w:t>
            </w:r>
            <w:r w:rsidRPr="00DB6FA7">
              <w:rPr>
                <w:rFonts w:ascii="Times New Roman" w:hAnsi="Times New Roman"/>
                <w:sz w:val="28"/>
                <w:szCs w:val="28"/>
              </w:rPr>
              <w:t>виде,</w:t>
            </w:r>
            <w:r w:rsidR="00A0491A">
              <w:rPr>
                <w:rFonts w:ascii="Times New Roman" w:hAnsi="Times New Roman"/>
                <w:sz w:val="28"/>
                <w:szCs w:val="28"/>
              </w:rPr>
              <w:t xml:space="preserve"> </w:t>
            </w:r>
            <w:r w:rsidRPr="00DB6FA7">
              <w:rPr>
                <w:rFonts w:ascii="Times New Roman" w:hAnsi="Times New Roman"/>
                <w:sz w:val="28"/>
                <w:szCs w:val="28"/>
              </w:rPr>
              <w:t>от</w:t>
            </w:r>
            <w:r w:rsidR="00A0491A">
              <w:rPr>
                <w:rFonts w:ascii="Times New Roman" w:hAnsi="Times New Roman"/>
                <w:sz w:val="28"/>
                <w:szCs w:val="28"/>
              </w:rPr>
              <w:t xml:space="preserve"> </w:t>
            </w:r>
            <w:r w:rsidRPr="00DB6FA7">
              <w:rPr>
                <w:rFonts w:ascii="Times New Roman" w:hAnsi="Times New Roman"/>
                <w:sz w:val="28"/>
                <w:szCs w:val="28"/>
              </w:rPr>
              <w:t>общего</w:t>
            </w:r>
            <w:r w:rsidR="00A0491A">
              <w:rPr>
                <w:rFonts w:ascii="Times New Roman" w:hAnsi="Times New Roman"/>
                <w:sz w:val="28"/>
                <w:szCs w:val="28"/>
              </w:rPr>
              <w:t xml:space="preserve"> </w:t>
            </w:r>
            <w:r w:rsidRPr="00DB6FA7">
              <w:rPr>
                <w:rFonts w:ascii="Times New Roman" w:hAnsi="Times New Roman"/>
                <w:sz w:val="28"/>
                <w:szCs w:val="28"/>
              </w:rPr>
              <w:t>числа</w:t>
            </w:r>
            <w:r w:rsidR="00A0491A">
              <w:rPr>
                <w:rFonts w:ascii="Times New Roman" w:hAnsi="Times New Roman"/>
                <w:sz w:val="28"/>
                <w:szCs w:val="28"/>
              </w:rPr>
              <w:t xml:space="preserve"> </w:t>
            </w:r>
            <w:r w:rsidRPr="00DB6FA7">
              <w:rPr>
                <w:rFonts w:ascii="Times New Roman" w:hAnsi="Times New Roman"/>
                <w:sz w:val="28"/>
                <w:szCs w:val="28"/>
              </w:rPr>
              <w:t>услуг, оказываемых администрацией Воробьевского муниципального района, %.</w:t>
            </w:r>
          </w:p>
        </w:tc>
      </w:tr>
      <w:tr w:rsidR="00491B19" w:rsidRPr="00020D96">
        <w:trPr>
          <w:trHeight w:val="513"/>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lastRenderedPageBreak/>
              <w:t xml:space="preserve">Этапы и сроки реализации </w:t>
            </w:r>
            <w:r w:rsidR="008059E0"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p>
        </w:tc>
        <w:tc>
          <w:tcPr>
            <w:tcW w:w="5387" w:type="dxa"/>
            <w:tcBorders>
              <w:top w:val="single" w:sz="4" w:space="0" w:color="auto"/>
              <w:left w:val="nil"/>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2014 - 20</w:t>
            </w:r>
            <w:r w:rsidR="008059E0" w:rsidRPr="00020D96">
              <w:rPr>
                <w:rFonts w:ascii="Times New Roman" w:hAnsi="Times New Roman"/>
                <w:sz w:val="28"/>
                <w:szCs w:val="28"/>
              </w:rPr>
              <w:t>1</w:t>
            </w:r>
            <w:r w:rsidR="00ED52C6">
              <w:rPr>
                <w:rFonts w:ascii="Times New Roman" w:hAnsi="Times New Roman"/>
                <w:sz w:val="28"/>
                <w:szCs w:val="28"/>
              </w:rPr>
              <w:t>9</w:t>
            </w:r>
            <w:r w:rsidRPr="00020D96">
              <w:rPr>
                <w:rFonts w:ascii="Times New Roman" w:hAnsi="Times New Roman"/>
                <w:sz w:val="28"/>
                <w:szCs w:val="28"/>
              </w:rPr>
              <w:t xml:space="preserve"> годы</w:t>
            </w:r>
          </w:p>
        </w:tc>
      </w:tr>
      <w:tr w:rsidR="00491B19" w:rsidRPr="00020D96">
        <w:trPr>
          <w:trHeight w:val="5557"/>
        </w:trPr>
        <w:tc>
          <w:tcPr>
            <w:tcW w:w="4126" w:type="dxa"/>
            <w:tcBorders>
              <w:top w:val="nil"/>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t xml:space="preserve">Объемы и источники финансирования </w:t>
            </w:r>
            <w:r w:rsidR="008059E0" w:rsidRPr="00020D96">
              <w:rPr>
                <w:rFonts w:ascii="Times New Roman" w:hAnsi="Times New Roman"/>
                <w:sz w:val="28"/>
                <w:szCs w:val="28"/>
              </w:rPr>
              <w:t>муниципальной</w:t>
            </w:r>
            <w:r w:rsidRPr="00020D96">
              <w:rPr>
                <w:rFonts w:ascii="Times New Roman" w:hAnsi="Times New Roman"/>
                <w:sz w:val="28"/>
                <w:szCs w:val="28"/>
              </w:rPr>
              <w:t xml:space="preserve"> программы (в действующих ценах каждого года реализации </w:t>
            </w:r>
            <w:r w:rsidR="008059E0" w:rsidRPr="00020D96">
              <w:rPr>
                <w:rFonts w:ascii="Times New Roman" w:hAnsi="Times New Roman"/>
                <w:sz w:val="28"/>
                <w:szCs w:val="28"/>
              </w:rPr>
              <w:t>муниципальной</w:t>
            </w:r>
            <w:r w:rsidRPr="00020D96">
              <w:rPr>
                <w:rFonts w:ascii="Times New Roman" w:hAnsi="Times New Roman"/>
                <w:sz w:val="28"/>
                <w:szCs w:val="28"/>
              </w:rPr>
              <w:t xml:space="preserve"> программы)</w:t>
            </w:r>
          </w:p>
        </w:tc>
        <w:tc>
          <w:tcPr>
            <w:tcW w:w="5387" w:type="dxa"/>
            <w:tcBorders>
              <w:top w:val="nil"/>
              <w:left w:val="nil"/>
              <w:bottom w:val="single" w:sz="4" w:space="0" w:color="auto"/>
              <w:right w:val="single" w:sz="4" w:space="0" w:color="auto"/>
            </w:tcBorders>
          </w:tcPr>
          <w:p w:rsidR="00E36CF3" w:rsidRPr="00020D96" w:rsidRDefault="00491B19" w:rsidP="00771AFD">
            <w:pPr>
              <w:pStyle w:val="ConsPlusCell"/>
              <w:rPr>
                <w:rFonts w:ascii="Times New Roman" w:hAnsi="Times New Roman" w:cs="Times New Roman"/>
                <w:sz w:val="28"/>
                <w:szCs w:val="28"/>
              </w:rPr>
            </w:pPr>
            <w:r w:rsidRPr="00020D96">
              <w:rPr>
                <w:rFonts w:ascii="Times New Roman" w:hAnsi="Times New Roman" w:cs="Times New Roman"/>
                <w:sz w:val="28"/>
                <w:szCs w:val="28"/>
              </w:rPr>
              <w:t xml:space="preserve">Объем финансирования </w:t>
            </w:r>
            <w:r w:rsidR="005A280C"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программы составляет</w:t>
            </w:r>
            <w:r w:rsidR="00666DC9" w:rsidRPr="00020D96">
              <w:rPr>
                <w:rFonts w:ascii="Times New Roman" w:hAnsi="Times New Roman" w:cs="Times New Roman"/>
                <w:sz w:val="28"/>
                <w:szCs w:val="28"/>
              </w:rPr>
              <w:t xml:space="preserve">: </w:t>
            </w:r>
          </w:p>
          <w:p w:rsidR="00491B1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Всего -</w:t>
            </w:r>
            <w:r w:rsidR="00491B19" w:rsidRPr="00E51221">
              <w:rPr>
                <w:rFonts w:ascii="Times New Roman" w:hAnsi="Times New Roman" w:cs="Times New Roman"/>
                <w:b/>
                <w:sz w:val="24"/>
                <w:szCs w:val="24"/>
                <w:u w:val="single"/>
              </w:rPr>
              <w:t xml:space="preserve"> </w:t>
            </w:r>
            <w:r w:rsidR="00E51221" w:rsidRPr="00E51221">
              <w:rPr>
                <w:rFonts w:ascii="Times New Roman" w:hAnsi="Times New Roman" w:cs="Times New Roman"/>
                <w:b/>
                <w:sz w:val="24"/>
                <w:szCs w:val="24"/>
                <w:u w:val="single"/>
              </w:rPr>
              <w:t>915</w:t>
            </w:r>
            <w:r w:rsidR="000E104E" w:rsidRPr="00E51221">
              <w:rPr>
                <w:rFonts w:ascii="Times New Roman" w:hAnsi="Times New Roman" w:cs="Times New Roman"/>
                <w:b/>
                <w:sz w:val="24"/>
                <w:szCs w:val="24"/>
                <w:u w:val="single"/>
              </w:rPr>
              <w:t>0</w:t>
            </w:r>
            <w:r w:rsidR="005A280C" w:rsidRPr="00E51221">
              <w:rPr>
                <w:rFonts w:ascii="Times New Roman" w:hAnsi="Times New Roman" w:cs="Times New Roman"/>
                <w:b/>
                <w:sz w:val="24"/>
                <w:szCs w:val="24"/>
                <w:u w:val="single"/>
              </w:rPr>
              <w:t>,00</w:t>
            </w:r>
            <w:r w:rsidR="005A280C" w:rsidRPr="00E51221">
              <w:rPr>
                <w:rFonts w:ascii="Times New Roman" w:hAnsi="Times New Roman" w:cs="Times New Roman"/>
                <w:b/>
                <w:color w:val="FF0000"/>
                <w:sz w:val="24"/>
                <w:szCs w:val="24"/>
                <w:u w:val="single"/>
              </w:rPr>
              <w:t xml:space="preserve"> </w:t>
            </w:r>
            <w:r w:rsidR="00491B19" w:rsidRPr="00E51221">
              <w:rPr>
                <w:rFonts w:ascii="Times New Roman" w:hAnsi="Times New Roman" w:cs="Times New Roman"/>
                <w:b/>
                <w:sz w:val="24"/>
                <w:szCs w:val="24"/>
                <w:u w:val="single"/>
              </w:rPr>
              <w:t xml:space="preserve">тыс. рублей, </w:t>
            </w:r>
          </w:p>
          <w:p w:rsidR="00491B19" w:rsidRPr="00E51221" w:rsidRDefault="00491B1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EF65E8"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федеральный бюджет -35</w:t>
            </w:r>
            <w:r w:rsidR="000E104E" w:rsidRPr="00E51221">
              <w:rPr>
                <w:rFonts w:ascii="Times New Roman" w:hAnsi="Times New Roman" w:cs="Times New Roman"/>
                <w:sz w:val="24"/>
                <w:szCs w:val="24"/>
              </w:rPr>
              <w:t>8</w:t>
            </w:r>
            <w:r w:rsidR="00EF65E8" w:rsidRPr="00E51221">
              <w:rPr>
                <w:rFonts w:ascii="Times New Roman" w:hAnsi="Times New Roman" w:cs="Times New Roman"/>
                <w:sz w:val="24"/>
                <w:szCs w:val="24"/>
              </w:rPr>
              <w:t>0,00 тыс. рублей;</w:t>
            </w:r>
          </w:p>
          <w:p w:rsidR="00EF65E8"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областной бюджет – 15</w:t>
            </w:r>
            <w:r w:rsidR="000E104E" w:rsidRPr="00E51221">
              <w:rPr>
                <w:rFonts w:ascii="Times New Roman" w:hAnsi="Times New Roman" w:cs="Times New Roman"/>
                <w:sz w:val="24"/>
                <w:szCs w:val="24"/>
              </w:rPr>
              <w:t>96</w:t>
            </w:r>
            <w:r w:rsidR="00EF65E8" w:rsidRPr="00E51221">
              <w:rPr>
                <w:rFonts w:ascii="Times New Roman" w:hAnsi="Times New Roman" w:cs="Times New Roman"/>
                <w:sz w:val="24"/>
                <w:szCs w:val="24"/>
              </w:rPr>
              <w:t>,00 тыс. рублей;</w:t>
            </w:r>
          </w:p>
          <w:p w:rsidR="00491B19" w:rsidRPr="00E51221" w:rsidRDefault="00491B1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бюджет</w:t>
            </w:r>
            <w:r w:rsidR="005A280C" w:rsidRPr="00E51221">
              <w:rPr>
                <w:rFonts w:ascii="Times New Roman" w:hAnsi="Times New Roman" w:cs="Times New Roman"/>
                <w:sz w:val="24"/>
                <w:szCs w:val="24"/>
              </w:rPr>
              <w:t xml:space="preserve"> </w:t>
            </w:r>
            <w:r w:rsidR="00C529A7" w:rsidRPr="00E51221">
              <w:rPr>
                <w:rFonts w:ascii="Times New Roman" w:hAnsi="Times New Roman" w:cs="Times New Roman"/>
                <w:sz w:val="24"/>
                <w:szCs w:val="24"/>
              </w:rPr>
              <w:t>Воробьев</w:t>
            </w:r>
            <w:r w:rsidR="005A280C" w:rsidRPr="00E51221">
              <w:rPr>
                <w:rFonts w:ascii="Times New Roman" w:hAnsi="Times New Roman" w:cs="Times New Roman"/>
                <w:sz w:val="24"/>
                <w:szCs w:val="24"/>
              </w:rPr>
              <w:t>ского муниципального района</w:t>
            </w:r>
            <w:r w:rsidRPr="00E51221">
              <w:rPr>
                <w:rFonts w:ascii="Times New Roman" w:hAnsi="Times New Roman" w:cs="Times New Roman"/>
                <w:sz w:val="24"/>
                <w:szCs w:val="24"/>
              </w:rPr>
              <w:t xml:space="preserve"> – </w:t>
            </w:r>
            <w:r w:rsidR="00E51221" w:rsidRPr="00E51221">
              <w:rPr>
                <w:rFonts w:ascii="Times New Roman" w:hAnsi="Times New Roman" w:cs="Times New Roman"/>
                <w:sz w:val="24"/>
                <w:szCs w:val="24"/>
              </w:rPr>
              <w:t>309</w:t>
            </w:r>
            <w:r w:rsidR="000E104E" w:rsidRPr="00E51221">
              <w:rPr>
                <w:rFonts w:ascii="Times New Roman" w:hAnsi="Times New Roman" w:cs="Times New Roman"/>
                <w:sz w:val="24"/>
                <w:szCs w:val="24"/>
              </w:rPr>
              <w:t>3</w:t>
            </w:r>
            <w:r w:rsidR="005A280C" w:rsidRPr="00E51221">
              <w:rPr>
                <w:rFonts w:ascii="Times New Roman" w:hAnsi="Times New Roman" w:cs="Times New Roman"/>
                <w:sz w:val="24"/>
                <w:szCs w:val="24"/>
              </w:rPr>
              <w:t>,00</w:t>
            </w:r>
            <w:r w:rsidRPr="00E51221">
              <w:rPr>
                <w:rFonts w:ascii="Times New Roman" w:hAnsi="Times New Roman" w:cs="Times New Roman"/>
                <w:sz w:val="24"/>
                <w:szCs w:val="24"/>
              </w:rPr>
              <w:t xml:space="preserve"> тыс. рублей;</w:t>
            </w:r>
          </w:p>
          <w:p w:rsidR="00B91FD6"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внебюджетные источники – 881</w:t>
            </w:r>
            <w:r w:rsidR="00B91FD6" w:rsidRPr="00E51221">
              <w:rPr>
                <w:rFonts w:ascii="Times New Roman" w:hAnsi="Times New Roman" w:cs="Times New Roman"/>
                <w:sz w:val="24"/>
                <w:szCs w:val="24"/>
              </w:rPr>
              <w:t>,00 тыс. 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годам реализации муниципальной программы:</w:t>
            </w:r>
          </w:p>
          <w:p w:rsidR="00666DC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2014 год:</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Всего – 858</w:t>
            </w:r>
            <w:r w:rsidR="00666DC9" w:rsidRPr="00E51221">
              <w:rPr>
                <w:rFonts w:ascii="Times New Roman" w:hAnsi="Times New Roman" w:cs="Times New Roman"/>
                <w:sz w:val="24"/>
                <w:szCs w:val="24"/>
              </w:rPr>
              <w:t>,00</w:t>
            </w:r>
            <w:r w:rsidR="00A0491A">
              <w:rPr>
                <w:rFonts w:ascii="Times New Roman" w:hAnsi="Times New Roman" w:cs="Times New Roman"/>
                <w:sz w:val="24"/>
                <w:szCs w:val="24"/>
              </w:rPr>
              <w:t xml:space="preserve"> </w:t>
            </w:r>
            <w:r w:rsidR="00666DC9" w:rsidRPr="00E51221">
              <w:rPr>
                <w:rFonts w:ascii="Times New Roman" w:hAnsi="Times New Roman" w:cs="Times New Roman"/>
                <w:sz w:val="24"/>
                <w:szCs w:val="24"/>
              </w:rPr>
              <w:t>тыс.</w:t>
            </w:r>
            <w:r w:rsidR="00C529A7" w:rsidRPr="00E51221">
              <w:rPr>
                <w:rFonts w:ascii="Times New Roman" w:hAnsi="Times New Roman" w:cs="Times New Roman"/>
                <w:sz w:val="24"/>
                <w:szCs w:val="24"/>
              </w:rPr>
              <w:t xml:space="preserve"> </w:t>
            </w:r>
            <w:r w:rsidR="00666DC9" w:rsidRPr="00E51221">
              <w:rPr>
                <w:rFonts w:ascii="Times New Roman" w:hAnsi="Times New Roman" w:cs="Times New Roman"/>
                <w:sz w:val="24"/>
                <w:szCs w:val="24"/>
              </w:rPr>
              <w:t>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- 10</w:t>
            </w:r>
            <w:r w:rsidR="00666DC9" w:rsidRPr="00E51221">
              <w:rPr>
                <w:rFonts w:ascii="Times New Roman" w:hAnsi="Times New Roman" w:cs="Times New Roman"/>
                <w:sz w:val="24"/>
                <w:szCs w:val="24"/>
              </w:rPr>
              <w:t xml:space="preserve">0,00 тыс. рублей; </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24</w:t>
            </w:r>
            <w:r w:rsidR="00666DC9" w:rsidRPr="00E51221">
              <w:rPr>
                <w:rFonts w:ascii="Times New Roman" w:hAnsi="Times New Roman" w:cs="Times New Roman"/>
                <w:sz w:val="24"/>
                <w:szCs w:val="24"/>
              </w:rPr>
              <w:t>0,00 тыс. рублей;</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453</w:t>
            </w:r>
            <w:r w:rsidR="00666DC9" w:rsidRPr="00E51221">
              <w:rPr>
                <w:rFonts w:ascii="Times New Roman" w:hAnsi="Times New Roman" w:cs="Times New Roman"/>
                <w:sz w:val="24"/>
                <w:szCs w:val="24"/>
              </w:rPr>
              <w:t>,00 тыс. рублей;</w:t>
            </w:r>
          </w:p>
          <w:p w:rsidR="00B91FD6"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внебюджетные источники – 65</w:t>
            </w:r>
            <w:r w:rsidR="00B91FD6" w:rsidRPr="00E51221">
              <w:rPr>
                <w:rFonts w:ascii="Times New Roman" w:hAnsi="Times New Roman" w:cs="Times New Roman"/>
                <w:sz w:val="24"/>
                <w:szCs w:val="24"/>
              </w:rPr>
              <w:t xml:space="preserve"> тыс. рублей.</w:t>
            </w:r>
          </w:p>
          <w:p w:rsidR="00666DC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2015 год:</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Всего – 1162</w:t>
            </w:r>
            <w:r w:rsidR="00666DC9" w:rsidRPr="00E51221">
              <w:rPr>
                <w:rFonts w:ascii="Times New Roman" w:hAnsi="Times New Roman" w:cs="Times New Roman"/>
                <w:sz w:val="24"/>
                <w:szCs w:val="24"/>
              </w:rPr>
              <w:t>,00</w:t>
            </w:r>
            <w:r w:rsidR="00A0491A">
              <w:rPr>
                <w:rFonts w:ascii="Times New Roman" w:hAnsi="Times New Roman" w:cs="Times New Roman"/>
                <w:sz w:val="24"/>
                <w:szCs w:val="24"/>
              </w:rPr>
              <w:t xml:space="preserve"> </w:t>
            </w:r>
            <w:r w:rsidR="00666DC9" w:rsidRPr="00E51221">
              <w:rPr>
                <w:rFonts w:ascii="Times New Roman" w:hAnsi="Times New Roman" w:cs="Times New Roman"/>
                <w:sz w:val="24"/>
                <w:szCs w:val="24"/>
              </w:rPr>
              <w:t>тыс.</w:t>
            </w:r>
            <w:r w:rsidRPr="00E51221">
              <w:rPr>
                <w:rFonts w:ascii="Times New Roman" w:hAnsi="Times New Roman" w:cs="Times New Roman"/>
                <w:sz w:val="24"/>
                <w:szCs w:val="24"/>
              </w:rPr>
              <w:t xml:space="preserve"> </w:t>
            </w:r>
            <w:r w:rsidR="00666DC9" w:rsidRPr="00E51221">
              <w:rPr>
                <w:rFonts w:ascii="Times New Roman" w:hAnsi="Times New Roman" w:cs="Times New Roman"/>
                <w:sz w:val="24"/>
                <w:szCs w:val="24"/>
              </w:rPr>
              <w:t>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- 29</w:t>
            </w:r>
            <w:r w:rsidR="00666DC9" w:rsidRPr="00E51221">
              <w:rPr>
                <w:rFonts w:ascii="Times New Roman" w:hAnsi="Times New Roman" w:cs="Times New Roman"/>
                <w:sz w:val="24"/>
                <w:szCs w:val="24"/>
              </w:rPr>
              <w:t xml:space="preserve">0,00 тыс. рублей; </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248</w:t>
            </w:r>
            <w:r w:rsidR="00666DC9" w:rsidRPr="00E51221">
              <w:rPr>
                <w:rFonts w:ascii="Times New Roman" w:hAnsi="Times New Roman" w:cs="Times New Roman"/>
                <w:sz w:val="24"/>
                <w:szCs w:val="24"/>
              </w:rPr>
              <w:t>,00 тыс. рублей;</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532</w:t>
            </w:r>
            <w:r w:rsidR="00666DC9" w:rsidRPr="00E51221">
              <w:rPr>
                <w:rFonts w:ascii="Times New Roman" w:hAnsi="Times New Roman" w:cs="Times New Roman"/>
                <w:sz w:val="24"/>
                <w:szCs w:val="24"/>
              </w:rPr>
              <w:t>,00 тыс. рублей;</w:t>
            </w:r>
          </w:p>
          <w:p w:rsidR="00B91FD6"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внебюджетные источники – 92</w:t>
            </w:r>
            <w:r w:rsidR="00B91FD6" w:rsidRPr="00E51221">
              <w:rPr>
                <w:rFonts w:ascii="Times New Roman" w:hAnsi="Times New Roman" w:cs="Times New Roman"/>
                <w:sz w:val="24"/>
                <w:szCs w:val="24"/>
              </w:rPr>
              <w:t xml:space="preserve"> тыс. рублей.</w:t>
            </w:r>
          </w:p>
          <w:p w:rsidR="00666DC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2016 год:</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Всего – 1382</w:t>
            </w:r>
            <w:r w:rsidR="00666DC9" w:rsidRPr="00E51221">
              <w:rPr>
                <w:rFonts w:ascii="Times New Roman" w:hAnsi="Times New Roman" w:cs="Times New Roman"/>
                <w:sz w:val="24"/>
                <w:szCs w:val="24"/>
              </w:rPr>
              <w:t>,00</w:t>
            </w:r>
            <w:r w:rsidR="00A0491A">
              <w:rPr>
                <w:rFonts w:ascii="Times New Roman" w:hAnsi="Times New Roman" w:cs="Times New Roman"/>
                <w:sz w:val="24"/>
                <w:szCs w:val="24"/>
              </w:rPr>
              <w:t xml:space="preserve"> </w:t>
            </w:r>
            <w:r w:rsidR="00666DC9" w:rsidRPr="00E51221">
              <w:rPr>
                <w:rFonts w:ascii="Times New Roman" w:hAnsi="Times New Roman" w:cs="Times New Roman"/>
                <w:sz w:val="24"/>
                <w:szCs w:val="24"/>
              </w:rPr>
              <w:t>тыс.</w:t>
            </w:r>
            <w:r w:rsidRPr="00E51221">
              <w:rPr>
                <w:rFonts w:ascii="Times New Roman" w:hAnsi="Times New Roman" w:cs="Times New Roman"/>
                <w:sz w:val="24"/>
                <w:szCs w:val="24"/>
              </w:rPr>
              <w:t xml:space="preserve"> </w:t>
            </w:r>
            <w:r w:rsidR="00666DC9" w:rsidRPr="00E51221">
              <w:rPr>
                <w:rFonts w:ascii="Times New Roman" w:hAnsi="Times New Roman" w:cs="Times New Roman"/>
                <w:sz w:val="24"/>
                <w:szCs w:val="24"/>
              </w:rPr>
              <w:t>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xml:space="preserve">- </w:t>
            </w:r>
            <w:r w:rsidR="000E104E" w:rsidRPr="00E51221">
              <w:rPr>
                <w:rFonts w:ascii="Times New Roman" w:hAnsi="Times New Roman" w:cs="Times New Roman"/>
                <w:sz w:val="24"/>
                <w:szCs w:val="24"/>
              </w:rPr>
              <w:t>475</w:t>
            </w:r>
            <w:r w:rsidRPr="00E51221">
              <w:rPr>
                <w:rFonts w:ascii="Times New Roman" w:hAnsi="Times New Roman" w:cs="Times New Roman"/>
                <w:sz w:val="24"/>
                <w:szCs w:val="24"/>
              </w:rPr>
              <w:t xml:space="preserve">,00 тыс. рублей; </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2</w:t>
            </w:r>
            <w:r w:rsidR="00666DC9" w:rsidRPr="00E51221">
              <w:rPr>
                <w:rFonts w:ascii="Times New Roman" w:hAnsi="Times New Roman" w:cs="Times New Roman"/>
                <w:sz w:val="24"/>
                <w:szCs w:val="24"/>
              </w:rPr>
              <w:t>60,00 тыс. рублей;</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516</w:t>
            </w:r>
            <w:r w:rsidR="00666DC9" w:rsidRPr="00E51221">
              <w:rPr>
                <w:rFonts w:ascii="Times New Roman" w:hAnsi="Times New Roman" w:cs="Times New Roman"/>
                <w:sz w:val="24"/>
                <w:szCs w:val="24"/>
              </w:rPr>
              <w:t>,00 тыс. рублей;</w:t>
            </w:r>
          </w:p>
          <w:p w:rsidR="00B91FD6"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внебюджетные источники – 131</w:t>
            </w:r>
            <w:r w:rsidR="00B91FD6" w:rsidRPr="00E51221">
              <w:rPr>
                <w:rFonts w:ascii="Times New Roman" w:hAnsi="Times New Roman" w:cs="Times New Roman"/>
                <w:sz w:val="24"/>
                <w:szCs w:val="24"/>
              </w:rPr>
              <w:t xml:space="preserve"> тыс. рублей.</w:t>
            </w:r>
          </w:p>
          <w:p w:rsidR="00666DC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2017 год:</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lastRenderedPageBreak/>
              <w:t>Всего – 1614</w:t>
            </w:r>
            <w:r w:rsidR="00666DC9" w:rsidRPr="00E51221">
              <w:rPr>
                <w:rFonts w:ascii="Times New Roman" w:hAnsi="Times New Roman" w:cs="Times New Roman"/>
                <w:sz w:val="24"/>
                <w:szCs w:val="24"/>
              </w:rPr>
              <w:t>,00</w:t>
            </w:r>
            <w:r w:rsidR="00A0491A">
              <w:rPr>
                <w:rFonts w:ascii="Times New Roman" w:hAnsi="Times New Roman" w:cs="Times New Roman"/>
                <w:sz w:val="24"/>
                <w:szCs w:val="24"/>
              </w:rPr>
              <w:t xml:space="preserve"> </w:t>
            </w:r>
            <w:r w:rsidR="00666DC9" w:rsidRPr="00E51221">
              <w:rPr>
                <w:rFonts w:ascii="Times New Roman" w:hAnsi="Times New Roman" w:cs="Times New Roman"/>
                <w:sz w:val="24"/>
                <w:szCs w:val="24"/>
              </w:rPr>
              <w:t>тыс.</w:t>
            </w:r>
            <w:r w:rsidRPr="00E51221">
              <w:rPr>
                <w:rFonts w:ascii="Times New Roman" w:hAnsi="Times New Roman" w:cs="Times New Roman"/>
                <w:sz w:val="24"/>
                <w:szCs w:val="24"/>
              </w:rPr>
              <w:t xml:space="preserve"> </w:t>
            </w:r>
            <w:r w:rsidR="00666DC9" w:rsidRPr="00E51221">
              <w:rPr>
                <w:rFonts w:ascii="Times New Roman" w:hAnsi="Times New Roman" w:cs="Times New Roman"/>
                <w:sz w:val="24"/>
                <w:szCs w:val="24"/>
              </w:rPr>
              <w:t>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- 665</w:t>
            </w:r>
            <w:r w:rsidR="00666DC9" w:rsidRPr="00E51221">
              <w:rPr>
                <w:rFonts w:ascii="Times New Roman" w:hAnsi="Times New Roman" w:cs="Times New Roman"/>
                <w:sz w:val="24"/>
                <w:szCs w:val="24"/>
              </w:rPr>
              <w:t xml:space="preserve">,00 тыс. рублей; </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268</w:t>
            </w:r>
            <w:r w:rsidR="00666DC9" w:rsidRPr="00E51221">
              <w:rPr>
                <w:rFonts w:ascii="Times New Roman" w:hAnsi="Times New Roman" w:cs="Times New Roman"/>
                <w:sz w:val="24"/>
                <w:szCs w:val="24"/>
              </w:rPr>
              <w:t>,00 тыс. рублей;</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522</w:t>
            </w:r>
            <w:r w:rsidR="00666DC9" w:rsidRPr="00E51221">
              <w:rPr>
                <w:rFonts w:ascii="Times New Roman" w:hAnsi="Times New Roman" w:cs="Times New Roman"/>
                <w:sz w:val="24"/>
                <w:szCs w:val="24"/>
              </w:rPr>
              <w:t>,00 тыс. рублей;</w:t>
            </w:r>
          </w:p>
          <w:p w:rsidR="00B91FD6" w:rsidRPr="00E51221" w:rsidRDefault="00B91FD6"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xml:space="preserve">- внебюджетные источники – </w:t>
            </w:r>
            <w:r w:rsidR="000E104E" w:rsidRPr="00E51221">
              <w:rPr>
                <w:rFonts w:ascii="Times New Roman" w:hAnsi="Times New Roman" w:cs="Times New Roman"/>
                <w:sz w:val="24"/>
                <w:szCs w:val="24"/>
              </w:rPr>
              <w:t>159</w:t>
            </w:r>
            <w:r w:rsidRPr="00E51221">
              <w:rPr>
                <w:rFonts w:ascii="Times New Roman" w:hAnsi="Times New Roman" w:cs="Times New Roman"/>
                <w:sz w:val="24"/>
                <w:szCs w:val="24"/>
              </w:rPr>
              <w:t xml:space="preserve"> тыс. рублей.</w:t>
            </w:r>
          </w:p>
          <w:p w:rsidR="00666DC9" w:rsidRPr="00E51221" w:rsidRDefault="00666DC9"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2018 год:</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xml:space="preserve">Всего – </w:t>
            </w:r>
            <w:r w:rsidR="000E104E" w:rsidRPr="00E51221">
              <w:rPr>
                <w:rFonts w:ascii="Times New Roman" w:hAnsi="Times New Roman" w:cs="Times New Roman"/>
                <w:sz w:val="24"/>
                <w:szCs w:val="24"/>
              </w:rPr>
              <w:t>1854</w:t>
            </w:r>
            <w:r w:rsidRPr="00E51221">
              <w:rPr>
                <w:rFonts w:ascii="Times New Roman" w:hAnsi="Times New Roman" w:cs="Times New Roman"/>
                <w:sz w:val="24"/>
                <w:szCs w:val="24"/>
              </w:rPr>
              <w:t>,00</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тыс.</w:t>
            </w:r>
            <w:r w:rsidR="000E104E" w:rsidRPr="00E51221">
              <w:rPr>
                <w:rFonts w:ascii="Times New Roman" w:hAnsi="Times New Roman" w:cs="Times New Roman"/>
                <w:sz w:val="24"/>
                <w:szCs w:val="24"/>
              </w:rPr>
              <w:t xml:space="preserve"> </w:t>
            </w:r>
            <w:r w:rsidRPr="00E51221">
              <w:rPr>
                <w:rFonts w:ascii="Times New Roman" w:hAnsi="Times New Roman" w:cs="Times New Roman"/>
                <w:sz w:val="24"/>
                <w:szCs w:val="24"/>
              </w:rPr>
              <w:t>рублей,</w:t>
            </w:r>
          </w:p>
          <w:p w:rsidR="00666DC9" w:rsidRPr="00E51221" w:rsidRDefault="00666DC9"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- 850</w:t>
            </w:r>
            <w:r w:rsidR="00666DC9" w:rsidRPr="00E51221">
              <w:rPr>
                <w:rFonts w:ascii="Times New Roman" w:hAnsi="Times New Roman" w:cs="Times New Roman"/>
                <w:sz w:val="24"/>
                <w:szCs w:val="24"/>
              </w:rPr>
              <w:t xml:space="preserve">,00 тыс. рублей; </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280</w:t>
            </w:r>
            <w:r w:rsidR="00666DC9" w:rsidRPr="00E51221">
              <w:rPr>
                <w:rFonts w:ascii="Times New Roman" w:hAnsi="Times New Roman" w:cs="Times New Roman"/>
                <w:sz w:val="24"/>
                <w:szCs w:val="24"/>
              </w:rPr>
              <w:t>,00 тыс. рублей;</w:t>
            </w:r>
          </w:p>
          <w:p w:rsidR="00666DC9" w:rsidRPr="00E51221" w:rsidRDefault="000E104E"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530</w:t>
            </w:r>
            <w:r w:rsidR="00666DC9" w:rsidRPr="00E51221">
              <w:rPr>
                <w:rFonts w:ascii="Times New Roman" w:hAnsi="Times New Roman" w:cs="Times New Roman"/>
                <w:sz w:val="24"/>
                <w:szCs w:val="24"/>
              </w:rPr>
              <w:t>,00 тыс. рублей;</w:t>
            </w:r>
          </w:p>
          <w:p w:rsidR="00B91FD6" w:rsidRPr="00E51221" w:rsidRDefault="00B91FD6"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внебюджетные источники –</w:t>
            </w:r>
            <w:r w:rsidR="000E104E" w:rsidRPr="00E51221">
              <w:rPr>
                <w:rFonts w:ascii="Times New Roman" w:hAnsi="Times New Roman" w:cs="Times New Roman"/>
                <w:sz w:val="24"/>
                <w:szCs w:val="24"/>
              </w:rPr>
              <w:t xml:space="preserve"> 194</w:t>
            </w:r>
            <w:r w:rsidRPr="00E51221">
              <w:rPr>
                <w:rFonts w:ascii="Times New Roman" w:hAnsi="Times New Roman" w:cs="Times New Roman"/>
                <w:sz w:val="24"/>
                <w:szCs w:val="24"/>
              </w:rPr>
              <w:t xml:space="preserve"> тыс. рублей.</w:t>
            </w:r>
          </w:p>
          <w:p w:rsidR="00E51221" w:rsidRPr="00E51221" w:rsidRDefault="00E51221" w:rsidP="00771AFD">
            <w:pPr>
              <w:pStyle w:val="ConsPlusCell"/>
              <w:rPr>
                <w:rFonts w:ascii="Times New Roman" w:hAnsi="Times New Roman" w:cs="Times New Roman"/>
                <w:b/>
                <w:sz w:val="24"/>
                <w:szCs w:val="24"/>
                <w:u w:val="single"/>
              </w:rPr>
            </w:pPr>
            <w:r w:rsidRPr="00E51221">
              <w:rPr>
                <w:rFonts w:ascii="Times New Roman" w:hAnsi="Times New Roman" w:cs="Times New Roman"/>
                <w:b/>
                <w:sz w:val="24"/>
                <w:szCs w:val="24"/>
                <w:u w:val="single"/>
              </w:rPr>
              <w:t>2019 год:</w:t>
            </w:r>
          </w:p>
          <w:p w:rsidR="00E51221"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Всего – 2280,00</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тыс. рублей,</w:t>
            </w:r>
          </w:p>
          <w:p w:rsidR="00E51221"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в том числе по источникам финансирования:</w:t>
            </w:r>
          </w:p>
          <w:p w:rsidR="00E51221"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федеральный бюджет</w:t>
            </w:r>
            <w:r w:rsidR="00A0491A">
              <w:rPr>
                <w:rFonts w:ascii="Times New Roman" w:hAnsi="Times New Roman" w:cs="Times New Roman"/>
                <w:sz w:val="24"/>
                <w:szCs w:val="24"/>
              </w:rPr>
              <w:t xml:space="preserve"> </w:t>
            </w:r>
            <w:r w:rsidRPr="00E51221">
              <w:rPr>
                <w:rFonts w:ascii="Times New Roman" w:hAnsi="Times New Roman" w:cs="Times New Roman"/>
                <w:sz w:val="24"/>
                <w:szCs w:val="24"/>
              </w:rPr>
              <w:t xml:space="preserve">- 1200,00 тыс. рублей; </w:t>
            </w:r>
          </w:p>
          <w:p w:rsidR="00E51221"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областной бюджет – 300,00 тыс. рублей;</w:t>
            </w:r>
          </w:p>
          <w:p w:rsidR="00E51221" w:rsidRPr="00E51221" w:rsidRDefault="00E51221" w:rsidP="00771AFD">
            <w:pPr>
              <w:pStyle w:val="ConsPlusCell"/>
              <w:rPr>
                <w:rFonts w:ascii="Times New Roman" w:hAnsi="Times New Roman" w:cs="Times New Roman"/>
                <w:sz w:val="24"/>
                <w:szCs w:val="24"/>
              </w:rPr>
            </w:pPr>
            <w:r w:rsidRPr="00E51221">
              <w:rPr>
                <w:rFonts w:ascii="Times New Roman" w:hAnsi="Times New Roman" w:cs="Times New Roman"/>
                <w:sz w:val="24"/>
                <w:szCs w:val="24"/>
              </w:rPr>
              <w:t>- муниципальный бюджет – 540,00 тыс. рублей;</w:t>
            </w:r>
          </w:p>
          <w:p w:rsidR="00E51221" w:rsidRPr="00020D96" w:rsidRDefault="00E51221" w:rsidP="00771AFD">
            <w:pPr>
              <w:pStyle w:val="ConsPlusCell"/>
              <w:rPr>
                <w:rFonts w:ascii="Times New Roman" w:hAnsi="Times New Roman" w:cs="Times New Roman"/>
                <w:sz w:val="28"/>
                <w:szCs w:val="28"/>
              </w:rPr>
            </w:pPr>
            <w:r w:rsidRPr="00E51221">
              <w:rPr>
                <w:rFonts w:ascii="Times New Roman" w:hAnsi="Times New Roman" w:cs="Times New Roman"/>
                <w:sz w:val="24"/>
                <w:szCs w:val="24"/>
              </w:rPr>
              <w:t>- внебюджетные источники – 240 тыс. рублей.</w:t>
            </w:r>
          </w:p>
        </w:tc>
      </w:tr>
      <w:tr w:rsidR="00491B19" w:rsidRPr="00020D96">
        <w:trPr>
          <w:trHeight w:val="2905"/>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771AFD">
            <w:pPr>
              <w:spacing w:after="0" w:line="240" w:lineRule="auto"/>
              <w:rPr>
                <w:rFonts w:ascii="Times New Roman" w:hAnsi="Times New Roman"/>
                <w:sz w:val="28"/>
                <w:szCs w:val="28"/>
              </w:rPr>
            </w:pPr>
            <w:r w:rsidRPr="00020D96">
              <w:rPr>
                <w:rFonts w:ascii="Times New Roman" w:hAnsi="Times New Roman"/>
                <w:sz w:val="28"/>
                <w:szCs w:val="28"/>
              </w:rPr>
              <w:lastRenderedPageBreak/>
              <w:t xml:space="preserve">Ожидаемые конечные результаты реализации </w:t>
            </w:r>
            <w:r w:rsidR="00F51C3D"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p>
        </w:tc>
        <w:tc>
          <w:tcPr>
            <w:tcW w:w="5387" w:type="dxa"/>
            <w:tcBorders>
              <w:top w:val="single" w:sz="4" w:space="0" w:color="auto"/>
              <w:left w:val="single" w:sz="4" w:space="0" w:color="auto"/>
              <w:bottom w:val="single" w:sz="4" w:space="0" w:color="auto"/>
              <w:right w:val="single" w:sz="4" w:space="0" w:color="auto"/>
            </w:tcBorders>
          </w:tcPr>
          <w:p w:rsidR="00491B19" w:rsidRPr="00020D96" w:rsidRDefault="00DB6FA7" w:rsidP="00771AFD">
            <w:pPr>
              <w:spacing w:after="0" w:line="240" w:lineRule="auto"/>
              <w:rPr>
                <w:rFonts w:ascii="Times New Roman" w:hAnsi="Times New Roman"/>
                <w:color w:val="FF0000"/>
                <w:sz w:val="28"/>
                <w:szCs w:val="28"/>
              </w:rPr>
            </w:pPr>
            <w:r>
              <w:rPr>
                <w:rFonts w:ascii="Times New Roman" w:hAnsi="Times New Roman"/>
                <w:sz w:val="28"/>
                <w:szCs w:val="28"/>
              </w:rPr>
              <w:t>У</w:t>
            </w:r>
            <w:r w:rsidR="00491B19" w:rsidRPr="00020D96">
              <w:rPr>
                <w:rFonts w:ascii="Times New Roman" w:hAnsi="Times New Roman"/>
                <w:sz w:val="28"/>
                <w:szCs w:val="28"/>
              </w:rPr>
              <w:t>величение объема инвестиций в основной капитал</w:t>
            </w:r>
            <w:r>
              <w:rPr>
                <w:rFonts w:ascii="Times New Roman" w:hAnsi="Times New Roman"/>
                <w:sz w:val="28"/>
                <w:szCs w:val="28"/>
              </w:rPr>
              <w:t>.</w:t>
            </w:r>
          </w:p>
          <w:p w:rsidR="00491B19" w:rsidRDefault="00DB6FA7" w:rsidP="00771AFD">
            <w:pPr>
              <w:pStyle w:val="ConsPlusNormal"/>
              <w:rPr>
                <w:rFonts w:ascii="Times New Roman" w:hAnsi="Times New Roman" w:cs="Times New Roman"/>
                <w:color w:val="C0504D"/>
                <w:sz w:val="28"/>
                <w:szCs w:val="28"/>
              </w:rPr>
            </w:pPr>
            <w:r>
              <w:rPr>
                <w:rFonts w:ascii="Times New Roman" w:hAnsi="Times New Roman" w:cs="Times New Roman"/>
                <w:sz w:val="28"/>
                <w:szCs w:val="28"/>
              </w:rPr>
              <w:t>П</w:t>
            </w:r>
            <w:r w:rsidR="00491B19" w:rsidRPr="00020D96">
              <w:rPr>
                <w:rFonts w:ascii="Times New Roman" w:hAnsi="Times New Roman" w:cs="Times New Roman"/>
                <w:sz w:val="28"/>
                <w:szCs w:val="28"/>
              </w:rPr>
              <w:t>овышение качества действующей системы стратегических документов и создание практических механизмов по их реализации.</w:t>
            </w:r>
            <w:r w:rsidR="00A0491A">
              <w:rPr>
                <w:rFonts w:ascii="Times New Roman" w:hAnsi="Times New Roman" w:cs="Times New Roman"/>
                <w:color w:val="C0504D"/>
                <w:sz w:val="28"/>
                <w:szCs w:val="28"/>
              </w:rPr>
              <w:t xml:space="preserve"> </w:t>
            </w:r>
          </w:p>
          <w:p w:rsidR="00DB6FA7" w:rsidRPr="00020D96" w:rsidRDefault="00DB6FA7" w:rsidP="00771AFD">
            <w:pPr>
              <w:pStyle w:val="ConsPlusNormal"/>
              <w:rPr>
                <w:rFonts w:ascii="Times New Roman" w:hAnsi="Times New Roman" w:cs="Times New Roman"/>
                <w:sz w:val="24"/>
                <w:szCs w:val="24"/>
              </w:rPr>
            </w:pPr>
            <w:r w:rsidRPr="00DB6FA7">
              <w:rPr>
                <w:rFonts w:ascii="Times New Roman" w:hAnsi="Times New Roman"/>
                <w:sz w:val="28"/>
                <w:szCs w:val="28"/>
              </w:rPr>
              <w:t>Разграничение прав собственности на землю. Сокращение количества объектов</w:t>
            </w:r>
            <w:r w:rsidR="00A0491A">
              <w:rPr>
                <w:rFonts w:ascii="Times New Roman" w:hAnsi="Times New Roman"/>
                <w:sz w:val="28"/>
                <w:szCs w:val="28"/>
              </w:rPr>
              <w:t xml:space="preserve"> </w:t>
            </w:r>
            <w:r w:rsidRPr="00DB6FA7">
              <w:rPr>
                <w:rFonts w:ascii="Times New Roman" w:hAnsi="Times New Roman"/>
                <w:sz w:val="28"/>
                <w:szCs w:val="28"/>
              </w:rPr>
              <w:t>муниципального</w:t>
            </w:r>
            <w:r w:rsidR="00A0491A">
              <w:rPr>
                <w:rFonts w:ascii="Times New Roman" w:hAnsi="Times New Roman"/>
                <w:sz w:val="28"/>
                <w:szCs w:val="28"/>
              </w:rPr>
              <w:t xml:space="preserve"> </w:t>
            </w:r>
            <w:r w:rsidRPr="00DB6FA7">
              <w:rPr>
                <w:rFonts w:ascii="Times New Roman" w:hAnsi="Times New Roman"/>
                <w:sz w:val="28"/>
                <w:szCs w:val="28"/>
              </w:rPr>
              <w:t>имущества, не учтенных в реестре</w:t>
            </w:r>
            <w:r w:rsidR="00A0491A">
              <w:rPr>
                <w:rFonts w:ascii="Times New Roman" w:hAnsi="Times New Roman"/>
                <w:sz w:val="28"/>
                <w:szCs w:val="28"/>
              </w:rPr>
              <w:t xml:space="preserve"> </w:t>
            </w:r>
            <w:r w:rsidRPr="00DB6FA7">
              <w:rPr>
                <w:rFonts w:ascii="Times New Roman" w:hAnsi="Times New Roman"/>
                <w:sz w:val="28"/>
                <w:szCs w:val="28"/>
              </w:rPr>
              <w:t>муниципального имущества</w:t>
            </w:r>
            <w:r w:rsidRPr="00020D96">
              <w:rPr>
                <w:rFonts w:ascii="Times New Roman" w:hAnsi="Times New Roman"/>
                <w:sz w:val="24"/>
                <w:szCs w:val="24"/>
              </w:rPr>
              <w:t>.</w:t>
            </w:r>
          </w:p>
        </w:tc>
      </w:tr>
    </w:tbl>
    <w:p w:rsidR="00491B19" w:rsidRPr="00020D96" w:rsidRDefault="00491B19" w:rsidP="00491B19">
      <w:pPr>
        <w:spacing w:after="0" w:line="240" w:lineRule="auto"/>
        <w:ind w:firstLine="709"/>
        <w:jc w:val="center"/>
        <w:rPr>
          <w:rFonts w:ascii="Times New Roman" w:hAnsi="Times New Roman"/>
          <w:sz w:val="28"/>
          <w:szCs w:val="28"/>
        </w:rPr>
      </w:pPr>
    </w:p>
    <w:p w:rsidR="00491B19" w:rsidRPr="00020D96" w:rsidRDefault="005E3685" w:rsidP="00771AFD">
      <w:pPr>
        <w:spacing w:after="0" w:line="240" w:lineRule="auto"/>
        <w:jc w:val="center"/>
        <w:rPr>
          <w:rFonts w:ascii="Times New Roman" w:hAnsi="Times New Roman"/>
          <w:b/>
          <w:sz w:val="28"/>
          <w:szCs w:val="28"/>
        </w:rPr>
      </w:pPr>
      <w:r w:rsidRPr="00020D96">
        <w:rPr>
          <w:rFonts w:ascii="Times New Roman" w:hAnsi="Times New Roman"/>
          <w:b/>
          <w:sz w:val="28"/>
          <w:szCs w:val="28"/>
        </w:rPr>
        <w:t>2</w:t>
      </w:r>
      <w:r w:rsidR="00491B19" w:rsidRPr="00020D96">
        <w:rPr>
          <w:rFonts w:ascii="Times New Roman" w:hAnsi="Times New Roman"/>
          <w:b/>
          <w:sz w:val="28"/>
          <w:szCs w:val="28"/>
        </w:rPr>
        <w:t xml:space="preserve">. Общая характеристика сферы реализации </w:t>
      </w:r>
      <w:r w:rsidR="00F51C3D" w:rsidRPr="00020D96">
        <w:rPr>
          <w:rFonts w:ascii="Times New Roman" w:hAnsi="Times New Roman"/>
          <w:b/>
          <w:sz w:val="28"/>
          <w:szCs w:val="28"/>
        </w:rPr>
        <w:t xml:space="preserve">муниципальной </w:t>
      </w:r>
      <w:r w:rsidR="00491B19" w:rsidRPr="00020D96">
        <w:rPr>
          <w:rFonts w:ascii="Times New Roman" w:hAnsi="Times New Roman"/>
          <w:b/>
          <w:sz w:val="28"/>
          <w:szCs w:val="28"/>
        </w:rPr>
        <w:t>программы</w:t>
      </w:r>
      <w:r w:rsidR="00EC58F4" w:rsidRPr="00020D96">
        <w:rPr>
          <w:rFonts w:ascii="Times New Roman" w:hAnsi="Times New Roman"/>
          <w:b/>
          <w:sz w:val="28"/>
          <w:szCs w:val="28"/>
        </w:rPr>
        <w:t>.</w:t>
      </w:r>
    </w:p>
    <w:p w:rsidR="008E6EB1" w:rsidRPr="00020D96" w:rsidRDefault="008E6EB1" w:rsidP="00771AFD">
      <w:pPr>
        <w:spacing w:after="0" w:line="240" w:lineRule="auto"/>
        <w:jc w:val="center"/>
        <w:rPr>
          <w:rFonts w:ascii="Times New Roman" w:hAnsi="Times New Roman"/>
          <w:b/>
          <w:sz w:val="28"/>
          <w:szCs w:val="28"/>
        </w:rPr>
      </w:pPr>
    </w:p>
    <w:p w:rsidR="00405F5A" w:rsidRPr="00020D96" w:rsidRDefault="00405F5A" w:rsidP="00FC295B">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Главные цели стратегического развития </w:t>
      </w:r>
      <w:r w:rsidR="00EC58F4" w:rsidRPr="00020D96">
        <w:rPr>
          <w:rFonts w:ascii="Times New Roman" w:hAnsi="Times New Roman"/>
          <w:sz w:val="28"/>
          <w:szCs w:val="28"/>
        </w:rPr>
        <w:t>Воробьев</w:t>
      </w:r>
      <w:r w:rsidRPr="00020D96">
        <w:rPr>
          <w:rFonts w:ascii="Times New Roman" w:hAnsi="Times New Roman"/>
          <w:sz w:val="28"/>
          <w:szCs w:val="28"/>
        </w:rPr>
        <w:t>ского</w:t>
      </w:r>
      <w:r w:rsidR="00A0491A">
        <w:rPr>
          <w:rFonts w:ascii="Times New Roman" w:hAnsi="Times New Roman"/>
          <w:sz w:val="28"/>
          <w:szCs w:val="28"/>
        </w:rPr>
        <w:t xml:space="preserve"> </w:t>
      </w:r>
      <w:r w:rsidRPr="00020D96">
        <w:rPr>
          <w:rFonts w:ascii="Times New Roman" w:hAnsi="Times New Roman"/>
          <w:sz w:val="28"/>
          <w:szCs w:val="28"/>
        </w:rPr>
        <w:t>муниципального</w:t>
      </w:r>
      <w:r w:rsidR="00A0491A">
        <w:rPr>
          <w:rFonts w:ascii="Times New Roman" w:hAnsi="Times New Roman"/>
          <w:sz w:val="28"/>
          <w:szCs w:val="28"/>
        </w:rPr>
        <w:t xml:space="preserve"> </w:t>
      </w:r>
      <w:r w:rsidRPr="00020D96">
        <w:rPr>
          <w:rFonts w:ascii="Times New Roman" w:hAnsi="Times New Roman"/>
          <w:sz w:val="28"/>
          <w:szCs w:val="28"/>
        </w:rPr>
        <w:t>района – достиж</w:t>
      </w:r>
      <w:r w:rsidRPr="00020D96">
        <w:rPr>
          <w:rFonts w:ascii="Times New Roman" w:hAnsi="Times New Roman"/>
          <w:sz w:val="28"/>
          <w:szCs w:val="28"/>
        </w:rPr>
        <w:t>е</w:t>
      </w:r>
      <w:r w:rsidRPr="00020D96">
        <w:rPr>
          <w:rFonts w:ascii="Times New Roman" w:hAnsi="Times New Roman"/>
          <w:sz w:val="28"/>
          <w:szCs w:val="28"/>
        </w:rPr>
        <w:t>ние высокого качества жизни населения, повышение инвестиционной привлекательности те</w:t>
      </w:r>
      <w:r w:rsidRPr="00020D96">
        <w:rPr>
          <w:rFonts w:ascii="Times New Roman" w:hAnsi="Times New Roman"/>
          <w:sz w:val="28"/>
          <w:szCs w:val="28"/>
        </w:rPr>
        <w:t>р</w:t>
      </w:r>
      <w:r w:rsidRPr="00020D96">
        <w:rPr>
          <w:rFonts w:ascii="Times New Roman" w:hAnsi="Times New Roman"/>
          <w:sz w:val="28"/>
          <w:szCs w:val="28"/>
        </w:rPr>
        <w:t>ритории, устойчивое и эффективное социально-экономическое развитие района за счет разв</w:t>
      </w:r>
      <w:r w:rsidRPr="00020D96">
        <w:rPr>
          <w:rFonts w:ascii="Times New Roman" w:hAnsi="Times New Roman"/>
          <w:sz w:val="28"/>
          <w:szCs w:val="28"/>
        </w:rPr>
        <w:t>и</w:t>
      </w:r>
      <w:r w:rsidRPr="00020D96">
        <w:rPr>
          <w:rFonts w:ascii="Times New Roman" w:hAnsi="Times New Roman"/>
          <w:sz w:val="28"/>
          <w:szCs w:val="28"/>
        </w:rPr>
        <w:t xml:space="preserve">тия существующих предприятий, а так же внедрения инновационных технологий. Стратегия социально-экономического развития </w:t>
      </w:r>
      <w:r w:rsidR="00EC58F4" w:rsidRPr="00020D96">
        <w:rPr>
          <w:rFonts w:ascii="Times New Roman" w:hAnsi="Times New Roman"/>
          <w:sz w:val="28"/>
          <w:szCs w:val="28"/>
        </w:rPr>
        <w:t>Воробьев</w:t>
      </w:r>
      <w:r w:rsidRPr="00020D96">
        <w:rPr>
          <w:rFonts w:ascii="Times New Roman" w:hAnsi="Times New Roman"/>
          <w:sz w:val="28"/>
          <w:szCs w:val="28"/>
        </w:rPr>
        <w:t>ского</w:t>
      </w:r>
      <w:r w:rsidR="00A0491A">
        <w:rPr>
          <w:rFonts w:ascii="Times New Roman" w:hAnsi="Times New Roman"/>
          <w:sz w:val="28"/>
          <w:szCs w:val="28"/>
        </w:rPr>
        <w:t xml:space="preserve"> </w:t>
      </w:r>
      <w:r w:rsidRPr="00020D96">
        <w:rPr>
          <w:rFonts w:ascii="Times New Roman" w:hAnsi="Times New Roman"/>
          <w:sz w:val="28"/>
          <w:szCs w:val="28"/>
        </w:rPr>
        <w:t>муниц</w:t>
      </w:r>
      <w:r w:rsidRPr="00020D96">
        <w:rPr>
          <w:rFonts w:ascii="Times New Roman" w:hAnsi="Times New Roman"/>
          <w:sz w:val="28"/>
          <w:szCs w:val="28"/>
        </w:rPr>
        <w:t>и</w:t>
      </w:r>
      <w:r w:rsidRPr="00020D96">
        <w:rPr>
          <w:rFonts w:ascii="Times New Roman" w:hAnsi="Times New Roman"/>
          <w:sz w:val="28"/>
          <w:szCs w:val="28"/>
        </w:rPr>
        <w:t>пального района до 2020 года направлена на</w:t>
      </w:r>
      <w:r w:rsidR="00A0491A">
        <w:rPr>
          <w:rFonts w:ascii="Times New Roman" w:hAnsi="Times New Roman"/>
          <w:sz w:val="28"/>
          <w:szCs w:val="28"/>
        </w:rPr>
        <w:t xml:space="preserve"> </w:t>
      </w:r>
      <w:r w:rsidRPr="00020D96">
        <w:rPr>
          <w:rFonts w:ascii="Times New Roman" w:hAnsi="Times New Roman"/>
          <w:sz w:val="28"/>
          <w:szCs w:val="28"/>
        </w:rPr>
        <w:t>развитие тех отраслей, в которых район обладает наиболее мощным потенци</w:t>
      </w:r>
      <w:r w:rsidRPr="00020D96">
        <w:rPr>
          <w:rFonts w:ascii="Times New Roman" w:hAnsi="Times New Roman"/>
          <w:sz w:val="28"/>
          <w:szCs w:val="28"/>
        </w:rPr>
        <w:t>а</w:t>
      </w:r>
      <w:r w:rsidRPr="00020D96">
        <w:rPr>
          <w:rFonts w:ascii="Times New Roman" w:hAnsi="Times New Roman"/>
          <w:sz w:val="28"/>
          <w:szCs w:val="28"/>
        </w:rPr>
        <w:t>лом развития, а также предусматривает определение конкретных целей и задач, решение которых позволит на</w:t>
      </w:r>
      <w:r w:rsidRPr="00020D96">
        <w:rPr>
          <w:rFonts w:ascii="Times New Roman" w:hAnsi="Times New Roman"/>
          <w:sz w:val="28"/>
          <w:szCs w:val="28"/>
        </w:rPr>
        <w:t>и</w:t>
      </w:r>
      <w:r w:rsidRPr="00020D96">
        <w:rPr>
          <w:rFonts w:ascii="Times New Roman" w:hAnsi="Times New Roman"/>
          <w:sz w:val="28"/>
          <w:szCs w:val="28"/>
        </w:rPr>
        <w:t>более полно его реализовать.</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 числе приоритетных отраслей, вносящих наибольший вклад в развитие экономики </w:t>
      </w:r>
      <w:r w:rsidR="006970C5" w:rsidRPr="00020D96">
        <w:rPr>
          <w:rFonts w:ascii="Times New Roman" w:hAnsi="Times New Roman" w:cs="Times New Roman"/>
          <w:sz w:val="28"/>
          <w:szCs w:val="28"/>
        </w:rPr>
        <w:t>района</w:t>
      </w:r>
      <w:r w:rsidR="00A0491A">
        <w:rPr>
          <w:rFonts w:ascii="Times New Roman" w:hAnsi="Times New Roman" w:cs="Times New Roman"/>
          <w:sz w:val="28"/>
          <w:szCs w:val="28"/>
        </w:rPr>
        <w:t xml:space="preserve"> </w:t>
      </w:r>
      <w:r w:rsidR="00405F5A" w:rsidRPr="00020D96">
        <w:rPr>
          <w:rFonts w:ascii="Times New Roman" w:hAnsi="Times New Roman" w:cs="Times New Roman"/>
          <w:sz w:val="28"/>
          <w:szCs w:val="28"/>
        </w:rPr>
        <w:t xml:space="preserve">- </w:t>
      </w:r>
      <w:r w:rsidR="00EC58F4" w:rsidRPr="00020D96">
        <w:rPr>
          <w:rFonts w:ascii="Times New Roman" w:hAnsi="Times New Roman" w:cs="Times New Roman"/>
          <w:sz w:val="28"/>
          <w:szCs w:val="28"/>
        </w:rPr>
        <w:t>сельскохозяйственное производство.</w:t>
      </w:r>
    </w:p>
    <w:p w:rsidR="00215138" w:rsidRPr="00020D96" w:rsidRDefault="00491B19" w:rsidP="00FC295B">
      <w:pPr>
        <w:spacing w:after="0" w:line="240" w:lineRule="auto"/>
        <w:ind w:firstLine="708"/>
        <w:jc w:val="both"/>
        <w:rPr>
          <w:rFonts w:ascii="Times New Roman" w:hAnsi="Times New Roman"/>
          <w:i/>
          <w:sz w:val="28"/>
          <w:szCs w:val="28"/>
        </w:rPr>
      </w:pPr>
      <w:r w:rsidRPr="00020D96">
        <w:rPr>
          <w:rFonts w:ascii="Times New Roman" w:hAnsi="Times New Roman"/>
          <w:sz w:val="28"/>
          <w:szCs w:val="28"/>
        </w:rPr>
        <w:t>Объем сельскохозяйственного производства в 2012 году</w:t>
      </w:r>
      <w:r w:rsidR="00280B1C" w:rsidRPr="00020D96">
        <w:rPr>
          <w:rFonts w:ascii="Times New Roman" w:hAnsi="Times New Roman"/>
          <w:sz w:val="28"/>
          <w:szCs w:val="28"/>
        </w:rPr>
        <w:t xml:space="preserve"> составил 2 млрд. 458,3</w:t>
      </w:r>
      <w:r w:rsidR="00DA0B61" w:rsidRPr="00020D96">
        <w:rPr>
          <w:rFonts w:ascii="Times New Roman" w:hAnsi="Times New Roman"/>
          <w:sz w:val="28"/>
          <w:szCs w:val="28"/>
        </w:rPr>
        <w:t xml:space="preserve"> млн. рублей, в том числе</w:t>
      </w:r>
      <w:r w:rsidR="00A0491A">
        <w:rPr>
          <w:rFonts w:ascii="Times New Roman" w:hAnsi="Times New Roman"/>
          <w:sz w:val="28"/>
          <w:szCs w:val="28"/>
        </w:rPr>
        <w:t xml:space="preserve"> </w:t>
      </w:r>
      <w:r w:rsidR="00DA0B61" w:rsidRPr="00020D96">
        <w:rPr>
          <w:rFonts w:ascii="Times New Roman" w:hAnsi="Times New Roman"/>
          <w:sz w:val="28"/>
          <w:szCs w:val="28"/>
        </w:rPr>
        <w:t>7</w:t>
      </w:r>
      <w:r w:rsidR="00280B1C" w:rsidRPr="00020D96">
        <w:rPr>
          <w:rFonts w:ascii="Times New Roman" w:hAnsi="Times New Roman"/>
          <w:sz w:val="28"/>
          <w:szCs w:val="28"/>
        </w:rPr>
        <w:t>2</w:t>
      </w:r>
      <w:r w:rsidR="00DA0B61" w:rsidRPr="00020D96">
        <w:rPr>
          <w:rFonts w:ascii="Times New Roman" w:hAnsi="Times New Roman"/>
          <w:sz w:val="28"/>
          <w:szCs w:val="28"/>
        </w:rPr>
        <w:t xml:space="preserve"> % составила продукция растениеводства, 2</w:t>
      </w:r>
      <w:r w:rsidR="00280B1C" w:rsidRPr="00020D96">
        <w:rPr>
          <w:rFonts w:ascii="Times New Roman" w:hAnsi="Times New Roman"/>
          <w:sz w:val="28"/>
          <w:szCs w:val="28"/>
        </w:rPr>
        <w:t>8</w:t>
      </w:r>
      <w:r w:rsidR="00DA0B61" w:rsidRPr="00020D96">
        <w:rPr>
          <w:rFonts w:ascii="Times New Roman" w:hAnsi="Times New Roman"/>
          <w:sz w:val="28"/>
          <w:szCs w:val="28"/>
        </w:rPr>
        <w:t xml:space="preserve"> % -</w:t>
      </w:r>
      <w:r w:rsidR="00280B1C" w:rsidRPr="00020D96">
        <w:rPr>
          <w:rFonts w:ascii="Times New Roman" w:hAnsi="Times New Roman"/>
          <w:sz w:val="28"/>
          <w:szCs w:val="28"/>
        </w:rPr>
        <w:t xml:space="preserve"> </w:t>
      </w:r>
      <w:r w:rsidR="00DA0B61" w:rsidRPr="00020D96">
        <w:rPr>
          <w:rFonts w:ascii="Times New Roman" w:hAnsi="Times New Roman"/>
          <w:sz w:val="28"/>
          <w:szCs w:val="28"/>
        </w:rPr>
        <w:t xml:space="preserve">продукция животноводства. </w:t>
      </w:r>
      <w:r w:rsidR="00D730DC" w:rsidRPr="00020D96">
        <w:rPr>
          <w:rFonts w:ascii="Times New Roman" w:hAnsi="Times New Roman"/>
          <w:sz w:val="28"/>
          <w:szCs w:val="28"/>
        </w:rPr>
        <w:t>Произведено зерновых и зерн</w:t>
      </w:r>
      <w:r w:rsidR="00215138" w:rsidRPr="00020D96">
        <w:rPr>
          <w:rFonts w:ascii="Times New Roman" w:hAnsi="Times New Roman"/>
          <w:sz w:val="28"/>
          <w:szCs w:val="28"/>
        </w:rPr>
        <w:t>обобовых культур составило 71,6</w:t>
      </w:r>
      <w:r w:rsidR="00D730DC" w:rsidRPr="00020D96">
        <w:rPr>
          <w:rFonts w:ascii="Times New Roman" w:hAnsi="Times New Roman"/>
          <w:sz w:val="28"/>
          <w:szCs w:val="28"/>
        </w:rPr>
        <w:t xml:space="preserve"> тыс. тонн </w:t>
      </w:r>
      <w:r w:rsidR="00D730DC" w:rsidRPr="00020D96">
        <w:rPr>
          <w:rFonts w:ascii="Times New Roman" w:hAnsi="Times New Roman"/>
          <w:i/>
          <w:sz w:val="28"/>
          <w:szCs w:val="28"/>
        </w:rPr>
        <w:t>(урожайность 2</w:t>
      </w:r>
      <w:r w:rsidR="00215138" w:rsidRPr="00020D96">
        <w:rPr>
          <w:rFonts w:ascii="Times New Roman" w:hAnsi="Times New Roman"/>
          <w:i/>
          <w:sz w:val="28"/>
          <w:szCs w:val="28"/>
        </w:rPr>
        <w:t>1</w:t>
      </w:r>
      <w:r w:rsidR="00D730DC" w:rsidRPr="00020D96">
        <w:rPr>
          <w:rFonts w:ascii="Times New Roman" w:hAnsi="Times New Roman"/>
          <w:i/>
          <w:sz w:val="28"/>
          <w:szCs w:val="28"/>
        </w:rPr>
        <w:t>,7 ц/га.)</w:t>
      </w:r>
      <w:r w:rsidR="00D730DC" w:rsidRPr="00020D96">
        <w:rPr>
          <w:rFonts w:ascii="Times New Roman" w:hAnsi="Times New Roman"/>
          <w:sz w:val="28"/>
          <w:szCs w:val="28"/>
        </w:rPr>
        <w:t>, производство сахарной свеклы со</w:t>
      </w:r>
      <w:r w:rsidR="00215138" w:rsidRPr="00020D96">
        <w:rPr>
          <w:rFonts w:ascii="Times New Roman" w:hAnsi="Times New Roman"/>
          <w:sz w:val="28"/>
          <w:szCs w:val="28"/>
        </w:rPr>
        <w:t>ставило 212,7</w:t>
      </w:r>
      <w:r w:rsidR="00D730DC" w:rsidRPr="00020D96">
        <w:rPr>
          <w:rFonts w:ascii="Times New Roman" w:hAnsi="Times New Roman"/>
          <w:sz w:val="28"/>
          <w:szCs w:val="28"/>
        </w:rPr>
        <w:t xml:space="preserve"> тыс. тонн </w:t>
      </w:r>
      <w:r w:rsidR="00215138" w:rsidRPr="00020D96">
        <w:rPr>
          <w:rFonts w:ascii="Times New Roman" w:hAnsi="Times New Roman"/>
          <w:i/>
          <w:sz w:val="28"/>
          <w:szCs w:val="28"/>
        </w:rPr>
        <w:t>(урожайность 292,7</w:t>
      </w:r>
      <w:r w:rsidR="00D730DC" w:rsidRPr="00020D96">
        <w:rPr>
          <w:rFonts w:ascii="Times New Roman" w:hAnsi="Times New Roman"/>
          <w:i/>
          <w:sz w:val="28"/>
          <w:szCs w:val="28"/>
        </w:rPr>
        <w:t xml:space="preserve"> ц/га)</w:t>
      </w:r>
      <w:r w:rsidR="00D55DD9" w:rsidRPr="00020D96">
        <w:rPr>
          <w:rFonts w:ascii="Times New Roman" w:hAnsi="Times New Roman"/>
          <w:i/>
          <w:sz w:val="28"/>
          <w:szCs w:val="28"/>
        </w:rPr>
        <w:t>,</w:t>
      </w:r>
      <w:r w:rsidR="00D55DD9" w:rsidRPr="00020D96">
        <w:rPr>
          <w:rFonts w:ascii="Times New Roman" w:hAnsi="Times New Roman"/>
          <w:sz w:val="28"/>
          <w:szCs w:val="28"/>
        </w:rPr>
        <w:t xml:space="preserve"> </w:t>
      </w:r>
      <w:r w:rsidR="00215138" w:rsidRPr="00020D96">
        <w:rPr>
          <w:rFonts w:ascii="Times New Roman" w:hAnsi="Times New Roman"/>
          <w:sz w:val="28"/>
          <w:szCs w:val="28"/>
        </w:rPr>
        <w:t>подсолнечника – 23,6</w:t>
      </w:r>
      <w:r w:rsidR="00D730DC" w:rsidRPr="00020D96">
        <w:rPr>
          <w:rFonts w:ascii="Times New Roman" w:hAnsi="Times New Roman"/>
          <w:sz w:val="28"/>
          <w:szCs w:val="28"/>
        </w:rPr>
        <w:t xml:space="preserve"> тыс. тонн (</w:t>
      </w:r>
      <w:r w:rsidR="00D730DC" w:rsidRPr="00020D96">
        <w:rPr>
          <w:rFonts w:ascii="Times New Roman" w:hAnsi="Times New Roman"/>
          <w:i/>
          <w:sz w:val="28"/>
          <w:szCs w:val="28"/>
        </w:rPr>
        <w:t>урожайность 19,</w:t>
      </w:r>
      <w:r w:rsidR="00215138" w:rsidRPr="00020D96">
        <w:rPr>
          <w:rFonts w:ascii="Times New Roman" w:hAnsi="Times New Roman"/>
          <w:i/>
          <w:sz w:val="28"/>
          <w:szCs w:val="28"/>
        </w:rPr>
        <w:t>2</w:t>
      </w:r>
      <w:r w:rsidR="00D730DC" w:rsidRPr="00020D96">
        <w:rPr>
          <w:rFonts w:ascii="Times New Roman" w:hAnsi="Times New Roman"/>
          <w:i/>
          <w:sz w:val="28"/>
          <w:szCs w:val="28"/>
        </w:rPr>
        <w:t xml:space="preserve"> ц/га.)</w:t>
      </w:r>
    </w:p>
    <w:p w:rsidR="00F44DAB" w:rsidRPr="00020D96" w:rsidRDefault="00491B19" w:rsidP="00FC295B">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Объем инвестиций в основной капитал </w:t>
      </w:r>
      <w:r w:rsidR="00F44DAB" w:rsidRPr="00020D96">
        <w:rPr>
          <w:rFonts w:ascii="Times New Roman" w:hAnsi="Times New Roman"/>
          <w:sz w:val="28"/>
          <w:szCs w:val="28"/>
        </w:rPr>
        <w:t xml:space="preserve">крупных и средних предприятий и организаций, расположенных на территории района в 2012 году составили </w:t>
      </w:r>
      <w:r w:rsidR="00215138" w:rsidRPr="00020D96">
        <w:rPr>
          <w:rFonts w:ascii="Times New Roman" w:hAnsi="Times New Roman"/>
          <w:sz w:val="28"/>
          <w:szCs w:val="28"/>
        </w:rPr>
        <w:t>188</w:t>
      </w:r>
      <w:r w:rsidR="00F44DAB" w:rsidRPr="00020D96">
        <w:rPr>
          <w:rFonts w:ascii="Times New Roman" w:hAnsi="Times New Roman"/>
          <w:sz w:val="28"/>
          <w:szCs w:val="28"/>
        </w:rPr>
        <w:t xml:space="preserve"> </w:t>
      </w:r>
      <w:r w:rsidR="00215138" w:rsidRPr="00020D96">
        <w:rPr>
          <w:rFonts w:ascii="Times New Roman" w:hAnsi="Times New Roman"/>
          <w:sz w:val="28"/>
          <w:szCs w:val="28"/>
        </w:rPr>
        <w:t>млн.</w:t>
      </w:r>
      <w:r w:rsidR="00F44DAB" w:rsidRPr="00020D96">
        <w:rPr>
          <w:rFonts w:ascii="Times New Roman" w:hAnsi="Times New Roman"/>
          <w:sz w:val="28"/>
          <w:szCs w:val="28"/>
        </w:rPr>
        <w:t xml:space="preserve"> рублей. Из общего объема инвестиций</w:t>
      </w:r>
      <w:r w:rsidR="00A0491A">
        <w:rPr>
          <w:rFonts w:ascii="Times New Roman" w:hAnsi="Times New Roman"/>
          <w:sz w:val="28"/>
          <w:szCs w:val="28"/>
        </w:rPr>
        <w:t xml:space="preserve"> </w:t>
      </w:r>
      <w:r w:rsidR="00215138" w:rsidRPr="00020D96">
        <w:rPr>
          <w:rFonts w:ascii="Times New Roman" w:hAnsi="Times New Roman"/>
          <w:sz w:val="28"/>
          <w:szCs w:val="28"/>
        </w:rPr>
        <w:t>89 млн. рублей (47</w:t>
      </w:r>
      <w:r w:rsidR="00F44DAB" w:rsidRPr="00020D96">
        <w:rPr>
          <w:rFonts w:ascii="Times New Roman" w:hAnsi="Times New Roman"/>
          <w:sz w:val="28"/>
          <w:szCs w:val="28"/>
        </w:rPr>
        <w:t xml:space="preserve"> %) составили </w:t>
      </w:r>
      <w:r w:rsidR="00F44DAB" w:rsidRPr="00020D96">
        <w:rPr>
          <w:rFonts w:ascii="Times New Roman" w:hAnsi="Times New Roman"/>
          <w:sz w:val="28"/>
          <w:szCs w:val="28"/>
        </w:rPr>
        <w:lastRenderedPageBreak/>
        <w:t>инвестиции в сельском хозяйстве</w:t>
      </w:r>
      <w:r w:rsidR="00215138" w:rsidRPr="00020D96">
        <w:rPr>
          <w:rFonts w:ascii="Times New Roman" w:hAnsi="Times New Roman"/>
          <w:sz w:val="28"/>
          <w:szCs w:val="28"/>
        </w:rPr>
        <w:t xml:space="preserve"> – собственные средства</w:t>
      </w:r>
      <w:r w:rsidR="00F44DAB" w:rsidRPr="00020D96">
        <w:rPr>
          <w:rFonts w:ascii="Times New Roman" w:hAnsi="Times New Roman"/>
          <w:sz w:val="28"/>
          <w:szCs w:val="28"/>
        </w:rPr>
        <w:t xml:space="preserve">, </w:t>
      </w:r>
      <w:r w:rsidR="00215138" w:rsidRPr="00020D96">
        <w:rPr>
          <w:rFonts w:ascii="Times New Roman" w:hAnsi="Times New Roman"/>
          <w:sz w:val="28"/>
          <w:szCs w:val="28"/>
        </w:rPr>
        <w:t>99</w:t>
      </w:r>
      <w:r w:rsidR="00F44DAB" w:rsidRPr="00020D96">
        <w:rPr>
          <w:rFonts w:ascii="Times New Roman" w:hAnsi="Times New Roman"/>
          <w:sz w:val="28"/>
          <w:szCs w:val="28"/>
        </w:rPr>
        <w:t xml:space="preserve"> </w:t>
      </w:r>
      <w:r w:rsidR="00215138" w:rsidRPr="00020D96">
        <w:rPr>
          <w:rFonts w:ascii="Times New Roman" w:hAnsi="Times New Roman"/>
          <w:sz w:val="28"/>
          <w:szCs w:val="28"/>
        </w:rPr>
        <w:t>млн. руб.</w:t>
      </w:r>
      <w:r w:rsidR="00A0491A">
        <w:rPr>
          <w:rFonts w:ascii="Times New Roman" w:hAnsi="Times New Roman"/>
          <w:sz w:val="28"/>
          <w:szCs w:val="28"/>
        </w:rPr>
        <w:t xml:space="preserve"> </w:t>
      </w:r>
      <w:r w:rsidR="00215138" w:rsidRPr="00020D96">
        <w:rPr>
          <w:rFonts w:ascii="Times New Roman" w:hAnsi="Times New Roman"/>
          <w:sz w:val="28"/>
          <w:szCs w:val="28"/>
        </w:rPr>
        <w:t>(53</w:t>
      </w:r>
      <w:r w:rsidR="00F44DAB" w:rsidRPr="00020D96">
        <w:rPr>
          <w:rFonts w:ascii="Times New Roman" w:hAnsi="Times New Roman"/>
          <w:sz w:val="28"/>
          <w:szCs w:val="28"/>
        </w:rPr>
        <w:t xml:space="preserve"> %) - инвестиции </w:t>
      </w:r>
      <w:r w:rsidR="00215138" w:rsidRPr="00020D96">
        <w:rPr>
          <w:rFonts w:ascii="Times New Roman" w:hAnsi="Times New Roman"/>
          <w:sz w:val="28"/>
          <w:szCs w:val="28"/>
        </w:rPr>
        <w:t>в социальные отрасли – бюджетные средства</w:t>
      </w:r>
      <w:r w:rsidR="00F44DAB" w:rsidRPr="00020D96">
        <w:rPr>
          <w:rFonts w:ascii="Times New Roman" w:hAnsi="Times New Roman"/>
          <w:sz w:val="28"/>
          <w:szCs w:val="28"/>
        </w:rPr>
        <w:t xml:space="preserve">. </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 2012 году в </w:t>
      </w:r>
      <w:r w:rsidR="00215138" w:rsidRPr="00020D96">
        <w:rPr>
          <w:rFonts w:ascii="Times New Roman" w:hAnsi="Times New Roman" w:cs="Times New Roman"/>
          <w:sz w:val="28"/>
          <w:szCs w:val="28"/>
        </w:rPr>
        <w:t>Воробьевском</w:t>
      </w:r>
      <w:r w:rsidR="00557C19" w:rsidRPr="00020D96">
        <w:rPr>
          <w:rFonts w:ascii="Times New Roman" w:hAnsi="Times New Roman" w:cs="Times New Roman"/>
          <w:sz w:val="28"/>
          <w:szCs w:val="28"/>
        </w:rPr>
        <w:t xml:space="preserve"> районе</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сложилась положительная динамика роста денежных доходов населения.</w:t>
      </w:r>
    </w:p>
    <w:p w:rsidR="00594E9E"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Реальные располагаемые денежные доходы в 2012 году по сравнению с 2011 годом</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возросли на </w:t>
      </w:r>
      <w:r w:rsidR="00280B1C" w:rsidRPr="00020D96">
        <w:rPr>
          <w:rFonts w:ascii="Times New Roman" w:hAnsi="Times New Roman" w:cs="Times New Roman"/>
          <w:sz w:val="28"/>
          <w:szCs w:val="28"/>
        </w:rPr>
        <w:t>8,6</w:t>
      </w:r>
      <w:r w:rsidR="00557C19" w:rsidRPr="00020D96">
        <w:rPr>
          <w:rFonts w:ascii="Times New Roman" w:hAnsi="Times New Roman" w:cs="Times New Roman"/>
          <w:sz w:val="28"/>
          <w:szCs w:val="28"/>
        </w:rPr>
        <w:t xml:space="preserve"> </w:t>
      </w:r>
      <w:r w:rsidRPr="00020D96">
        <w:rPr>
          <w:rFonts w:ascii="Times New Roman" w:hAnsi="Times New Roman" w:cs="Times New Roman"/>
          <w:sz w:val="28"/>
          <w:szCs w:val="28"/>
        </w:rPr>
        <w:t>%, что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обусловлено ростом реального содержания заработной платы, повышением доходов от предпринимательской деятельности.</w:t>
      </w:r>
      <w:r w:rsidR="00594E9E" w:rsidRPr="00020D96">
        <w:rPr>
          <w:rFonts w:ascii="Times New Roman" w:hAnsi="Times New Roman" w:cs="Times New Roman"/>
          <w:sz w:val="28"/>
          <w:szCs w:val="28"/>
        </w:rPr>
        <w:t xml:space="preserve"> Среднемесячная заработна</w:t>
      </w:r>
      <w:r w:rsidR="00280B1C" w:rsidRPr="00020D96">
        <w:rPr>
          <w:rFonts w:ascii="Times New Roman" w:hAnsi="Times New Roman" w:cs="Times New Roman"/>
          <w:sz w:val="28"/>
          <w:szCs w:val="28"/>
        </w:rPr>
        <w:t>я плата в районе</w:t>
      </w:r>
      <w:r w:rsidR="00A0491A">
        <w:rPr>
          <w:rFonts w:ascii="Times New Roman" w:hAnsi="Times New Roman" w:cs="Times New Roman"/>
          <w:sz w:val="28"/>
          <w:szCs w:val="28"/>
        </w:rPr>
        <w:t xml:space="preserve"> </w:t>
      </w:r>
      <w:r w:rsidR="00280B1C" w:rsidRPr="00020D96">
        <w:rPr>
          <w:rFonts w:ascii="Times New Roman" w:hAnsi="Times New Roman" w:cs="Times New Roman"/>
          <w:sz w:val="28"/>
          <w:szCs w:val="28"/>
        </w:rPr>
        <w:t>выросла на 12% и составила 10946</w:t>
      </w:r>
      <w:r w:rsidR="00594E9E" w:rsidRPr="00020D96">
        <w:rPr>
          <w:rFonts w:ascii="Times New Roman" w:hAnsi="Times New Roman" w:cs="Times New Roman"/>
          <w:sz w:val="28"/>
          <w:szCs w:val="28"/>
        </w:rPr>
        <w:t xml:space="preserve"> тыс.</w:t>
      </w:r>
      <w:r w:rsidR="00215138" w:rsidRPr="00020D96">
        <w:rPr>
          <w:rFonts w:ascii="Times New Roman" w:hAnsi="Times New Roman" w:cs="Times New Roman"/>
          <w:sz w:val="28"/>
          <w:szCs w:val="28"/>
        </w:rPr>
        <w:t xml:space="preserve"> </w:t>
      </w:r>
      <w:r w:rsidR="00594E9E" w:rsidRPr="00020D96">
        <w:rPr>
          <w:rFonts w:ascii="Times New Roman" w:hAnsi="Times New Roman" w:cs="Times New Roman"/>
          <w:sz w:val="28"/>
          <w:szCs w:val="28"/>
        </w:rPr>
        <w:t>рублей.</w:t>
      </w:r>
      <w:r w:rsidR="00A0491A">
        <w:rPr>
          <w:rFonts w:ascii="Times New Roman" w:hAnsi="Times New Roman" w:cs="Times New Roman"/>
          <w:sz w:val="28"/>
          <w:szCs w:val="28"/>
        </w:rPr>
        <w:t xml:space="preserve"> </w:t>
      </w:r>
      <w:r w:rsidR="00594E9E" w:rsidRPr="00020D96">
        <w:rPr>
          <w:rFonts w:ascii="Times New Roman" w:hAnsi="Times New Roman" w:cs="Times New Roman"/>
          <w:sz w:val="28"/>
          <w:szCs w:val="28"/>
        </w:rPr>
        <w:t>Высокие темпы роста</w:t>
      </w:r>
      <w:r w:rsidR="00A0491A">
        <w:rPr>
          <w:rFonts w:ascii="Times New Roman" w:hAnsi="Times New Roman" w:cs="Times New Roman"/>
          <w:sz w:val="28"/>
          <w:szCs w:val="28"/>
        </w:rPr>
        <w:t xml:space="preserve"> </w:t>
      </w:r>
      <w:r w:rsidR="00594E9E" w:rsidRPr="00020D96">
        <w:rPr>
          <w:rFonts w:ascii="Times New Roman" w:hAnsi="Times New Roman" w:cs="Times New Roman"/>
          <w:sz w:val="28"/>
          <w:szCs w:val="28"/>
        </w:rPr>
        <w:t>заработной платы – это</w:t>
      </w:r>
      <w:r w:rsidR="00A0491A">
        <w:rPr>
          <w:rFonts w:ascii="Times New Roman" w:hAnsi="Times New Roman" w:cs="Times New Roman"/>
          <w:sz w:val="28"/>
          <w:szCs w:val="28"/>
        </w:rPr>
        <w:t xml:space="preserve"> </w:t>
      </w:r>
      <w:r w:rsidR="00594E9E" w:rsidRPr="00020D96">
        <w:rPr>
          <w:rFonts w:ascii="Times New Roman" w:hAnsi="Times New Roman" w:cs="Times New Roman"/>
          <w:sz w:val="28"/>
          <w:szCs w:val="28"/>
        </w:rPr>
        <w:t>следствие роста экономики, а также результат проводимой</w:t>
      </w:r>
      <w:r w:rsidR="00A0491A">
        <w:rPr>
          <w:rFonts w:ascii="Times New Roman" w:hAnsi="Times New Roman" w:cs="Times New Roman"/>
          <w:sz w:val="28"/>
          <w:szCs w:val="28"/>
        </w:rPr>
        <w:t xml:space="preserve"> </w:t>
      </w:r>
      <w:r w:rsidR="00594E9E" w:rsidRPr="00020D96">
        <w:rPr>
          <w:rFonts w:ascii="Times New Roman" w:hAnsi="Times New Roman" w:cs="Times New Roman"/>
          <w:sz w:val="28"/>
          <w:szCs w:val="28"/>
        </w:rPr>
        <w:t>работы в сфере оплаты труда:</w:t>
      </w:r>
    </w:p>
    <w:p w:rsidR="00594E9E" w:rsidRPr="00020D96" w:rsidRDefault="00594E9E" w:rsidP="00FC295B">
      <w:pPr>
        <w:spacing w:after="0" w:line="240" w:lineRule="auto"/>
        <w:ind w:firstLine="708"/>
        <w:jc w:val="both"/>
        <w:rPr>
          <w:rFonts w:ascii="Times New Roman" w:hAnsi="Times New Roman"/>
          <w:sz w:val="28"/>
          <w:szCs w:val="20"/>
        </w:rPr>
      </w:pPr>
      <w:r w:rsidRPr="00020D96">
        <w:rPr>
          <w:rFonts w:ascii="Times New Roman" w:hAnsi="Times New Roman"/>
          <w:sz w:val="28"/>
          <w:szCs w:val="20"/>
        </w:rPr>
        <w:t>-</w:t>
      </w:r>
      <w:r w:rsidR="00A0491A">
        <w:rPr>
          <w:rFonts w:ascii="Times New Roman" w:hAnsi="Times New Roman"/>
          <w:sz w:val="28"/>
          <w:szCs w:val="20"/>
        </w:rPr>
        <w:t xml:space="preserve"> </w:t>
      </w:r>
      <w:r w:rsidRPr="00020D96">
        <w:rPr>
          <w:rFonts w:ascii="Times New Roman" w:hAnsi="Times New Roman"/>
          <w:sz w:val="28"/>
          <w:szCs w:val="20"/>
        </w:rPr>
        <w:t>реализация</w:t>
      </w:r>
      <w:r w:rsidR="00A0491A">
        <w:rPr>
          <w:rFonts w:ascii="Times New Roman" w:hAnsi="Times New Roman"/>
          <w:sz w:val="28"/>
          <w:szCs w:val="20"/>
        </w:rPr>
        <w:t xml:space="preserve"> </w:t>
      </w:r>
      <w:r w:rsidRPr="00020D96">
        <w:rPr>
          <w:rFonts w:ascii="Times New Roman" w:hAnsi="Times New Roman"/>
          <w:sz w:val="28"/>
          <w:szCs w:val="20"/>
        </w:rPr>
        <w:t>региональной</w:t>
      </w:r>
      <w:r w:rsidR="00A0491A">
        <w:rPr>
          <w:rFonts w:ascii="Times New Roman" w:hAnsi="Times New Roman"/>
          <w:sz w:val="28"/>
          <w:szCs w:val="20"/>
        </w:rPr>
        <w:t xml:space="preserve"> </w:t>
      </w:r>
      <w:proofErr w:type="gramStart"/>
      <w:r w:rsidRPr="00020D96">
        <w:rPr>
          <w:rFonts w:ascii="Times New Roman" w:hAnsi="Times New Roman"/>
          <w:sz w:val="28"/>
          <w:szCs w:val="20"/>
        </w:rPr>
        <w:t>политики по повышению оплаты труда</w:t>
      </w:r>
      <w:r w:rsidR="00A0491A">
        <w:rPr>
          <w:rFonts w:ascii="Times New Roman" w:hAnsi="Times New Roman"/>
          <w:sz w:val="28"/>
          <w:szCs w:val="20"/>
        </w:rPr>
        <w:t xml:space="preserve"> </w:t>
      </w:r>
      <w:r w:rsidRPr="00020D96">
        <w:rPr>
          <w:rFonts w:ascii="Times New Roman" w:hAnsi="Times New Roman"/>
          <w:sz w:val="28"/>
          <w:szCs w:val="20"/>
        </w:rPr>
        <w:t>работников</w:t>
      </w:r>
      <w:r w:rsidR="00A0491A">
        <w:rPr>
          <w:rFonts w:ascii="Times New Roman" w:hAnsi="Times New Roman"/>
          <w:sz w:val="28"/>
          <w:szCs w:val="20"/>
        </w:rPr>
        <w:t xml:space="preserve"> </w:t>
      </w:r>
      <w:r w:rsidRPr="00020D96">
        <w:rPr>
          <w:rFonts w:ascii="Times New Roman" w:hAnsi="Times New Roman"/>
          <w:sz w:val="28"/>
          <w:szCs w:val="20"/>
        </w:rPr>
        <w:t>бюджетной</w:t>
      </w:r>
      <w:r w:rsidR="00A0491A">
        <w:rPr>
          <w:rFonts w:ascii="Times New Roman" w:hAnsi="Times New Roman"/>
          <w:sz w:val="28"/>
          <w:szCs w:val="20"/>
        </w:rPr>
        <w:t xml:space="preserve"> </w:t>
      </w:r>
      <w:r w:rsidRPr="00020D96">
        <w:rPr>
          <w:rFonts w:ascii="Times New Roman" w:hAnsi="Times New Roman"/>
          <w:sz w:val="28"/>
          <w:szCs w:val="20"/>
        </w:rPr>
        <w:t>сферы</w:t>
      </w:r>
      <w:proofErr w:type="gramEnd"/>
      <w:r w:rsidRPr="00020D96">
        <w:rPr>
          <w:rFonts w:ascii="Times New Roman" w:hAnsi="Times New Roman"/>
          <w:sz w:val="28"/>
          <w:szCs w:val="20"/>
        </w:rPr>
        <w:t>.</w:t>
      </w:r>
      <w:r w:rsidR="00A0491A">
        <w:rPr>
          <w:rFonts w:ascii="Times New Roman" w:hAnsi="Times New Roman"/>
          <w:sz w:val="28"/>
          <w:szCs w:val="20"/>
        </w:rPr>
        <w:t xml:space="preserve"> </w:t>
      </w:r>
      <w:proofErr w:type="gramStart"/>
      <w:r w:rsidRPr="00020D96">
        <w:rPr>
          <w:rFonts w:ascii="Times New Roman" w:hAnsi="Times New Roman"/>
          <w:sz w:val="28"/>
          <w:szCs w:val="20"/>
        </w:rPr>
        <w:t>Так, в</w:t>
      </w:r>
      <w:r w:rsidR="00A0491A">
        <w:rPr>
          <w:rFonts w:ascii="Times New Roman" w:hAnsi="Times New Roman"/>
          <w:sz w:val="28"/>
          <w:szCs w:val="20"/>
        </w:rPr>
        <w:t xml:space="preserve"> </w:t>
      </w:r>
      <w:r w:rsidRPr="00020D96">
        <w:rPr>
          <w:rFonts w:ascii="Times New Roman" w:hAnsi="Times New Roman"/>
          <w:sz w:val="28"/>
          <w:szCs w:val="20"/>
        </w:rPr>
        <w:t>2012 году оплата труда медицинских работников</w:t>
      </w:r>
      <w:r w:rsidR="00A0491A">
        <w:rPr>
          <w:rFonts w:ascii="Times New Roman" w:hAnsi="Times New Roman"/>
          <w:sz w:val="28"/>
          <w:szCs w:val="20"/>
        </w:rPr>
        <w:t xml:space="preserve"> </w:t>
      </w:r>
      <w:r w:rsidRPr="00020D96">
        <w:rPr>
          <w:rFonts w:ascii="Times New Roman" w:hAnsi="Times New Roman"/>
          <w:sz w:val="28"/>
          <w:szCs w:val="20"/>
        </w:rPr>
        <w:t xml:space="preserve">относительно 2011 </w:t>
      </w:r>
      <w:r w:rsidR="00280B1C" w:rsidRPr="00020D96">
        <w:rPr>
          <w:rFonts w:ascii="Times New Roman" w:hAnsi="Times New Roman"/>
          <w:sz w:val="28"/>
          <w:szCs w:val="20"/>
        </w:rPr>
        <w:t>года выросла</w:t>
      </w:r>
      <w:r w:rsidR="00A0491A">
        <w:rPr>
          <w:rFonts w:ascii="Times New Roman" w:hAnsi="Times New Roman"/>
          <w:sz w:val="28"/>
          <w:szCs w:val="20"/>
        </w:rPr>
        <w:t xml:space="preserve"> </w:t>
      </w:r>
      <w:r w:rsidR="00280B1C" w:rsidRPr="00020D96">
        <w:rPr>
          <w:rFonts w:ascii="Times New Roman" w:hAnsi="Times New Roman"/>
          <w:sz w:val="28"/>
          <w:szCs w:val="20"/>
        </w:rPr>
        <w:t>в среднем на</w:t>
      </w:r>
      <w:r w:rsidR="00A0491A">
        <w:rPr>
          <w:rFonts w:ascii="Times New Roman" w:hAnsi="Times New Roman"/>
          <w:sz w:val="28"/>
          <w:szCs w:val="20"/>
        </w:rPr>
        <w:t xml:space="preserve"> </w:t>
      </w:r>
      <w:r w:rsidR="00280B1C" w:rsidRPr="00020D96">
        <w:rPr>
          <w:rFonts w:ascii="Times New Roman" w:hAnsi="Times New Roman"/>
          <w:sz w:val="28"/>
          <w:szCs w:val="20"/>
        </w:rPr>
        <w:t>12,4</w:t>
      </w:r>
      <w:r w:rsidRPr="00020D96">
        <w:rPr>
          <w:rFonts w:ascii="Times New Roman" w:hAnsi="Times New Roman"/>
          <w:sz w:val="28"/>
          <w:szCs w:val="20"/>
        </w:rPr>
        <w:t>%.</w:t>
      </w:r>
      <w:r w:rsidR="00A0491A">
        <w:rPr>
          <w:rFonts w:ascii="Times New Roman" w:hAnsi="Times New Roman"/>
          <w:sz w:val="28"/>
          <w:szCs w:val="20"/>
        </w:rPr>
        <w:t xml:space="preserve"> </w:t>
      </w:r>
      <w:r w:rsidRPr="00020D96">
        <w:rPr>
          <w:rFonts w:ascii="Times New Roman" w:hAnsi="Times New Roman"/>
          <w:sz w:val="28"/>
          <w:szCs w:val="20"/>
        </w:rPr>
        <w:t>В сфере образования заработная плата выросла</w:t>
      </w:r>
      <w:r w:rsidR="00A0491A">
        <w:rPr>
          <w:rFonts w:ascii="Times New Roman" w:hAnsi="Times New Roman"/>
          <w:sz w:val="28"/>
          <w:szCs w:val="20"/>
        </w:rPr>
        <w:t xml:space="preserve"> </w:t>
      </w:r>
      <w:r w:rsidRPr="00020D96">
        <w:rPr>
          <w:rFonts w:ascii="Times New Roman" w:hAnsi="Times New Roman"/>
          <w:sz w:val="28"/>
          <w:szCs w:val="20"/>
        </w:rPr>
        <w:t>в среднем</w:t>
      </w:r>
      <w:r w:rsidR="00A0491A">
        <w:rPr>
          <w:rFonts w:ascii="Times New Roman" w:hAnsi="Times New Roman"/>
          <w:sz w:val="28"/>
          <w:szCs w:val="20"/>
        </w:rPr>
        <w:t xml:space="preserve"> </w:t>
      </w:r>
      <w:r w:rsidRPr="00020D96">
        <w:rPr>
          <w:rFonts w:ascii="Times New Roman" w:hAnsi="Times New Roman"/>
          <w:sz w:val="28"/>
          <w:szCs w:val="20"/>
        </w:rPr>
        <w:t>на 20%, при этом оплата труда учителей общеобразователь</w:t>
      </w:r>
      <w:r w:rsidR="00280B1C" w:rsidRPr="00020D96">
        <w:rPr>
          <w:rFonts w:ascii="Times New Roman" w:hAnsi="Times New Roman"/>
          <w:sz w:val="28"/>
          <w:szCs w:val="20"/>
        </w:rPr>
        <w:t>ных учреждений увеличилась на 23</w:t>
      </w:r>
      <w:r w:rsidRPr="00020D96">
        <w:rPr>
          <w:rFonts w:ascii="Times New Roman" w:hAnsi="Times New Roman"/>
          <w:sz w:val="28"/>
          <w:szCs w:val="20"/>
        </w:rPr>
        <w:t>%. Обеспечено повышение</w:t>
      </w:r>
      <w:r w:rsidR="00A0491A">
        <w:rPr>
          <w:rFonts w:ascii="Times New Roman" w:hAnsi="Times New Roman"/>
          <w:sz w:val="28"/>
          <w:szCs w:val="20"/>
        </w:rPr>
        <w:t xml:space="preserve"> </w:t>
      </w:r>
      <w:r w:rsidRPr="00020D96">
        <w:rPr>
          <w:rFonts w:ascii="Times New Roman" w:hAnsi="Times New Roman"/>
          <w:sz w:val="28"/>
          <w:szCs w:val="20"/>
        </w:rPr>
        <w:t>уровня заработной платы самых низкооплачиваемых категорий бюджетников: работников учрежде</w:t>
      </w:r>
      <w:r w:rsidR="00280B1C" w:rsidRPr="00020D96">
        <w:rPr>
          <w:rFonts w:ascii="Times New Roman" w:hAnsi="Times New Roman"/>
          <w:sz w:val="28"/>
          <w:szCs w:val="20"/>
        </w:rPr>
        <w:t>ний культуры и искусства – на 12,6</w:t>
      </w:r>
      <w:r w:rsidRPr="00020D96">
        <w:rPr>
          <w:rFonts w:ascii="Times New Roman" w:hAnsi="Times New Roman"/>
          <w:sz w:val="28"/>
          <w:szCs w:val="20"/>
        </w:rPr>
        <w:t>%</w:t>
      </w:r>
      <w:r w:rsidR="00280B1C" w:rsidRPr="00020D96">
        <w:rPr>
          <w:rFonts w:ascii="Times New Roman" w:hAnsi="Times New Roman"/>
          <w:sz w:val="28"/>
          <w:szCs w:val="20"/>
        </w:rPr>
        <w:t>;</w:t>
      </w:r>
      <w:r w:rsidRPr="00020D96">
        <w:rPr>
          <w:rFonts w:ascii="Times New Roman" w:hAnsi="Times New Roman"/>
          <w:sz w:val="28"/>
          <w:szCs w:val="20"/>
        </w:rPr>
        <w:t xml:space="preserve"> </w:t>
      </w:r>
      <w:proofErr w:type="gramEnd"/>
    </w:p>
    <w:p w:rsidR="00594E9E" w:rsidRPr="00020D96" w:rsidRDefault="00594E9E" w:rsidP="00FC295B">
      <w:pPr>
        <w:spacing w:after="0" w:line="240" w:lineRule="auto"/>
        <w:ind w:firstLine="708"/>
        <w:jc w:val="both"/>
        <w:rPr>
          <w:rFonts w:ascii="Times New Roman" w:hAnsi="Times New Roman"/>
          <w:sz w:val="28"/>
          <w:szCs w:val="20"/>
        </w:rPr>
      </w:pPr>
      <w:r w:rsidRPr="00020D96">
        <w:rPr>
          <w:rFonts w:ascii="Times New Roman" w:hAnsi="Times New Roman"/>
          <w:sz w:val="28"/>
          <w:szCs w:val="20"/>
        </w:rPr>
        <w:t>-</w:t>
      </w:r>
      <w:r w:rsidR="00A0491A">
        <w:rPr>
          <w:rFonts w:ascii="Times New Roman" w:hAnsi="Times New Roman"/>
          <w:sz w:val="28"/>
          <w:szCs w:val="20"/>
        </w:rPr>
        <w:t xml:space="preserve"> </w:t>
      </w:r>
      <w:r w:rsidRPr="00020D96">
        <w:rPr>
          <w:rFonts w:ascii="Times New Roman" w:hAnsi="Times New Roman"/>
          <w:color w:val="000000"/>
          <w:spacing w:val="1"/>
          <w:sz w:val="28"/>
          <w:szCs w:val="20"/>
        </w:rPr>
        <w:t xml:space="preserve">мероприятия </w:t>
      </w:r>
      <w:r w:rsidRPr="00020D96">
        <w:rPr>
          <w:rFonts w:ascii="Times New Roman" w:hAnsi="Times New Roman"/>
          <w:sz w:val="28"/>
          <w:szCs w:val="20"/>
        </w:rPr>
        <w:t>по легализации теневой заработной платы</w:t>
      </w:r>
      <w:r w:rsidR="00A0491A">
        <w:rPr>
          <w:rFonts w:ascii="Times New Roman" w:hAnsi="Times New Roman"/>
          <w:sz w:val="28"/>
          <w:szCs w:val="20"/>
        </w:rPr>
        <w:t xml:space="preserve"> </w:t>
      </w:r>
      <w:r w:rsidRPr="00020D96">
        <w:rPr>
          <w:rFonts w:ascii="Times New Roman" w:hAnsi="Times New Roman"/>
          <w:sz w:val="28"/>
          <w:szCs w:val="20"/>
        </w:rPr>
        <w:t>комиссией</w:t>
      </w:r>
      <w:r w:rsidR="00A0491A">
        <w:rPr>
          <w:rFonts w:ascii="Times New Roman" w:hAnsi="Times New Roman"/>
          <w:sz w:val="28"/>
          <w:szCs w:val="20"/>
        </w:rPr>
        <w:t xml:space="preserve"> </w:t>
      </w:r>
      <w:r w:rsidRPr="00020D96">
        <w:rPr>
          <w:rFonts w:ascii="Times New Roman" w:hAnsi="Times New Roman"/>
          <w:sz w:val="28"/>
          <w:szCs w:val="20"/>
        </w:rPr>
        <w:t>по</w:t>
      </w:r>
      <w:r w:rsidR="00A0491A">
        <w:rPr>
          <w:rFonts w:ascii="Times New Roman" w:hAnsi="Times New Roman"/>
          <w:sz w:val="28"/>
          <w:szCs w:val="20"/>
        </w:rPr>
        <w:t xml:space="preserve"> </w:t>
      </w:r>
      <w:r w:rsidRPr="00020D96">
        <w:rPr>
          <w:rFonts w:ascii="Times New Roman" w:hAnsi="Times New Roman"/>
          <w:sz w:val="28"/>
          <w:szCs w:val="20"/>
        </w:rPr>
        <w:t>мобилизации</w:t>
      </w:r>
      <w:r w:rsidR="00A0491A">
        <w:rPr>
          <w:rFonts w:ascii="Times New Roman" w:hAnsi="Times New Roman"/>
          <w:sz w:val="28"/>
          <w:szCs w:val="20"/>
        </w:rPr>
        <w:t xml:space="preserve"> </w:t>
      </w:r>
      <w:r w:rsidRPr="00020D96">
        <w:rPr>
          <w:rFonts w:ascii="Times New Roman" w:hAnsi="Times New Roman"/>
          <w:sz w:val="28"/>
          <w:szCs w:val="20"/>
        </w:rPr>
        <w:t>дополнительных</w:t>
      </w:r>
      <w:r w:rsidR="00A0491A">
        <w:rPr>
          <w:rFonts w:ascii="Times New Roman" w:hAnsi="Times New Roman"/>
          <w:sz w:val="28"/>
          <w:szCs w:val="20"/>
        </w:rPr>
        <w:t xml:space="preserve"> </w:t>
      </w:r>
      <w:r w:rsidRPr="00020D96">
        <w:rPr>
          <w:rFonts w:ascii="Times New Roman" w:hAnsi="Times New Roman"/>
          <w:sz w:val="28"/>
          <w:szCs w:val="20"/>
        </w:rPr>
        <w:t>доходов</w:t>
      </w:r>
      <w:r w:rsidR="00A0491A">
        <w:rPr>
          <w:rFonts w:ascii="Times New Roman" w:hAnsi="Times New Roman"/>
          <w:sz w:val="28"/>
          <w:szCs w:val="20"/>
        </w:rPr>
        <w:t xml:space="preserve"> </w:t>
      </w:r>
      <w:r w:rsidRPr="00020D96">
        <w:rPr>
          <w:rFonts w:ascii="Times New Roman" w:hAnsi="Times New Roman"/>
          <w:sz w:val="28"/>
          <w:szCs w:val="20"/>
        </w:rPr>
        <w:t>в</w:t>
      </w:r>
      <w:r w:rsidR="00A0491A">
        <w:rPr>
          <w:rFonts w:ascii="Times New Roman" w:hAnsi="Times New Roman"/>
          <w:sz w:val="28"/>
          <w:szCs w:val="20"/>
        </w:rPr>
        <w:t xml:space="preserve"> </w:t>
      </w:r>
      <w:r w:rsidRPr="00020D96">
        <w:rPr>
          <w:rFonts w:ascii="Times New Roman" w:hAnsi="Times New Roman"/>
          <w:sz w:val="28"/>
          <w:szCs w:val="20"/>
        </w:rPr>
        <w:t>бюджет</w:t>
      </w:r>
      <w:r w:rsidR="00A0491A">
        <w:rPr>
          <w:rFonts w:ascii="Times New Roman" w:hAnsi="Times New Roman"/>
          <w:sz w:val="28"/>
          <w:szCs w:val="20"/>
        </w:rPr>
        <w:t xml:space="preserve"> </w:t>
      </w:r>
      <w:r w:rsidRPr="00020D96">
        <w:rPr>
          <w:rFonts w:ascii="Times New Roman" w:hAnsi="Times New Roman"/>
          <w:sz w:val="28"/>
          <w:szCs w:val="20"/>
        </w:rPr>
        <w:t>района</w:t>
      </w:r>
      <w:r w:rsidR="00A0491A">
        <w:rPr>
          <w:rFonts w:ascii="Times New Roman" w:hAnsi="Times New Roman"/>
          <w:sz w:val="28"/>
          <w:szCs w:val="20"/>
        </w:rPr>
        <w:t xml:space="preserve"> </w:t>
      </w:r>
      <w:r w:rsidRPr="00020D96">
        <w:rPr>
          <w:rFonts w:ascii="Times New Roman" w:hAnsi="Times New Roman"/>
          <w:sz w:val="28"/>
          <w:szCs w:val="20"/>
        </w:rPr>
        <w:t>при</w:t>
      </w:r>
      <w:r w:rsidR="00A0491A">
        <w:rPr>
          <w:rFonts w:ascii="Times New Roman" w:hAnsi="Times New Roman"/>
          <w:sz w:val="28"/>
          <w:szCs w:val="20"/>
        </w:rPr>
        <w:t xml:space="preserve"> </w:t>
      </w:r>
      <w:r w:rsidRPr="00020D96">
        <w:rPr>
          <w:rFonts w:ascii="Times New Roman" w:hAnsi="Times New Roman"/>
          <w:sz w:val="28"/>
          <w:szCs w:val="20"/>
        </w:rPr>
        <w:t>администрации</w:t>
      </w:r>
      <w:r w:rsidR="00A0491A">
        <w:rPr>
          <w:rFonts w:ascii="Times New Roman" w:hAnsi="Times New Roman"/>
          <w:sz w:val="28"/>
          <w:szCs w:val="20"/>
        </w:rPr>
        <w:t xml:space="preserve"> </w:t>
      </w:r>
      <w:r w:rsidRPr="00020D96">
        <w:rPr>
          <w:rFonts w:ascii="Times New Roman" w:hAnsi="Times New Roman"/>
          <w:sz w:val="28"/>
          <w:szCs w:val="20"/>
        </w:rPr>
        <w:t>района.</w:t>
      </w:r>
      <w:r w:rsidR="00A0491A">
        <w:rPr>
          <w:rFonts w:ascii="Times New Roman" w:hAnsi="Times New Roman"/>
          <w:sz w:val="28"/>
          <w:szCs w:val="20"/>
        </w:rPr>
        <w:t xml:space="preserve"> </w:t>
      </w:r>
      <w:r w:rsidRPr="00020D96">
        <w:rPr>
          <w:rFonts w:ascii="Times New Roman" w:hAnsi="Times New Roman"/>
          <w:sz w:val="28"/>
          <w:szCs w:val="20"/>
        </w:rPr>
        <w:t>На</w:t>
      </w:r>
      <w:r w:rsidR="00A0491A">
        <w:rPr>
          <w:rFonts w:ascii="Times New Roman" w:hAnsi="Times New Roman"/>
          <w:sz w:val="28"/>
          <w:szCs w:val="20"/>
        </w:rPr>
        <w:t xml:space="preserve"> </w:t>
      </w:r>
      <w:r w:rsidRPr="00020D96">
        <w:rPr>
          <w:rFonts w:ascii="Times New Roman" w:hAnsi="Times New Roman"/>
          <w:sz w:val="28"/>
          <w:szCs w:val="20"/>
        </w:rPr>
        <w:t>заседания</w:t>
      </w:r>
      <w:r w:rsidR="00A0491A">
        <w:rPr>
          <w:rFonts w:ascii="Times New Roman" w:hAnsi="Times New Roman"/>
          <w:sz w:val="28"/>
          <w:szCs w:val="20"/>
        </w:rPr>
        <w:t xml:space="preserve"> </w:t>
      </w:r>
      <w:r w:rsidRPr="00020D96">
        <w:rPr>
          <w:rFonts w:ascii="Times New Roman" w:hAnsi="Times New Roman"/>
          <w:sz w:val="28"/>
          <w:szCs w:val="20"/>
        </w:rPr>
        <w:t>данной</w:t>
      </w:r>
      <w:r w:rsidR="00A0491A">
        <w:rPr>
          <w:rFonts w:ascii="Times New Roman" w:hAnsi="Times New Roman"/>
          <w:sz w:val="28"/>
          <w:szCs w:val="20"/>
        </w:rPr>
        <w:t xml:space="preserve"> </w:t>
      </w:r>
      <w:r w:rsidRPr="00020D96">
        <w:rPr>
          <w:rFonts w:ascii="Times New Roman" w:hAnsi="Times New Roman"/>
          <w:sz w:val="28"/>
          <w:szCs w:val="20"/>
        </w:rPr>
        <w:t>комиссии</w:t>
      </w:r>
      <w:r w:rsidR="00A0491A">
        <w:rPr>
          <w:rFonts w:ascii="Times New Roman" w:hAnsi="Times New Roman"/>
          <w:sz w:val="28"/>
          <w:szCs w:val="20"/>
        </w:rPr>
        <w:t xml:space="preserve"> </w:t>
      </w:r>
      <w:r w:rsidRPr="00020D96">
        <w:rPr>
          <w:rFonts w:ascii="Times New Roman" w:hAnsi="Times New Roman"/>
          <w:sz w:val="28"/>
          <w:szCs w:val="20"/>
        </w:rPr>
        <w:t>в</w:t>
      </w:r>
      <w:r w:rsidR="00A0491A">
        <w:rPr>
          <w:rFonts w:ascii="Times New Roman" w:hAnsi="Times New Roman"/>
          <w:sz w:val="28"/>
          <w:szCs w:val="20"/>
        </w:rPr>
        <w:t xml:space="preserve"> </w:t>
      </w:r>
      <w:r w:rsidRPr="00020D96">
        <w:rPr>
          <w:rFonts w:ascii="Times New Roman" w:hAnsi="Times New Roman"/>
          <w:sz w:val="28"/>
          <w:szCs w:val="20"/>
        </w:rPr>
        <w:t>2</w:t>
      </w:r>
      <w:r w:rsidR="00280B1C" w:rsidRPr="00020D96">
        <w:rPr>
          <w:rFonts w:ascii="Times New Roman" w:hAnsi="Times New Roman"/>
          <w:sz w:val="28"/>
          <w:szCs w:val="20"/>
        </w:rPr>
        <w:t>012</w:t>
      </w:r>
      <w:r w:rsidR="00A0491A">
        <w:rPr>
          <w:rFonts w:ascii="Times New Roman" w:hAnsi="Times New Roman"/>
          <w:sz w:val="28"/>
          <w:szCs w:val="20"/>
        </w:rPr>
        <w:t xml:space="preserve"> </w:t>
      </w:r>
      <w:r w:rsidR="00280B1C" w:rsidRPr="00020D96">
        <w:rPr>
          <w:rFonts w:ascii="Times New Roman" w:hAnsi="Times New Roman"/>
          <w:sz w:val="28"/>
          <w:szCs w:val="20"/>
        </w:rPr>
        <w:t>году</w:t>
      </w:r>
      <w:r w:rsidR="00A0491A">
        <w:rPr>
          <w:rFonts w:ascii="Times New Roman" w:hAnsi="Times New Roman"/>
          <w:sz w:val="28"/>
          <w:szCs w:val="20"/>
        </w:rPr>
        <w:t xml:space="preserve"> </w:t>
      </w:r>
      <w:r w:rsidR="00280B1C" w:rsidRPr="00020D96">
        <w:rPr>
          <w:rFonts w:ascii="Times New Roman" w:hAnsi="Times New Roman"/>
          <w:sz w:val="28"/>
          <w:szCs w:val="20"/>
        </w:rPr>
        <w:t>было</w:t>
      </w:r>
      <w:r w:rsidR="00A0491A">
        <w:rPr>
          <w:rFonts w:ascii="Times New Roman" w:hAnsi="Times New Roman"/>
          <w:sz w:val="28"/>
          <w:szCs w:val="20"/>
        </w:rPr>
        <w:t xml:space="preserve"> </w:t>
      </w:r>
      <w:r w:rsidR="00280B1C" w:rsidRPr="00020D96">
        <w:rPr>
          <w:rFonts w:ascii="Times New Roman" w:hAnsi="Times New Roman"/>
          <w:sz w:val="28"/>
          <w:szCs w:val="20"/>
        </w:rPr>
        <w:t>приглашено</w:t>
      </w:r>
      <w:r w:rsidR="00A0491A">
        <w:rPr>
          <w:rFonts w:ascii="Times New Roman" w:hAnsi="Times New Roman"/>
          <w:sz w:val="28"/>
          <w:szCs w:val="20"/>
        </w:rPr>
        <w:t xml:space="preserve"> </w:t>
      </w:r>
      <w:r w:rsidR="00280B1C" w:rsidRPr="00020D96">
        <w:rPr>
          <w:rFonts w:ascii="Times New Roman" w:hAnsi="Times New Roman"/>
          <w:sz w:val="28"/>
          <w:szCs w:val="20"/>
        </w:rPr>
        <w:t>63</w:t>
      </w:r>
      <w:r w:rsidR="00A0491A">
        <w:rPr>
          <w:rFonts w:ascii="Times New Roman" w:hAnsi="Times New Roman"/>
          <w:sz w:val="28"/>
          <w:szCs w:val="20"/>
        </w:rPr>
        <w:t xml:space="preserve"> </w:t>
      </w:r>
      <w:r w:rsidRPr="00020D96">
        <w:rPr>
          <w:rFonts w:ascii="Times New Roman" w:hAnsi="Times New Roman"/>
          <w:sz w:val="28"/>
          <w:szCs w:val="20"/>
        </w:rPr>
        <w:t>руководител</w:t>
      </w:r>
      <w:r w:rsidR="00280B1C" w:rsidRPr="00020D96">
        <w:rPr>
          <w:rFonts w:ascii="Times New Roman" w:hAnsi="Times New Roman"/>
          <w:sz w:val="28"/>
          <w:szCs w:val="20"/>
        </w:rPr>
        <w:t>я</w:t>
      </w:r>
      <w:r w:rsidR="00A0491A">
        <w:rPr>
          <w:rFonts w:ascii="Times New Roman" w:hAnsi="Times New Roman"/>
          <w:sz w:val="28"/>
          <w:szCs w:val="20"/>
        </w:rPr>
        <w:t xml:space="preserve"> </w:t>
      </w:r>
      <w:r w:rsidRPr="00020D96">
        <w:rPr>
          <w:rFonts w:ascii="Times New Roman" w:hAnsi="Times New Roman"/>
          <w:sz w:val="28"/>
          <w:szCs w:val="20"/>
        </w:rPr>
        <w:t>предприятий</w:t>
      </w:r>
      <w:r w:rsidR="00A0491A">
        <w:rPr>
          <w:rFonts w:ascii="Times New Roman" w:hAnsi="Times New Roman"/>
          <w:sz w:val="28"/>
          <w:szCs w:val="20"/>
        </w:rPr>
        <w:t xml:space="preserve"> </w:t>
      </w:r>
      <w:r w:rsidRPr="00020D96">
        <w:rPr>
          <w:rFonts w:ascii="Times New Roman" w:hAnsi="Times New Roman"/>
          <w:sz w:val="28"/>
          <w:szCs w:val="20"/>
        </w:rPr>
        <w:t>и</w:t>
      </w:r>
      <w:r w:rsidR="00A0491A">
        <w:rPr>
          <w:rFonts w:ascii="Times New Roman" w:hAnsi="Times New Roman"/>
          <w:sz w:val="28"/>
          <w:szCs w:val="20"/>
        </w:rPr>
        <w:t xml:space="preserve"> </w:t>
      </w:r>
      <w:r w:rsidRPr="00020D96">
        <w:rPr>
          <w:rFonts w:ascii="Times New Roman" w:hAnsi="Times New Roman"/>
          <w:sz w:val="28"/>
          <w:szCs w:val="20"/>
        </w:rPr>
        <w:t>индивидуальных</w:t>
      </w:r>
      <w:r w:rsidR="00A0491A">
        <w:rPr>
          <w:rFonts w:ascii="Times New Roman" w:hAnsi="Times New Roman"/>
          <w:sz w:val="28"/>
          <w:szCs w:val="20"/>
        </w:rPr>
        <w:t xml:space="preserve"> </w:t>
      </w:r>
      <w:r w:rsidRPr="00020D96">
        <w:rPr>
          <w:rFonts w:ascii="Times New Roman" w:hAnsi="Times New Roman"/>
          <w:sz w:val="28"/>
          <w:szCs w:val="20"/>
        </w:rPr>
        <w:t xml:space="preserve">предпринимателей, </w:t>
      </w:r>
      <w:r w:rsidR="00280B1C" w:rsidRPr="00020D96">
        <w:rPr>
          <w:rFonts w:ascii="Times New Roman" w:hAnsi="Times New Roman"/>
          <w:sz w:val="28"/>
          <w:szCs w:val="20"/>
        </w:rPr>
        <w:t>у которых</w:t>
      </w:r>
      <w:r w:rsidR="00A0491A">
        <w:rPr>
          <w:rFonts w:ascii="Times New Roman" w:hAnsi="Times New Roman"/>
          <w:sz w:val="28"/>
          <w:szCs w:val="20"/>
        </w:rPr>
        <w:t xml:space="preserve"> </w:t>
      </w:r>
      <w:r w:rsidRPr="00020D96">
        <w:rPr>
          <w:rFonts w:ascii="Times New Roman" w:hAnsi="Times New Roman"/>
          <w:sz w:val="28"/>
          <w:szCs w:val="20"/>
        </w:rPr>
        <w:t>заработная</w:t>
      </w:r>
      <w:r w:rsidR="00A0491A">
        <w:rPr>
          <w:rFonts w:ascii="Times New Roman" w:hAnsi="Times New Roman"/>
          <w:sz w:val="28"/>
          <w:szCs w:val="20"/>
        </w:rPr>
        <w:t xml:space="preserve"> </w:t>
      </w:r>
      <w:r w:rsidRPr="00020D96">
        <w:rPr>
          <w:rFonts w:ascii="Times New Roman" w:hAnsi="Times New Roman"/>
          <w:sz w:val="28"/>
          <w:szCs w:val="20"/>
        </w:rPr>
        <w:t>плата</w:t>
      </w:r>
      <w:r w:rsidR="00A0491A">
        <w:rPr>
          <w:rFonts w:ascii="Times New Roman" w:hAnsi="Times New Roman"/>
          <w:sz w:val="28"/>
          <w:szCs w:val="20"/>
        </w:rPr>
        <w:t xml:space="preserve"> </w:t>
      </w:r>
      <w:r w:rsidR="00280B1C" w:rsidRPr="00020D96">
        <w:rPr>
          <w:rFonts w:ascii="Times New Roman" w:hAnsi="Times New Roman"/>
          <w:sz w:val="28"/>
          <w:szCs w:val="20"/>
        </w:rPr>
        <w:t xml:space="preserve">их наемных работников </w:t>
      </w:r>
      <w:r w:rsidRPr="00020D96">
        <w:rPr>
          <w:rFonts w:ascii="Times New Roman" w:hAnsi="Times New Roman"/>
          <w:sz w:val="28"/>
          <w:szCs w:val="20"/>
        </w:rPr>
        <w:t>ниже</w:t>
      </w:r>
      <w:r w:rsidR="00A0491A">
        <w:rPr>
          <w:rFonts w:ascii="Times New Roman" w:hAnsi="Times New Roman"/>
          <w:sz w:val="28"/>
          <w:szCs w:val="20"/>
        </w:rPr>
        <w:t xml:space="preserve"> </w:t>
      </w:r>
      <w:r w:rsidRPr="00020D96">
        <w:rPr>
          <w:rFonts w:ascii="Times New Roman" w:hAnsi="Times New Roman"/>
          <w:sz w:val="28"/>
          <w:szCs w:val="20"/>
        </w:rPr>
        <w:t>прожиточного</w:t>
      </w:r>
      <w:r w:rsidR="00A0491A">
        <w:rPr>
          <w:rFonts w:ascii="Times New Roman" w:hAnsi="Times New Roman"/>
          <w:sz w:val="28"/>
          <w:szCs w:val="20"/>
        </w:rPr>
        <w:t xml:space="preserve"> </w:t>
      </w:r>
      <w:r w:rsidRPr="00020D96">
        <w:rPr>
          <w:rFonts w:ascii="Times New Roman" w:hAnsi="Times New Roman"/>
          <w:sz w:val="28"/>
          <w:szCs w:val="20"/>
        </w:rPr>
        <w:t>минимума.</w:t>
      </w:r>
      <w:r w:rsidR="00A0491A">
        <w:rPr>
          <w:rFonts w:ascii="Times New Roman" w:hAnsi="Times New Roman"/>
          <w:sz w:val="28"/>
          <w:szCs w:val="20"/>
        </w:rPr>
        <w:t xml:space="preserve"> </w:t>
      </w:r>
      <w:r w:rsidRPr="00020D96">
        <w:rPr>
          <w:rFonts w:ascii="Times New Roman" w:hAnsi="Times New Roman"/>
          <w:sz w:val="28"/>
          <w:szCs w:val="20"/>
        </w:rPr>
        <w:t>В</w:t>
      </w:r>
      <w:r w:rsidR="00A0491A">
        <w:rPr>
          <w:rFonts w:ascii="Times New Roman" w:hAnsi="Times New Roman"/>
          <w:sz w:val="28"/>
          <w:szCs w:val="20"/>
        </w:rPr>
        <w:t xml:space="preserve"> </w:t>
      </w:r>
      <w:r w:rsidRPr="00020D96">
        <w:rPr>
          <w:rFonts w:ascii="Times New Roman" w:hAnsi="Times New Roman"/>
          <w:sz w:val="28"/>
          <w:szCs w:val="20"/>
        </w:rPr>
        <w:t>результате</w:t>
      </w:r>
      <w:r w:rsidR="00A0491A">
        <w:rPr>
          <w:rFonts w:ascii="Times New Roman" w:hAnsi="Times New Roman"/>
          <w:sz w:val="28"/>
          <w:szCs w:val="20"/>
        </w:rPr>
        <w:t xml:space="preserve"> </w:t>
      </w:r>
      <w:r w:rsidRPr="00020D96">
        <w:rPr>
          <w:rFonts w:ascii="Times New Roman" w:hAnsi="Times New Roman"/>
          <w:sz w:val="28"/>
          <w:szCs w:val="20"/>
        </w:rPr>
        <w:t>более</w:t>
      </w:r>
      <w:r w:rsidR="00A0491A">
        <w:rPr>
          <w:rFonts w:ascii="Times New Roman" w:hAnsi="Times New Roman"/>
          <w:sz w:val="28"/>
          <w:szCs w:val="20"/>
        </w:rPr>
        <w:t xml:space="preserve"> </w:t>
      </w:r>
      <w:r w:rsidRPr="00020D96">
        <w:rPr>
          <w:rFonts w:ascii="Times New Roman" w:hAnsi="Times New Roman"/>
          <w:sz w:val="28"/>
          <w:szCs w:val="20"/>
        </w:rPr>
        <w:t>чем</w:t>
      </w:r>
      <w:r w:rsidR="00A0491A">
        <w:rPr>
          <w:rFonts w:ascii="Times New Roman" w:hAnsi="Times New Roman"/>
          <w:sz w:val="28"/>
          <w:szCs w:val="20"/>
        </w:rPr>
        <w:t xml:space="preserve"> </w:t>
      </w:r>
      <w:r w:rsidRPr="00020D96">
        <w:rPr>
          <w:rFonts w:ascii="Times New Roman" w:hAnsi="Times New Roman"/>
          <w:sz w:val="28"/>
          <w:szCs w:val="20"/>
        </w:rPr>
        <w:t>на</w:t>
      </w:r>
      <w:r w:rsidR="00A0491A">
        <w:rPr>
          <w:rFonts w:ascii="Times New Roman" w:hAnsi="Times New Roman"/>
          <w:sz w:val="28"/>
          <w:szCs w:val="20"/>
        </w:rPr>
        <w:t xml:space="preserve"> </w:t>
      </w:r>
      <w:r w:rsidRPr="00020D96">
        <w:rPr>
          <w:rFonts w:ascii="Times New Roman" w:hAnsi="Times New Roman"/>
          <w:sz w:val="28"/>
          <w:szCs w:val="20"/>
        </w:rPr>
        <w:t>90%</w:t>
      </w:r>
      <w:r w:rsidR="00A0491A">
        <w:rPr>
          <w:rFonts w:ascii="Times New Roman" w:hAnsi="Times New Roman"/>
          <w:sz w:val="28"/>
          <w:szCs w:val="20"/>
        </w:rPr>
        <w:t xml:space="preserve"> </w:t>
      </w:r>
      <w:r w:rsidRPr="00020D96">
        <w:rPr>
          <w:rFonts w:ascii="Times New Roman" w:hAnsi="Times New Roman"/>
          <w:sz w:val="28"/>
          <w:szCs w:val="20"/>
        </w:rPr>
        <w:t>предприятиях</w:t>
      </w:r>
      <w:r w:rsidR="00A0491A">
        <w:rPr>
          <w:rFonts w:ascii="Times New Roman" w:hAnsi="Times New Roman"/>
          <w:sz w:val="28"/>
          <w:szCs w:val="20"/>
        </w:rPr>
        <w:t xml:space="preserve"> </w:t>
      </w:r>
      <w:r w:rsidRPr="00020D96">
        <w:rPr>
          <w:rFonts w:ascii="Times New Roman" w:hAnsi="Times New Roman"/>
          <w:sz w:val="28"/>
          <w:szCs w:val="20"/>
        </w:rPr>
        <w:t>заработная</w:t>
      </w:r>
      <w:r w:rsidR="00A0491A">
        <w:rPr>
          <w:rFonts w:ascii="Times New Roman" w:hAnsi="Times New Roman"/>
          <w:sz w:val="28"/>
          <w:szCs w:val="20"/>
        </w:rPr>
        <w:t xml:space="preserve"> </w:t>
      </w:r>
      <w:r w:rsidRPr="00020D96">
        <w:rPr>
          <w:rFonts w:ascii="Times New Roman" w:hAnsi="Times New Roman"/>
          <w:sz w:val="28"/>
          <w:szCs w:val="20"/>
        </w:rPr>
        <w:t>плата</w:t>
      </w:r>
      <w:r w:rsidR="00A0491A">
        <w:rPr>
          <w:rFonts w:ascii="Times New Roman" w:hAnsi="Times New Roman"/>
          <w:sz w:val="28"/>
          <w:szCs w:val="20"/>
        </w:rPr>
        <w:t xml:space="preserve"> </w:t>
      </w:r>
      <w:r w:rsidRPr="00020D96">
        <w:rPr>
          <w:rFonts w:ascii="Times New Roman" w:hAnsi="Times New Roman"/>
          <w:sz w:val="28"/>
          <w:szCs w:val="20"/>
        </w:rPr>
        <w:t>была</w:t>
      </w:r>
      <w:r w:rsidR="00A0491A">
        <w:rPr>
          <w:rFonts w:ascii="Times New Roman" w:hAnsi="Times New Roman"/>
          <w:sz w:val="28"/>
          <w:szCs w:val="20"/>
        </w:rPr>
        <w:t xml:space="preserve"> </w:t>
      </w:r>
      <w:r w:rsidRPr="00020D96">
        <w:rPr>
          <w:rFonts w:ascii="Times New Roman" w:hAnsi="Times New Roman"/>
          <w:sz w:val="28"/>
          <w:szCs w:val="20"/>
        </w:rPr>
        <w:t>повышена</w:t>
      </w:r>
      <w:r w:rsidR="00A0491A">
        <w:rPr>
          <w:rFonts w:ascii="Times New Roman" w:hAnsi="Times New Roman"/>
          <w:sz w:val="28"/>
          <w:szCs w:val="20"/>
        </w:rPr>
        <w:t xml:space="preserve"> </w:t>
      </w:r>
      <w:r w:rsidRPr="00020D96">
        <w:rPr>
          <w:rFonts w:ascii="Times New Roman" w:hAnsi="Times New Roman"/>
          <w:sz w:val="28"/>
          <w:szCs w:val="20"/>
        </w:rPr>
        <w:t>до</w:t>
      </w:r>
      <w:r w:rsidR="00A0491A">
        <w:rPr>
          <w:rFonts w:ascii="Times New Roman" w:hAnsi="Times New Roman"/>
          <w:sz w:val="28"/>
          <w:szCs w:val="20"/>
        </w:rPr>
        <w:t xml:space="preserve"> </w:t>
      </w:r>
      <w:r w:rsidRPr="00020D96">
        <w:rPr>
          <w:rFonts w:ascii="Times New Roman" w:hAnsi="Times New Roman"/>
          <w:sz w:val="28"/>
          <w:szCs w:val="20"/>
        </w:rPr>
        <w:t>уровня</w:t>
      </w:r>
      <w:r w:rsidR="00A0491A">
        <w:rPr>
          <w:rFonts w:ascii="Times New Roman" w:hAnsi="Times New Roman"/>
          <w:sz w:val="28"/>
          <w:szCs w:val="20"/>
        </w:rPr>
        <w:t xml:space="preserve"> </w:t>
      </w:r>
      <w:r w:rsidRPr="00020D96">
        <w:rPr>
          <w:rFonts w:ascii="Times New Roman" w:hAnsi="Times New Roman"/>
          <w:sz w:val="28"/>
          <w:szCs w:val="20"/>
        </w:rPr>
        <w:t>прожиточного</w:t>
      </w:r>
      <w:r w:rsidR="00A0491A">
        <w:rPr>
          <w:rFonts w:ascii="Times New Roman" w:hAnsi="Times New Roman"/>
          <w:sz w:val="28"/>
          <w:szCs w:val="20"/>
        </w:rPr>
        <w:t xml:space="preserve"> </w:t>
      </w:r>
      <w:r w:rsidRPr="00020D96">
        <w:rPr>
          <w:rFonts w:ascii="Times New Roman" w:hAnsi="Times New Roman"/>
          <w:sz w:val="28"/>
          <w:szCs w:val="20"/>
        </w:rPr>
        <w:t>минимума</w:t>
      </w:r>
      <w:r w:rsidR="00A0491A">
        <w:rPr>
          <w:rFonts w:ascii="Times New Roman" w:hAnsi="Times New Roman"/>
          <w:sz w:val="28"/>
          <w:szCs w:val="20"/>
        </w:rPr>
        <w:t xml:space="preserve"> </w:t>
      </w:r>
      <w:r w:rsidRPr="00020D96">
        <w:rPr>
          <w:rFonts w:ascii="Times New Roman" w:hAnsi="Times New Roman"/>
          <w:sz w:val="28"/>
          <w:szCs w:val="20"/>
        </w:rPr>
        <w:t>для</w:t>
      </w:r>
      <w:r w:rsidR="00A0491A">
        <w:rPr>
          <w:rFonts w:ascii="Times New Roman" w:hAnsi="Times New Roman"/>
          <w:sz w:val="28"/>
          <w:szCs w:val="20"/>
        </w:rPr>
        <w:t xml:space="preserve"> </w:t>
      </w:r>
      <w:r w:rsidRPr="00020D96">
        <w:rPr>
          <w:rFonts w:ascii="Times New Roman" w:hAnsi="Times New Roman"/>
          <w:sz w:val="28"/>
          <w:szCs w:val="20"/>
        </w:rPr>
        <w:t>трудоспособного</w:t>
      </w:r>
      <w:r w:rsidR="00A0491A">
        <w:rPr>
          <w:rFonts w:ascii="Times New Roman" w:hAnsi="Times New Roman"/>
          <w:sz w:val="28"/>
          <w:szCs w:val="20"/>
        </w:rPr>
        <w:t xml:space="preserve"> </w:t>
      </w:r>
      <w:r w:rsidRPr="00020D96">
        <w:rPr>
          <w:rFonts w:ascii="Times New Roman" w:hAnsi="Times New Roman"/>
          <w:sz w:val="28"/>
          <w:szCs w:val="20"/>
        </w:rPr>
        <w:t>населения.</w:t>
      </w:r>
    </w:p>
    <w:p w:rsidR="00594E9E" w:rsidRPr="00020D96" w:rsidRDefault="00594E9E" w:rsidP="00FC295B">
      <w:pPr>
        <w:spacing w:after="0" w:line="240" w:lineRule="auto"/>
        <w:ind w:firstLine="708"/>
        <w:jc w:val="both"/>
        <w:rPr>
          <w:rFonts w:ascii="Times New Roman" w:hAnsi="Times New Roman"/>
          <w:sz w:val="28"/>
          <w:szCs w:val="20"/>
        </w:rPr>
      </w:pPr>
      <w:proofErr w:type="gramStart"/>
      <w:r w:rsidRPr="00020D96">
        <w:rPr>
          <w:rFonts w:ascii="Times New Roman" w:hAnsi="Times New Roman"/>
          <w:sz w:val="28"/>
          <w:szCs w:val="28"/>
        </w:rPr>
        <w:t>На основе</w:t>
      </w:r>
      <w:r w:rsidR="00A0491A">
        <w:rPr>
          <w:rFonts w:ascii="Times New Roman" w:hAnsi="Times New Roman"/>
          <w:sz w:val="28"/>
          <w:szCs w:val="28"/>
        </w:rPr>
        <w:t xml:space="preserve"> </w:t>
      </w:r>
      <w:r w:rsidRPr="00020D96">
        <w:rPr>
          <w:rFonts w:ascii="Times New Roman" w:hAnsi="Times New Roman"/>
          <w:sz w:val="28"/>
          <w:szCs w:val="28"/>
        </w:rPr>
        <w:t>поступательного</w:t>
      </w:r>
      <w:r w:rsidR="00A0491A">
        <w:rPr>
          <w:rFonts w:ascii="Times New Roman" w:hAnsi="Times New Roman"/>
          <w:sz w:val="28"/>
          <w:szCs w:val="28"/>
        </w:rPr>
        <w:t xml:space="preserve"> </w:t>
      </w:r>
      <w:r w:rsidRPr="00020D96">
        <w:rPr>
          <w:rFonts w:ascii="Times New Roman" w:hAnsi="Times New Roman"/>
          <w:sz w:val="28"/>
          <w:szCs w:val="28"/>
        </w:rPr>
        <w:t>роста</w:t>
      </w:r>
      <w:r w:rsidR="00A0491A">
        <w:rPr>
          <w:rFonts w:ascii="Times New Roman" w:hAnsi="Times New Roman"/>
          <w:sz w:val="28"/>
          <w:szCs w:val="28"/>
        </w:rPr>
        <w:t xml:space="preserve"> </w:t>
      </w:r>
      <w:r w:rsidRPr="00020D96">
        <w:rPr>
          <w:rFonts w:ascii="Times New Roman" w:hAnsi="Times New Roman"/>
          <w:sz w:val="28"/>
          <w:szCs w:val="28"/>
        </w:rPr>
        <w:t>экономики, реализации</w:t>
      </w:r>
      <w:r w:rsidR="00A0491A">
        <w:rPr>
          <w:rFonts w:ascii="Times New Roman" w:hAnsi="Times New Roman"/>
          <w:sz w:val="28"/>
          <w:szCs w:val="28"/>
        </w:rPr>
        <w:t xml:space="preserve"> </w:t>
      </w:r>
      <w:r w:rsidRPr="00020D96">
        <w:rPr>
          <w:rFonts w:ascii="Times New Roman" w:hAnsi="Times New Roman"/>
          <w:sz w:val="28"/>
          <w:szCs w:val="28"/>
        </w:rPr>
        <w:t>мер по обеспечению стабильности ситуации</w:t>
      </w:r>
      <w:r w:rsidR="00A0491A">
        <w:rPr>
          <w:rFonts w:ascii="Times New Roman" w:hAnsi="Times New Roman"/>
          <w:sz w:val="28"/>
          <w:szCs w:val="28"/>
        </w:rPr>
        <w:t xml:space="preserve"> </w:t>
      </w:r>
      <w:r w:rsidRPr="00020D96">
        <w:rPr>
          <w:rFonts w:ascii="Times New Roman" w:hAnsi="Times New Roman"/>
          <w:sz w:val="28"/>
          <w:szCs w:val="28"/>
        </w:rPr>
        <w:t>в сфере занятости населения, реализации мер по безусловному достижению целевых показателей</w:t>
      </w:r>
      <w:r w:rsidR="00A0491A">
        <w:rPr>
          <w:rFonts w:ascii="Times New Roman" w:hAnsi="Times New Roman"/>
          <w:sz w:val="28"/>
          <w:szCs w:val="28"/>
        </w:rPr>
        <w:t xml:space="preserve"> </w:t>
      </w:r>
      <w:r w:rsidRPr="00020D96">
        <w:rPr>
          <w:rFonts w:ascii="Times New Roman" w:hAnsi="Times New Roman"/>
          <w:sz w:val="28"/>
          <w:szCs w:val="28"/>
        </w:rPr>
        <w:t>роста заработной платы в учреждениях социально-культурной сферы, закрепленных</w:t>
      </w:r>
      <w:r w:rsidR="00A0491A">
        <w:rPr>
          <w:rFonts w:ascii="Times New Roman" w:hAnsi="Times New Roman"/>
          <w:sz w:val="28"/>
          <w:szCs w:val="28"/>
        </w:rPr>
        <w:t xml:space="preserve"> </w:t>
      </w:r>
      <w:r w:rsidRPr="00020D96">
        <w:rPr>
          <w:rFonts w:ascii="Times New Roman" w:hAnsi="Times New Roman"/>
          <w:sz w:val="28"/>
          <w:szCs w:val="28"/>
        </w:rPr>
        <w:t>в Указе Президента страны</w:t>
      </w:r>
      <w:r w:rsidR="00A0491A">
        <w:rPr>
          <w:rFonts w:ascii="Times New Roman" w:hAnsi="Times New Roman"/>
          <w:sz w:val="28"/>
          <w:szCs w:val="28"/>
        </w:rPr>
        <w:t xml:space="preserve"> </w:t>
      </w:r>
      <w:r w:rsidRPr="00020D96">
        <w:rPr>
          <w:rFonts w:ascii="Times New Roman" w:hAnsi="Times New Roman"/>
          <w:sz w:val="28"/>
          <w:szCs w:val="28"/>
        </w:rPr>
        <w:t>от 7 мая 2012 года № 597,</w:t>
      </w:r>
      <w:r w:rsidR="00A0491A">
        <w:rPr>
          <w:rFonts w:ascii="Times New Roman" w:hAnsi="Times New Roman"/>
          <w:sz w:val="28"/>
          <w:szCs w:val="28"/>
        </w:rPr>
        <w:t xml:space="preserve"> </w:t>
      </w:r>
      <w:r w:rsidRPr="00020D96">
        <w:rPr>
          <w:rFonts w:ascii="Times New Roman" w:hAnsi="Times New Roman"/>
          <w:sz w:val="28"/>
          <w:szCs w:val="28"/>
        </w:rPr>
        <w:t>в прогнозном периоде</w:t>
      </w:r>
      <w:r w:rsidR="00A0491A">
        <w:rPr>
          <w:rFonts w:ascii="Times New Roman" w:hAnsi="Times New Roman"/>
          <w:sz w:val="28"/>
          <w:szCs w:val="28"/>
        </w:rPr>
        <w:t xml:space="preserve"> </w:t>
      </w:r>
      <w:r w:rsidRPr="00020D96">
        <w:rPr>
          <w:rFonts w:ascii="Times New Roman" w:hAnsi="Times New Roman"/>
          <w:sz w:val="28"/>
          <w:szCs w:val="28"/>
        </w:rPr>
        <w:t>будет обеспечено продолжение положительной динамики роста</w:t>
      </w:r>
      <w:r w:rsidR="00A0491A">
        <w:rPr>
          <w:rFonts w:ascii="Times New Roman" w:hAnsi="Times New Roman"/>
          <w:sz w:val="28"/>
          <w:szCs w:val="28"/>
        </w:rPr>
        <w:t xml:space="preserve"> </w:t>
      </w:r>
      <w:r w:rsidRPr="00020D96">
        <w:rPr>
          <w:rFonts w:ascii="Times New Roman" w:hAnsi="Times New Roman"/>
          <w:sz w:val="28"/>
          <w:szCs w:val="28"/>
        </w:rPr>
        <w:t>уровня оплаты труда.</w:t>
      </w:r>
      <w:proofErr w:type="gramEnd"/>
      <w:r w:rsidR="00A0491A">
        <w:rPr>
          <w:rFonts w:ascii="Times New Roman" w:hAnsi="Times New Roman"/>
          <w:sz w:val="28"/>
          <w:szCs w:val="28"/>
        </w:rPr>
        <w:t xml:space="preserve"> </w:t>
      </w:r>
      <w:r w:rsidRPr="00020D96">
        <w:rPr>
          <w:rFonts w:ascii="Times New Roman" w:hAnsi="Times New Roman"/>
          <w:sz w:val="28"/>
          <w:szCs w:val="28"/>
        </w:rPr>
        <w:t>Ежегодные темпы повышения номинальной заработной платы прогнозируются на уровне</w:t>
      </w:r>
      <w:r w:rsidR="00A0491A">
        <w:rPr>
          <w:rFonts w:ascii="Times New Roman" w:hAnsi="Times New Roman"/>
          <w:sz w:val="28"/>
          <w:szCs w:val="28"/>
        </w:rPr>
        <w:t xml:space="preserve"> </w:t>
      </w:r>
      <w:r w:rsidRPr="00020D96">
        <w:rPr>
          <w:rFonts w:ascii="Times New Roman" w:hAnsi="Times New Roman"/>
          <w:sz w:val="28"/>
          <w:szCs w:val="28"/>
        </w:rPr>
        <w:t>112,4 -112,6%.</w:t>
      </w:r>
      <w:r w:rsidR="00A0491A">
        <w:rPr>
          <w:rFonts w:ascii="Times New Roman" w:hAnsi="Times New Roman"/>
          <w:sz w:val="28"/>
          <w:szCs w:val="28"/>
        </w:rPr>
        <w:t xml:space="preserve"> </w:t>
      </w:r>
      <w:r w:rsidRPr="00020D96">
        <w:rPr>
          <w:rFonts w:ascii="Times New Roman" w:hAnsi="Times New Roman"/>
          <w:sz w:val="28"/>
          <w:szCs w:val="28"/>
        </w:rPr>
        <w:t>При этом в</w:t>
      </w:r>
      <w:r w:rsidR="00A0491A">
        <w:rPr>
          <w:rFonts w:ascii="Times New Roman" w:hAnsi="Times New Roman"/>
          <w:sz w:val="28"/>
          <w:szCs w:val="28"/>
        </w:rPr>
        <w:t xml:space="preserve"> </w:t>
      </w:r>
      <w:r w:rsidRPr="00020D96">
        <w:rPr>
          <w:rFonts w:ascii="Times New Roman" w:hAnsi="Times New Roman"/>
          <w:sz w:val="28"/>
          <w:szCs w:val="28"/>
        </w:rPr>
        <w:t>бюджетном секторе экономики темпы роста оплаты</w:t>
      </w:r>
      <w:r w:rsidR="00A0491A">
        <w:rPr>
          <w:rFonts w:ascii="Times New Roman" w:hAnsi="Times New Roman"/>
          <w:sz w:val="28"/>
          <w:szCs w:val="28"/>
        </w:rPr>
        <w:t xml:space="preserve"> </w:t>
      </w:r>
      <w:r w:rsidRPr="00020D96">
        <w:rPr>
          <w:rFonts w:ascii="Times New Roman" w:hAnsi="Times New Roman"/>
          <w:sz w:val="28"/>
          <w:szCs w:val="28"/>
        </w:rPr>
        <w:t>труда</w:t>
      </w:r>
      <w:r w:rsidR="00A0491A">
        <w:rPr>
          <w:rFonts w:ascii="Times New Roman" w:hAnsi="Times New Roman"/>
          <w:sz w:val="28"/>
          <w:szCs w:val="28"/>
        </w:rPr>
        <w:t xml:space="preserve"> </w:t>
      </w:r>
      <w:r w:rsidRPr="00020D96">
        <w:rPr>
          <w:rFonts w:ascii="Times New Roman" w:hAnsi="Times New Roman"/>
          <w:sz w:val="28"/>
          <w:szCs w:val="28"/>
        </w:rPr>
        <w:t>прогнозируются с</w:t>
      </w:r>
      <w:r w:rsidR="00A0491A">
        <w:rPr>
          <w:rFonts w:ascii="Times New Roman" w:hAnsi="Times New Roman"/>
          <w:sz w:val="28"/>
          <w:szCs w:val="28"/>
        </w:rPr>
        <w:t xml:space="preserve"> </w:t>
      </w:r>
      <w:r w:rsidRPr="00020D96">
        <w:rPr>
          <w:rFonts w:ascii="Times New Roman" w:hAnsi="Times New Roman"/>
          <w:sz w:val="28"/>
          <w:szCs w:val="28"/>
        </w:rPr>
        <w:t>опережением их роста в</w:t>
      </w:r>
      <w:r w:rsidR="00A0491A">
        <w:rPr>
          <w:rFonts w:ascii="Times New Roman" w:hAnsi="Times New Roman"/>
          <w:sz w:val="28"/>
          <w:szCs w:val="28"/>
        </w:rPr>
        <w:t xml:space="preserve"> </w:t>
      </w:r>
      <w:r w:rsidRPr="00020D96">
        <w:rPr>
          <w:rFonts w:ascii="Times New Roman" w:hAnsi="Times New Roman"/>
          <w:sz w:val="28"/>
          <w:szCs w:val="28"/>
        </w:rPr>
        <w:t>коммерческом секторе.</w:t>
      </w:r>
      <w:r w:rsidR="00A0491A">
        <w:rPr>
          <w:rFonts w:ascii="Times New Roman" w:hAnsi="Times New Roman"/>
          <w:sz w:val="28"/>
          <w:szCs w:val="28"/>
        </w:rPr>
        <w:t xml:space="preserve"> </w:t>
      </w:r>
      <w:r w:rsidRPr="00020D96">
        <w:rPr>
          <w:rFonts w:ascii="Times New Roman" w:hAnsi="Times New Roman"/>
          <w:sz w:val="28"/>
          <w:szCs w:val="28"/>
        </w:rPr>
        <w:t xml:space="preserve"> Так, с</w:t>
      </w:r>
      <w:r w:rsidRPr="00020D96">
        <w:rPr>
          <w:rFonts w:ascii="Times New Roman" w:hAnsi="Times New Roman"/>
          <w:sz w:val="28"/>
          <w:szCs w:val="20"/>
        </w:rPr>
        <w:t>редняя</w:t>
      </w:r>
      <w:r w:rsidR="00A0491A">
        <w:rPr>
          <w:rFonts w:ascii="Times New Roman" w:hAnsi="Times New Roman"/>
          <w:sz w:val="28"/>
          <w:szCs w:val="20"/>
        </w:rPr>
        <w:t xml:space="preserve"> </w:t>
      </w:r>
      <w:r w:rsidRPr="00020D96">
        <w:rPr>
          <w:rFonts w:ascii="Times New Roman" w:hAnsi="Times New Roman"/>
          <w:sz w:val="28"/>
          <w:szCs w:val="20"/>
        </w:rPr>
        <w:t>начисленная</w:t>
      </w:r>
      <w:r w:rsidR="00A0491A">
        <w:rPr>
          <w:rFonts w:ascii="Times New Roman" w:hAnsi="Times New Roman"/>
          <w:sz w:val="28"/>
          <w:szCs w:val="20"/>
        </w:rPr>
        <w:t xml:space="preserve"> </w:t>
      </w:r>
      <w:r w:rsidRPr="00020D96">
        <w:rPr>
          <w:rFonts w:ascii="Times New Roman" w:hAnsi="Times New Roman"/>
          <w:sz w:val="28"/>
          <w:szCs w:val="20"/>
        </w:rPr>
        <w:t>заработная</w:t>
      </w:r>
      <w:r w:rsidR="00A0491A">
        <w:rPr>
          <w:rFonts w:ascii="Times New Roman" w:hAnsi="Times New Roman"/>
          <w:sz w:val="28"/>
          <w:szCs w:val="20"/>
        </w:rPr>
        <w:t xml:space="preserve"> </w:t>
      </w:r>
      <w:r w:rsidRPr="00020D96">
        <w:rPr>
          <w:rFonts w:ascii="Times New Roman" w:hAnsi="Times New Roman"/>
          <w:sz w:val="28"/>
          <w:szCs w:val="20"/>
        </w:rPr>
        <w:t>плата</w:t>
      </w:r>
      <w:r w:rsidR="00A0491A">
        <w:rPr>
          <w:rFonts w:ascii="Times New Roman" w:hAnsi="Times New Roman"/>
          <w:sz w:val="28"/>
          <w:szCs w:val="20"/>
        </w:rPr>
        <w:t xml:space="preserve"> </w:t>
      </w:r>
      <w:r w:rsidRPr="00020D96">
        <w:rPr>
          <w:rFonts w:ascii="Times New Roman" w:hAnsi="Times New Roman"/>
          <w:sz w:val="28"/>
          <w:szCs w:val="20"/>
        </w:rPr>
        <w:t>работников</w:t>
      </w:r>
      <w:r w:rsidR="00A0491A">
        <w:rPr>
          <w:rFonts w:ascii="Times New Roman" w:hAnsi="Times New Roman"/>
          <w:sz w:val="28"/>
          <w:szCs w:val="20"/>
        </w:rPr>
        <w:t xml:space="preserve"> </w:t>
      </w:r>
      <w:r w:rsidRPr="00020D96">
        <w:rPr>
          <w:rFonts w:ascii="Times New Roman" w:hAnsi="Times New Roman"/>
          <w:sz w:val="28"/>
          <w:szCs w:val="20"/>
        </w:rPr>
        <w:t>бюджетных</w:t>
      </w:r>
      <w:r w:rsidR="00A0491A">
        <w:rPr>
          <w:rFonts w:ascii="Times New Roman" w:hAnsi="Times New Roman"/>
          <w:sz w:val="28"/>
          <w:szCs w:val="20"/>
        </w:rPr>
        <w:t xml:space="preserve"> </w:t>
      </w:r>
      <w:r w:rsidRPr="00020D96">
        <w:rPr>
          <w:rFonts w:ascii="Times New Roman" w:hAnsi="Times New Roman"/>
          <w:sz w:val="28"/>
          <w:szCs w:val="20"/>
        </w:rPr>
        <w:t>организа</w:t>
      </w:r>
      <w:r w:rsidR="00280B1C" w:rsidRPr="00020D96">
        <w:rPr>
          <w:rFonts w:ascii="Times New Roman" w:hAnsi="Times New Roman"/>
          <w:sz w:val="28"/>
          <w:szCs w:val="20"/>
        </w:rPr>
        <w:t>ций</w:t>
      </w:r>
      <w:r w:rsidR="00A0491A">
        <w:rPr>
          <w:rFonts w:ascii="Times New Roman" w:hAnsi="Times New Roman"/>
          <w:sz w:val="28"/>
          <w:szCs w:val="20"/>
        </w:rPr>
        <w:t xml:space="preserve"> </w:t>
      </w:r>
      <w:r w:rsidR="00280B1C" w:rsidRPr="00020D96">
        <w:rPr>
          <w:rFonts w:ascii="Times New Roman" w:hAnsi="Times New Roman"/>
          <w:sz w:val="28"/>
          <w:szCs w:val="20"/>
        </w:rPr>
        <w:t>в</w:t>
      </w:r>
      <w:r w:rsidR="00A0491A">
        <w:rPr>
          <w:rFonts w:ascii="Times New Roman" w:hAnsi="Times New Roman"/>
          <w:sz w:val="28"/>
          <w:szCs w:val="20"/>
        </w:rPr>
        <w:t xml:space="preserve"> </w:t>
      </w:r>
      <w:r w:rsidR="00280B1C" w:rsidRPr="00020D96">
        <w:rPr>
          <w:rFonts w:ascii="Times New Roman" w:hAnsi="Times New Roman"/>
          <w:sz w:val="28"/>
          <w:szCs w:val="20"/>
        </w:rPr>
        <w:t>2012 году</w:t>
      </w:r>
      <w:r w:rsidR="00A0491A">
        <w:rPr>
          <w:rFonts w:ascii="Times New Roman" w:hAnsi="Times New Roman"/>
          <w:sz w:val="28"/>
          <w:szCs w:val="20"/>
        </w:rPr>
        <w:t xml:space="preserve"> </w:t>
      </w:r>
      <w:r w:rsidR="00280B1C" w:rsidRPr="00020D96">
        <w:rPr>
          <w:rFonts w:ascii="Times New Roman" w:hAnsi="Times New Roman"/>
          <w:sz w:val="28"/>
          <w:szCs w:val="20"/>
        </w:rPr>
        <w:t>составила</w:t>
      </w:r>
      <w:r w:rsidR="00A0491A">
        <w:rPr>
          <w:rFonts w:ascii="Times New Roman" w:hAnsi="Times New Roman"/>
          <w:sz w:val="28"/>
          <w:szCs w:val="20"/>
        </w:rPr>
        <w:t xml:space="preserve"> </w:t>
      </w:r>
      <w:r w:rsidR="00280B1C" w:rsidRPr="00020D96">
        <w:rPr>
          <w:rFonts w:ascii="Times New Roman" w:hAnsi="Times New Roman"/>
          <w:sz w:val="28"/>
          <w:szCs w:val="20"/>
        </w:rPr>
        <w:t>11757</w:t>
      </w:r>
      <w:r w:rsidRPr="00020D96">
        <w:rPr>
          <w:rFonts w:ascii="Times New Roman" w:hAnsi="Times New Roman"/>
          <w:sz w:val="28"/>
          <w:szCs w:val="20"/>
        </w:rPr>
        <w:t xml:space="preserve"> рублей, по</w:t>
      </w:r>
      <w:r w:rsidR="00A0491A">
        <w:rPr>
          <w:rFonts w:ascii="Times New Roman" w:hAnsi="Times New Roman"/>
          <w:sz w:val="28"/>
          <w:szCs w:val="20"/>
        </w:rPr>
        <w:t xml:space="preserve"> </w:t>
      </w:r>
      <w:r w:rsidRPr="00020D96">
        <w:rPr>
          <w:rFonts w:ascii="Times New Roman" w:hAnsi="Times New Roman"/>
          <w:sz w:val="28"/>
          <w:szCs w:val="20"/>
        </w:rPr>
        <w:t>оценке</w:t>
      </w:r>
      <w:r w:rsidR="00A0491A">
        <w:rPr>
          <w:rFonts w:ascii="Times New Roman" w:hAnsi="Times New Roman"/>
          <w:sz w:val="28"/>
          <w:szCs w:val="20"/>
        </w:rPr>
        <w:t xml:space="preserve"> </w:t>
      </w:r>
      <w:r w:rsidRPr="00020D96">
        <w:rPr>
          <w:rFonts w:ascii="Times New Roman" w:hAnsi="Times New Roman"/>
          <w:sz w:val="28"/>
          <w:szCs w:val="20"/>
        </w:rPr>
        <w:t>в</w:t>
      </w:r>
      <w:r w:rsidR="00A0491A">
        <w:rPr>
          <w:rFonts w:ascii="Times New Roman" w:hAnsi="Times New Roman"/>
          <w:sz w:val="28"/>
          <w:szCs w:val="20"/>
        </w:rPr>
        <w:t xml:space="preserve"> </w:t>
      </w:r>
      <w:r w:rsidRPr="00020D96">
        <w:rPr>
          <w:rFonts w:ascii="Times New Roman" w:hAnsi="Times New Roman"/>
          <w:sz w:val="28"/>
          <w:szCs w:val="20"/>
        </w:rPr>
        <w:t>2013</w:t>
      </w:r>
      <w:r w:rsidR="00A0491A">
        <w:rPr>
          <w:rFonts w:ascii="Times New Roman" w:hAnsi="Times New Roman"/>
          <w:sz w:val="28"/>
          <w:szCs w:val="20"/>
        </w:rPr>
        <w:t xml:space="preserve"> </w:t>
      </w:r>
      <w:r w:rsidRPr="00020D96">
        <w:rPr>
          <w:rFonts w:ascii="Times New Roman" w:hAnsi="Times New Roman"/>
          <w:sz w:val="28"/>
          <w:szCs w:val="20"/>
        </w:rPr>
        <w:t>г</w:t>
      </w:r>
      <w:r w:rsidR="00280B1C" w:rsidRPr="00020D96">
        <w:rPr>
          <w:rFonts w:ascii="Times New Roman" w:hAnsi="Times New Roman"/>
          <w:sz w:val="28"/>
          <w:szCs w:val="20"/>
        </w:rPr>
        <w:t>оду – 13379</w:t>
      </w:r>
      <w:r w:rsidR="00A0491A">
        <w:rPr>
          <w:rFonts w:ascii="Times New Roman" w:hAnsi="Times New Roman"/>
          <w:sz w:val="28"/>
          <w:szCs w:val="20"/>
        </w:rPr>
        <w:t xml:space="preserve"> </w:t>
      </w:r>
      <w:r w:rsidR="00280B1C" w:rsidRPr="00020D96">
        <w:rPr>
          <w:rFonts w:ascii="Times New Roman" w:hAnsi="Times New Roman"/>
          <w:sz w:val="28"/>
          <w:szCs w:val="20"/>
        </w:rPr>
        <w:t>рублей</w:t>
      </w:r>
      <w:r w:rsidR="00A0491A">
        <w:rPr>
          <w:rFonts w:ascii="Times New Roman" w:hAnsi="Times New Roman"/>
          <w:sz w:val="28"/>
          <w:szCs w:val="20"/>
        </w:rPr>
        <w:t xml:space="preserve"> </w:t>
      </w:r>
      <w:r w:rsidR="00280B1C" w:rsidRPr="00020D96">
        <w:rPr>
          <w:rFonts w:ascii="Times New Roman" w:hAnsi="Times New Roman"/>
          <w:sz w:val="28"/>
          <w:szCs w:val="20"/>
        </w:rPr>
        <w:t>(рост</w:t>
      </w:r>
      <w:r w:rsidR="00A0491A">
        <w:rPr>
          <w:rFonts w:ascii="Times New Roman" w:hAnsi="Times New Roman"/>
          <w:sz w:val="28"/>
          <w:szCs w:val="20"/>
        </w:rPr>
        <w:t xml:space="preserve"> </w:t>
      </w:r>
      <w:r w:rsidR="00280B1C" w:rsidRPr="00020D96">
        <w:rPr>
          <w:rFonts w:ascii="Times New Roman" w:hAnsi="Times New Roman"/>
          <w:sz w:val="28"/>
          <w:szCs w:val="20"/>
        </w:rPr>
        <w:t>13,8</w:t>
      </w:r>
      <w:r w:rsidRPr="00020D96">
        <w:rPr>
          <w:rFonts w:ascii="Times New Roman" w:hAnsi="Times New Roman"/>
          <w:sz w:val="28"/>
          <w:szCs w:val="20"/>
        </w:rPr>
        <w:t>%), по</w:t>
      </w:r>
      <w:r w:rsidR="00A0491A">
        <w:rPr>
          <w:rFonts w:ascii="Times New Roman" w:hAnsi="Times New Roman"/>
          <w:sz w:val="28"/>
          <w:szCs w:val="20"/>
        </w:rPr>
        <w:t xml:space="preserve"> </w:t>
      </w:r>
      <w:r w:rsidR="00280B1C" w:rsidRPr="00020D96">
        <w:rPr>
          <w:rFonts w:ascii="Times New Roman" w:hAnsi="Times New Roman"/>
          <w:sz w:val="28"/>
          <w:szCs w:val="20"/>
        </w:rPr>
        <w:t>прогнозу</w:t>
      </w:r>
      <w:r w:rsidR="00A0491A">
        <w:rPr>
          <w:rFonts w:ascii="Times New Roman" w:hAnsi="Times New Roman"/>
          <w:sz w:val="28"/>
          <w:szCs w:val="20"/>
        </w:rPr>
        <w:t xml:space="preserve"> </w:t>
      </w:r>
      <w:r w:rsidR="00280B1C" w:rsidRPr="00020D96">
        <w:rPr>
          <w:rFonts w:ascii="Times New Roman" w:hAnsi="Times New Roman"/>
          <w:sz w:val="28"/>
          <w:szCs w:val="20"/>
        </w:rPr>
        <w:t>в</w:t>
      </w:r>
      <w:r w:rsidR="00A0491A">
        <w:rPr>
          <w:rFonts w:ascii="Times New Roman" w:hAnsi="Times New Roman"/>
          <w:sz w:val="28"/>
          <w:szCs w:val="20"/>
        </w:rPr>
        <w:t xml:space="preserve"> </w:t>
      </w:r>
      <w:r w:rsidR="00280B1C" w:rsidRPr="00020D96">
        <w:rPr>
          <w:rFonts w:ascii="Times New Roman" w:hAnsi="Times New Roman"/>
          <w:sz w:val="28"/>
          <w:szCs w:val="20"/>
        </w:rPr>
        <w:t>2014 году – 15118</w:t>
      </w:r>
      <w:r w:rsidR="00A0491A">
        <w:rPr>
          <w:rFonts w:ascii="Times New Roman" w:hAnsi="Times New Roman"/>
          <w:sz w:val="28"/>
          <w:szCs w:val="20"/>
        </w:rPr>
        <w:t xml:space="preserve"> </w:t>
      </w:r>
      <w:r w:rsidRPr="00020D96">
        <w:rPr>
          <w:rFonts w:ascii="Times New Roman" w:hAnsi="Times New Roman"/>
          <w:sz w:val="28"/>
          <w:szCs w:val="20"/>
        </w:rPr>
        <w:t>рубль.</w:t>
      </w:r>
      <w:r w:rsidR="00A0491A">
        <w:rPr>
          <w:rFonts w:ascii="Times New Roman" w:hAnsi="Times New Roman"/>
          <w:sz w:val="28"/>
          <w:szCs w:val="20"/>
        </w:rPr>
        <w:t xml:space="preserve"> </w:t>
      </w:r>
    </w:p>
    <w:p w:rsidR="00594E9E" w:rsidRPr="00020D96" w:rsidRDefault="00594E9E" w:rsidP="00FC295B">
      <w:pPr>
        <w:spacing w:after="0" w:line="240" w:lineRule="auto"/>
        <w:ind w:firstLine="708"/>
        <w:jc w:val="both"/>
        <w:rPr>
          <w:rFonts w:ascii="Times New Roman" w:hAnsi="Times New Roman"/>
          <w:sz w:val="28"/>
          <w:szCs w:val="20"/>
        </w:rPr>
      </w:pPr>
      <w:r w:rsidRPr="00020D96">
        <w:rPr>
          <w:rFonts w:ascii="Times New Roman" w:hAnsi="Times New Roman"/>
          <w:sz w:val="28"/>
          <w:szCs w:val="20"/>
        </w:rPr>
        <w:t>Фонд заработной платы по территории района складывается</w:t>
      </w:r>
      <w:r w:rsidR="00A0491A">
        <w:rPr>
          <w:rFonts w:ascii="Times New Roman" w:hAnsi="Times New Roman"/>
          <w:sz w:val="28"/>
          <w:szCs w:val="20"/>
        </w:rPr>
        <w:t xml:space="preserve"> </w:t>
      </w:r>
      <w:r w:rsidRPr="00020D96">
        <w:rPr>
          <w:rFonts w:ascii="Times New Roman" w:hAnsi="Times New Roman"/>
          <w:sz w:val="28"/>
          <w:szCs w:val="20"/>
        </w:rPr>
        <w:t>из</w:t>
      </w:r>
      <w:r w:rsidR="00A0491A">
        <w:rPr>
          <w:rFonts w:ascii="Times New Roman" w:hAnsi="Times New Roman"/>
          <w:sz w:val="28"/>
          <w:szCs w:val="20"/>
        </w:rPr>
        <w:t xml:space="preserve"> </w:t>
      </w:r>
      <w:r w:rsidRPr="00020D96">
        <w:rPr>
          <w:rFonts w:ascii="Times New Roman" w:hAnsi="Times New Roman"/>
          <w:sz w:val="28"/>
          <w:szCs w:val="20"/>
        </w:rPr>
        <w:t>фонда</w:t>
      </w:r>
      <w:r w:rsidR="00A0491A">
        <w:rPr>
          <w:rFonts w:ascii="Times New Roman" w:hAnsi="Times New Roman"/>
          <w:sz w:val="28"/>
          <w:szCs w:val="20"/>
        </w:rPr>
        <w:t xml:space="preserve"> </w:t>
      </w:r>
      <w:r w:rsidRPr="00020D96">
        <w:rPr>
          <w:rFonts w:ascii="Times New Roman" w:hAnsi="Times New Roman"/>
          <w:sz w:val="28"/>
          <w:szCs w:val="20"/>
        </w:rPr>
        <w:t>заработной</w:t>
      </w:r>
      <w:r w:rsidR="00A0491A">
        <w:rPr>
          <w:rFonts w:ascii="Times New Roman" w:hAnsi="Times New Roman"/>
          <w:sz w:val="28"/>
          <w:szCs w:val="20"/>
        </w:rPr>
        <w:t xml:space="preserve"> </w:t>
      </w:r>
      <w:r w:rsidRPr="00020D96">
        <w:rPr>
          <w:rFonts w:ascii="Times New Roman" w:hAnsi="Times New Roman"/>
          <w:sz w:val="28"/>
          <w:szCs w:val="20"/>
        </w:rPr>
        <w:t>платы</w:t>
      </w:r>
      <w:r w:rsidR="00A0491A">
        <w:rPr>
          <w:rFonts w:ascii="Times New Roman" w:hAnsi="Times New Roman"/>
          <w:sz w:val="28"/>
          <w:szCs w:val="20"/>
        </w:rPr>
        <w:t xml:space="preserve"> </w:t>
      </w:r>
      <w:r w:rsidRPr="00020D96">
        <w:rPr>
          <w:rFonts w:ascii="Times New Roman" w:hAnsi="Times New Roman"/>
          <w:sz w:val="28"/>
          <w:szCs w:val="20"/>
        </w:rPr>
        <w:t>работников</w:t>
      </w:r>
      <w:r w:rsidR="00A0491A">
        <w:rPr>
          <w:rFonts w:ascii="Times New Roman" w:hAnsi="Times New Roman"/>
          <w:sz w:val="28"/>
          <w:szCs w:val="20"/>
        </w:rPr>
        <w:t xml:space="preserve"> </w:t>
      </w:r>
      <w:r w:rsidRPr="00020D96">
        <w:rPr>
          <w:rFonts w:ascii="Times New Roman" w:hAnsi="Times New Roman"/>
          <w:sz w:val="28"/>
          <w:szCs w:val="20"/>
        </w:rPr>
        <w:t>организаций</w:t>
      </w:r>
      <w:r w:rsidR="00A0491A">
        <w:rPr>
          <w:rFonts w:ascii="Times New Roman" w:hAnsi="Times New Roman"/>
          <w:sz w:val="28"/>
          <w:szCs w:val="20"/>
        </w:rPr>
        <w:t xml:space="preserve"> </w:t>
      </w:r>
      <w:r w:rsidRPr="00020D96">
        <w:rPr>
          <w:rFonts w:ascii="Times New Roman" w:hAnsi="Times New Roman"/>
          <w:sz w:val="28"/>
          <w:szCs w:val="20"/>
        </w:rPr>
        <w:t>и</w:t>
      </w:r>
      <w:r w:rsidR="00A0491A">
        <w:rPr>
          <w:rFonts w:ascii="Times New Roman" w:hAnsi="Times New Roman"/>
          <w:sz w:val="28"/>
          <w:szCs w:val="20"/>
        </w:rPr>
        <w:t xml:space="preserve"> </w:t>
      </w:r>
      <w:r w:rsidRPr="00020D96">
        <w:rPr>
          <w:rFonts w:ascii="Times New Roman" w:hAnsi="Times New Roman"/>
          <w:sz w:val="28"/>
          <w:szCs w:val="20"/>
        </w:rPr>
        <w:t>фонда</w:t>
      </w:r>
      <w:r w:rsidR="00A0491A">
        <w:rPr>
          <w:rFonts w:ascii="Times New Roman" w:hAnsi="Times New Roman"/>
          <w:sz w:val="28"/>
          <w:szCs w:val="20"/>
        </w:rPr>
        <w:t xml:space="preserve"> </w:t>
      </w:r>
      <w:r w:rsidRPr="00020D96">
        <w:rPr>
          <w:rFonts w:ascii="Times New Roman" w:hAnsi="Times New Roman"/>
          <w:sz w:val="28"/>
          <w:szCs w:val="20"/>
        </w:rPr>
        <w:t>оплаты</w:t>
      </w:r>
      <w:r w:rsidR="00A0491A">
        <w:rPr>
          <w:rFonts w:ascii="Times New Roman" w:hAnsi="Times New Roman"/>
          <w:sz w:val="28"/>
          <w:szCs w:val="20"/>
        </w:rPr>
        <w:t xml:space="preserve"> </w:t>
      </w:r>
      <w:r w:rsidRPr="00020D96">
        <w:rPr>
          <w:rFonts w:ascii="Times New Roman" w:hAnsi="Times New Roman"/>
          <w:sz w:val="28"/>
          <w:szCs w:val="20"/>
        </w:rPr>
        <w:t>труда</w:t>
      </w:r>
      <w:r w:rsidR="00A0491A">
        <w:rPr>
          <w:rFonts w:ascii="Times New Roman" w:hAnsi="Times New Roman"/>
          <w:sz w:val="28"/>
          <w:szCs w:val="20"/>
        </w:rPr>
        <w:t xml:space="preserve"> </w:t>
      </w:r>
      <w:r w:rsidRPr="00020D96">
        <w:rPr>
          <w:rFonts w:ascii="Times New Roman" w:hAnsi="Times New Roman"/>
          <w:sz w:val="28"/>
          <w:szCs w:val="20"/>
        </w:rPr>
        <w:t>наемных</w:t>
      </w:r>
      <w:r w:rsidR="00A0491A">
        <w:rPr>
          <w:rFonts w:ascii="Times New Roman" w:hAnsi="Times New Roman"/>
          <w:sz w:val="28"/>
          <w:szCs w:val="20"/>
        </w:rPr>
        <w:t xml:space="preserve"> </w:t>
      </w:r>
      <w:r w:rsidRPr="00020D96">
        <w:rPr>
          <w:rFonts w:ascii="Times New Roman" w:hAnsi="Times New Roman"/>
          <w:sz w:val="28"/>
          <w:szCs w:val="20"/>
        </w:rPr>
        <w:t>работников, так</w:t>
      </w:r>
      <w:r w:rsidR="00A0491A">
        <w:rPr>
          <w:rFonts w:ascii="Times New Roman" w:hAnsi="Times New Roman"/>
          <w:sz w:val="28"/>
          <w:szCs w:val="20"/>
        </w:rPr>
        <w:t xml:space="preserve"> </w:t>
      </w:r>
      <w:r w:rsidRPr="00020D96">
        <w:rPr>
          <w:rFonts w:ascii="Times New Roman" w:hAnsi="Times New Roman"/>
          <w:sz w:val="28"/>
          <w:szCs w:val="20"/>
        </w:rPr>
        <w:t>за</w:t>
      </w:r>
      <w:r w:rsidR="00A0491A">
        <w:rPr>
          <w:rFonts w:ascii="Times New Roman" w:hAnsi="Times New Roman"/>
          <w:sz w:val="28"/>
          <w:szCs w:val="20"/>
        </w:rPr>
        <w:t xml:space="preserve"> </w:t>
      </w:r>
      <w:r w:rsidRPr="00020D96">
        <w:rPr>
          <w:rFonts w:ascii="Times New Roman" w:hAnsi="Times New Roman"/>
          <w:sz w:val="28"/>
          <w:szCs w:val="20"/>
        </w:rPr>
        <w:t>2012</w:t>
      </w:r>
      <w:r w:rsidR="00A0491A">
        <w:rPr>
          <w:rFonts w:ascii="Times New Roman" w:hAnsi="Times New Roman"/>
          <w:sz w:val="28"/>
          <w:szCs w:val="20"/>
        </w:rPr>
        <w:t xml:space="preserve"> </w:t>
      </w:r>
      <w:r w:rsidRPr="00020D96">
        <w:rPr>
          <w:rFonts w:ascii="Times New Roman" w:hAnsi="Times New Roman"/>
          <w:sz w:val="28"/>
          <w:szCs w:val="20"/>
        </w:rPr>
        <w:t>год составил -</w:t>
      </w:r>
      <w:r w:rsidR="00A0491A">
        <w:rPr>
          <w:rFonts w:ascii="Times New Roman" w:hAnsi="Times New Roman"/>
          <w:sz w:val="28"/>
          <w:szCs w:val="20"/>
        </w:rPr>
        <w:t xml:space="preserve"> </w:t>
      </w:r>
      <w:r w:rsidR="00280B1C" w:rsidRPr="00020D96">
        <w:rPr>
          <w:rFonts w:ascii="Times New Roman" w:hAnsi="Times New Roman"/>
          <w:sz w:val="28"/>
          <w:szCs w:val="20"/>
        </w:rPr>
        <w:t>487289 тыс. рублей, рост</w:t>
      </w:r>
      <w:r w:rsidR="00A0491A">
        <w:rPr>
          <w:rFonts w:ascii="Times New Roman" w:hAnsi="Times New Roman"/>
          <w:sz w:val="28"/>
          <w:szCs w:val="20"/>
        </w:rPr>
        <w:t xml:space="preserve"> </w:t>
      </w:r>
      <w:r w:rsidR="00280B1C" w:rsidRPr="00020D96">
        <w:rPr>
          <w:rFonts w:ascii="Times New Roman" w:hAnsi="Times New Roman"/>
          <w:sz w:val="28"/>
          <w:szCs w:val="20"/>
        </w:rPr>
        <w:t>9,7</w:t>
      </w:r>
      <w:r w:rsidRPr="00020D96">
        <w:rPr>
          <w:rFonts w:ascii="Times New Roman" w:hAnsi="Times New Roman"/>
          <w:sz w:val="28"/>
          <w:szCs w:val="20"/>
        </w:rPr>
        <w:t>%, по</w:t>
      </w:r>
      <w:r w:rsidR="00A0491A">
        <w:rPr>
          <w:rFonts w:ascii="Times New Roman" w:hAnsi="Times New Roman"/>
          <w:sz w:val="28"/>
          <w:szCs w:val="20"/>
        </w:rPr>
        <w:t xml:space="preserve"> </w:t>
      </w:r>
      <w:r w:rsidRPr="00020D96">
        <w:rPr>
          <w:rFonts w:ascii="Times New Roman" w:hAnsi="Times New Roman"/>
          <w:sz w:val="28"/>
          <w:szCs w:val="20"/>
        </w:rPr>
        <w:t>оценке</w:t>
      </w:r>
      <w:r w:rsidR="00A0491A">
        <w:rPr>
          <w:rFonts w:ascii="Times New Roman" w:hAnsi="Times New Roman"/>
          <w:sz w:val="28"/>
          <w:szCs w:val="20"/>
        </w:rPr>
        <w:t xml:space="preserve"> </w:t>
      </w:r>
      <w:r w:rsidRPr="00020D96">
        <w:rPr>
          <w:rFonts w:ascii="Times New Roman" w:hAnsi="Times New Roman"/>
          <w:sz w:val="28"/>
          <w:szCs w:val="20"/>
        </w:rPr>
        <w:t>в</w:t>
      </w:r>
      <w:r w:rsidR="00A0491A">
        <w:rPr>
          <w:rFonts w:ascii="Times New Roman" w:hAnsi="Times New Roman"/>
          <w:sz w:val="28"/>
          <w:szCs w:val="20"/>
        </w:rPr>
        <w:t xml:space="preserve"> </w:t>
      </w:r>
      <w:r w:rsidRPr="00020D96">
        <w:rPr>
          <w:rFonts w:ascii="Times New Roman" w:hAnsi="Times New Roman"/>
          <w:sz w:val="28"/>
          <w:szCs w:val="20"/>
        </w:rPr>
        <w:t>2013 -</w:t>
      </w:r>
      <w:r w:rsidR="00280B1C" w:rsidRPr="00020D96">
        <w:rPr>
          <w:rFonts w:ascii="Times New Roman" w:hAnsi="Times New Roman"/>
          <w:sz w:val="28"/>
          <w:szCs w:val="20"/>
        </w:rPr>
        <w:t xml:space="preserve"> 534858</w:t>
      </w:r>
      <w:r w:rsidRPr="00020D96">
        <w:rPr>
          <w:rFonts w:ascii="Times New Roman" w:hAnsi="Times New Roman"/>
          <w:sz w:val="28"/>
          <w:szCs w:val="20"/>
        </w:rPr>
        <w:t xml:space="preserve"> тыс. руб., по прогнозу: 2014 год</w:t>
      </w:r>
      <w:r w:rsidR="00280B1C" w:rsidRPr="00020D96">
        <w:rPr>
          <w:rFonts w:ascii="Times New Roman" w:hAnsi="Times New Roman"/>
          <w:sz w:val="28"/>
          <w:szCs w:val="20"/>
        </w:rPr>
        <w:t xml:space="preserve"> </w:t>
      </w:r>
      <w:r w:rsidRPr="00020D96">
        <w:rPr>
          <w:rFonts w:ascii="Times New Roman" w:hAnsi="Times New Roman"/>
          <w:sz w:val="28"/>
          <w:szCs w:val="20"/>
        </w:rPr>
        <w:t xml:space="preserve">- </w:t>
      </w:r>
      <w:r w:rsidR="00280B1C" w:rsidRPr="00020D96">
        <w:rPr>
          <w:rFonts w:ascii="Times New Roman" w:hAnsi="Times New Roman"/>
          <w:sz w:val="28"/>
          <w:szCs w:val="20"/>
        </w:rPr>
        <w:t>598153</w:t>
      </w:r>
      <w:r w:rsidRPr="00020D96">
        <w:rPr>
          <w:rFonts w:ascii="Times New Roman" w:hAnsi="Times New Roman"/>
          <w:sz w:val="28"/>
          <w:szCs w:val="20"/>
        </w:rPr>
        <w:t xml:space="preserve"> тыс.</w:t>
      </w:r>
      <w:r w:rsidR="00280B1C" w:rsidRPr="00020D96">
        <w:rPr>
          <w:rFonts w:ascii="Times New Roman" w:hAnsi="Times New Roman"/>
          <w:sz w:val="28"/>
          <w:szCs w:val="20"/>
        </w:rPr>
        <w:t xml:space="preserve"> </w:t>
      </w:r>
      <w:r w:rsidRPr="00020D96">
        <w:rPr>
          <w:rFonts w:ascii="Times New Roman" w:hAnsi="Times New Roman"/>
          <w:sz w:val="28"/>
          <w:szCs w:val="20"/>
        </w:rPr>
        <w:t xml:space="preserve">руб. </w:t>
      </w:r>
    </w:p>
    <w:p w:rsidR="00594E9E" w:rsidRPr="00020D96" w:rsidRDefault="00491B19" w:rsidP="00771AFD">
      <w:pPr>
        <w:spacing w:after="0" w:line="240" w:lineRule="auto"/>
        <w:jc w:val="both"/>
        <w:rPr>
          <w:rFonts w:ascii="Times New Roman" w:hAnsi="Times New Roman"/>
          <w:sz w:val="28"/>
          <w:szCs w:val="28"/>
        </w:rPr>
      </w:pPr>
      <w:r w:rsidRPr="00020D96">
        <w:rPr>
          <w:rFonts w:ascii="Times New Roman" w:hAnsi="Times New Roman"/>
          <w:sz w:val="28"/>
          <w:szCs w:val="28"/>
        </w:rPr>
        <w:t xml:space="preserve">Одним из факторов роста </w:t>
      </w:r>
      <w:r w:rsidR="00594E9E" w:rsidRPr="00020D96">
        <w:rPr>
          <w:rFonts w:ascii="Times New Roman" w:hAnsi="Times New Roman"/>
          <w:sz w:val="28"/>
          <w:szCs w:val="28"/>
        </w:rPr>
        <w:t>э</w:t>
      </w:r>
      <w:r w:rsidRPr="00020D96">
        <w:rPr>
          <w:rFonts w:ascii="Times New Roman" w:hAnsi="Times New Roman"/>
          <w:sz w:val="28"/>
          <w:szCs w:val="28"/>
        </w:rPr>
        <w:t xml:space="preserve">кономики </w:t>
      </w:r>
      <w:r w:rsidR="00594E9E" w:rsidRPr="00020D96">
        <w:rPr>
          <w:rFonts w:ascii="Times New Roman" w:hAnsi="Times New Roman"/>
          <w:sz w:val="28"/>
          <w:szCs w:val="28"/>
        </w:rPr>
        <w:t xml:space="preserve">района </w:t>
      </w:r>
      <w:r w:rsidRPr="00020D96">
        <w:rPr>
          <w:rFonts w:ascii="Times New Roman" w:hAnsi="Times New Roman"/>
          <w:sz w:val="28"/>
          <w:szCs w:val="28"/>
        </w:rPr>
        <w:t>является стабильно растущий потребительский спрос</w:t>
      </w:r>
      <w:r w:rsidR="00594E9E" w:rsidRPr="00020D96">
        <w:rPr>
          <w:rFonts w:ascii="Times New Roman" w:hAnsi="Times New Roman"/>
          <w:sz w:val="28"/>
          <w:szCs w:val="28"/>
        </w:rPr>
        <w:t>. Районная торговая сет</w:t>
      </w:r>
      <w:r w:rsidR="00280B1C" w:rsidRPr="00020D96">
        <w:rPr>
          <w:rFonts w:ascii="Times New Roman" w:hAnsi="Times New Roman"/>
          <w:sz w:val="28"/>
          <w:szCs w:val="28"/>
        </w:rPr>
        <w:t>ь в 2012 году представлена</w:t>
      </w:r>
      <w:r w:rsidR="00A0491A">
        <w:rPr>
          <w:rFonts w:ascii="Times New Roman" w:hAnsi="Times New Roman"/>
          <w:sz w:val="28"/>
          <w:szCs w:val="28"/>
        </w:rPr>
        <w:t xml:space="preserve"> </w:t>
      </w:r>
      <w:r w:rsidR="00280B1C" w:rsidRPr="00020D96">
        <w:rPr>
          <w:rFonts w:ascii="Times New Roman" w:hAnsi="Times New Roman"/>
          <w:sz w:val="28"/>
          <w:szCs w:val="28"/>
        </w:rPr>
        <w:t>104</w:t>
      </w:r>
      <w:r w:rsidR="00594E9E" w:rsidRPr="00020D96">
        <w:rPr>
          <w:rFonts w:ascii="Times New Roman" w:hAnsi="Times New Roman"/>
          <w:sz w:val="28"/>
          <w:szCs w:val="28"/>
        </w:rPr>
        <w:t xml:space="preserve"> торговыми объектами, общ</w:t>
      </w:r>
      <w:r w:rsidR="00280B1C" w:rsidRPr="00020D96">
        <w:rPr>
          <w:rFonts w:ascii="Times New Roman" w:hAnsi="Times New Roman"/>
          <w:sz w:val="28"/>
          <w:szCs w:val="28"/>
        </w:rPr>
        <w:t>ая</w:t>
      </w:r>
      <w:r w:rsidR="00594E9E" w:rsidRPr="00020D96">
        <w:rPr>
          <w:rFonts w:ascii="Times New Roman" w:hAnsi="Times New Roman"/>
          <w:sz w:val="28"/>
          <w:szCs w:val="28"/>
        </w:rPr>
        <w:t xml:space="preserve"> площадь</w:t>
      </w:r>
      <w:r w:rsidR="00280B1C" w:rsidRPr="00020D96">
        <w:rPr>
          <w:rFonts w:ascii="Times New Roman" w:hAnsi="Times New Roman"/>
          <w:sz w:val="28"/>
          <w:szCs w:val="28"/>
        </w:rPr>
        <w:t xml:space="preserve"> которых 9739 кв.м., из них 94 </w:t>
      </w:r>
      <w:r w:rsidR="00594E9E" w:rsidRPr="00020D96">
        <w:rPr>
          <w:rFonts w:ascii="Times New Roman" w:hAnsi="Times New Roman"/>
          <w:sz w:val="28"/>
          <w:szCs w:val="28"/>
        </w:rPr>
        <w:t>магазин</w:t>
      </w:r>
      <w:r w:rsidR="00280B1C" w:rsidRPr="00020D96">
        <w:rPr>
          <w:rFonts w:ascii="Times New Roman" w:hAnsi="Times New Roman"/>
          <w:sz w:val="28"/>
          <w:szCs w:val="28"/>
        </w:rPr>
        <w:t>а общей</w:t>
      </w:r>
      <w:r w:rsidR="00594E9E" w:rsidRPr="00020D96">
        <w:rPr>
          <w:rFonts w:ascii="Times New Roman" w:hAnsi="Times New Roman"/>
          <w:sz w:val="28"/>
          <w:szCs w:val="28"/>
        </w:rPr>
        <w:t xml:space="preserve"> площадь</w:t>
      </w:r>
      <w:r w:rsidR="00280B1C" w:rsidRPr="00020D96">
        <w:rPr>
          <w:rFonts w:ascii="Times New Roman" w:hAnsi="Times New Roman"/>
          <w:sz w:val="28"/>
          <w:szCs w:val="28"/>
        </w:rPr>
        <w:t>ю</w:t>
      </w:r>
      <w:r w:rsidR="00594E9E" w:rsidRPr="00020D96">
        <w:rPr>
          <w:rFonts w:ascii="Times New Roman" w:hAnsi="Times New Roman"/>
          <w:sz w:val="28"/>
          <w:szCs w:val="28"/>
        </w:rPr>
        <w:t xml:space="preserve"> </w:t>
      </w:r>
      <w:r w:rsidR="00280B1C" w:rsidRPr="00020D96">
        <w:rPr>
          <w:rFonts w:ascii="Times New Roman" w:hAnsi="Times New Roman"/>
          <w:sz w:val="28"/>
          <w:szCs w:val="28"/>
        </w:rPr>
        <w:t>8401 кв.м.</w:t>
      </w:r>
      <w:r w:rsidR="00A0491A">
        <w:rPr>
          <w:rFonts w:ascii="Times New Roman" w:hAnsi="Times New Roman"/>
          <w:sz w:val="28"/>
          <w:szCs w:val="28"/>
        </w:rPr>
        <w:t xml:space="preserve"> </w:t>
      </w:r>
      <w:r w:rsidR="00280B1C" w:rsidRPr="00020D96">
        <w:rPr>
          <w:rFonts w:ascii="Times New Roman" w:hAnsi="Times New Roman"/>
          <w:sz w:val="28"/>
          <w:szCs w:val="28"/>
        </w:rPr>
        <w:t>(18 продовольственных, 12 непродовольственных и 64</w:t>
      </w:r>
      <w:r w:rsidR="00594E9E" w:rsidRPr="00020D96">
        <w:rPr>
          <w:rFonts w:ascii="Times New Roman" w:hAnsi="Times New Roman"/>
          <w:sz w:val="28"/>
          <w:szCs w:val="28"/>
        </w:rPr>
        <w:t xml:space="preserve"> смешанного типа).</w:t>
      </w:r>
    </w:p>
    <w:p w:rsidR="00594E9E" w:rsidRPr="00020D96" w:rsidRDefault="00594E9E"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Оборот розничной торго</w:t>
      </w:r>
      <w:r w:rsidR="00280B1C" w:rsidRPr="00020D96">
        <w:rPr>
          <w:rFonts w:ascii="Times New Roman" w:hAnsi="Times New Roman" w:cs="Times New Roman"/>
          <w:sz w:val="28"/>
          <w:szCs w:val="28"/>
        </w:rPr>
        <w:t xml:space="preserve">вли в 2012 году составил 458,4 </w:t>
      </w:r>
      <w:r w:rsidRPr="00020D96">
        <w:rPr>
          <w:rFonts w:ascii="Times New Roman" w:hAnsi="Times New Roman" w:cs="Times New Roman"/>
          <w:sz w:val="28"/>
          <w:szCs w:val="28"/>
        </w:rPr>
        <w:t>м</w:t>
      </w:r>
      <w:r w:rsidR="00280B1C" w:rsidRPr="00020D96">
        <w:rPr>
          <w:rFonts w:ascii="Times New Roman" w:hAnsi="Times New Roman" w:cs="Times New Roman"/>
          <w:sz w:val="28"/>
          <w:szCs w:val="28"/>
        </w:rPr>
        <w:t>лн. руб., или 104</w:t>
      </w:r>
      <w:r w:rsidRPr="00020D96">
        <w:rPr>
          <w:rFonts w:ascii="Times New Roman" w:hAnsi="Times New Roman" w:cs="Times New Roman"/>
          <w:sz w:val="28"/>
          <w:szCs w:val="28"/>
        </w:rPr>
        <w:t xml:space="preserve"> % в сопоставимых ценах, к соответствующему периоду 2011 года. В макроструктуре розничного товарооборота преобладали про</w:t>
      </w:r>
      <w:r w:rsidR="00280B1C" w:rsidRPr="00020D96">
        <w:rPr>
          <w:rFonts w:ascii="Times New Roman" w:hAnsi="Times New Roman" w:cs="Times New Roman"/>
          <w:sz w:val="28"/>
          <w:szCs w:val="28"/>
        </w:rPr>
        <w:t xml:space="preserve">довольственные </w:t>
      </w:r>
      <w:r w:rsidR="00280B1C" w:rsidRPr="00020D96">
        <w:rPr>
          <w:rFonts w:ascii="Times New Roman" w:hAnsi="Times New Roman" w:cs="Times New Roman"/>
          <w:sz w:val="28"/>
          <w:szCs w:val="28"/>
        </w:rPr>
        <w:lastRenderedPageBreak/>
        <w:t>товары, включая напитки</w:t>
      </w:r>
      <w:r w:rsidRPr="00020D96">
        <w:rPr>
          <w:rFonts w:ascii="Times New Roman" w:hAnsi="Times New Roman" w:cs="Times New Roman"/>
          <w:sz w:val="28"/>
          <w:szCs w:val="28"/>
        </w:rPr>
        <w:t xml:space="preserve">. Удельный вес их в общем объеме оборота </w:t>
      </w:r>
      <w:r w:rsidR="00280B1C" w:rsidRPr="00020D96">
        <w:rPr>
          <w:rFonts w:ascii="Times New Roman" w:hAnsi="Times New Roman" w:cs="Times New Roman"/>
          <w:sz w:val="28"/>
          <w:szCs w:val="28"/>
        </w:rPr>
        <w:t>розничной торговли составил 63</w:t>
      </w:r>
      <w:r w:rsidRPr="00020D96">
        <w:rPr>
          <w:rFonts w:ascii="Times New Roman" w:hAnsi="Times New Roman" w:cs="Times New Roman"/>
          <w:sz w:val="28"/>
          <w:szCs w:val="28"/>
        </w:rPr>
        <w:t xml:space="preserve"> %, или </w:t>
      </w:r>
      <w:r w:rsidR="00280B1C" w:rsidRPr="00020D96">
        <w:rPr>
          <w:rFonts w:ascii="Times New Roman" w:hAnsi="Times New Roman" w:cs="Times New Roman"/>
          <w:sz w:val="28"/>
          <w:szCs w:val="28"/>
        </w:rPr>
        <w:t>289</w:t>
      </w:r>
      <w:r w:rsidRPr="00020D96">
        <w:rPr>
          <w:rFonts w:ascii="Times New Roman" w:hAnsi="Times New Roman" w:cs="Times New Roman"/>
          <w:sz w:val="28"/>
          <w:szCs w:val="28"/>
        </w:rPr>
        <w:t xml:space="preserve"> млн. рублей, </w:t>
      </w:r>
      <w:r w:rsidR="00280B1C" w:rsidRPr="00020D96">
        <w:rPr>
          <w:rFonts w:ascii="Times New Roman" w:hAnsi="Times New Roman" w:cs="Times New Roman"/>
          <w:sz w:val="28"/>
          <w:szCs w:val="28"/>
        </w:rPr>
        <w:t>не</w:t>
      </w:r>
      <w:r w:rsidRPr="00020D96">
        <w:rPr>
          <w:rFonts w:ascii="Times New Roman" w:hAnsi="Times New Roman" w:cs="Times New Roman"/>
          <w:sz w:val="28"/>
          <w:szCs w:val="28"/>
        </w:rPr>
        <w:t>продовольственных товар</w:t>
      </w:r>
      <w:r w:rsidR="00280B1C" w:rsidRPr="00020D96">
        <w:rPr>
          <w:rFonts w:ascii="Times New Roman" w:hAnsi="Times New Roman" w:cs="Times New Roman"/>
          <w:sz w:val="28"/>
          <w:szCs w:val="28"/>
        </w:rPr>
        <w:t>ов продано населению на сумму 169,4</w:t>
      </w:r>
      <w:r w:rsidRPr="00020D96">
        <w:rPr>
          <w:rFonts w:ascii="Times New Roman" w:hAnsi="Times New Roman" w:cs="Times New Roman"/>
          <w:sz w:val="28"/>
          <w:szCs w:val="28"/>
        </w:rPr>
        <w:t xml:space="preserve"> млн. рублей. С учетом ввода новых торговых объектов</w:t>
      </w:r>
      <w:r w:rsidR="006304B9">
        <w:rPr>
          <w:rFonts w:ascii="Times New Roman" w:hAnsi="Times New Roman" w:cs="Times New Roman"/>
          <w:sz w:val="28"/>
          <w:szCs w:val="28"/>
        </w:rPr>
        <w:t>,</w:t>
      </w:r>
      <w:r w:rsidRPr="00020D96">
        <w:rPr>
          <w:rFonts w:ascii="Times New Roman" w:hAnsi="Times New Roman" w:cs="Times New Roman"/>
          <w:bCs/>
          <w:spacing w:val="-2"/>
          <w:sz w:val="28"/>
          <w:szCs w:val="28"/>
        </w:rPr>
        <w:t xml:space="preserve"> </w:t>
      </w:r>
      <w:r w:rsidRPr="00020D96">
        <w:rPr>
          <w:rFonts w:ascii="Times New Roman" w:hAnsi="Times New Roman" w:cs="Times New Roman"/>
          <w:sz w:val="28"/>
          <w:szCs w:val="28"/>
        </w:rPr>
        <w:t>а также планомерного развития действующих</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 оборот розничной торговли</w:t>
      </w:r>
      <w:r w:rsidR="00245DCC" w:rsidRPr="00020D96">
        <w:rPr>
          <w:rFonts w:ascii="Times New Roman" w:hAnsi="Times New Roman" w:cs="Times New Roman"/>
          <w:sz w:val="28"/>
          <w:szCs w:val="28"/>
        </w:rPr>
        <w:t xml:space="preserve"> в 2013 году ожидается в сумме 534,66</w:t>
      </w:r>
      <w:r w:rsidR="006304B9">
        <w:rPr>
          <w:rFonts w:ascii="Times New Roman" w:hAnsi="Times New Roman" w:cs="Times New Roman"/>
          <w:sz w:val="28"/>
          <w:szCs w:val="28"/>
        </w:rPr>
        <w:t xml:space="preserve"> млн. руб.</w:t>
      </w:r>
      <w:r w:rsidR="00A0491A">
        <w:rPr>
          <w:rFonts w:ascii="Times New Roman" w:hAnsi="Times New Roman" w:cs="Times New Roman"/>
          <w:sz w:val="28"/>
          <w:szCs w:val="28"/>
        </w:rPr>
        <w:t xml:space="preserve"> </w:t>
      </w:r>
      <w:r w:rsidR="00245DCC" w:rsidRPr="00020D96">
        <w:rPr>
          <w:rFonts w:ascii="Times New Roman" w:hAnsi="Times New Roman" w:cs="Times New Roman"/>
          <w:sz w:val="28"/>
          <w:szCs w:val="28"/>
        </w:rPr>
        <w:t xml:space="preserve">или </w:t>
      </w:r>
      <w:r w:rsidRPr="00020D96">
        <w:rPr>
          <w:rFonts w:ascii="Times New Roman" w:hAnsi="Times New Roman" w:cs="Times New Roman"/>
          <w:sz w:val="28"/>
          <w:szCs w:val="28"/>
        </w:rPr>
        <w:t>101% в сопоставимых ценах к уровню 2012 года.</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Несмотря на сохранение положительной динамики</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экономического развития </w:t>
      </w:r>
      <w:r w:rsidR="00594E9E" w:rsidRPr="00020D96">
        <w:rPr>
          <w:rFonts w:ascii="Times New Roman" w:hAnsi="Times New Roman" w:cs="Times New Roman"/>
          <w:sz w:val="28"/>
          <w:szCs w:val="28"/>
        </w:rPr>
        <w:t>района</w:t>
      </w:r>
      <w:r w:rsidRPr="00020D96">
        <w:rPr>
          <w:rFonts w:ascii="Times New Roman" w:hAnsi="Times New Roman" w:cs="Times New Roman"/>
          <w:sz w:val="28"/>
          <w:szCs w:val="28"/>
        </w:rPr>
        <w:t>, существуют сферы с менее динамичным характером развития, без выраженной тенденции к росту.</w:t>
      </w:r>
    </w:p>
    <w:p w:rsidR="00491B19" w:rsidRPr="00020D96" w:rsidRDefault="00E714C7"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С</w:t>
      </w:r>
      <w:r w:rsidR="00491B19" w:rsidRPr="00020D96">
        <w:rPr>
          <w:rFonts w:ascii="Times New Roman" w:hAnsi="Times New Roman" w:cs="Times New Roman"/>
          <w:sz w:val="28"/>
          <w:szCs w:val="28"/>
        </w:rPr>
        <w:t>уществует дефицит квалифицированных специалистов рабочих профессий. Сокращение</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численности населения трудоспособного возраста в перспективе обострит данную проблему и может привести</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 xml:space="preserve">к проблеме формирования трудовых ресурсов в целом. </w:t>
      </w:r>
      <w:r w:rsidR="00EC58F4" w:rsidRPr="00020D96">
        <w:rPr>
          <w:rFonts w:ascii="Times New Roman" w:hAnsi="Times New Roman" w:cs="Times New Roman"/>
          <w:sz w:val="28"/>
          <w:szCs w:val="28"/>
        </w:rPr>
        <w:t>Отрицательным моментом является факт о</w:t>
      </w:r>
      <w:r w:rsidR="00E965DE" w:rsidRPr="00020D96">
        <w:rPr>
          <w:rFonts w:ascii="Times New Roman" w:hAnsi="Times New Roman" w:cs="Times New Roman"/>
          <w:color w:val="000000"/>
          <w:sz w:val="28"/>
          <w:szCs w:val="28"/>
        </w:rPr>
        <w:t>тсутстви</w:t>
      </w:r>
      <w:r w:rsidR="00EC58F4" w:rsidRPr="00020D96">
        <w:rPr>
          <w:rFonts w:ascii="Times New Roman" w:hAnsi="Times New Roman" w:cs="Times New Roman"/>
          <w:color w:val="000000"/>
          <w:sz w:val="28"/>
          <w:szCs w:val="28"/>
        </w:rPr>
        <w:t>я в районе</w:t>
      </w:r>
      <w:r w:rsidR="00E965DE" w:rsidRPr="00020D96">
        <w:rPr>
          <w:rFonts w:ascii="Times New Roman" w:hAnsi="Times New Roman" w:cs="Times New Roman"/>
          <w:color w:val="000000"/>
          <w:sz w:val="28"/>
          <w:szCs w:val="28"/>
        </w:rPr>
        <w:t xml:space="preserve"> предприятий, ресурсов и условий, необходимых для создания предприятий на основе ГЧП (МЧП), </w:t>
      </w:r>
      <w:r w:rsidR="00EC58F4" w:rsidRPr="00020D96">
        <w:rPr>
          <w:rFonts w:ascii="Times New Roman" w:hAnsi="Times New Roman" w:cs="Times New Roman"/>
          <w:color w:val="000000"/>
          <w:sz w:val="28"/>
          <w:szCs w:val="28"/>
        </w:rPr>
        <w:t>а также</w:t>
      </w:r>
      <w:r w:rsidR="00E965DE" w:rsidRPr="00020D96">
        <w:rPr>
          <w:rFonts w:ascii="Times New Roman" w:hAnsi="Times New Roman" w:cs="Times New Roman"/>
          <w:color w:val="000000"/>
          <w:sz w:val="28"/>
          <w:szCs w:val="28"/>
        </w:rPr>
        <w:t xml:space="preserve"> для развития кластеров. </w:t>
      </w:r>
      <w:r w:rsidR="00E965DE" w:rsidRPr="00020D96">
        <w:rPr>
          <w:rFonts w:ascii="Times New Roman" w:hAnsi="Times New Roman" w:cs="Times New Roman"/>
          <w:sz w:val="28"/>
          <w:szCs w:val="28"/>
        </w:rPr>
        <w:t>Огр</w:t>
      </w:r>
      <w:r w:rsidR="00491B19" w:rsidRPr="00020D96">
        <w:rPr>
          <w:rFonts w:ascii="Times New Roman" w:hAnsi="Times New Roman" w:cs="Times New Roman"/>
          <w:sz w:val="28"/>
          <w:szCs w:val="28"/>
        </w:rPr>
        <w:t>аничения возможностей бюджетного потенциала р</w:t>
      </w:r>
      <w:r w:rsidR="00E965DE" w:rsidRPr="00020D96">
        <w:rPr>
          <w:rFonts w:ascii="Times New Roman" w:hAnsi="Times New Roman" w:cs="Times New Roman"/>
          <w:sz w:val="28"/>
          <w:szCs w:val="28"/>
        </w:rPr>
        <w:t>айона.</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Указом Губернатора Воронежской области от 23.11.2012 № 417-у </w:t>
      </w:r>
      <w:r w:rsidR="00F216FB" w:rsidRPr="00020D96">
        <w:rPr>
          <w:rFonts w:ascii="Times New Roman" w:hAnsi="Times New Roman" w:cs="Times New Roman"/>
          <w:sz w:val="28"/>
          <w:szCs w:val="28"/>
        </w:rPr>
        <w:t xml:space="preserve">об </w:t>
      </w:r>
      <w:r w:rsidRPr="00020D96">
        <w:rPr>
          <w:rFonts w:ascii="Times New Roman" w:hAnsi="Times New Roman" w:cs="Times New Roman"/>
          <w:sz w:val="28"/>
          <w:szCs w:val="28"/>
        </w:rPr>
        <w:t>утвержден</w:t>
      </w:r>
      <w:r w:rsidR="00F216FB" w:rsidRPr="00020D96">
        <w:rPr>
          <w:rFonts w:ascii="Times New Roman" w:hAnsi="Times New Roman" w:cs="Times New Roman"/>
          <w:sz w:val="28"/>
          <w:szCs w:val="28"/>
        </w:rPr>
        <w:t>ии</w:t>
      </w:r>
      <w:r w:rsidRPr="00020D96">
        <w:rPr>
          <w:rFonts w:ascii="Times New Roman" w:hAnsi="Times New Roman" w:cs="Times New Roman"/>
          <w:sz w:val="28"/>
          <w:szCs w:val="28"/>
        </w:rPr>
        <w:t xml:space="preserve"> Инвестиционная декларация Воронежской области.</w:t>
      </w:r>
    </w:p>
    <w:p w:rsidR="005462D8" w:rsidRPr="00020D96" w:rsidRDefault="00F216FB"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Планируется</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 xml:space="preserve">внедрение Стандарта деятельности органов </w:t>
      </w:r>
      <w:r w:rsidRPr="00020D96">
        <w:rPr>
          <w:rFonts w:ascii="Times New Roman" w:hAnsi="Times New Roman" w:cs="Times New Roman"/>
          <w:sz w:val="28"/>
          <w:szCs w:val="28"/>
        </w:rPr>
        <w:t>местного самоуправления</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 xml:space="preserve">по обеспечению благоприятного инвестиционного климата, предусматривающего создание нормативно-правовой базы защиты прав инвестора </w:t>
      </w:r>
      <w:r w:rsidRPr="00020D96">
        <w:rPr>
          <w:rFonts w:ascii="Times New Roman" w:hAnsi="Times New Roman" w:cs="Times New Roman"/>
          <w:sz w:val="28"/>
          <w:szCs w:val="28"/>
        </w:rPr>
        <w:t xml:space="preserve">на территории </w:t>
      </w:r>
      <w:r w:rsidR="00EC58F4" w:rsidRPr="00020D96">
        <w:rPr>
          <w:rFonts w:ascii="Times New Roman" w:hAnsi="Times New Roman" w:cs="Times New Roman"/>
          <w:sz w:val="28"/>
          <w:szCs w:val="28"/>
        </w:rPr>
        <w:t>Воробьев</w:t>
      </w:r>
      <w:r w:rsidRPr="00020D96">
        <w:rPr>
          <w:rFonts w:ascii="Times New Roman" w:hAnsi="Times New Roman" w:cs="Times New Roman"/>
          <w:sz w:val="28"/>
          <w:szCs w:val="28"/>
        </w:rPr>
        <w:t>ского муниципального района</w:t>
      </w:r>
      <w:r w:rsidR="00491B19" w:rsidRPr="00020D96">
        <w:rPr>
          <w:rFonts w:ascii="Times New Roman" w:hAnsi="Times New Roman" w:cs="Times New Roman"/>
          <w:sz w:val="28"/>
          <w:szCs w:val="28"/>
        </w:rPr>
        <w:t>, и реализаци</w:t>
      </w:r>
      <w:r w:rsidRPr="00020D96">
        <w:rPr>
          <w:rFonts w:ascii="Times New Roman" w:hAnsi="Times New Roman" w:cs="Times New Roman"/>
          <w:sz w:val="28"/>
          <w:szCs w:val="28"/>
        </w:rPr>
        <w:t>я</w:t>
      </w:r>
      <w:r w:rsidR="00491B19" w:rsidRPr="00020D96">
        <w:rPr>
          <w:rFonts w:ascii="Times New Roman" w:hAnsi="Times New Roman" w:cs="Times New Roman"/>
          <w:sz w:val="28"/>
          <w:szCs w:val="28"/>
        </w:rPr>
        <w:t xml:space="preserve"> ряда организационных решений, направленных на повышение эффективности работы органов </w:t>
      </w:r>
      <w:r w:rsidRPr="00020D96">
        <w:rPr>
          <w:rFonts w:ascii="Times New Roman" w:hAnsi="Times New Roman" w:cs="Times New Roman"/>
          <w:sz w:val="28"/>
          <w:szCs w:val="28"/>
        </w:rPr>
        <w:t>местного самоуправления</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в инвестиционной сфере. В</w:t>
      </w:r>
      <w:r w:rsidR="005462D8" w:rsidRPr="00020D96">
        <w:rPr>
          <w:rFonts w:ascii="Times New Roman" w:hAnsi="Times New Roman" w:cs="Times New Roman"/>
          <w:sz w:val="28"/>
          <w:szCs w:val="28"/>
        </w:rPr>
        <w:t>недрение</w:t>
      </w:r>
      <w:r w:rsidR="00A0491A">
        <w:rPr>
          <w:rFonts w:ascii="Times New Roman" w:hAnsi="Times New Roman" w:cs="Times New Roman"/>
          <w:sz w:val="28"/>
          <w:szCs w:val="28"/>
        </w:rPr>
        <w:t xml:space="preserve"> </w:t>
      </w:r>
      <w:r w:rsidR="00491B19" w:rsidRPr="00020D96">
        <w:rPr>
          <w:rFonts w:ascii="Times New Roman" w:hAnsi="Times New Roman" w:cs="Times New Roman"/>
          <w:sz w:val="28"/>
          <w:szCs w:val="28"/>
        </w:rPr>
        <w:t>систем</w:t>
      </w:r>
      <w:r w:rsidR="005462D8" w:rsidRPr="00020D96">
        <w:rPr>
          <w:rFonts w:ascii="Times New Roman" w:hAnsi="Times New Roman" w:cs="Times New Roman"/>
          <w:sz w:val="28"/>
          <w:szCs w:val="28"/>
        </w:rPr>
        <w:t>ы</w:t>
      </w:r>
      <w:r w:rsidR="00491B19" w:rsidRPr="00020D96">
        <w:rPr>
          <w:rFonts w:ascii="Times New Roman" w:hAnsi="Times New Roman" w:cs="Times New Roman"/>
          <w:sz w:val="28"/>
          <w:szCs w:val="28"/>
        </w:rPr>
        <w:t xml:space="preserve"> оценки регулирующего воздействия принятых и принимаемых нормативно-правовых актов, затрагивающих предпринимательскую деятельность. </w:t>
      </w:r>
    </w:p>
    <w:p w:rsidR="000E771A" w:rsidRPr="00020D96" w:rsidRDefault="00491B19" w:rsidP="00771AFD">
      <w:pPr>
        <w:pStyle w:val="ConsPlusNormal"/>
        <w:widowControl/>
        <w:ind w:firstLine="539"/>
        <w:jc w:val="both"/>
        <w:rPr>
          <w:rFonts w:ascii="Times New Roman" w:hAnsi="Times New Roman" w:cs="Times New Roman"/>
          <w:sz w:val="28"/>
          <w:szCs w:val="28"/>
        </w:rPr>
      </w:pPr>
      <w:r w:rsidRPr="00020D96">
        <w:rPr>
          <w:rFonts w:ascii="Times New Roman" w:hAnsi="Times New Roman" w:cs="Times New Roman"/>
          <w:sz w:val="28"/>
          <w:szCs w:val="28"/>
        </w:rPr>
        <w:t xml:space="preserve">По состоянию на </w:t>
      </w:r>
      <w:r w:rsidR="000E771A" w:rsidRPr="00020D96">
        <w:rPr>
          <w:rFonts w:ascii="Times New Roman" w:hAnsi="Times New Roman" w:cs="Times New Roman"/>
          <w:sz w:val="28"/>
          <w:szCs w:val="28"/>
        </w:rPr>
        <w:t xml:space="preserve">01.01.2013 </w:t>
      </w:r>
      <w:r w:rsidR="006304B9">
        <w:rPr>
          <w:rFonts w:ascii="Times New Roman" w:hAnsi="Times New Roman" w:cs="Times New Roman"/>
          <w:sz w:val="28"/>
          <w:szCs w:val="28"/>
        </w:rPr>
        <w:t>г.</w:t>
      </w:r>
      <w:r w:rsidR="000E771A" w:rsidRPr="00020D96">
        <w:rPr>
          <w:rFonts w:ascii="Times New Roman" w:hAnsi="Times New Roman" w:cs="Times New Roman"/>
          <w:sz w:val="28"/>
          <w:szCs w:val="28"/>
        </w:rPr>
        <w:t xml:space="preserve"> в </w:t>
      </w:r>
      <w:r w:rsidR="00CA7ACB" w:rsidRPr="00020D96">
        <w:rPr>
          <w:rFonts w:ascii="Times New Roman" w:hAnsi="Times New Roman" w:cs="Times New Roman"/>
          <w:sz w:val="28"/>
          <w:szCs w:val="28"/>
        </w:rPr>
        <w:t>Воробьев</w:t>
      </w:r>
      <w:r w:rsidR="000E771A" w:rsidRPr="00020D96">
        <w:rPr>
          <w:rFonts w:ascii="Times New Roman" w:hAnsi="Times New Roman" w:cs="Times New Roman"/>
          <w:sz w:val="28"/>
          <w:szCs w:val="28"/>
        </w:rPr>
        <w:t>ском</w:t>
      </w:r>
      <w:r w:rsidR="00A0491A">
        <w:rPr>
          <w:rFonts w:ascii="Times New Roman" w:hAnsi="Times New Roman" w:cs="Times New Roman"/>
          <w:sz w:val="28"/>
          <w:szCs w:val="28"/>
        </w:rPr>
        <w:t xml:space="preserve"> </w:t>
      </w:r>
      <w:r w:rsidR="000E771A" w:rsidRPr="00020D96">
        <w:rPr>
          <w:rFonts w:ascii="Times New Roman" w:hAnsi="Times New Roman" w:cs="Times New Roman"/>
          <w:sz w:val="28"/>
          <w:szCs w:val="28"/>
        </w:rPr>
        <w:t>райо</w:t>
      </w:r>
      <w:r w:rsidR="00D55DD9" w:rsidRPr="00020D96">
        <w:rPr>
          <w:rFonts w:ascii="Times New Roman" w:hAnsi="Times New Roman" w:cs="Times New Roman"/>
          <w:sz w:val="28"/>
          <w:szCs w:val="28"/>
        </w:rPr>
        <w:t>не осуществляли деятельность 326</w:t>
      </w:r>
      <w:r w:rsidR="000E771A" w:rsidRPr="00020D96">
        <w:rPr>
          <w:rFonts w:ascii="Times New Roman" w:hAnsi="Times New Roman" w:cs="Times New Roman"/>
          <w:sz w:val="28"/>
          <w:szCs w:val="28"/>
        </w:rPr>
        <w:t xml:space="preserve"> субъектов малого</w:t>
      </w:r>
      <w:r w:rsidR="00A0491A">
        <w:rPr>
          <w:rFonts w:ascii="Times New Roman" w:hAnsi="Times New Roman" w:cs="Times New Roman"/>
          <w:sz w:val="28"/>
          <w:szCs w:val="28"/>
        </w:rPr>
        <w:t xml:space="preserve"> </w:t>
      </w:r>
      <w:r w:rsidR="000E771A" w:rsidRPr="00020D96">
        <w:rPr>
          <w:rFonts w:ascii="Times New Roman" w:hAnsi="Times New Roman" w:cs="Times New Roman"/>
          <w:sz w:val="28"/>
          <w:szCs w:val="28"/>
        </w:rPr>
        <w:t>и</w:t>
      </w:r>
      <w:r w:rsidR="00A0491A">
        <w:rPr>
          <w:rFonts w:ascii="Times New Roman" w:hAnsi="Times New Roman" w:cs="Times New Roman"/>
          <w:sz w:val="28"/>
          <w:szCs w:val="28"/>
        </w:rPr>
        <w:t xml:space="preserve"> </w:t>
      </w:r>
      <w:r w:rsidR="000E771A" w:rsidRPr="00020D96">
        <w:rPr>
          <w:rFonts w:ascii="Times New Roman" w:hAnsi="Times New Roman" w:cs="Times New Roman"/>
          <w:sz w:val="28"/>
          <w:szCs w:val="28"/>
        </w:rPr>
        <w:t>среднего</w:t>
      </w:r>
      <w:r w:rsidR="00A0491A">
        <w:rPr>
          <w:rFonts w:ascii="Times New Roman" w:hAnsi="Times New Roman" w:cs="Times New Roman"/>
          <w:sz w:val="28"/>
          <w:szCs w:val="28"/>
        </w:rPr>
        <w:t xml:space="preserve"> </w:t>
      </w:r>
      <w:r w:rsidR="000E771A" w:rsidRPr="00020D96">
        <w:rPr>
          <w:rFonts w:ascii="Times New Roman" w:hAnsi="Times New Roman" w:cs="Times New Roman"/>
          <w:sz w:val="28"/>
          <w:szCs w:val="28"/>
        </w:rPr>
        <w:t>пре</w:t>
      </w:r>
      <w:r w:rsidR="00D55DD9" w:rsidRPr="00020D96">
        <w:rPr>
          <w:rFonts w:ascii="Times New Roman" w:hAnsi="Times New Roman" w:cs="Times New Roman"/>
          <w:sz w:val="28"/>
          <w:szCs w:val="28"/>
        </w:rPr>
        <w:t>дпринимательства, в том числе 33</w:t>
      </w:r>
      <w:r w:rsidR="00A0491A">
        <w:rPr>
          <w:rFonts w:ascii="Times New Roman" w:hAnsi="Times New Roman" w:cs="Times New Roman"/>
          <w:sz w:val="28"/>
          <w:szCs w:val="28"/>
        </w:rPr>
        <w:t xml:space="preserve"> </w:t>
      </w:r>
      <w:r w:rsidR="00D55DD9" w:rsidRPr="00020D96">
        <w:rPr>
          <w:rFonts w:ascii="Times New Roman" w:hAnsi="Times New Roman" w:cs="Times New Roman"/>
          <w:sz w:val="28"/>
          <w:szCs w:val="28"/>
        </w:rPr>
        <w:t>коммерческих организации</w:t>
      </w:r>
      <w:r w:rsidR="00A0491A">
        <w:rPr>
          <w:rFonts w:ascii="Times New Roman" w:hAnsi="Times New Roman" w:cs="Times New Roman"/>
          <w:sz w:val="28"/>
          <w:szCs w:val="28"/>
        </w:rPr>
        <w:t xml:space="preserve"> </w:t>
      </w:r>
      <w:r w:rsidR="00D55DD9" w:rsidRPr="00020D96">
        <w:rPr>
          <w:rFonts w:ascii="Times New Roman" w:hAnsi="Times New Roman" w:cs="Times New Roman"/>
          <w:sz w:val="28"/>
          <w:szCs w:val="28"/>
        </w:rPr>
        <w:t>и</w:t>
      </w:r>
      <w:r w:rsidR="00A0491A">
        <w:rPr>
          <w:rFonts w:ascii="Times New Roman" w:hAnsi="Times New Roman" w:cs="Times New Roman"/>
          <w:sz w:val="28"/>
          <w:szCs w:val="28"/>
        </w:rPr>
        <w:t xml:space="preserve"> </w:t>
      </w:r>
      <w:r w:rsidR="00D55DD9" w:rsidRPr="00020D96">
        <w:rPr>
          <w:rFonts w:ascii="Times New Roman" w:hAnsi="Times New Roman" w:cs="Times New Roman"/>
          <w:sz w:val="28"/>
          <w:szCs w:val="28"/>
        </w:rPr>
        <w:t>293 индивидуальных предпринимателя</w:t>
      </w:r>
      <w:r w:rsidR="000E771A" w:rsidRPr="00020D96">
        <w:rPr>
          <w:rFonts w:ascii="Times New Roman" w:hAnsi="Times New Roman" w:cs="Times New Roman"/>
          <w:sz w:val="28"/>
          <w:szCs w:val="28"/>
        </w:rPr>
        <w:t>.</w:t>
      </w:r>
    </w:p>
    <w:p w:rsidR="00C35558" w:rsidRPr="00020D96" w:rsidRDefault="00C35558" w:rsidP="00771AFD">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Одним из приоритетных</w:t>
      </w:r>
      <w:r w:rsidR="00A0491A">
        <w:rPr>
          <w:rFonts w:ascii="Times New Roman" w:hAnsi="Times New Roman"/>
          <w:sz w:val="28"/>
          <w:szCs w:val="28"/>
        </w:rPr>
        <w:t xml:space="preserve"> </w:t>
      </w:r>
      <w:r w:rsidRPr="00020D96">
        <w:rPr>
          <w:rFonts w:ascii="Times New Roman" w:hAnsi="Times New Roman"/>
          <w:sz w:val="28"/>
          <w:szCs w:val="28"/>
        </w:rPr>
        <w:t xml:space="preserve">направлений развития </w:t>
      </w:r>
      <w:r w:rsidR="00CA7ACB" w:rsidRPr="00020D96">
        <w:rPr>
          <w:rFonts w:ascii="Times New Roman" w:hAnsi="Times New Roman"/>
          <w:sz w:val="28"/>
          <w:szCs w:val="28"/>
        </w:rPr>
        <w:t>Воробьев</w:t>
      </w:r>
      <w:r w:rsidRPr="00020D96">
        <w:rPr>
          <w:rFonts w:ascii="Times New Roman" w:hAnsi="Times New Roman"/>
          <w:sz w:val="28"/>
          <w:szCs w:val="28"/>
        </w:rPr>
        <w:t>ского муниципального района</w:t>
      </w:r>
      <w:r w:rsidR="00CA7ACB" w:rsidRPr="00020D96">
        <w:rPr>
          <w:rFonts w:ascii="Times New Roman" w:hAnsi="Times New Roman"/>
          <w:sz w:val="28"/>
          <w:szCs w:val="28"/>
        </w:rPr>
        <w:t>,</w:t>
      </w:r>
      <w:r w:rsidRPr="00020D96">
        <w:rPr>
          <w:rFonts w:ascii="Times New Roman" w:hAnsi="Times New Roman"/>
          <w:sz w:val="28"/>
          <w:szCs w:val="28"/>
        </w:rPr>
        <w:t xml:space="preserve"> определенных Стратегией социально-экономического развития </w:t>
      </w:r>
      <w:r w:rsidR="00CA7ACB" w:rsidRPr="00020D96">
        <w:rPr>
          <w:rFonts w:ascii="Times New Roman" w:hAnsi="Times New Roman"/>
          <w:sz w:val="28"/>
          <w:szCs w:val="28"/>
        </w:rPr>
        <w:t>Воробьев</w:t>
      </w:r>
      <w:r w:rsidRPr="00020D96">
        <w:rPr>
          <w:rFonts w:ascii="Times New Roman" w:hAnsi="Times New Roman"/>
          <w:sz w:val="28"/>
          <w:szCs w:val="28"/>
        </w:rPr>
        <w:t>ского муниципального</w:t>
      </w:r>
      <w:r w:rsidR="00A0491A">
        <w:rPr>
          <w:rFonts w:ascii="Times New Roman" w:hAnsi="Times New Roman"/>
          <w:sz w:val="28"/>
          <w:szCs w:val="28"/>
        </w:rPr>
        <w:t xml:space="preserve"> </w:t>
      </w:r>
      <w:r w:rsidRPr="00020D96">
        <w:rPr>
          <w:rFonts w:ascii="Times New Roman" w:hAnsi="Times New Roman"/>
          <w:sz w:val="28"/>
          <w:szCs w:val="28"/>
        </w:rPr>
        <w:t>района</w:t>
      </w:r>
      <w:r w:rsidR="00E06314" w:rsidRPr="00020D96">
        <w:rPr>
          <w:rFonts w:ascii="Times New Roman" w:hAnsi="Times New Roman"/>
          <w:sz w:val="28"/>
          <w:szCs w:val="28"/>
        </w:rPr>
        <w:t xml:space="preserve"> до 2020 года</w:t>
      </w:r>
      <w:r w:rsidR="00A0491A">
        <w:rPr>
          <w:rFonts w:ascii="Times New Roman" w:hAnsi="Times New Roman"/>
          <w:sz w:val="28"/>
          <w:szCs w:val="28"/>
        </w:rPr>
        <w:t xml:space="preserve"> </w:t>
      </w:r>
      <w:r w:rsidR="006304B9">
        <w:rPr>
          <w:rFonts w:ascii="Times New Roman" w:hAnsi="Times New Roman"/>
          <w:sz w:val="28"/>
          <w:szCs w:val="28"/>
        </w:rPr>
        <w:t>являетс</w:t>
      </w:r>
      <w:r w:rsidR="00E51221">
        <w:rPr>
          <w:rFonts w:ascii="Times New Roman" w:hAnsi="Times New Roman"/>
          <w:sz w:val="28"/>
          <w:szCs w:val="28"/>
        </w:rPr>
        <w:t>я</w:t>
      </w:r>
      <w:r w:rsidR="00E06314" w:rsidRPr="00020D96">
        <w:rPr>
          <w:rFonts w:ascii="Times New Roman" w:hAnsi="Times New Roman"/>
          <w:sz w:val="28"/>
          <w:szCs w:val="28"/>
        </w:rPr>
        <w:t xml:space="preserve"> </w:t>
      </w:r>
      <w:r w:rsidRPr="00020D96">
        <w:rPr>
          <w:rFonts w:ascii="Times New Roman" w:hAnsi="Times New Roman"/>
          <w:sz w:val="28"/>
          <w:szCs w:val="28"/>
        </w:rPr>
        <w:t>повышение конкурентоспособности экономики района.</w:t>
      </w:r>
    </w:p>
    <w:p w:rsidR="00491B19" w:rsidRPr="00020D96" w:rsidRDefault="00491B19" w:rsidP="00771AFD">
      <w:pPr>
        <w:widowControl w:val="0"/>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Огромное значение для эффективного разви</w:t>
      </w:r>
      <w:r w:rsidR="00C35558" w:rsidRPr="00020D96">
        <w:rPr>
          <w:rFonts w:ascii="Times New Roman" w:hAnsi="Times New Roman"/>
          <w:sz w:val="28"/>
          <w:szCs w:val="28"/>
        </w:rPr>
        <w:t xml:space="preserve">тия экономического потенциала района </w:t>
      </w:r>
      <w:r w:rsidRPr="00020D96">
        <w:rPr>
          <w:rFonts w:ascii="Times New Roman" w:hAnsi="Times New Roman"/>
          <w:sz w:val="28"/>
          <w:szCs w:val="28"/>
        </w:rPr>
        <w:t xml:space="preserve">имеет наличие конкурентных условий в экономике, обуславливающих благоприятную среду для ведения бизнеса, повышения эффективности их деятельности </w:t>
      </w:r>
      <w:r w:rsidR="00C35558" w:rsidRPr="00020D96">
        <w:rPr>
          <w:rFonts w:ascii="Times New Roman" w:hAnsi="Times New Roman"/>
          <w:sz w:val="28"/>
          <w:szCs w:val="28"/>
        </w:rPr>
        <w:t xml:space="preserve">предприятий </w:t>
      </w:r>
      <w:r w:rsidRPr="00020D96">
        <w:rPr>
          <w:rFonts w:ascii="Times New Roman" w:hAnsi="Times New Roman"/>
          <w:sz w:val="28"/>
          <w:szCs w:val="28"/>
        </w:rPr>
        <w:t>и, как следствие, обеспечение качественного удовлетворения потребностей населения в товарах и услугах.</w:t>
      </w:r>
    </w:p>
    <w:p w:rsidR="00491B19" w:rsidRPr="00020D96" w:rsidRDefault="00E06314" w:rsidP="00771AFD">
      <w:pPr>
        <w:pStyle w:val="ConsPlusNormal"/>
        <w:ind w:firstLine="709"/>
        <w:jc w:val="both"/>
        <w:rPr>
          <w:rFonts w:ascii="Times New Roman" w:hAnsi="Times New Roman" w:cs="Times New Roman"/>
          <w:bCs/>
          <w:sz w:val="28"/>
          <w:szCs w:val="28"/>
        </w:rPr>
      </w:pPr>
      <w:r w:rsidRPr="00020D96">
        <w:rPr>
          <w:rFonts w:ascii="Times New Roman" w:hAnsi="Times New Roman" w:cs="Times New Roman"/>
          <w:bCs/>
          <w:sz w:val="28"/>
          <w:szCs w:val="28"/>
        </w:rPr>
        <w:t>В целях</w:t>
      </w:r>
      <w:r w:rsidR="00A0491A">
        <w:rPr>
          <w:rFonts w:ascii="Times New Roman" w:hAnsi="Times New Roman" w:cs="Times New Roman"/>
          <w:bCs/>
          <w:sz w:val="28"/>
          <w:szCs w:val="28"/>
        </w:rPr>
        <w:t xml:space="preserve"> </w:t>
      </w:r>
      <w:r w:rsidR="00491B19" w:rsidRPr="00020D96">
        <w:rPr>
          <w:rFonts w:ascii="Times New Roman" w:hAnsi="Times New Roman" w:cs="Times New Roman"/>
          <w:bCs/>
          <w:sz w:val="28"/>
          <w:szCs w:val="28"/>
        </w:rPr>
        <w:t>повышения конкурентоспособности и диверсификации экономики</w:t>
      </w:r>
      <w:r w:rsidRPr="00020D96">
        <w:rPr>
          <w:rFonts w:ascii="Times New Roman" w:hAnsi="Times New Roman" w:cs="Times New Roman"/>
          <w:bCs/>
          <w:sz w:val="28"/>
          <w:szCs w:val="28"/>
        </w:rPr>
        <w:t xml:space="preserve"> района</w:t>
      </w:r>
      <w:r w:rsidR="00491B19" w:rsidRPr="00020D96">
        <w:rPr>
          <w:rFonts w:ascii="Times New Roman" w:hAnsi="Times New Roman" w:cs="Times New Roman"/>
          <w:bCs/>
          <w:sz w:val="28"/>
          <w:szCs w:val="28"/>
        </w:rPr>
        <w:t xml:space="preserve"> </w:t>
      </w:r>
      <w:r w:rsidRPr="00020D96">
        <w:rPr>
          <w:rFonts w:ascii="Times New Roman" w:hAnsi="Times New Roman" w:cs="Times New Roman"/>
          <w:bCs/>
          <w:sz w:val="28"/>
          <w:szCs w:val="28"/>
        </w:rPr>
        <w:t xml:space="preserve">необходимо </w:t>
      </w:r>
      <w:r w:rsidR="00491B19" w:rsidRPr="00020D96">
        <w:rPr>
          <w:rFonts w:ascii="Times New Roman" w:hAnsi="Times New Roman" w:cs="Times New Roman"/>
          <w:bCs/>
          <w:sz w:val="28"/>
          <w:szCs w:val="28"/>
        </w:rPr>
        <w:t xml:space="preserve">повышение </w:t>
      </w:r>
      <w:proofErr w:type="gramStart"/>
      <w:r w:rsidR="00491B19" w:rsidRPr="00020D96">
        <w:rPr>
          <w:rFonts w:ascii="Times New Roman" w:hAnsi="Times New Roman" w:cs="Times New Roman"/>
          <w:bCs/>
          <w:sz w:val="28"/>
          <w:szCs w:val="28"/>
        </w:rPr>
        <w:t>эффективности использования потенциала развития кластеров</w:t>
      </w:r>
      <w:proofErr w:type="gramEnd"/>
      <w:r w:rsidR="00491B19" w:rsidRPr="00020D96">
        <w:rPr>
          <w:rFonts w:ascii="Times New Roman" w:hAnsi="Times New Roman" w:cs="Times New Roman"/>
          <w:bCs/>
          <w:sz w:val="28"/>
          <w:szCs w:val="28"/>
        </w:rPr>
        <w:t>.</w:t>
      </w:r>
    </w:p>
    <w:p w:rsidR="00491B19" w:rsidRPr="00020D96" w:rsidRDefault="00491B19" w:rsidP="00771AFD">
      <w:pPr>
        <w:spacing w:after="0" w:line="240" w:lineRule="auto"/>
        <w:ind w:firstLine="709"/>
        <w:jc w:val="both"/>
        <w:rPr>
          <w:rFonts w:ascii="Times New Roman" w:hAnsi="Times New Roman"/>
          <w:sz w:val="28"/>
          <w:szCs w:val="28"/>
        </w:rPr>
      </w:pPr>
      <w:r w:rsidRPr="00020D96">
        <w:rPr>
          <w:rFonts w:ascii="Times New Roman" w:hAnsi="Times New Roman"/>
          <w:sz w:val="28"/>
          <w:szCs w:val="28"/>
        </w:rPr>
        <w:t>Реализация проектов с позиции кластерного подхода позволяет на любом уровне управления полнее использовать имеющийся ресурсный потенциал, разрабатывать и выпускать на рынок востребованную конкурентоспособную продукцию, оказывать стимулирующее воздействие на деловую и инновационную активность.</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w:t>
      </w:r>
      <w:r w:rsidRPr="00020D96">
        <w:rPr>
          <w:rFonts w:ascii="Times New Roman" w:hAnsi="Times New Roman" w:cs="Times New Roman"/>
          <w:sz w:val="28"/>
          <w:szCs w:val="28"/>
        </w:rPr>
        <w:lastRenderedPageBreak/>
        <w:t xml:space="preserve">решений, основной задачей деятельности органов </w:t>
      </w:r>
      <w:r w:rsidR="00BA3F7D" w:rsidRPr="00020D96">
        <w:rPr>
          <w:rFonts w:ascii="Times New Roman" w:hAnsi="Times New Roman" w:cs="Times New Roman"/>
          <w:sz w:val="28"/>
          <w:szCs w:val="28"/>
        </w:rPr>
        <w:t xml:space="preserve">местного самоуправления </w:t>
      </w:r>
      <w:r w:rsidRPr="00020D96">
        <w:rPr>
          <w:rFonts w:ascii="Times New Roman" w:hAnsi="Times New Roman" w:cs="Times New Roman"/>
          <w:sz w:val="28"/>
          <w:szCs w:val="28"/>
        </w:rPr>
        <w:t>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BA3F7D"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Основополагающим документом, определяющим механизмы эффективного использования и развития экономического потенциала </w:t>
      </w:r>
      <w:r w:rsidR="00CA7ACB" w:rsidRPr="00020D96">
        <w:rPr>
          <w:rFonts w:ascii="Times New Roman" w:hAnsi="Times New Roman" w:cs="Times New Roman"/>
          <w:sz w:val="28"/>
          <w:szCs w:val="28"/>
        </w:rPr>
        <w:t>Воробьев</w:t>
      </w:r>
      <w:r w:rsidR="00BA3F7D" w:rsidRPr="00020D96">
        <w:rPr>
          <w:rFonts w:ascii="Times New Roman" w:hAnsi="Times New Roman" w:cs="Times New Roman"/>
          <w:sz w:val="28"/>
          <w:szCs w:val="28"/>
        </w:rPr>
        <w:t>ского муниципального района</w:t>
      </w:r>
      <w:r w:rsidRPr="00020D96">
        <w:rPr>
          <w:rFonts w:ascii="Times New Roman" w:hAnsi="Times New Roman" w:cs="Times New Roman"/>
          <w:sz w:val="28"/>
          <w:szCs w:val="28"/>
        </w:rPr>
        <w:t xml:space="preserve"> на долгосрочную перспективу, является Стратегия социально-экономического развития </w:t>
      </w:r>
      <w:r w:rsidR="00CA7ACB" w:rsidRPr="00020D96">
        <w:rPr>
          <w:rFonts w:ascii="Times New Roman" w:hAnsi="Times New Roman" w:cs="Times New Roman"/>
          <w:sz w:val="28"/>
          <w:szCs w:val="28"/>
        </w:rPr>
        <w:t>Воробьев</w:t>
      </w:r>
      <w:r w:rsidR="00BA3F7D" w:rsidRPr="00020D96">
        <w:rPr>
          <w:rFonts w:ascii="Times New Roman" w:hAnsi="Times New Roman" w:cs="Times New Roman"/>
          <w:sz w:val="28"/>
          <w:szCs w:val="28"/>
        </w:rPr>
        <w:t xml:space="preserve">ского муниципального района </w:t>
      </w:r>
      <w:r w:rsidRPr="00020D96">
        <w:rPr>
          <w:rFonts w:ascii="Times New Roman" w:hAnsi="Times New Roman" w:cs="Times New Roman"/>
          <w:sz w:val="28"/>
          <w:szCs w:val="28"/>
        </w:rPr>
        <w:t>Воронежской области на период до 2020 года (далее - Стратегия)</w:t>
      </w:r>
      <w:r w:rsidR="00BA3F7D" w:rsidRPr="00020D96">
        <w:rPr>
          <w:rFonts w:ascii="Times New Roman" w:hAnsi="Times New Roman" w:cs="Times New Roman"/>
          <w:sz w:val="28"/>
          <w:szCs w:val="28"/>
        </w:rPr>
        <w:t>.</w:t>
      </w:r>
    </w:p>
    <w:p w:rsidR="00BA3F7D"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Социально - экономическое развитие </w:t>
      </w:r>
      <w:r w:rsidR="00BA3F7D" w:rsidRPr="00020D96">
        <w:rPr>
          <w:rFonts w:ascii="Times New Roman" w:hAnsi="Times New Roman" w:cs="Times New Roman"/>
          <w:sz w:val="28"/>
          <w:szCs w:val="28"/>
        </w:rPr>
        <w:t>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на среднесрочную перспективу определяется в соответствии с Программой </w:t>
      </w:r>
      <w:r w:rsidR="00BA3F7D" w:rsidRPr="00020D96">
        <w:rPr>
          <w:rFonts w:ascii="Times New Roman" w:hAnsi="Times New Roman" w:cs="Times New Roman"/>
          <w:sz w:val="28"/>
          <w:szCs w:val="28"/>
        </w:rPr>
        <w:t xml:space="preserve">комплексного </w:t>
      </w:r>
      <w:r w:rsidRPr="00020D96">
        <w:rPr>
          <w:rFonts w:ascii="Times New Roman" w:hAnsi="Times New Roman" w:cs="Times New Roman"/>
          <w:sz w:val="28"/>
          <w:szCs w:val="28"/>
        </w:rPr>
        <w:t xml:space="preserve">социально-экономического развития </w:t>
      </w:r>
      <w:r w:rsidR="00CA7ACB" w:rsidRPr="00020D96">
        <w:rPr>
          <w:rFonts w:ascii="Times New Roman" w:hAnsi="Times New Roman" w:cs="Times New Roman"/>
          <w:sz w:val="28"/>
          <w:szCs w:val="28"/>
        </w:rPr>
        <w:t>Воробьев</w:t>
      </w:r>
      <w:r w:rsidR="00BA3F7D" w:rsidRPr="00020D96">
        <w:rPr>
          <w:rFonts w:ascii="Times New Roman" w:hAnsi="Times New Roman" w:cs="Times New Roman"/>
          <w:sz w:val="28"/>
          <w:szCs w:val="28"/>
        </w:rPr>
        <w:t>ского муниципального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на 2012-2016 годы</w:t>
      </w:r>
      <w:r w:rsidR="00BA3F7D" w:rsidRPr="00020D96">
        <w:rPr>
          <w:rFonts w:ascii="Times New Roman" w:hAnsi="Times New Roman" w:cs="Times New Roman"/>
          <w:sz w:val="28"/>
          <w:szCs w:val="28"/>
        </w:rPr>
        <w:t>.</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Развитие р</w:t>
      </w:r>
      <w:r w:rsidR="00BA3F7D" w:rsidRPr="00020D96">
        <w:rPr>
          <w:rFonts w:ascii="Times New Roman" w:hAnsi="Times New Roman" w:cs="Times New Roman"/>
          <w:sz w:val="28"/>
          <w:szCs w:val="28"/>
        </w:rPr>
        <w:t xml:space="preserve">айона </w:t>
      </w:r>
      <w:r w:rsidRPr="00020D96">
        <w:rPr>
          <w:rFonts w:ascii="Times New Roman" w:hAnsi="Times New Roman" w:cs="Times New Roman"/>
          <w:sz w:val="28"/>
          <w:szCs w:val="28"/>
        </w:rPr>
        <w:t xml:space="preserve">определяется также управленческими решениями, в </w:t>
      </w:r>
      <w:proofErr w:type="gramStart"/>
      <w:r w:rsidRPr="00020D96">
        <w:rPr>
          <w:rFonts w:ascii="Times New Roman" w:hAnsi="Times New Roman" w:cs="Times New Roman"/>
          <w:sz w:val="28"/>
          <w:szCs w:val="28"/>
        </w:rPr>
        <w:t>связи</w:t>
      </w:r>
      <w:proofErr w:type="gramEnd"/>
      <w:r w:rsidRPr="00020D96">
        <w:rPr>
          <w:rFonts w:ascii="Times New Roman" w:hAnsi="Times New Roman" w:cs="Times New Roman"/>
          <w:sz w:val="28"/>
          <w:szCs w:val="28"/>
        </w:rPr>
        <w:t xml:space="preserve"> с чем возрастает значение прогноза социально-экономического развития. Прогноз социально-экономического развития </w:t>
      </w:r>
      <w:r w:rsidR="00CA7ACB" w:rsidRPr="00020D96">
        <w:rPr>
          <w:rFonts w:ascii="Times New Roman" w:hAnsi="Times New Roman" w:cs="Times New Roman"/>
          <w:sz w:val="28"/>
          <w:szCs w:val="28"/>
        </w:rPr>
        <w:t>Воробьев</w:t>
      </w:r>
      <w:r w:rsidR="00BA3F7D" w:rsidRPr="00020D96">
        <w:rPr>
          <w:rFonts w:ascii="Times New Roman" w:hAnsi="Times New Roman" w:cs="Times New Roman"/>
          <w:sz w:val="28"/>
          <w:szCs w:val="28"/>
        </w:rPr>
        <w:t>ского муниципального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разрабатывается как основа для подготовки прогноза социально-экономического развития </w:t>
      </w:r>
      <w:r w:rsidR="00BA3F7D" w:rsidRPr="00020D96">
        <w:rPr>
          <w:rFonts w:ascii="Times New Roman" w:hAnsi="Times New Roman" w:cs="Times New Roman"/>
          <w:sz w:val="28"/>
          <w:szCs w:val="28"/>
        </w:rPr>
        <w:t>Воронежской области</w:t>
      </w:r>
      <w:r w:rsidRPr="00020D96">
        <w:rPr>
          <w:rFonts w:ascii="Times New Roman" w:hAnsi="Times New Roman" w:cs="Times New Roman"/>
          <w:sz w:val="28"/>
          <w:szCs w:val="28"/>
        </w:rPr>
        <w:t xml:space="preserve"> и как основа для подготовки проекта бюджета</w:t>
      </w:r>
      <w:r w:rsidR="00666DC9" w:rsidRPr="00020D96">
        <w:rPr>
          <w:rFonts w:ascii="Times New Roman" w:hAnsi="Times New Roman" w:cs="Times New Roman"/>
          <w:sz w:val="28"/>
          <w:szCs w:val="28"/>
        </w:rPr>
        <w:t xml:space="preserve"> </w:t>
      </w:r>
      <w:r w:rsidR="00CA7ACB" w:rsidRPr="00020D96">
        <w:rPr>
          <w:rFonts w:ascii="Times New Roman" w:hAnsi="Times New Roman" w:cs="Times New Roman"/>
          <w:sz w:val="28"/>
          <w:szCs w:val="28"/>
        </w:rPr>
        <w:t>Воробьев</w:t>
      </w:r>
      <w:r w:rsidR="00666DC9" w:rsidRPr="00020D96">
        <w:rPr>
          <w:rFonts w:ascii="Times New Roman" w:hAnsi="Times New Roman" w:cs="Times New Roman"/>
          <w:sz w:val="28"/>
          <w:szCs w:val="28"/>
        </w:rPr>
        <w:t>ского муниципального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на очередной финансовый год и плановый период.</w:t>
      </w:r>
    </w:p>
    <w:p w:rsidR="00666DC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Для оценки качества </w:t>
      </w:r>
      <w:r w:rsidR="00666DC9" w:rsidRPr="00020D96">
        <w:rPr>
          <w:rFonts w:ascii="Times New Roman" w:hAnsi="Times New Roman" w:cs="Times New Roman"/>
          <w:sz w:val="28"/>
          <w:szCs w:val="28"/>
        </w:rPr>
        <w:t xml:space="preserve">муниципального </w:t>
      </w:r>
      <w:r w:rsidRPr="00020D96">
        <w:rPr>
          <w:rFonts w:ascii="Times New Roman" w:hAnsi="Times New Roman" w:cs="Times New Roman"/>
          <w:sz w:val="28"/>
          <w:szCs w:val="28"/>
        </w:rPr>
        <w:t xml:space="preserve">управления ежегодно формируется доклад </w:t>
      </w:r>
      <w:r w:rsidR="00666DC9" w:rsidRPr="00020D96">
        <w:rPr>
          <w:rFonts w:ascii="Times New Roman" w:hAnsi="Times New Roman" w:cs="Times New Roman"/>
          <w:sz w:val="28"/>
          <w:szCs w:val="28"/>
        </w:rPr>
        <w:t>главы администрации</w:t>
      </w:r>
      <w:r w:rsidRPr="00020D96">
        <w:rPr>
          <w:rFonts w:ascii="Times New Roman" w:hAnsi="Times New Roman" w:cs="Times New Roman"/>
          <w:sz w:val="28"/>
          <w:szCs w:val="28"/>
        </w:rPr>
        <w:t xml:space="preserve"> о достигнутых и планируемых значениях показателей для оценки эффективности деятельности органов </w:t>
      </w:r>
      <w:r w:rsidR="00666DC9" w:rsidRPr="00020D96">
        <w:rPr>
          <w:rFonts w:ascii="Times New Roman" w:hAnsi="Times New Roman" w:cs="Times New Roman"/>
          <w:sz w:val="28"/>
          <w:szCs w:val="28"/>
        </w:rPr>
        <w:t>местного самоуправления и</w:t>
      </w:r>
      <w:r w:rsidRPr="00020D96">
        <w:rPr>
          <w:rFonts w:ascii="Times New Roman" w:hAnsi="Times New Roman" w:cs="Times New Roman"/>
          <w:sz w:val="28"/>
          <w:szCs w:val="28"/>
        </w:rPr>
        <w:t xml:space="preserve"> представляется Правительству </w:t>
      </w:r>
      <w:r w:rsidR="00666DC9" w:rsidRPr="00020D96">
        <w:rPr>
          <w:rFonts w:ascii="Times New Roman" w:hAnsi="Times New Roman" w:cs="Times New Roman"/>
          <w:sz w:val="28"/>
          <w:szCs w:val="28"/>
        </w:rPr>
        <w:t>Вор</w:t>
      </w:r>
      <w:r w:rsidR="00E55047" w:rsidRPr="00020D96">
        <w:rPr>
          <w:rFonts w:ascii="Times New Roman" w:hAnsi="Times New Roman" w:cs="Times New Roman"/>
          <w:sz w:val="28"/>
          <w:szCs w:val="28"/>
        </w:rPr>
        <w:t>о</w:t>
      </w:r>
      <w:r w:rsidR="00666DC9" w:rsidRPr="00020D96">
        <w:rPr>
          <w:rFonts w:ascii="Times New Roman" w:hAnsi="Times New Roman" w:cs="Times New Roman"/>
          <w:sz w:val="28"/>
          <w:szCs w:val="28"/>
        </w:rPr>
        <w:t>нежской области</w:t>
      </w:r>
      <w:r w:rsidRPr="00020D96">
        <w:rPr>
          <w:rFonts w:ascii="Times New Roman" w:hAnsi="Times New Roman" w:cs="Times New Roman"/>
          <w:sz w:val="28"/>
          <w:szCs w:val="28"/>
        </w:rPr>
        <w:t xml:space="preserve">. </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Еще одним важным фактором, оказывающим влияние на развитие экономического потенциала, является качество </w:t>
      </w:r>
      <w:r w:rsidR="00666DC9" w:rsidRPr="00020D96">
        <w:rPr>
          <w:rFonts w:ascii="Times New Roman" w:hAnsi="Times New Roman" w:cs="Times New Roman"/>
          <w:sz w:val="28"/>
          <w:szCs w:val="28"/>
        </w:rPr>
        <w:t xml:space="preserve">государственного и муниципального </w:t>
      </w:r>
      <w:r w:rsidRPr="00020D96">
        <w:rPr>
          <w:rFonts w:ascii="Times New Roman" w:hAnsi="Times New Roman" w:cs="Times New Roman"/>
          <w:sz w:val="28"/>
          <w:szCs w:val="28"/>
        </w:rPr>
        <w:t xml:space="preserve">регулирования экономики. Большинство нормативных правовых актов, разрабатываемых и </w:t>
      </w:r>
      <w:r w:rsidR="00666DC9" w:rsidRPr="00020D96">
        <w:rPr>
          <w:rFonts w:ascii="Times New Roman" w:hAnsi="Times New Roman" w:cs="Times New Roman"/>
          <w:sz w:val="28"/>
          <w:szCs w:val="28"/>
        </w:rPr>
        <w:t xml:space="preserve">принимаемых как на федеральном </w:t>
      </w:r>
      <w:r w:rsidRPr="00020D96">
        <w:rPr>
          <w:rFonts w:ascii="Times New Roman" w:hAnsi="Times New Roman" w:cs="Times New Roman"/>
          <w:sz w:val="28"/>
          <w:szCs w:val="28"/>
        </w:rPr>
        <w:t xml:space="preserve">и региональном </w:t>
      </w:r>
      <w:proofErr w:type="gramStart"/>
      <w:r w:rsidRPr="00020D96">
        <w:rPr>
          <w:rFonts w:ascii="Times New Roman" w:hAnsi="Times New Roman" w:cs="Times New Roman"/>
          <w:sz w:val="28"/>
          <w:szCs w:val="28"/>
        </w:rPr>
        <w:t>уровнях</w:t>
      </w:r>
      <w:proofErr w:type="gramEnd"/>
      <w:r w:rsidRPr="00020D96">
        <w:rPr>
          <w:rFonts w:ascii="Times New Roman" w:hAnsi="Times New Roman" w:cs="Times New Roman"/>
          <w:sz w:val="28"/>
          <w:szCs w:val="28"/>
        </w:rPr>
        <w:t>,</w:t>
      </w:r>
      <w:r w:rsidR="00666DC9" w:rsidRPr="00020D96">
        <w:rPr>
          <w:rFonts w:ascii="Times New Roman" w:hAnsi="Times New Roman" w:cs="Times New Roman"/>
          <w:sz w:val="28"/>
          <w:szCs w:val="28"/>
        </w:rPr>
        <w:t xml:space="preserve"> так и на муниципальном уровне</w:t>
      </w:r>
      <w:r w:rsidR="00CA7ACB" w:rsidRPr="00020D96">
        <w:rPr>
          <w:rFonts w:ascii="Times New Roman" w:hAnsi="Times New Roman" w:cs="Times New Roman"/>
          <w:sz w:val="28"/>
          <w:szCs w:val="28"/>
        </w:rPr>
        <w:t>,</w:t>
      </w:r>
      <w:r w:rsidRPr="00020D96">
        <w:rPr>
          <w:rFonts w:ascii="Times New Roman" w:hAnsi="Times New Roman" w:cs="Times New Roman"/>
          <w:sz w:val="28"/>
          <w:szCs w:val="28"/>
        </w:rPr>
        <w:t xml:space="preserve"> затрагивают инте</w:t>
      </w:r>
      <w:r w:rsidR="00CA7ACB" w:rsidRPr="00020D96">
        <w:rPr>
          <w:rFonts w:ascii="Times New Roman" w:hAnsi="Times New Roman" w:cs="Times New Roman"/>
          <w:sz w:val="28"/>
          <w:szCs w:val="28"/>
        </w:rPr>
        <w:t>ресы различных слоев общества.</w:t>
      </w:r>
      <w:r w:rsidRPr="00020D96">
        <w:rPr>
          <w:rFonts w:ascii="Times New Roman" w:hAnsi="Times New Roman" w:cs="Times New Roman"/>
          <w:sz w:val="28"/>
          <w:szCs w:val="28"/>
        </w:rPr>
        <w:t xml:space="preserve"> </w:t>
      </w:r>
      <w:r w:rsidR="00CA7ACB" w:rsidRPr="00020D96">
        <w:rPr>
          <w:rFonts w:ascii="Times New Roman" w:hAnsi="Times New Roman" w:cs="Times New Roman"/>
          <w:sz w:val="28"/>
          <w:szCs w:val="28"/>
        </w:rPr>
        <w:t>В</w:t>
      </w:r>
      <w:r w:rsidRPr="00020D96">
        <w:rPr>
          <w:rFonts w:ascii="Times New Roman" w:hAnsi="Times New Roman" w:cs="Times New Roman"/>
          <w:sz w:val="28"/>
          <w:szCs w:val="28"/>
        </w:rPr>
        <w:t xml:space="preserve">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причинно-следственная связь между введением регулирования и решением проблемы, на устранение которой такое регулирование направлено.</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Одним из основных факторов развития экономического потенциала и социально-экономического развития </w:t>
      </w:r>
      <w:r w:rsidR="00666DC9" w:rsidRPr="00020D96">
        <w:rPr>
          <w:rFonts w:ascii="Times New Roman" w:hAnsi="Times New Roman" w:cs="Times New Roman"/>
          <w:sz w:val="28"/>
          <w:szCs w:val="28"/>
        </w:rPr>
        <w:t>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является привлечение инвестиций. </w:t>
      </w:r>
      <w:proofErr w:type="gramStart"/>
      <w:r w:rsidRPr="00020D96">
        <w:rPr>
          <w:rFonts w:ascii="Times New Roman" w:hAnsi="Times New Roman" w:cs="Times New Roman"/>
          <w:sz w:val="28"/>
          <w:szCs w:val="2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w:t>
      </w:r>
      <w:r w:rsidR="00666DC9" w:rsidRPr="00020D96">
        <w:rPr>
          <w:rFonts w:ascii="Times New Roman" w:hAnsi="Times New Roman" w:cs="Times New Roman"/>
          <w:sz w:val="28"/>
          <w:szCs w:val="28"/>
        </w:rPr>
        <w:t xml:space="preserve"> так и на муниципальном</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объемы вложений инвестиций в основной капитал и, как следствие, социально-экономическое развитие </w:t>
      </w:r>
      <w:r w:rsidR="00682010" w:rsidRPr="00020D96">
        <w:rPr>
          <w:rFonts w:ascii="Times New Roman" w:hAnsi="Times New Roman" w:cs="Times New Roman"/>
          <w:sz w:val="28"/>
          <w:szCs w:val="28"/>
        </w:rPr>
        <w:t xml:space="preserve">района </w:t>
      </w:r>
      <w:r w:rsidRPr="00020D96">
        <w:rPr>
          <w:rFonts w:ascii="Times New Roman" w:hAnsi="Times New Roman" w:cs="Times New Roman"/>
          <w:sz w:val="28"/>
          <w:szCs w:val="28"/>
        </w:rPr>
        <w:t>находятся в зависимости от привлекаемых частных инвестиций.</w:t>
      </w:r>
      <w:proofErr w:type="gramEnd"/>
      <w:r w:rsidRPr="00020D96">
        <w:rPr>
          <w:rFonts w:ascii="Times New Roman" w:hAnsi="Times New Roman" w:cs="Times New Roman"/>
          <w:sz w:val="28"/>
          <w:szCs w:val="28"/>
        </w:rPr>
        <w:t xml:space="preserve"> Масштабы привлечения частных инвестиций во многом определяются инвестиционной привлекательностью </w:t>
      </w:r>
      <w:r w:rsidR="00682010" w:rsidRPr="00020D96">
        <w:rPr>
          <w:rFonts w:ascii="Times New Roman" w:hAnsi="Times New Roman" w:cs="Times New Roman"/>
          <w:sz w:val="28"/>
          <w:szCs w:val="28"/>
        </w:rPr>
        <w:t>района</w:t>
      </w:r>
      <w:r w:rsidRPr="00020D96">
        <w:rPr>
          <w:rFonts w:ascii="Times New Roman" w:hAnsi="Times New Roman" w:cs="Times New Roman"/>
          <w:sz w:val="28"/>
          <w:szCs w:val="28"/>
        </w:rPr>
        <w:t xml:space="preserve">, в связи с этим </w:t>
      </w:r>
      <w:r w:rsidRPr="00020D96">
        <w:rPr>
          <w:rFonts w:ascii="Times New Roman" w:hAnsi="Times New Roman" w:cs="Times New Roman"/>
          <w:sz w:val="28"/>
          <w:szCs w:val="28"/>
        </w:rPr>
        <w:lastRenderedPageBreak/>
        <w:t xml:space="preserve">огромное значение имеет формирование эффективной </w:t>
      </w:r>
      <w:r w:rsidR="00682010" w:rsidRPr="00020D96">
        <w:rPr>
          <w:rFonts w:ascii="Times New Roman" w:hAnsi="Times New Roman" w:cs="Times New Roman"/>
          <w:sz w:val="28"/>
          <w:szCs w:val="28"/>
        </w:rPr>
        <w:t>муниципальной</w:t>
      </w:r>
      <w:r w:rsidRPr="00020D96">
        <w:rPr>
          <w:rFonts w:ascii="Times New Roman" w:hAnsi="Times New Roman" w:cs="Times New Roman"/>
          <w:sz w:val="28"/>
          <w:szCs w:val="28"/>
        </w:rPr>
        <w:t xml:space="preserve"> инвестиционной политики.</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Основополагающим документом законодательной базы в сфере инвестиционной деятельности в настоящее время является Закон Воронежской области от 07.07.2006 № 67-ОЗ «О государственной (областной) поддержке инвестиционной деятельности на территории Воронежской области».</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Таким образом, система стратегического управления развитием экономического потенциала, качество прогнозирования социально-экономического развития </w:t>
      </w:r>
      <w:r w:rsidR="00225EC6" w:rsidRPr="00020D96">
        <w:rPr>
          <w:rFonts w:ascii="Times New Roman" w:hAnsi="Times New Roman" w:cs="Times New Roman"/>
          <w:sz w:val="28"/>
          <w:szCs w:val="28"/>
        </w:rPr>
        <w:t>района</w:t>
      </w:r>
      <w:r w:rsidRPr="00020D96">
        <w:rPr>
          <w:rFonts w:ascii="Times New Roman" w:hAnsi="Times New Roman" w:cs="Times New Roman"/>
          <w:sz w:val="28"/>
          <w:szCs w:val="28"/>
        </w:rPr>
        <w:t xml:space="preserve">, развитие конкуренции, качественное </w:t>
      </w:r>
      <w:r w:rsidR="00682010" w:rsidRPr="00020D96">
        <w:rPr>
          <w:rFonts w:ascii="Times New Roman" w:hAnsi="Times New Roman" w:cs="Times New Roman"/>
          <w:sz w:val="28"/>
          <w:szCs w:val="28"/>
        </w:rPr>
        <w:t xml:space="preserve">муниципальное </w:t>
      </w:r>
      <w:r w:rsidRPr="00020D96">
        <w:rPr>
          <w:rFonts w:ascii="Times New Roman" w:hAnsi="Times New Roman" w:cs="Times New Roman"/>
          <w:sz w:val="28"/>
          <w:szCs w:val="28"/>
        </w:rPr>
        <w:t xml:space="preserve">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w:t>
      </w:r>
      <w:r w:rsidR="00682010" w:rsidRPr="00020D96">
        <w:rPr>
          <w:rFonts w:ascii="Times New Roman" w:hAnsi="Times New Roman" w:cs="Times New Roman"/>
          <w:sz w:val="28"/>
          <w:szCs w:val="28"/>
        </w:rPr>
        <w:t>района</w:t>
      </w:r>
      <w:r w:rsidRPr="00020D96">
        <w:rPr>
          <w:rFonts w:ascii="Times New Roman" w:hAnsi="Times New Roman" w:cs="Times New Roman"/>
          <w:sz w:val="28"/>
          <w:szCs w:val="28"/>
        </w:rPr>
        <w:t>.</w:t>
      </w:r>
    </w:p>
    <w:p w:rsidR="00245DCC" w:rsidRPr="00020D96" w:rsidRDefault="00245DCC" w:rsidP="00771AFD">
      <w:pPr>
        <w:pStyle w:val="ConsPlusCell"/>
        <w:ind w:firstLine="709"/>
        <w:jc w:val="both"/>
        <w:rPr>
          <w:rFonts w:ascii="Times New Roman" w:hAnsi="Times New Roman" w:cs="Times New Roman"/>
          <w:sz w:val="28"/>
          <w:szCs w:val="28"/>
        </w:rPr>
      </w:pPr>
    </w:p>
    <w:p w:rsidR="00491B19" w:rsidRPr="00020D96" w:rsidRDefault="00A5016C" w:rsidP="00771AFD">
      <w:pPr>
        <w:spacing w:after="0" w:line="240" w:lineRule="auto"/>
        <w:ind w:firstLine="709"/>
        <w:jc w:val="center"/>
        <w:rPr>
          <w:rFonts w:ascii="Times New Roman" w:hAnsi="Times New Roman"/>
          <w:b/>
          <w:sz w:val="28"/>
          <w:szCs w:val="28"/>
        </w:rPr>
      </w:pPr>
      <w:r w:rsidRPr="00020D96">
        <w:rPr>
          <w:rFonts w:ascii="Times New Roman" w:hAnsi="Times New Roman"/>
          <w:b/>
          <w:sz w:val="28"/>
          <w:szCs w:val="28"/>
        </w:rPr>
        <w:t>3</w:t>
      </w:r>
      <w:r w:rsidR="00491B19" w:rsidRPr="00020D96">
        <w:rPr>
          <w:rFonts w:ascii="Times New Roman" w:hAnsi="Times New Roman"/>
          <w:b/>
          <w:sz w:val="28"/>
          <w:szCs w:val="28"/>
        </w:rPr>
        <w:t xml:space="preserve">. Приоритеты </w:t>
      </w:r>
      <w:r w:rsidR="00735774" w:rsidRPr="00020D96">
        <w:rPr>
          <w:rFonts w:ascii="Times New Roman" w:hAnsi="Times New Roman"/>
          <w:b/>
          <w:sz w:val="28"/>
          <w:szCs w:val="28"/>
        </w:rPr>
        <w:t>муниципальной</w:t>
      </w:r>
      <w:r w:rsidR="00A0491A">
        <w:rPr>
          <w:rFonts w:ascii="Times New Roman" w:hAnsi="Times New Roman"/>
          <w:b/>
          <w:sz w:val="28"/>
          <w:szCs w:val="28"/>
        </w:rPr>
        <w:t xml:space="preserve"> </w:t>
      </w:r>
      <w:r w:rsidR="00491B19" w:rsidRPr="00020D96">
        <w:rPr>
          <w:rFonts w:ascii="Times New Roman" w:hAnsi="Times New Roman"/>
          <w:b/>
          <w:sz w:val="28"/>
          <w:szCs w:val="28"/>
        </w:rPr>
        <w:t xml:space="preserve">политики в сфере реализации </w:t>
      </w:r>
      <w:r w:rsidR="00735774" w:rsidRPr="00020D96">
        <w:rPr>
          <w:rFonts w:ascii="Times New Roman" w:hAnsi="Times New Roman"/>
          <w:b/>
          <w:sz w:val="28"/>
          <w:szCs w:val="28"/>
        </w:rPr>
        <w:t>муниципальной</w:t>
      </w:r>
      <w:r w:rsidR="00491B19" w:rsidRPr="00020D96">
        <w:rPr>
          <w:rFonts w:ascii="Times New Roman" w:hAnsi="Times New Roman"/>
          <w:b/>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sidR="00735774" w:rsidRPr="00020D96">
        <w:rPr>
          <w:rFonts w:ascii="Times New Roman" w:hAnsi="Times New Roman"/>
          <w:b/>
          <w:sz w:val="28"/>
          <w:szCs w:val="28"/>
        </w:rPr>
        <w:t xml:space="preserve">муниципальной </w:t>
      </w:r>
      <w:r w:rsidR="00491B19" w:rsidRPr="00020D96">
        <w:rPr>
          <w:rFonts w:ascii="Times New Roman" w:hAnsi="Times New Roman"/>
          <w:b/>
          <w:sz w:val="28"/>
          <w:szCs w:val="28"/>
        </w:rPr>
        <w:t xml:space="preserve">программы, сроков и этапов реализации </w:t>
      </w:r>
      <w:r w:rsidR="00735774" w:rsidRPr="00020D96">
        <w:rPr>
          <w:rFonts w:ascii="Times New Roman" w:hAnsi="Times New Roman"/>
          <w:b/>
          <w:sz w:val="28"/>
          <w:szCs w:val="28"/>
        </w:rPr>
        <w:t>муниципальной</w:t>
      </w:r>
      <w:r w:rsidR="00491B19" w:rsidRPr="00020D96">
        <w:rPr>
          <w:rFonts w:ascii="Times New Roman" w:hAnsi="Times New Roman"/>
          <w:b/>
          <w:sz w:val="28"/>
          <w:szCs w:val="28"/>
        </w:rPr>
        <w:t xml:space="preserve"> программы</w:t>
      </w:r>
    </w:p>
    <w:p w:rsidR="00491B19" w:rsidRPr="00020D96" w:rsidRDefault="00491B19" w:rsidP="00771AFD">
      <w:pPr>
        <w:spacing w:after="0" w:line="240" w:lineRule="auto"/>
        <w:ind w:firstLine="709"/>
        <w:jc w:val="center"/>
        <w:rPr>
          <w:rFonts w:ascii="Times New Roman" w:hAnsi="Times New Roman"/>
          <w:sz w:val="28"/>
          <w:szCs w:val="28"/>
        </w:rPr>
      </w:pP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 целях реализации системного стратегического подхода к </w:t>
      </w:r>
      <w:r w:rsidR="00225EC6" w:rsidRPr="00020D96">
        <w:rPr>
          <w:rFonts w:ascii="Times New Roman" w:hAnsi="Times New Roman" w:cs="Times New Roman"/>
          <w:sz w:val="28"/>
          <w:szCs w:val="28"/>
        </w:rPr>
        <w:t>муниципальному</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управлению </w:t>
      </w:r>
      <w:r w:rsidR="00225EC6" w:rsidRPr="00020D96">
        <w:rPr>
          <w:rFonts w:ascii="Times New Roman" w:hAnsi="Times New Roman" w:cs="Times New Roman"/>
          <w:sz w:val="28"/>
          <w:szCs w:val="28"/>
        </w:rPr>
        <w:t xml:space="preserve">решением Совета народных депутатов </w:t>
      </w:r>
      <w:r w:rsidR="00CA7ACB" w:rsidRPr="00020D96">
        <w:rPr>
          <w:rFonts w:ascii="Times New Roman" w:hAnsi="Times New Roman" w:cs="Times New Roman"/>
          <w:sz w:val="28"/>
          <w:szCs w:val="28"/>
        </w:rPr>
        <w:t>Воробьев</w:t>
      </w:r>
      <w:r w:rsidR="00225EC6" w:rsidRPr="00020D96">
        <w:rPr>
          <w:rFonts w:ascii="Times New Roman" w:hAnsi="Times New Roman" w:cs="Times New Roman"/>
          <w:sz w:val="28"/>
          <w:szCs w:val="28"/>
        </w:rPr>
        <w:t xml:space="preserve">ского муниципального района </w:t>
      </w:r>
      <w:r w:rsidRPr="00020D96">
        <w:rPr>
          <w:rFonts w:ascii="Times New Roman" w:hAnsi="Times New Roman" w:cs="Times New Roman"/>
          <w:sz w:val="28"/>
          <w:szCs w:val="28"/>
        </w:rPr>
        <w:t xml:space="preserve">от </w:t>
      </w:r>
      <w:r w:rsidR="00170572" w:rsidRPr="00020D96">
        <w:rPr>
          <w:rFonts w:ascii="Times New Roman" w:hAnsi="Times New Roman" w:cs="Times New Roman"/>
          <w:sz w:val="28"/>
          <w:szCs w:val="28"/>
        </w:rPr>
        <w:t>2</w:t>
      </w:r>
      <w:r w:rsidR="00DD0CD2" w:rsidRPr="00020D96">
        <w:rPr>
          <w:rFonts w:ascii="Times New Roman" w:hAnsi="Times New Roman" w:cs="Times New Roman"/>
          <w:sz w:val="28"/>
          <w:szCs w:val="28"/>
        </w:rPr>
        <w:t>9</w:t>
      </w:r>
      <w:r w:rsidR="00170572" w:rsidRPr="00020D96">
        <w:rPr>
          <w:rFonts w:ascii="Times New Roman" w:hAnsi="Times New Roman" w:cs="Times New Roman"/>
          <w:sz w:val="28"/>
          <w:szCs w:val="28"/>
        </w:rPr>
        <w:t>.11</w:t>
      </w:r>
      <w:r w:rsidRPr="00020D96">
        <w:rPr>
          <w:rFonts w:ascii="Times New Roman" w:hAnsi="Times New Roman" w:cs="Times New Roman"/>
          <w:sz w:val="28"/>
          <w:szCs w:val="28"/>
        </w:rPr>
        <w:t>.201</w:t>
      </w:r>
      <w:r w:rsidR="00170572" w:rsidRPr="00020D96">
        <w:rPr>
          <w:rFonts w:ascii="Times New Roman" w:hAnsi="Times New Roman" w:cs="Times New Roman"/>
          <w:sz w:val="28"/>
          <w:szCs w:val="28"/>
        </w:rPr>
        <w:t>1</w:t>
      </w:r>
      <w:r w:rsidRPr="00020D96">
        <w:rPr>
          <w:rFonts w:ascii="Times New Roman" w:hAnsi="Times New Roman" w:cs="Times New Roman"/>
          <w:sz w:val="28"/>
          <w:szCs w:val="28"/>
        </w:rPr>
        <w:t xml:space="preserve"> № </w:t>
      </w:r>
      <w:r w:rsidR="00DD0CD2" w:rsidRPr="00020D96">
        <w:rPr>
          <w:rFonts w:ascii="Times New Roman" w:hAnsi="Times New Roman" w:cs="Times New Roman"/>
          <w:sz w:val="28"/>
          <w:szCs w:val="28"/>
        </w:rPr>
        <w:t>37</w:t>
      </w:r>
      <w:r w:rsidRPr="00020D96">
        <w:rPr>
          <w:rFonts w:ascii="Times New Roman" w:hAnsi="Times New Roman" w:cs="Times New Roman"/>
          <w:sz w:val="28"/>
          <w:szCs w:val="28"/>
        </w:rPr>
        <w:t xml:space="preserve"> утверждена Стратегия социально-экономического развития </w:t>
      </w:r>
      <w:r w:rsidR="00CA7ACB" w:rsidRPr="00020D96">
        <w:rPr>
          <w:rFonts w:ascii="Times New Roman" w:hAnsi="Times New Roman" w:cs="Times New Roman"/>
          <w:sz w:val="28"/>
          <w:szCs w:val="28"/>
        </w:rPr>
        <w:t>Воробьев</w:t>
      </w:r>
      <w:r w:rsidR="00170572" w:rsidRPr="00020D96">
        <w:rPr>
          <w:rFonts w:ascii="Times New Roman" w:hAnsi="Times New Roman" w:cs="Times New Roman"/>
          <w:sz w:val="28"/>
          <w:szCs w:val="28"/>
        </w:rPr>
        <w:t xml:space="preserve">ского муниципального района </w:t>
      </w:r>
      <w:r w:rsidRPr="00020D96">
        <w:rPr>
          <w:rFonts w:ascii="Times New Roman" w:hAnsi="Times New Roman" w:cs="Times New Roman"/>
          <w:sz w:val="28"/>
          <w:szCs w:val="28"/>
        </w:rPr>
        <w:t xml:space="preserve">Воронежской области на период до 2020 года (далее - Стратегия), определившая основные приоритеты и направления развития </w:t>
      </w:r>
      <w:r w:rsidR="00170572" w:rsidRPr="00020D96">
        <w:rPr>
          <w:rFonts w:ascii="Times New Roman" w:hAnsi="Times New Roman" w:cs="Times New Roman"/>
          <w:sz w:val="28"/>
          <w:szCs w:val="28"/>
        </w:rPr>
        <w:t>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на среднесрочную и долгосрочную перспективу. </w:t>
      </w:r>
    </w:p>
    <w:p w:rsidR="00491B19" w:rsidRPr="00020D96" w:rsidRDefault="00170572"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Главная цель </w:t>
      </w:r>
      <w:r w:rsidR="00E55047" w:rsidRPr="00020D96">
        <w:rPr>
          <w:rFonts w:ascii="Times New Roman" w:hAnsi="Times New Roman" w:cs="Times New Roman"/>
          <w:sz w:val="28"/>
          <w:szCs w:val="28"/>
        </w:rPr>
        <w:t xml:space="preserve">Стратегии </w:t>
      </w:r>
      <w:r w:rsidRPr="00020D96">
        <w:rPr>
          <w:rFonts w:ascii="Times New Roman" w:hAnsi="Times New Roman" w:cs="Times New Roman"/>
          <w:sz w:val="28"/>
          <w:szCs w:val="28"/>
        </w:rPr>
        <w:t>- д</w:t>
      </w:r>
      <w:r w:rsidRPr="00020D96">
        <w:rPr>
          <w:rFonts w:ascii="Times New Roman" w:hAnsi="Times New Roman" w:cs="Times New Roman"/>
          <w:bCs/>
          <w:sz w:val="28"/>
          <w:szCs w:val="28"/>
        </w:rPr>
        <w:t>остижение существенного роста качества жизни населения путем повышения ко</w:t>
      </w:r>
      <w:r w:rsidRPr="00020D96">
        <w:rPr>
          <w:rFonts w:ascii="Times New Roman" w:hAnsi="Times New Roman" w:cs="Times New Roman"/>
          <w:bCs/>
          <w:sz w:val="28"/>
          <w:szCs w:val="28"/>
        </w:rPr>
        <w:t>н</w:t>
      </w:r>
      <w:r w:rsidRPr="00020D96">
        <w:rPr>
          <w:rFonts w:ascii="Times New Roman" w:hAnsi="Times New Roman" w:cs="Times New Roman"/>
          <w:bCs/>
          <w:sz w:val="28"/>
          <w:szCs w:val="28"/>
        </w:rPr>
        <w:t>курентоспособности экономики за счет реализации инвестиционных проектов в перерабатывающей промышленности, АПК и эффективной системы муниципальн</w:t>
      </w:r>
      <w:r w:rsidRPr="00020D96">
        <w:rPr>
          <w:rFonts w:ascii="Times New Roman" w:hAnsi="Times New Roman" w:cs="Times New Roman"/>
          <w:bCs/>
          <w:sz w:val="28"/>
          <w:szCs w:val="28"/>
        </w:rPr>
        <w:t>о</w:t>
      </w:r>
      <w:r w:rsidRPr="00020D96">
        <w:rPr>
          <w:rFonts w:ascii="Times New Roman" w:hAnsi="Times New Roman" w:cs="Times New Roman"/>
          <w:bCs/>
          <w:sz w:val="28"/>
          <w:szCs w:val="28"/>
        </w:rPr>
        <w:t>го управления.</w:t>
      </w:r>
      <w:r w:rsidRPr="00020D96">
        <w:rPr>
          <w:rFonts w:ascii="Times New Roman" w:hAnsi="Times New Roman" w:cs="Times New Roman"/>
          <w:bCs/>
          <w:sz w:val="24"/>
          <w:szCs w:val="24"/>
        </w:rPr>
        <w:t xml:space="preserve"> </w:t>
      </w:r>
    </w:p>
    <w:p w:rsidR="00443DAB"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Приоритеты </w:t>
      </w:r>
      <w:r w:rsidR="00170572"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 xml:space="preserve">политики в сфере реализации </w:t>
      </w:r>
      <w:r w:rsidR="00170572" w:rsidRPr="00020D96">
        <w:rPr>
          <w:rFonts w:ascii="Times New Roman" w:hAnsi="Times New Roman" w:cs="Times New Roman"/>
          <w:sz w:val="28"/>
          <w:szCs w:val="28"/>
        </w:rPr>
        <w:t xml:space="preserve">муниципальной </w:t>
      </w:r>
      <w:r w:rsidR="00CA7ACB" w:rsidRPr="00020D96">
        <w:rPr>
          <w:rFonts w:ascii="Times New Roman" w:hAnsi="Times New Roman" w:cs="Times New Roman"/>
          <w:sz w:val="28"/>
          <w:szCs w:val="28"/>
        </w:rPr>
        <w:t>программы определены на основе</w:t>
      </w:r>
      <w:r w:rsidRPr="00020D96">
        <w:rPr>
          <w:rFonts w:ascii="Times New Roman" w:hAnsi="Times New Roman" w:cs="Times New Roman"/>
          <w:sz w:val="28"/>
          <w:szCs w:val="28"/>
        </w:rPr>
        <w:t xml:space="preserve"> Указа Президента Российской Федерации от 07.05.2012 № 596 «О долгосрочной государственной экономической политике»; государственной </w:t>
      </w:r>
      <w:hyperlink w:anchor="Par18" w:history="1">
        <w:r w:rsidRPr="00020D96">
          <w:rPr>
            <w:rFonts w:ascii="Times New Roman" w:hAnsi="Times New Roman" w:cs="Times New Roman"/>
            <w:sz w:val="28"/>
            <w:szCs w:val="28"/>
          </w:rPr>
          <w:t>программ</w:t>
        </w:r>
      </w:hyperlink>
      <w:r w:rsidRPr="00020D96">
        <w:rPr>
          <w:rFonts w:ascii="Times New Roman" w:hAnsi="Times New Roman" w:cs="Times New Roman"/>
          <w:sz w:val="28"/>
          <w:szCs w:val="28"/>
        </w:rPr>
        <w:t xml:space="preserve">ы </w:t>
      </w:r>
      <w:r w:rsidR="00170572" w:rsidRPr="00020D96">
        <w:rPr>
          <w:rFonts w:ascii="Times New Roman" w:hAnsi="Times New Roman" w:cs="Times New Roman"/>
          <w:sz w:val="28"/>
          <w:szCs w:val="28"/>
        </w:rPr>
        <w:t>Воронежской области</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«Экономическое развитие и инновационная экономика», Стратегии социально-экономического развития Воронежской области до 2020</w:t>
      </w:r>
      <w:r w:rsidR="00CA7ACB" w:rsidRPr="00020D96">
        <w:rPr>
          <w:rFonts w:ascii="Times New Roman" w:hAnsi="Times New Roman" w:cs="Times New Roman"/>
          <w:sz w:val="28"/>
          <w:szCs w:val="28"/>
        </w:rPr>
        <w:t xml:space="preserve"> года, Стратегии со</w:t>
      </w:r>
      <w:r w:rsidR="00170572" w:rsidRPr="00020D96">
        <w:rPr>
          <w:rFonts w:ascii="Times New Roman" w:hAnsi="Times New Roman" w:cs="Times New Roman"/>
          <w:sz w:val="28"/>
          <w:szCs w:val="28"/>
        </w:rPr>
        <w:t xml:space="preserve">циально-экономического развития </w:t>
      </w:r>
      <w:r w:rsidR="00CA7ACB" w:rsidRPr="00020D96">
        <w:rPr>
          <w:rFonts w:ascii="Times New Roman" w:hAnsi="Times New Roman" w:cs="Times New Roman"/>
          <w:sz w:val="28"/>
          <w:szCs w:val="28"/>
        </w:rPr>
        <w:t>Воробьев</w:t>
      </w:r>
      <w:r w:rsidR="00170572" w:rsidRPr="00020D96">
        <w:rPr>
          <w:rFonts w:ascii="Times New Roman" w:hAnsi="Times New Roman" w:cs="Times New Roman"/>
          <w:sz w:val="28"/>
          <w:szCs w:val="28"/>
        </w:rPr>
        <w:t xml:space="preserve">ского муниципального района до 2020 года, </w:t>
      </w:r>
      <w:r w:rsidRPr="00020D96">
        <w:rPr>
          <w:rFonts w:ascii="Times New Roman" w:hAnsi="Times New Roman" w:cs="Times New Roman"/>
          <w:sz w:val="28"/>
          <w:szCs w:val="28"/>
        </w:rPr>
        <w:t xml:space="preserve">Программы </w:t>
      </w:r>
      <w:r w:rsidR="00443DAB" w:rsidRPr="00020D96">
        <w:rPr>
          <w:rFonts w:ascii="Times New Roman" w:hAnsi="Times New Roman" w:cs="Times New Roman"/>
          <w:sz w:val="28"/>
          <w:szCs w:val="28"/>
        </w:rPr>
        <w:t xml:space="preserve">комплексного </w:t>
      </w:r>
      <w:r w:rsidRPr="00020D96">
        <w:rPr>
          <w:rFonts w:ascii="Times New Roman" w:hAnsi="Times New Roman" w:cs="Times New Roman"/>
          <w:sz w:val="28"/>
          <w:szCs w:val="28"/>
        </w:rPr>
        <w:t xml:space="preserve">социально-экономического развития </w:t>
      </w:r>
      <w:r w:rsidR="00CA7ACB" w:rsidRPr="00020D96">
        <w:rPr>
          <w:rFonts w:ascii="Times New Roman" w:hAnsi="Times New Roman" w:cs="Times New Roman"/>
          <w:sz w:val="28"/>
          <w:szCs w:val="28"/>
        </w:rPr>
        <w:t>Воробьев</w:t>
      </w:r>
      <w:r w:rsidR="00443DAB" w:rsidRPr="00020D96">
        <w:rPr>
          <w:rFonts w:ascii="Times New Roman" w:hAnsi="Times New Roman" w:cs="Times New Roman"/>
          <w:sz w:val="28"/>
          <w:szCs w:val="28"/>
        </w:rPr>
        <w:t>ского муниципального района на 2012-2016 годы.</w:t>
      </w:r>
      <w:r w:rsidR="00A0491A">
        <w:rPr>
          <w:rFonts w:ascii="Times New Roman" w:hAnsi="Times New Roman" w:cs="Times New Roman"/>
          <w:sz w:val="28"/>
          <w:szCs w:val="28"/>
        </w:rPr>
        <w:t xml:space="preserve"> </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В числе приоритетов определены следующие направления:</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долгосрочное и среднесрочное планирование социально-экономического развития </w:t>
      </w:r>
      <w:r w:rsidR="00CA7ACB" w:rsidRPr="00020D96">
        <w:rPr>
          <w:rFonts w:ascii="Times New Roman" w:hAnsi="Times New Roman" w:cs="Times New Roman"/>
          <w:sz w:val="28"/>
          <w:szCs w:val="28"/>
        </w:rPr>
        <w:t>Воробьев</w:t>
      </w:r>
      <w:r w:rsidR="00443DAB" w:rsidRPr="00020D96">
        <w:rPr>
          <w:rFonts w:ascii="Times New Roman" w:hAnsi="Times New Roman" w:cs="Times New Roman"/>
          <w:sz w:val="28"/>
          <w:szCs w:val="28"/>
        </w:rPr>
        <w:t xml:space="preserve">ского муниципального района </w:t>
      </w:r>
      <w:r w:rsidRPr="00020D96">
        <w:rPr>
          <w:rFonts w:ascii="Times New Roman" w:hAnsi="Times New Roman" w:cs="Times New Roman"/>
          <w:sz w:val="28"/>
          <w:szCs w:val="28"/>
        </w:rPr>
        <w:t>Воронежской области;</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содействие социально-экономическому развитию территорий </w:t>
      </w:r>
      <w:r w:rsidR="00CA7ACB" w:rsidRPr="00020D96">
        <w:rPr>
          <w:rFonts w:ascii="Times New Roman" w:hAnsi="Times New Roman" w:cs="Times New Roman"/>
          <w:sz w:val="28"/>
          <w:szCs w:val="28"/>
        </w:rPr>
        <w:t>Воробьев</w:t>
      </w:r>
      <w:r w:rsidR="00443DAB" w:rsidRPr="00020D96">
        <w:rPr>
          <w:rFonts w:ascii="Times New Roman" w:hAnsi="Times New Roman" w:cs="Times New Roman"/>
          <w:sz w:val="28"/>
          <w:szCs w:val="28"/>
        </w:rPr>
        <w:t>ского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в рамках методического руководства прогнозированием социально-экономического развития </w:t>
      </w:r>
      <w:r w:rsidR="00443DAB" w:rsidRPr="00020D96">
        <w:rPr>
          <w:rFonts w:ascii="Times New Roman" w:hAnsi="Times New Roman" w:cs="Times New Roman"/>
          <w:sz w:val="28"/>
          <w:szCs w:val="28"/>
        </w:rPr>
        <w:t>городского и сельских поселений района</w:t>
      </w:r>
      <w:r w:rsidRPr="00020D96">
        <w:rPr>
          <w:rFonts w:ascii="Times New Roman" w:hAnsi="Times New Roman" w:cs="Times New Roman"/>
          <w:sz w:val="28"/>
          <w:szCs w:val="28"/>
        </w:rPr>
        <w:t>;</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обеспечение организации деятельности органов </w:t>
      </w:r>
      <w:r w:rsidR="00443DAB" w:rsidRPr="00020D96">
        <w:rPr>
          <w:rFonts w:ascii="Times New Roman" w:hAnsi="Times New Roman" w:cs="Times New Roman"/>
          <w:sz w:val="28"/>
          <w:szCs w:val="28"/>
        </w:rPr>
        <w:t>местного самоуправления</w:t>
      </w:r>
      <w:r w:rsidRPr="00020D96">
        <w:rPr>
          <w:rFonts w:ascii="Times New Roman" w:hAnsi="Times New Roman" w:cs="Times New Roman"/>
          <w:sz w:val="28"/>
          <w:szCs w:val="28"/>
        </w:rPr>
        <w:t xml:space="preserve"> по созданию условий, благоприятных для развития конкуренции в экономике </w:t>
      </w:r>
      <w:r w:rsidR="00443DAB" w:rsidRPr="00020D96">
        <w:rPr>
          <w:rFonts w:ascii="Times New Roman" w:hAnsi="Times New Roman" w:cs="Times New Roman"/>
          <w:sz w:val="28"/>
          <w:szCs w:val="28"/>
        </w:rPr>
        <w:t>района</w:t>
      </w:r>
      <w:r w:rsidRPr="00020D96">
        <w:rPr>
          <w:rFonts w:ascii="Times New Roman" w:hAnsi="Times New Roman" w:cs="Times New Roman"/>
          <w:sz w:val="28"/>
          <w:szCs w:val="28"/>
        </w:rPr>
        <w:t>;</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lastRenderedPageBreak/>
        <w:t>- создание благоприятных условий для ведения инвестиционной деятельности;</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создание благоприятных условий для развития малого и среднего предпринимательства;</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Исходя из основных приоритетов </w:t>
      </w:r>
      <w:r w:rsidR="00443DAB"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 xml:space="preserve">политики, </w:t>
      </w:r>
      <w:r w:rsidRPr="00771AFD">
        <w:rPr>
          <w:rFonts w:ascii="Times New Roman" w:hAnsi="Times New Roman" w:cs="Times New Roman"/>
          <w:sz w:val="28"/>
          <w:szCs w:val="28"/>
        </w:rPr>
        <w:t xml:space="preserve">целями реализации </w:t>
      </w:r>
      <w:r w:rsidRPr="00020D96">
        <w:rPr>
          <w:rFonts w:ascii="Times New Roman" w:hAnsi="Times New Roman" w:cs="Times New Roman"/>
          <w:sz w:val="28"/>
          <w:szCs w:val="28"/>
        </w:rPr>
        <w:t xml:space="preserve">настоящей </w:t>
      </w:r>
      <w:r w:rsidR="006133F8" w:rsidRPr="00020D96">
        <w:rPr>
          <w:rFonts w:ascii="Times New Roman" w:hAnsi="Times New Roman" w:cs="Times New Roman"/>
          <w:sz w:val="28"/>
          <w:szCs w:val="28"/>
        </w:rPr>
        <w:t>муниципальной п</w:t>
      </w:r>
      <w:r w:rsidRPr="00020D96">
        <w:rPr>
          <w:rFonts w:ascii="Times New Roman" w:hAnsi="Times New Roman" w:cs="Times New Roman"/>
          <w:sz w:val="28"/>
          <w:szCs w:val="28"/>
        </w:rPr>
        <w:t>рограммы являются.</w:t>
      </w:r>
    </w:p>
    <w:p w:rsidR="00024178"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Цель 1. Создание благоприятного предпринимательского климата и условий для ведения бизнеса.</w:t>
      </w:r>
      <w:r w:rsidR="00024178" w:rsidRPr="00020D96">
        <w:rPr>
          <w:rFonts w:ascii="Times New Roman" w:hAnsi="Times New Roman" w:cs="Times New Roman"/>
          <w:sz w:val="28"/>
          <w:szCs w:val="28"/>
        </w:rPr>
        <w:t xml:space="preserve"> </w:t>
      </w:r>
    </w:p>
    <w:p w:rsidR="00024178" w:rsidRPr="00020D96" w:rsidRDefault="00024178"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Цель 2.</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Повышение эффективности </w:t>
      </w:r>
      <w:r w:rsidR="0015125C" w:rsidRPr="00020D96">
        <w:rPr>
          <w:rFonts w:ascii="Times New Roman" w:hAnsi="Times New Roman" w:cs="Times New Roman"/>
          <w:sz w:val="28"/>
          <w:szCs w:val="28"/>
        </w:rPr>
        <w:t>муниципального</w:t>
      </w:r>
      <w:r w:rsidRPr="00020D96">
        <w:rPr>
          <w:rFonts w:ascii="Times New Roman" w:hAnsi="Times New Roman" w:cs="Times New Roman"/>
          <w:sz w:val="28"/>
          <w:szCs w:val="28"/>
        </w:rPr>
        <w:t xml:space="preserve"> управления.</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Показателем достижения цел</w:t>
      </w:r>
      <w:r w:rsidR="00024178" w:rsidRPr="00020D96">
        <w:rPr>
          <w:rFonts w:ascii="Times New Roman" w:hAnsi="Times New Roman" w:cs="Times New Roman"/>
          <w:sz w:val="28"/>
          <w:szCs w:val="28"/>
        </w:rPr>
        <w:t>ей</w:t>
      </w:r>
      <w:r w:rsidRPr="00020D96">
        <w:rPr>
          <w:rFonts w:ascii="Times New Roman" w:hAnsi="Times New Roman" w:cs="Times New Roman"/>
          <w:sz w:val="28"/>
          <w:szCs w:val="28"/>
        </w:rPr>
        <w:t xml:space="preserve"> является:</w:t>
      </w:r>
    </w:p>
    <w:p w:rsidR="00491B19" w:rsidRDefault="00024178" w:rsidP="00771AFD">
      <w:pPr>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w:t>
      </w:r>
      <w:r w:rsidR="00491B19" w:rsidRPr="00020D96">
        <w:rPr>
          <w:rFonts w:ascii="Times New Roman" w:hAnsi="Times New Roman"/>
          <w:sz w:val="28"/>
          <w:szCs w:val="28"/>
        </w:rPr>
        <w:t>Объем инвестиций в основной капитал</w:t>
      </w:r>
      <w:r w:rsidR="001F00AF" w:rsidRPr="00020D96">
        <w:rPr>
          <w:rFonts w:ascii="Times New Roman" w:hAnsi="Times New Roman"/>
          <w:sz w:val="28"/>
          <w:szCs w:val="28"/>
        </w:rPr>
        <w:t>.</w:t>
      </w:r>
      <w:r w:rsidR="00491B19" w:rsidRPr="00020D96">
        <w:rPr>
          <w:rFonts w:ascii="Times New Roman" w:hAnsi="Times New Roman"/>
          <w:sz w:val="28"/>
          <w:szCs w:val="28"/>
        </w:rPr>
        <w:t xml:space="preserve"> </w:t>
      </w:r>
    </w:p>
    <w:p w:rsidR="00DB6FA7" w:rsidRPr="00020D96" w:rsidRDefault="00DB6FA7" w:rsidP="00771AF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Цель 3. </w:t>
      </w:r>
      <w:r w:rsidR="00074E36">
        <w:rPr>
          <w:rFonts w:ascii="Times New Roman" w:hAnsi="Times New Roman"/>
          <w:sz w:val="28"/>
          <w:szCs w:val="28"/>
        </w:rPr>
        <w:t>П</w:t>
      </w:r>
      <w:r w:rsidR="00074E36" w:rsidRPr="00020D96">
        <w:rPr>
          <w:rFonts w:ascii="Times New Roman" w:hAnsi="Times New Roman"/>
          <w:sz w:val="28"/>
          <w:szCs w:val="28"/>
        </w:rPr>
        <w:t>овышение эффективности упра</w:t>
      </w:r>
      <w:r w:rsidR="00074E36">
        <w:rPr>
          <w:rFonts w:ascii="Times New Roman" w:hAnsi="Times New Roman"/>
          <w:sz w:val="28"/>
          <w:szCs w:val="28"/>
        </w:rPr>
        <w:t>вления муниципальным имуществом, о</w:t>
      </w:r>
      <w:r w:rsidRPr="00020D96">
        <w:rPr>
          <w:rFonts w:ascii="Times New Roman" w:hAnsi="Times New Roman"/>
          <w:sz w:val="28"/>
          <w:szCs w:val="28"/>
        </w:rPr>
        <w:t>птимизация состава и структуры муниципального имущества</w:t>
      </w:r>
      <w:r w:rsidR="00A0491A">
        <w:rPr>
          <w:rFonts w:ascii="Times New Roman" w:hAnsi="Times New Roman"/>
          <w:sz w:val="28"/>
          <w:szCs w:val="28"/>
        </w:rPr>
        <w:t xml:space="preserve"> </w:t>
      </w:r>
      <w:r w:rsidRPr="00020D96">
        <w:rPr>
          <w:rFonts w:ascii="Times New Roman" w:hAnsi="Times New Roman"/>
          <w:sz w:val="28"/>
          <w:szCs w:val="28"/>
        </w:rPr>
        <w:t>в интересах обеспечения устойчивых предпосылок для экономического роста, а также формирование экономиче</w:t>
      </w:r>
      <w:r w:rsidR="00074E36">
        <w:rPr>
          <w:rFonts w:ascii="Times New Roman" w:hAnsi="Times New Roman"/>
          <w:sz w:val="28"/>
          <w:szCs w:val="28"/>
        </w:rPr>
        <w:t>ской основы деятельности района.</w:t>
      </w:r>
    </w:p>
    <w:p w:rsidR="00491B19" w:rsidRPr="00020D96" w:rsidRDefault="00491B19" w:rsidP="00771AFD">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Оценка достижения показателя производится исходя из официальных статистических данных</w:t>
      </w:r>
      <w:r w:rsidR="006133F8" w:rsidRPr="00020D96">
        <w:rPr>
          <w:rFonts w:ascii="Times New Roman" w:hAnsi="Times New Roman"/>
          <w:sz w:val="28"/>
          <w:szCs w:val="28"/>
        </w:rPr>
        <w:t>.</w:t>
      </w:r>
      <w:r w:rsidRPr="00020D96">
        <w:rPr>
          <w:rFonts w:ascii="Times New Roman" w:hAnsi="Times New Roman"/>
          <w:sz w:val="28"/>
          <w:szCs w:val="28"/>
        </w:rPr>
        <w:t xml:space="preserve"> </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Достижение заявленных целей потребует решения следующих задач.</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1. Создание условий для привлечения инвестиций в экономику </w:t>
      </w:r>
      <w:r w:rsidR="00CA7ACB" w:rsidRPr="00020D96">
        <w:rPr>
          <w:rFonts w:ascii="Times New Roman" w:hAnsi="Times New Roman" w:cs="Times New Roman"/>
          <w:sz w:val="28"/>
          <w:szCs w:val="28"/>
        </w:rPr>
        <w:t>Воробьев</w:t>
      </w:r>
      <w:r w:rsidR="001F00AF" w:rsidRPr="00020D96">
        <w:rPr>
          <w:rFonts w:ascii="Times New Roman" w:hAnsi="Times New Roman" w:cs="Times New Roman"/>
          <w:sz w:val="28"/>
          <w:szCs w:val="28"/>
        </w:rPr>
        <w:t xml:space="preserve">ского муниципального </w:t>
      </w:r>
      <w:r w:rsidR="00A41EC1" w:rsidRPr="00020D96">
        <w:rPr>
          <w:rFonts w:ascii="Times New Roman" w:hAnsi="Times New Roman" w:cs="Times New Roman"/>
          <w:sz w:val="28"/>
          <w:szCs w:val="28"/>
        </w:rPr>
        <w:t>района</w:t>
      </w:r>
      <w:r w:rsidRPr="00020D96">
        <w:rPr>
          <w:rFonts w:ascii="Times New Roman" w:hAnsi="Times New Roman" w:cs="Times New Roman"/>
          <w:sz w:val="28"/>
          <w:szCs w:val="28"/>
        </w:rPr>
        <w:t>.</w:t>
      </w:r>
    </w:p>
    <w:p w:rsidR="00491B19" w:rsidRDefault="002F351F" w:rsidP="00771AFD">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w:t>
      </w:r>
      <w:r w:rsidR="00491B19" w:rsidRPr="00020D96">
        <w:rPr>
          <w:rFonts w:ascii="Times New Roman" w:hAnsi="Times New Roman" w:cs="Times New Roman"/>
          <w:sz w:val="28"/>
          <w:szCs w:val="28"/>
        </w:rPr>
        <w:t>. Повышение предпринимательской активности и развитие малого и среднего предпринимательства.</w:t>
      </w:r>
    </w:p>
    <w:p w:rsidR="002F351F" w:rsidRPr="00020D96" w:rsidRDefault="00A0491A" w:rsidP="00771A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F351F">
        <w:rPr>
          <w:rFonts w:ascii="Times New Roman" w:hAnsi="Times New Roman"/>
          <w:sz w:val="28"/>
          <w:szCs w:val="28"/>
        </w:rPr>
        <w:t>3. П</w:t>
      </w:r>
      <w:r w:rsidR="002F351F" w:rsidRPr="00020D96">
        <w:rPr>
          <w:rFonts w:ascii="Times New Roman" w:hAnsi="Times New Roman"/>
          <w:sz w:val="28"/>
          <w:szCs w:val="28"/>
        </w:rPr>
        <w:t>овышение эффективности учета муниципального имущества через определение состава и уровня детализации объектов учета;</w:t>
      </w:r>
    </w:p>
    <w:p w:rsidR="002F351F" w:rsidRPr="00020D96" w:rsidRDefault="00A0491A" w:rsidP="00771A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F351F">
        <w:rPr>
          <w:rFonts w:ascii="Times New Roman" w:hAnsi="Times New Roman"/>
          <w:sz w:val="28"/>
          <w:szCs w:val="28"/>
        </w:rPr>
        <w:t>4. Ф</w:t>
      </w:r>
      <w:r w:rsidR="002F351F" w:rsidRPr="00020D96">
        <w:rPr>
          <w:rFonts w:ascii="Times New Roman" w:hAnsi="Times New Roman"/>
          <w:sz w:val="28"/>
          <w:szCs w:val="28"/>
        </w:rPr>
        <w:t>ормирование и развертывание единой системы учета и управления муниципальным имуществом;</w:t>
      </w: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Сведения о показателях (индикаторах) </w:t>
      </w:r>
      <w:r w:rsidR="001F00AF" w:rsidRPr="00020D96">
        <w:rPr>
          <w:rFonts w:ascii="Times New Roman" w:hAnsi="Times New Roman" w:cs="Times New Roman"/>
          <w:sz w:val="28"/>
          <w:szCs w:val="28"/>
        </w:rPr>
        <w:t>муниципальной</w:t>
      </w:r>
      <w:r w:rsidR="00A0491A">
        <w:rPr>
          <w:rFonts w:ascii="Times New Roman" w:hAnsi="Times New Roman" w:cs="Times New Roman"/>
          <w:sz w:val="28"/>
          <w:szCs w:val="28"/>
        </w:rPr>
        <w:t xml:space="preserve"> </w:t>
      </w:r>
      <w:r w:rsidR="00DF7DA0">
        <w:rPr>
          <w:rFonts w:ascii="Times New Roman" w:hAnsi="Times New Roman" w:cs="Times New Roman"/>
          <w:sz w:val="28"/>
          <w:szCs w:val="28"/>
        </w:rPr>
        <w:t xml:space="preserve">программы </w:t>
      </w:r>
      <w:r w:rsidRPr="00020D96">
        <w:rPr>
          <w:rFonts w:ascii="Times New Roman" w:hAnsi="Times New Roman" w:cs="Times New Roman"/>
          <w:sz w:val="28"/>
          <w:szCs w:val="28"/>
        </w:rPr>
        <w:t>и их значения представлены в приложени</w:t>
      </w:r>
      <w:r w:rsidR="001F00AF" w:rsidRPr="00020D96">
        <w:rPr>
          <w:rFonts w:ascii="Times New Roman" w:hAnsi="Times New Roman" w:cs="Times New Roman"/>
          <w:sz w:val="28"/>
          <w:szCs w:val="28"/>
        </w:rPr>
        <w:t xml:space="preserve">и </w:t>
      </w:r>
      <w:r w:rsidR="00DD3BF4" w:rsidRPr="00020D96">
        <w:rPr>
          <w:rFonts w:ascii="Times New Roman" w:hAnsi="Times New Roman" w:cs="Times New Roman"/>
          <w:sz w:val="28"/>
          <w:szCs w:val="28"/>
        </w:rPr>
        <w:t>1</w:t>
      </w:r>
      <w:r w:rsidR="001F00AF" w:rsidRPr="00020D96">
        <w:rPr>
          <w:rFonts w:ascii="Times New Roman" w:hAnsi="Times New Roman" w:cs="Times New Roman"/>
          <w:sz w:val="28"/>
          <w:szCs w:val="28"/>
        </w:rPr>
        <w:t xml:space="preserve"> к программе</w:t>
      </w:r>
      <w:r w:rsidRPr="00020D96">
        <w:rPr>
          <w:rFonts w:ascii="Times New Roman" w:hAnsi="Times New Roman" w:cs="Times New Roman"/>
          <w:sz w:val="28"/>
          <w:szCs w:val="28"/>
        </w:rPr>
        <w:t>.</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Общий срок реализации </w:t>
      </w:r>
      <w:r w:rsidR="00740282"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программы рассчитан на период с 2014 по 20</w:t>
      </w:r>
      <w:r w:rsidR="0064790E" w:rsidRPr="00020D96">
        <w:rPr>
          <w:rFonts w:ascii="Times New Roman" w:hAnsi="Times New Roman" w:cs="Times New Roman"/>
          <w:sz w:val="28"/>
          <w:szCs w:val="28"/>
        </w:rPr>
        <w:t>1</w:t>
      </w:r>
      <w:r w:rsidR="00ED52C6">
        <w:rPr>
          <w:rFonts w:ascii="Times New Roman" w:hAnsi="Times New Roman" w:cs="Times New Roman"/>
          <w:sz w:val="28"/>
          <w:szCs w:val="28"/>
        </w:rPr>
        <w:t>9</w:t>
      </w:r>
      <w:r w:rsidRPr="00020D96">
        <w:rPr>
          <w:rFonts w:ascii="Times New Roman" w:hAnsi="Times New Roman" w:cs="Times New Roman"/>
          <w:sz w:val="28"/>
          <w:szCs w:val="28"/>
        </w:rPr>
        <w:t xml:space="preserve"> год (в один этап).</w:t>
      </w:r>
    </w:p>
    <w:p w:rsidR="008E6EB1" w:rsidRPr="00020D96" w:rsidRDefault="008E6EB1" w:rsidP="00771AFD">
      <w:pPr>
        <w:pStyle w:val="ConsPlusNormal"/>
        <w:ind w:firstLine="709"/>
        <w:jc w:val="both"/>
        <w:rPr>
          <w:rFonts w:ascii="Times New Roman" w:hAnsi="Times New Roman" w:cs="Times New Roman"/>
          <w:sz w:val="28"/>
          <w:szCs w:val="28"/>
        </w:rPr>
      </w:pPr>
    </w:p>
    <w:p w:rsidR="00491B19" w:rsidRPr="00020D96" w:rsidRDefault="00740282" w:rsidP="00771AFD">
      <w:pPr>
        <w:pStyle w:val="ConsPlusNormal"/>
        <w:jc w:val="center"/>
        <w:rPr>
          <w:rFonts w:ascii="Times New Roman" w:hAnsi="Times New Roman" w:cs="Times New Roman"/>
          <w:b/>
          <w:sz w:val="28"/>
          <w:szCs w:val="28"/>
        </w:rPr>
      </w:pPr>
      <w:r w:rsidRPr="00020D96">
        <w:rPr>
          <w:rFonts w:ascii="Times New Roman" w:hAnsi="Times New Roman" w:cs="Times New Roman"/>
          <w:b/>
          <w:sz w:val="28"/>
          <w:szCs w:val="28"/>
        </w:rPr>
        <w:t>4</w:t>
      </w:r>
      <w:r w:rsidR="00491B19" w:rsidRPr="00020D96">
        <w:rPr>
          <w:rFonts w:ascii="Times New Roman" w:hAnsi="Times New Roman" w:cs="Times New Roman"/>
          <w:b/>
          <w:sz w:val="28"/>
          <w:szCs w:val="28"/>
        </w:rPr>
        <w:t>. Обоснование выделения подпрограмм</w:t>
      </w:r>
      <w:r w:rsidR="00BA1B04" w:rsidRPr="00020D96">
        <w:rPr>
          <w:rFonts w:ascii="Times New Roman" w:hAnsi="Times New Roman" w:cs="Times New Roman"/>
          <w:b/>
          <w:sz w:val="28"/>
          <w:szCs w:val="28"/>
        </w:rPr>
        <w:t xml:space="preserve"> и обобщенная характеристика основных мероприятий</w:t>
      </w:r>
      <w:r w:rsidR="00CA7ACB" w:rsidRPr="00020D96">
        <w:rPr>
          <w:rFonts w:ascii="Times New Roman" w:hAnsi="Times New Roman" w:cs="Times New Roman"/>
          <w:b/>
          <w:sz w:val="28"/>
          <w:szCs w:val="28"/>
        </w:rPr>
        <w:t>.</w:t>
      </w:r>
    </w:p>
    <w:p w:rsidR="00CA7ACB" w:rsidRPr="00020D96" w:rsidRDefault="00CA7ACB" w:rsidP="00771AFD">
      <w:pPr>
        <w:pStyle w:val="ConsPlusNormal"/>
        <w:jc w:val="center"/>
        <w:rPr>
          <w:rFonts w:ascii="Times New Roman" w:hAnsi="Times New Roman" w:cs="Times New Roman"/>
          <w:sz w:val="28"/>
          <w:szCs w:val="28"/>
        </w:rPr>
      </w:pPr>
    </w:p>
    <w:p w:rsidR="00491B19" w:rsidRPr="00020D96" w:rsidRDefault="00491B19" w:rsidP="00771AFD">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Для достижения заявленных целей и решения поставленных задач в рамках настоящей </w:t>
      </w:r>
      <w:r w:rsidR="00740282"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 предусмотрена реализация</w:t>
      </w:r>
      <w:r w:rsidR="00A0491A">
        <w:rPr>
          <w:rFonts w:ascii="Times New Roman" w:hAnsi="Times New Roman"/>
          <w:sz w:val="28"/>
          <w:szCs w:val="28"/>
        </w:rPr>
        <w:t xml:space="preserve"> </w:t>
      </w:r>
      <w:r w:rsidR="00DF7DA0">
        <w:rPr>
          <w:rFonts w:ascii="Times New Roman" w:hAnsi="Times New Roman"/>
          <w:sz w:val="28"/>
          <w:szCs w:val="28"/>
        </w:rPr>
        <w:t xml:space="preserve">двух </w:t>
      </w:r>
      <w:r w:rsidRPr="00020D96">
        <w:rPr>
          <w:rFonts w:ascii="Times New Roman" w:hAnsi="Times New Roman"/>
          <w:sz w:val="28"/>
          <w:szCs w:val="28"/>
        </w:rPr>
        <w:t>подпрограмм:</w:t>
      </w:r>
    </w:p>
    <w:p w:rsidR="00491B19" w:rsidRDefault="00491B19" w:rsidP="00771AFD">
      <w:pPr>
        <w:pStyle w:val="ListParagraph"/>
        <w:numPr>
          <w:ilvl w:val="0"/>
          <w:numId w:val="47"/>
        </w:numPr>
        <w:spacing w:after="0" w:line="240" w:lineRule="auto"/>
        <w:ind w:left="0" w:firstLine="709"/>
        <w:rPr>
          <w:rFonts w:ascii="Times New Roman" w:hAnsi="Times New Roman"/>
          <w:sz w:val="28"/>
          <w:szCs w:val="28"/>
        </w:rPr>
      </w:pPr>
      <w:r w:rsidRPr="00020D96">
        <w:rPr>
          <w:rFonts w:ascii="Times New Roman" w:hAnsi="Times New Roman"/>
          <w:sz w:val="28"/>
          <w:szCs w:val="28"/>
        </w:rPr>
        <w:t>Развитие и поддержка малого и среднего предпринимательства</w:t>
      </w:r>
      <w:r w:rsidR="00CA7ACB" w:rsidRPr="00020D96">
        <w:rPr>
          <w:rFonts w:ascii="Times New Roman" w:hAnsi="Times New Roman"/>
          <w:sz w:val="28"/>
          <w:szCs w:val="28"/>
        </w:rPr>
        <w:t>.</w:t>
      </w:r>
    </w:p>
    <w:p w:rsidR="00DF7DA0" w:rsidRPr="00020D96" w:rsidRDefault="00DF7DA0" w:rsidP="00771AFD">
      <w:pPr>
        <w:pStyle w:val="ListParagraph"/>
        <w:numPr>
          <w:ilvl w:val="0"/>
          <w:numId w:val="47"/>
        </w:numPr>
        <w:spacing w:after="0" w:line="240" w:lineRule="auto"/>
        <w:ind w:left="0" w:firstLine="709"/>
        <w:rPr>
          <w:rFonts w:ascii="Times New Roman" w:hAnsi="Times New Roman"/>
          <w:sz w:val="28"/>
          <w:szCs w:val="28"/>
        </w:rPr>
      </w:pPr>
      <w:r>
        <w:rPr>
          <w:rFonts w:ascii="Times New Roman" w:hAnsi="Times New Roman"/>
          <w:sz w:val="28"/>
          <w:szCs w:val="28"/>
        </w:rPr>
        <w:t>Управление муниципальным имуществом.</w:t>
      </w:r>
    </w:p>
    <w:p w:rsidR="00491B19" w:rsidRPr="00020D96" w:rsidRDefault="00491B19" w:rsidP="00771AFD">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Предусмотренные в рамках подпрограмм</w:t>
      </w:r>
      <w:r w:rsidR="00DF7DA0">
        <w:rPr>
          <w:rFonts w:ascii="Times New Roman" w:hAnsi="Times New Roman"/>
          <w:sz w:val="28"/>
          <w:szCs w:val="28"/>
        </w:rPr>
        <w:t xml:space="preserve"> </w:t>
      </w:r>
      <w:r w:rsidR="00771AFD">
        <w:rPr>
          <w:rFonts w:ascii="Times New Roman" w:hAnsi="Times New Roman"/>
          <w:sz w:val="28"/>
          <w:szCs w:val="28"/>
        </w:rPr>
        <w:t xml:space="preserve">№ </w:t>
      </w:r>
      <w:r w:rsidR="00DF7DA0">
        <w:rPr>
          <w:rFonts w:ascii="Times New Roman" w:hAnsi="Times New Roman"/>
          <w:sz w:val="28"/>
          <w:szCs w:val="28"/>
        </w:rPr>
        <w:t xml:space="preserve">1 и </w:t>
      </w:r>
      <w:r w:rsidR="00771AFD">
        <w:rPr>
          <w:rFonts w:ascii="Times New Roman" w:hAnsi="Times New Roman"/>
          <w:sz w:val="28"/>
          <w:szCs w:val="28"/>
        </w:rPr>
        <w:t xml:space="preserve">№ </w:t>
      </w:r>
      <w:r w:rsidR="00DF7DA0">
        <w:rPr>
          <w:rFonts w:ascii="Times New Roman" w:hAnsi="Times New Roman"/>
          <w:sz w:val="28"/>
          <w:szCs w:val="28"/>
        </w:rPr>
        <w:t>2</w:t>
      </w:r>
      <w:r w:rsidRPr="00020D96">
        <w:rPr>
          <w:rFonts w:ascii="Times New Roman" w:hAnsi="Times New Roman"/>
          <w:sz w:val="28"/>
          <w:szCs w:val="28"/>
        </w:rPr>
        <w:t xml:space="preserve"> мероприяти</w:t>
      </w:r>
      <w:r w:rsidR="00BA1B04" w:rsidRPr="00020D96">
        <w:rPr>
          <w:rFonts w:ascii="Times New Roman" w:hAnsi="Times New Roman"/>
          <w:sz w:val="28"/>
          <w:szCs w:val="28"/>
        </w:rPr>
        <w:t xml:space="preserve">я </w:t>
      </w:r>
      <w:r w:rsidRPr="00020D96">
        <w:rPr>
          <w:rFonts w:ascii="Times New Roman" w:hAnsi="Times New Roman"/>
          <w:sz w:val="28"/>
          <w:szCs w:val="28"/>
        </w:rPr>
        <w:t xml:space="preserve">будут способствовать достижению целей и конечных результатов настоящей </w:t>
      </w:r>
      <w:r w:rsidR="00BA1B04" w:rsidRPr="00020D96">
        <w:rPr>
          <w:rFonts w:ascii="Times New Roman" w:hAnsi="Times New Roman"/>
          <w:sz w:val="28"/>
          <w:szCs w:val="28"/>
        </w:rPr>
        <w:t xml:space="preserve">муниципальной </w:t>
      </w:r>
      <w:r w:rsidRPr="00020D96">
        <w:rPr>
          <w:rFonts w:ascii="Times New Roman" w:hAnsi="Times New Roman"/>
          <w:sz w:val="28"/>
          <w:szCs w:val="28"/>
        </w:rPr>
        <w:t>программы</w:t>
      </w:r>
      <w:r w:rsidR="001326B9">
        <w:rPr>
          <w:rFonts w:ascii="Times New Roman" w:hAnsi="Times New Roman"/>
          <w:sz w:val="28"/>
          <w:szCs w:val="28"/>
        </w:rPr>
        <w:t xml:space="preserve"> (приложение № 10)</w:t>
      </w:r>
      <w:r w:rsidRPr="00020D96">
        <w:rPr>
          <w:rFonts w:ascii="Times New Roman" w:hAnsi="Times New Roman"/>
          <w:sz w:val="28"/>
          <w:szCs w:val="28"/>
        </w:rPr>
        <w:t>.</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Реализация основных мероприятий вне подпрограмм </w:t>
      </w:r>
      <w:r w:rsidR="00BA1B04"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программой не предусмотрена.</w:t>
      </w:r>
      <w:r w:rsidR="00DD3BF4" w:rsidRPr="00020D96">
        <w:rPr>
          <w:rFonts w:ascii="Times New Roman" w:hAnsi="Times New Roman" w:cs="Times New Roman"/>
          <w:sz w:val="28"/>
          <w:szCs w:val="28"/>
        </w:rPr>
        <w:t xml:space="preserve"> План реализации </w:t>
      </w:r>
      <w:r w:rsidR="00DF7DA0">
        <w:rPr>
          <w:rFonts w:ascii="Times New Roman" w:hAnsi="Times New Roman" w:cs="Times New Roman"/>
          <w:sz w:val="28"/>
          <w:szCs w:val="28"/>
        </w:rPr>
        <w:t>основных мероприятий программы</w:t>
      </w:r>
      <w:r w:rsidR="006304B9">
        <w:rPr>
          <w:rFonts w:ascii="Times New Roman" w:hAnsi="Times New Roman" w:cs="Times New Roman"/>
          <w:sz w:val="28"/>
          <w:szCs w:val="28"/>
        </w:rPr>
        <w:t xml:space="preserve"> с учетом подпрограммы </w:t>
      </w:r>
      <w:r w:rsidR="00771AFD">
        <w:rPr>
          <w:rFonts w:ascii="Times New Roman" w:hAnsi="Times New Roman" w:cs="Times New Roman"/>
          <w:sz w:val="28"/>
          <w:szCs w:val="28"/>
        </w:rPr>
        <w:t xml:space="preserve">№ </w:t>
      </w:r>
      <w:r w:rsidR="006304B9">
        <w:rPr>
          <w:rFonts w:ascii="Times New Roman" w:hAnsi="Times New Roman" w:cs="Times New Roman"/>
          <w:sz w:val="28"/>
          <w:szCs w:val="28"/>
        </w:rPr>
        <w:t xml:space="preserve">1 и </w:t>
      </w:r>
      <w:r w:rsidR="00771AFD">
        <w:rPr>
          <w:rFonts w:ascii="Times New Roman" w:hAnsi="Times New Roman" w:cs="Times New Roman"/>
          <w:sz w:val="28"/>
          <w:szCs w:val="28"/>
        </w:rPr>
        <w:t xml:space="preserve">№ </w:t>
      </w:r>
      <w:r w:rsidR="006304B9">
        <w:rPr>
          <w:rFonts w:ascii="Times New Roman" w:hAnsi="Times New Roman" w:cs="Times New Roman"/>
          <w:sz w:val="28"/>
          <w:szCs w:val="28"/>
        </w:rPr>
        <w:t>2</w:t>
      </w:r>
      <w:r w:rsidR="00DF7DA0">
        <w:rPr>
          <w:rFonts w:ascii="Times New Roman" w:hAnsi="Times New Roman" w:cs="Times New Roman"/>
          <w:sz w:val="28"/>
          <w:szCs w:val="28"/>
        </w:rPr>
        <w:t xml:space="preserve"> </w:t>
      </w:r>
      <w:r w:rsidR="00DD3BF4" w:rsidRPr="00020D96">
        <w:rPr>
          <w:rFonts w:ascii="Times New Roman" w:hAnsi="Times New Roman" w:cs="Times New Roman"/>
          <w:sz w:val="28"/>
          <w:szCs w:val="28"/>
        </w:rPr>
        <w:t xml:space="preserve">представлен в </w:t>
      </w:r>
      <w:r w:rsidR="00DD3BF4" w:rsidRPr="00771AFD">
        <w:rPr>
          <w:rFonts w:ascii="Times New Roman" w:hAnsi="Times New Roman" w:cs="Times New Roman"/>
          <w:sz w:val="28"/>
          <w:szCs w:val="28"/>
        </w:rPr>
        <w:t xml:space="preserve">приложении </w:t>
      </w:r>
      <w:r w:rsidR="00771AFD">
        <w:rPr>
          <w:rFonts w:ascii="Times New Roman" w:hAnsi="Times New Roman" w:cs="Times New Roman"/>
          <w:sz w:val="28"/>
          <w:szCs w:val="28"/>
        </w:rPr>
        <w:t xml:space="preserve">№ </w:t>
      </w:r>
      <w:r w:rsidR="00C9466D" w:rsidRPr="00771AFD">
        <w:rPr>
          <w:rFonts w:ascii="Times New Roman" w:hAnsi="Times New Roman" w:cs="Times New Roman"/>
          <w:sz w:val="28"/>
          <w:szCs w:val="28"/>
        </w:rPr>
        <w:t>13</w:t>
      </w:r>
      <w:r w:rsidR="00DD3BF4" w:rsidRPr="00771AFD">
        <w:rPr>
          <w:rFonts w:ascii="Times New Roman" w:hAnsi="Times New Roman" w:cs="Times New Roman"/>
          <w:sz w:val="28"/>
          <w:szCs w:val="28"/>
        </w:rPr>
        <w:t>.</w:t>
      </w:r>
    </w:p>
    <w:p w:rsidR="002767D9" w:rsidRDefault="002767D9" w:rsidP="00771AFD">
      <w:pPr>
        <w:spacing w:after="0" w:line="240" w:lineRule="auto"/>
        <w:jc w:val="center"/>
        <w:rPr>
          <w:rFonts w:ascii="Times New Roman" w:hAnsi="Times New Roman"/>
          <w:b/>
          <w:sz w:val="28"/>
          <w:szCs w:val="28"/>
        </w:rPr>
      </w:pPr>
    </w:p>
    <w:p w:rsidR="00491B19" w:rsidRPr="00020D96" w:rsidRDefault="00D418F2" w:rsidP="00771AFD">
      <w:pPr>
        <w:spacing w:after="0" w:line="240" w:lineRule="auto"/>
        <w:jc w:val="center"/>
        <w:rPr>
          <w:rFonts w:ascii="Times New Roman" w:hAnsi="Times New Roman"/>
          <w:b/>
          <w:sz w:val="28"/>
          <w:szCs w:val="28"/>
        </w:rPr>
      </w:pPr>
      <w:r w:rsidRPr="00020D96">
        <w:rPr>
          <w:rFonts w:ascii="Times New Roman" w:hAnsi="Times New Roman"/>
          <w:b/>
          <w:sz w:val="28"/>
          <w:szCs w:val="28"/>
        </w:rPr>
        <w:lastRenderedPageBreak/>
        <w:t>5</w:t>
      </w:r>
      <w:r w:rsidR="00491B19" w:rsidRPr="00020D96">
        <w:rPr>
          <w:rFonts w:ascii="Times New Roman" w:hAnsi="Times New Roman"/>
          <w:b/>
          <w:sz w:val="28"/>
          <w:szCs w:val="28"/>
        </w:rPr>
        <w:t xml:space="preserve">. </w:t>
      </w:r>
      <w:r w:rsidRPr="00020D96">
        <w:rPr>
          <w:rFonts w:ascii="Times New Roman" w:hAnsi="Times New Roman"/>
          <w:b/>
          <w:sz w:val="28"/>
          <w:szCs w:val="28"/>
        </w:rPr>
        <w:t xml:space="preserve">Ресурсное </w:t>
      </w:r>
      <w:r w:rsidR="00491B19" w:rsidRPr="00020D96">
        <w:rPr>
          <w:rFonts w:ascii="Times New Roman" w:hAnsi="Times New Roman"/>
          <w:b/>
          <w:sz w:val="28"/>
          <w:szCs w:val="28"/>
        </w:rPr>
        <w:t xml:space="preserve">обеспечение </w:t>
      </w:r>
      <w:r w:rsidRPr="00020D96">
        <w:rPr>
          <w:rFonts w:ascii="Times New Roman" w:hAnsi="Times New Roman"/>
          <w:b/>
          <w:sz w:val="28"/>
          <w:szCs w:val="28"/>
        </w:rPr>
        <w:t>муниципальной</w:t>
      </w:r>
      <w:r w:rsidR="00A0491A">
        <w:rPr>
          <w:rFonts w:ascii="Times New Roman" w:hAnsi="Times New Roman"/>
          <w:b/>
          <w:sz w:val="28"/>
          <w:szCs w:val="28"/>
        </w:rPr>
        <w:t xml:space="preserve"> </w:t>
      </w:r>
      <w:r w:rsidR="00491B19" w:rsidRPr="00020D96">
        <w:rPr>
          <w:rFonts w:ascii="Times New Roman" w:hAnsi="Times New Roman"/>
          <w:b/>
          <w:sz w:val="28"/>
          <w:szCs w:val="28"/>
        </w:rPr>
        <w:t>программы</w:t>
      </w:r>
      <w:r w:rsidR="00CA7ACB" w:rsidRPr="00020D96">
        <w:rPr>
          <w:rFonts w:ascii="Times New Roman" w:hAnsi="Times New Roman"/>
          <w:b/>
          <w:sz w:val="28"/>
          <w:szCs w:val="28"/>
        </w:rPr>
        <w:t>.</w:t>
      </w:r>
    </w:p>
    <w:p w:rsidR="00D418F2" w:rsidRPr="00020D96" w:rsidRDefault="00D418F2" w:rsidP="00771AFD">
      <w:pPr>
        <w:pStyle w:val="ConsPlusCell"/>
        <w:ind w:firstLine="709"/>
        <w:jc w:val="both"/>
        <w:rPr>
          <w:rFonts w:ascii="Times New Roman" w:hAnsi="Times New Roman" w:cs="Times New Roman"/>
          <w:sz w:val="28"/>
          <w:szCs w:val="28"/>
        </w:rPr>
      </w:pPr>
    </w:p>
    <w:p w:rsidR="00491B19" w:rsidRPr="00020D96" w:rsidRDefault="00491B19" w:rsidP="00771AFD">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Финансирование мероприятий программы предусмотрено за счет средств федерального, областного</w:t>
      </w:r>
      <w:r w:rsidR="00D418F2" w:rsidRPr="00020D96">
        <w:rPr>
          <w:rFonts w:ascii="Times New Roman" w:hAnsi="Times New Roman" w:cs="Times New Roman"/>
          <w:sz w:val="28"/>
          <w:szCs w:val="28"/>
        </w:rPr>
        <w:t xml:space="preserve"> бюджетов</w:t>
      </w:r>
      <w:r w:rsidRPr="00020D96">
        <w:rPr>
          <w:rFonts w:ascii="Times New Roman" w:hAnsi="Times New Roman" w:cs="Times New Roman"/>
          <w:sz w:val="28"/>
          <w:szCs w:val="28"/>
        </w:rPr>
        <w:t xml:space="preserve"> и </w:t>
      </w:r>
      <w:r w:rsidR="00D418F2" w:rsidRPr="00020D96">
        <w:rPr>
          <w:rFonts w:ascii="Times New Roman" w:hAnsi="Times New Roman" w:cs="Times New Roman"/>
          <w:sz w:val="28"/>
          <w:szCs w:val="28"/>
        </w:rPr>
        <w:t xml:space="preserve">муниципального бюджета </w:t>
      </w:r>
      <w:r w:rsidR="00CA7ACB" w:rsidRPr="00020D96">
        <w:rPr>
          <w:rFonts w:ascii="Times New Roman" w:hAnsi="Times New Roman" w:cs="Times New Roman"/>
          <w:sz w:val="28"/>
          <w:szCs w:val="28"/>
        </w:rPr>
        <w:t>Воробьев</w:t>
      </w:r>
      <w:r w:rsidR="00D418F2" w:rsidRPr="00020D96">
        <w:rPr>
          <w:rFonts w:ascii="Times New Roman" w:hAnsi="Times New Roman" w:cs="Times New Roman"/>
          <w:sz w:val="28"/>
          <w:szCs w:val="28"/>
        </w:rPr>
        <w:t>ского муниципального района</w:t>
      </w:r>
      <w:r w:rsidRPr="00020D96">
        <w:rPr>
          <w:rFonts w:ascii="Times New Roman" w:hAnsi="Times New Roman" w:cs="Times New Roman"/>
          <w:sz w:val="28"/>
          <w:szCs w:val="28"/>
        </w:rPr>
        <w:t>.</w:t>
      </w:r>
      <w:r w:rsidR="00CA7ACB" w:rsidRPr="00020D96">
        <w:rPr>
          <w:rFonts w:ascii="Times New Roman" w:hAnsi="Times New Roman" w:cs="Times New Roman"/>
          <w:sz w:val="28"/>
          <w:szCs w:val="28"/>
        </w:rPr>
        <w:t xml:space="preserve"> </w:t>
      </w:r>
      <w:r w:rsidRPr="00020D96">
        <w:rPr>
          <w:rFonts w:ascii="Times New Roman" w:hAnsi="Times New Roman" w:cs="Times New Roman"/>
          <w:sz w:val="28"/>
          <w:szCs w:val="28"/>
        </w:rPr>
        <w:t>Кроме того, на реализацию мероприятий программы планируется привлеч</w:t>
      </w:r>
      <w:r w:rsidR="00D418F2" w:rsidRPr="00020D96">
        <w:rPr>
          <w:rFonts w:ascii="Times New Roman" w:hAnsi="Times New Roman" w:cs="Times New Roman"/>
          <w:sz w:val="28"/>
          <w:szCs w:val="28"/>
        </w:rPr>
        <w:t>ение</w:t>
      </w:r>
      <w:r w:rsidRPr="00020D96">
        <w:rPr>
          <w:rFonts w:ascii="Times New Roman" w:hAnsi="Times New Roman" w:cs="Times New Roman"/>
          <w:sz w:val="28"/>
          <w:szCs w:val="28"/>
        </w:rPr>
        <w:t xml:space="preserve"> средства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юридических и физических лиц.</w:t>
      </w:r>
    </w:p>
    <w:p w:rsidR="00491B19"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Расходы </w:t>
      </w:r>
      <w:r w:rsidR="007C2CC9" w:rsidRPr="00020D96">
        <w:rPr>
          <w:rFonts w:ascii="Times New Roman" w:hAnsi="Times New Roman" w:cs="Times New Roman"/>
          <w:sz w:val="28"/>
          <w:szCs w:val="28"/>
        </w:rPr>
        <w:t>муниципального</w:t>
      </w:r>
      <w:r w:rsidRPr="00020D96">
        <w:rPr>
          <w:rFonts w:ascii="Times New Roman" w:hAnsi="Times New Roman" w:cs="Times New Roman"/>
          <w:sz w:val="28"/>
          <w:szCs w:val="28"/>
        </w:rPr>
        <w:t xml:space="preserve"> бюджета на реализацию программы, а также ресурсное обеспечение и прогнозная (справочная) оценка расходов федерального и </w:t>
      </w:r>
      <w:r w:rsidR="007C2CC9" w:rsidRPr="00020D96">
        <w:rPr>
          <w:rFonts w:ascii="Times New Roman" w:hAnsi="Times New Roman" w:cs="Times New Roman"/>
          <w:sz w:val="28"/>
          <w:szCs w:val="28"/>
        </w:rPr>
        <w:t>областного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бюджетов</w:t>
      </w:r>
      <w:r w:rsidR="002B2E6E" w:rsidRPr="00020D96">
        <w:rPr>
          <w:rFonts w:ascii="Times New Roman" w:hAnsi="Times New Roman" w:cs="Times New Roman"/>
          <w:sz w:val="28"/>
          <w:szCs w:val="28"/>
        </w:rPr>
        <w:t>, внебюджетных источников</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на реализацию </w:t>
      </w:r>
      <w:r w:rsidR="007C2CC9" w:rsidRPr="00020D96">
        <w:rPr>
          <w:rFonts w:ascii="Times New Roman" w:hAnsi="Times New Roman" w:cs="Times New Roman"/>
          <w:sz w:val="28"/>
          <w:szCs w:val="28"/>
        </w:rPr>
        <w:t>муниципальной</w:t>
      </w:r>
      <w:r w:rsidRPr="00020D96">
        <w:rPr>
          <w:rFonts w:ascii="Times New Roman" w:hAnsi="Times New Roman" w:cs="Times New Roman"/>
          <w:sz w:val="28"/>
          <w:szCs w:val="28"/>
        </w:rPr>
        <w:t xml:space="preserve"> программы</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«Экономическое развитие и инновационная экономика» на 2014 - 20</w:t>
      </w:r>
      <w:r w:rsidR="003D1AAE" w:rsidRPr="00020D96">
        <w:rPr>
          <w:rFonts w:ascii="Times New Roman" w:hAnsi="Times New Roman" w:cs="Times New Roman"/>
          <w:sz w:val="28"/>
          <w:szCs w:val="28"/>
        </w:rPr>
        <w:t>1</w:t>
      </w:r>
      <w:r w:rsidR="00ED52C6">
        <w:rPr>
          <w:rFonts w:ascii="Times New Roman" w:hAnsi="Times New Roman" w:cs="Times New Roman"/>
          <w:sz w:val="28"/>
          <w:szCs w:val="28"/>
        </w:rPr>
        <w:t>9</w:t>
      </w:r>
      <w:r w:rsidRPr="00020D96">
        <w:rPr>
          <w:rFonts w:ascii="Times New Roman" w:hAnsi="Times New Roman" w:cs="Times New Roman"/>
          <w:sz w:val="28"/>
          <w:szCs w:val="28"/>
        </w:rPr>
        <w:t xml:space="preserve"> годы приведены</w:t>
      </w:r>
      <w:r w:rsidR="008D3F87" w:rsidRPr="00020D96">
        <w:rPr>
          <w:rFonts w:ascii="Times New Roman" w:hAnsi="Times New Roman" w:cs="Times New Roman"/>
          <w:sz w:val="28"/>
          <w:szCs w:val="28"/>
        </w:rPr>
        <w:t xml:space="preserve"> в</w:t>
      </w:r>
      <w:r w:rsidRPr="00020D96">
        <w:rPr>
          <w:rFonts w:ascii="Times New Roman" w:hAnsi="Times New Roman" w:cs="Times New Roman"/>
          <w:sz w:val="28"/>
          <w:szCs w:val="28"/>
        </w:rPr>
        <w:t xml:space="preserve"> </w:t>
      </w:r>
      <w:r w:rsidRPr="00771AFD">
        <w:rPr>
          <w:rFonts w:ascii="Times New Roman" w:hAnsi="Times New Roman" w:cs="Times New Roman"/>
          <w:sz w:val="28"/>
          <w:szCs w:val="28"/>
        </w:rPr>
        <w:t>приложения</w:t>
      </w:r>
      <w:r w:rsidR="008D3F87" w:rsidRPr="00771AFD">
        <w:rPr>
          <w:rFonts w:ascii="Times New Roman" w:hAnsi="Times New Roman" w:cs="Times New Roman"/>
          <w:sz w:val="28"/>
          <w:szCs w:val="28"/>
        </w:rPr>
        <w:t xml:space="preserve">х </w:t>
      </w:r>
      <w:r w:rsidR="00771AFD">
        <w:rPr>
          <w:rFonts w:ascii="Times New Roman" w:hAnsi="Times New Roman" w:cs="Times New Roman"/>
          <w:sz w:val="28"/>
          <w:szCs w:val="28"/>
        </w:rPr>
        <w:t xml:space="preserve">№ </w:t>
      </w:r>
      <w:r w:rsidR="00C9466D" w:rsidRPr="00771AFD">
        <w:rPr>
          <w:rFonts w:ascii="Times New Roman" w:hAnsi="Times New Roman" w:cs="Times New Roman"/>
          <w:sz w:val="28"/>
          <w:szCs w:val="28"/>
        </w:rPr>
        <w:t>11</w:t>
      </w:r>
      <w:r w:rsidR="00A0491A">
        <w:rPr>
          <w:rFonts w:ascii="Times New Roman" w:hAnsi="Times New Roman" w:cs="Times New Roman"/>
          <w:sz w:val="28"/>
          <w:szCs w:val="28"/>
        </w:rPr>
        <w:t xml:space="preserve"> </w:t>
      </w:r>
      <w:r w:rsidR="008D3F87" w:rsidRPr="00771AFD">
        <w:rPr>
          <w:rFonts w:ascii="Times New Roman" w:hAnsi="Times New Roman" w:cs="Times New Roman"/>
          <w:sz w:val="28"/>
          <w:szCs w:val="28"/>
        </w:rPr>
        <w:t xml:space="preserve">и </w:t>
      </w:r>
      <w:r w:rsidR="00771AFD">
        <w:rPr>
          <w:rFonts w:ascii="Times New Roman" w:hAnsi="Times New Roman" w:cs="Times New Roman"/>
          <w:sz w:val="28"/>
          <w:szCs w:val="28"/>
        </w:rPr>
        <w:t xml:space="preserve">№ </w:t>
      </w:r>
      <w:r w:rsidR="00C9466D">
        <w:rPr>
          <w:rFonts w:ascii="Times New Roman" w:hAnsi="Times New Roman" w:cs="Times New Roman"/>
          <w:sz w:val="28"/>
          <w:szCs w:val="28"/>
        </w:rPr>
        <w:t>12</w:t>
      </w:r>
      <w:r w:rsidRPr="006304B9">
        <w:rPr>
          <w:rFonts w:ascii="Times New Roman" w:hAnsi="Times New Roman" w:cs="Times New Roman"/>
          <w:sz w:val="28"/>
          <w:szCs w:val="28"/>
        </w:rPr>
        <w:t>.</w:t>
      </w:r>
    </w:p>
    <w:p w:rsidR="006304B9" w:rsidRPr="00020D96" w:rsidRDefault="006304B9" w:rsidP="00771AFD">
      <w:pPr>
        <w:pStyle w:val="ConsPlusNormal"/>
        <w:ind w:firstLine="709"/>
        <w:jc w:val="both"/>
        <w:rPr>
          <w:rFonts w:ascii="Times New Roman" w:hAnsi="Times New Roman" w:cs="Times New Roman"/>
          <w:sz w:val="28"/>
          <w:szCs w:val="28"/>
        </w:rPr>
      </w:pPr>
    </w:p>
    <w:p w:rsidR="00491B19" w:rsidRPr="00020D96" w:rsidRDefault="008D3F87" w:rsidP="00771AFD">
      <w:pPr>
        <w:spacing w:after="0" w:line="240" w:lineRule="auto"/>
        <w:jc w:val="center"/>
        <w:rPr>
          <w:rFonts w:ascii="Times New Roman" w:hAnsi="Times New Roman"/>
          <w:b/>
          <w:sz w:val="28"/>
          <w:szCs w:val="28"/>
        </w:rPr>
      </w:pPr>
      <w:r w:rsidRPr="00020D96">
        <w:rPr>
          <w:rFonts w:ascii="Times New Roman" w:hAnsi="Times New Roman"/>
          <w:b/>
          <w:sz w:val="28"/>
          <w:szCs w:val="28"/>
        </w:rPr>
        <w:t>6</w:t>
      </w:r>
      <w:r w:rsidR="00491B19" w:rsidRPr="00020D96">
        <w:rPr>
          <w:rFonts w:ascii="Times New Roman" w:hAnsi="Times New Roman"/>
          <w:b/>
          <w:sz w:val="28"/>
          <w:szCs w:val="28"/>
        </w:rPr>
        <w:t xml:space="preserve">. Анализ рисков реализации </w:t>
      </w:r>
      <w:r w:rsidRPr="00020D96">
        <w:rPr>
          <w:rFonts w:ascii="Times New Roman" w:hAnsi="Times New Roman"/>
          <w:b/>
          <w:sz w:val="28"/>
          <w:szCs w:val="28"/>
        </w:rPr>
        <w:t xml:space="preserve">муниципальной </w:t>
      </w:r>
      <w:r w:rsidR="00491B19" w:rsidRPr="00020D96">
        <w:rPr>
          <w:rFonts w:ascii="Times New Roman" w:hAnsi="Times New Roman"/>
          <w:b/>
          <w:sz w:val="28"/>
          <w:szCs w:val="28"/>
        </w:rPr>
        <w:t xml:space="preserve">программы и описание мер управления рисками реализации </w:t>
      </w:r>
      <w:r w:rsidRPr="00020D96">
        <w:rPr>
          <w:rFonts w:ascii="Times New Roman" w:hAnsi="Times New Roman"/>
          <w:b/>
          <w:sz w:val="28"/>
          <w:szCs w:val="28"/>
        </w:rPr>
        <w:t>муниципальной</w:t>
      </w:r>
      <w:r w:rsidR="00491B19" w:rsidRPr="00020D96">
        <w:rPr>
          <w:rFonts w:ascii="Times New Roman" w:hAnsi="Times New Roman"/>
          <w:b/>
          <w:sz w:val="28"/>
          <w:szCs w:val="28"/>
        </w:rPr>
        <w:t xml:space="preserve"> программы</w:t>
      </w:r>
      <w:r w:rsidR="00CA7ACB" w:rsidRPr="00020D96">
        <w:rPr>
          <w:rFonts w:ascii="Times New Roman" w:hAnsi="Times New Roman"/>
          <w:b/>
          <w:sz w:val="28"/>
          <w:szCs w:val="28"/>
        </w:rPr>
        <w:t>.</w:t>
      </w:r>
    </w:p>
    <w:p w:rsidR="00395942" w:rsidRDefault="00395942" w:rsidP="00771AFD">
      <w:pPr>
        <w:pStyle w:val="ConsPlusNormal"/>
        <w:ind w:firstLine="709"/>
        <w:jc w:val="both"/>
        <w:rPr>
          <w:rFonts w:ascii="Times New Roman" w:hAnsi="Times New Roman" w:cs="Times New Roman"/>
          <w:sz w:val="28"/>
          <w:szCs w:val="28"/>
        </w:rPr>
      </w:pP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К рискам реализации </w:t>
      </w:r>
      <w:r w:rsidR="008D3F87"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программы следует отнести:</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институционально-правовые риски, связанные с отсутствием законодательного регулирования основных направлений программы;</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финансовые риски, которые связаны с финансированием мероприятий программы в неполном объеме;</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непредвиденные риски, связанные с кризисными явлениями в экономике Воронежской области</w:t>
      </w:r>
      <w:r w:rsidR="00A5016C" w:rsidRPr="00020D96">
        <w:rPr>
          <w:rFonts w:ascii="Times New Roman" w:hAnsi="Times New Roman" w:cs="Times New Roman"/>
          <w:sz w:val="28"/>
          <w:szCs w:val="28"/>
        </w:rPr>
        <w:t xml:space="preserve"> и </w:t>
      </w:r>
      <w:r w:rsidR="00CA7ACB" w:rsidRPr="00020D96">
        <w:rPr>
          <w:rFonts w:ascii="Times New Roman" w:hAnsi="Times New Roman" w:cs="Times New Roman"/>
          <w:sz w:val="28"/>
          <w:szCs w:val="28"/>
        </w:rPr>
        <w:t>Воробьев</w:t>
      </w:r>
      <w:r w:rsidR="00A5016C" w:rsidRPr="00020D96">
        <w:rPr>
          <w:rFonts w:ascii="Times New Roman" w:hAnsi="Times New Roman" w:cs="Times New Roman"/>
          <w:sz w:val="28"/>
          <w:szCs w:val="28"/>
        </w:rPr>
        <w:t>ского района</w:t>
      </w:r>
      <w:r w:rsidRPr="00020D96">
        <w:rPr>
          <w:rFonts w:ascii="Times New Roman" w:hAnsi="Times New Roman" w:cs="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91B19" w:rsidRPr="00020D96" w:rsidRDefault="00491B19" w:rsidP="00771AFD">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Таким образом, из вышеперечисленных рисков наибольшее отрицательное влияние на реализацию </w:t>
      </w:r>
      <w:r w:rsidR="00A5016C" w:rsidRPr="00020D96">
        <w:rPr>
          <w:rFonts w:ascii="Times New Roman" w:hAnsi="Times New Roman" w:cs="Times New Roman"/>
          <w:sz w:val="28"/>
          <w:szCs w:val="28"/>
        </w:rPr>
        <w:t>муниципальной</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91B19" w:rsidRPr="00020D96" w:rsidRDefault="00491B19" w:rsidP="00771AFD">
      <w:pPr>
        <w:pStyle w:val="ConsPlusNormal"/>
        <w:ind w:firstLine="709"/>
        <w:jc w:val="both"/>
        <w:rPr>
          <w:rFonts w:ascii="Times New Roman" w:hAnsi="Times New Roman" w:cs="Times New Roman"/>
          <w:color w:val="000000"/>
          <w:sz w:val="28"/>
          <w:szCs w:val="28"/>
        </w:rPr>
      </w:pPr>
      <w:r w:rsidRPr="00020D96">
        <w:rPr>
          <w:rFonts w:ascii="Times New Roman" w:hAnsi="Times New Roman" w:cs="Times New Roman"/>
          <w:sz w:val="28"/>
          <w:szCs w:val="28"/>
        </w:rPr>
        <w:t xml:space="preserve">В случае неполного финансирования программы финансирование ряда мероприятий будет </w:t>
      </w:r>
      <w:r w:rsidR="00A5016C" w:rsidRPr="00020D96">
        <w:rPr>
          <w:rFonts w:ascii="Times New Roman" w:hAnsi="Times New Roman" w:cs="Times New Roman"/>
          <w:sz w:val="28"/>
          <w:szCs w:val="28"/>
        </w:rPr>
        <w:t>сокращено</w:t>
      </w:r>
      <w:r w:rsidRPr="00020D96">
        <w:rPr>
          <w:rFonts w:ascii="Times New Roman" w:hAnsi="Times New Roman" w:cs="Times New Roman"/>
          <w:color w:val="000000"/>
          <w:sz w:val="28"/>
          <w:szCs w:val="28"/>
        </w:rPr>
        <w:t>.</w:t>
      </w:r>
    </w:p>
    <w:p w:rsidR="008E6EB1" w:rsidRPr="00020D96" w:rsidRDefault="008E6EB1" w:rsidP="00771AFD">
      <w:pPr>
        <w:pStyle w:val="ConsPlusNormal"/>
        <w:ind w:firstLine="709"/>
        <w:jc w:val="both"/>
        <w:rPr>
          <w:rFonts w:ascii="Times New Roman" w:hAnsi="Times New Roman" w:cs="Times New Roman"/>
          <w:sz w:val="28"/>
          <w:szCs w:val="28"/>
        </w:rPr>
      </w:pPr>
    </w:p>
    <w:p w:rsidR="00771AFD" w:rsidRDefault="00A5016C" w:rsidP="00771AFD">
      <w:pPr>
        <w:spacing w:after="0" w:line="240" w:lineRule="auto"/>
        <w:jc w:val="center"/>
        <w:rPr>
          <w:rFonts w:ascii="Times New Roman" w:hAnsi="Times New Roman"/>
          <w:b/>
          <w:sz w:val="28"/>
          <w:szCs w:val="28"/>
        </w:rPr>
      </w:pPr>
      <w:r w:rsidRPr="00020D96">
        <w:rPr>
          <w:rFonts w:ascii="Times New Roman" w:hAnsi="Times New Roman"/>
          <w:b/>
          <w:sz w:val="28"/>
          <w:szCs w:val="28"/>
        </w:rPr>
        <w:t>7</w:t>
      </w:r>
      <w:r w:rsidR="00491B19" w:rsidRPr="00020D96">
        <w:rPr>
          <w:rFonts w:ascii="Times New Roman" w:hAnsi="Times New Roman"/>
          <w:b/>
          <w:sz w:val="28"/>
          <w:szCs w:val="28"/>
        </w:rPr>
        <w:t xml:space="preserve">. </w:t>
      </w:r>
      <w:r w:rsidRPr="00020D96">
        <w:rPr>
          <w:rFonts w:ascii="Times New Roman" w:hAnsi="Times New Roman"/>
          <w:b/>
          <w:sz w:val="28"/>
          <w:szCs w:val="28"/>
        </w:rPr>
        <w:t>Методика о</w:t>
      </w:r>
      <w:r w:rsidR="00491B19" w:rsidRPr="00020D96">
        <w:rPr>
          <w:rFonts w:ascii="Times New Roman" w:hAnsi="Times New Roman"/>
          <w:b/>
          <w:sz w:val="28"/>
          <w:szCs w:val="28"/>
        </w:rPr>
        <w:t>ценк</w:t>
      </w:r>
      <w:r w:rsidRPr="00020D96">
        <w:rPr>
          <w:rFonts w:ascii="Times New Roman" w:hAnsi="Times New Roman"/>
          <w:b/>
          <w:sz w:val="28"/>
          <w:szCs w:val="28"/>
        </w:rPr>
        <w:t xml:space="preserve">и </w:t>
      </w:r>
      <w:r w:rsidR="00491B19" w:rsidRPr="00020D96">
        <w:rPr>
          <w:rFonts w:ascii="Times New Roman" w:hAnsi="Times New Roman"/>
          <w:b/>
          <w:sz w:val="28"/>
          <w:szCs w:val="28"/>
        </w:rPr>
        <w:t xml:space="preserve">эффективности реализации </w:t>
      </w:r>
    </w:p>
    <w:p w:rsidR="00491B19" w:rsidRPr="00020D96" w:rsidRDefault="00A5016C" w:rsidP="00771AFD">
      <w:pPr>
        <w:spacing w:after="0" w:line="240" w:lineRule="auto"/>
        <w:jc w:val="center"/>
        <w:rPr>
          <w:rFonts w:ascii="Times New Roman" w:hAnsi="Times New Roman"/>
          <w:b/>
          <w:sz w:val="28"/>
          <w:szCs w:val="28"/>
        </w:rPr>
      </w:pPr>
      <w:r w:rsidRPr="00020D96">
        <w:rPr>
          <w:rFonts w:ascii="Times New Roman" w:hAnsi="Times New Roman"/>
          <w:b/>
          <w:sz w:val="28"/>
          <w:szCs w:val="28"/>
        </w:rPr>
        <w:t xml:space="preserve">муниципальной </w:t>
      </w:r>
      <w:r w:rsidR="00491B19" w:rsidRPr="00020D96">
        <w:rPr>
          <w:rFonts w:ascii="Times New Roman" w:hAnsi="Times New Roman"/>
          <w:b/>
          <w:sz w:val="28"/>
          <w:szCs w:val="28"/>
        </w:rPr>
        <w:t>программы</w:t>
      </w:r>
      <w:r w:rsidR="00CA7ACB" w:rsidRPr="00020D96">
        <w:rPr>
          <w:rFonts w:ascii="Times New Roman" w:hAnsi="Times New Roman"/>
          <w:b/>
          <w:sz w:val="28"/>
          <w:szCs w:val="28"/>
        </w:rPr>
        <w:t>.</w:t>
      </w:r>
    </w:p>
    <w:p w:rsidR="00491B19" w:rsidRPr="00020D96" w:rsidRDefault="00491B19" w:rsidP="00771AFD">
      <w:pPr>
        <w:autoSpaceDE w:val="0"/>
        <w:autoSpaceDN w:val="0"/>
        <w:adjustRightInd w:val="0"/>
        <w:spacing w:after="0" w:line="240" w:lineRule="auto"/>
        <w:ind w:firstLine="709"/>
        <w:jc w:val="both"/>
        <w:rPr>
          <w:rFonts w:ascii="Times New Roman" w:hAnsi="Times New Roman"/>
          <w:sz w:val="28"/>
          <w:szCs w:val="28"/>
        </w:rPr>
      </w:pP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Оценка эффективности реализации муниципальной программы проводится на основе:</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w:t>
      </w:r>
    </w:p>
    <w:p w:rsidR="00FB263C" w:rsidRPr="00020D96" w:rsidRDefault="00FB263C" w:rsidP="00771AFD">
      <w:pPr>
        <w:widowControl w:val="0"/>
        <w:autoSpaceDE w:val="0"/>
        <w:autoSpaceDN w:val="0"/>
        <w:adjustRightInd w:val="0"/>
        <w:spacing w:after="0" w:line="240" w:lineRule="auto"/>
        <w:ind w:firstLine="709"/>
        <w:jc w:val="center"/>
        <w:rPr>
          <w:rFonts w:ascii="Times New Roman" w:hAnsi="Times New Roman"/>
          <w:sz w:val="28"/>
          <w:szCs w:val="28"/>
        </w:rPr>
      </w:pPr>
      <w:r w:rsidRPr="00020D96">
        <w:rPr>
          <w:rFonts w:ascii="Times New Roman" w:hAnsi="Times New Roman"/>
          <w:noProof/>
          <w:position w:val="-14"/>
          <w:sz w:val="28"/>
          <w:szCs w:val="28"/>
        </w:rPr>
        <w:pict>
          <v:shape id="Рисунок 620" o:spid="_x0000_i1026" type="#_x0000_t75" style="width:108pt;height:20.1pt;visibility:visible">
            <v:imagedata r:id="rId9" o:title=""/>
          </v:shape>
        </w:pict>
      </w:r>
      <w:r w:rsidRPr="00020D96">
        <w:rPr>
          <w:rFonts w:ascii="Times New Roman" w:hAnsi="Times New Roman"/>
          <w:sz w:val="28"/>
          <w:szCs w:val="28"/>
        </w:rPr>
        <w:t>,</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где:</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2"/>
          <w:sz w:val="28"/>
          <w:szCs w:val="28"/>
        </w:rPr>
        <w:pict>
          <v:shape id="Рисунок 621" o:spid="_x0000_i1027" type="#_x0000_t75" style="width:15.9pt;height:20.1pt;visibility:visible">
            <v:imagedata r:id="rId10" o:title=""/>
          </v:shape>
        </w:pict>
      </w:r>
      <w:r w:rsidRPr="00020D96">
        <w:rPr>
          <w:rFonts w:ascii="Times New Roman" w:hAnsi="Times New Roman"/>
          <w:sz w:val="28"/>
          <w:szCs w:val="28"/>
        </w:rPr>
        <w:t xml:space="preserve"> - степень достижения целей (решения задач);</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4"/>
          <w:sz w:val="28"/>
          <w:szCs w:val="28"/>
        </w:rPr>
        <w:lastRenderedPageBreak/>
        <w:pict>
          <v:shape id="Рисунок 622" o:spid="_x0000_i1028" type="#_x0000_t75" style="width:15.9pt;height:20.1pt;visibility:visible">
            <v:imagedata r:id="rId11" o:title=""/>
          </v:shape>
        </w:pict>
      </w:r>
      <w:r w:rsidRPr="00020D96">
        <w:rPr>
          <w:rFonts w:ascii="Times New Roman" w:hAnsi="Times New Roman"/>
          <w:sz w:val="28"/>
          <w:szCs w:val="28"/>
        </w:rPr>
        <w:t xml:space="preserve"> - фактическое значение индикатора (показателя) муниципальной программы;</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2"/>
          <w:sz w:val="28"/>
          <w:szCs w:val="28"/>
        </w:rPr>
        <w:pict>
          <v:shape id="Рисунок 623" o:spid="_x0000_i1029" type="#_x0000_t75" style="width:12.55pt;height:17.6pt;visibility:visible" o:bullet="t">
            <v:imagedata r:id="rId12" o:title=""/>
          </v:shape>
        </w:pict>
      </w:r>
      <w:r w:rsidRPr="00020D96">
        <w:rPr>
          <w:rFonts w:ascii="Times New Roman" w:hAnsi="Times New Roman"/>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4"/>
          <w:sz w:val="28"/>
          <w:szCs w:val="28"/>
        </w:rPr>
        <w:pict>
          <v:shape id="Рисунок 624" o:spid="_x0000_i1030" type="#_x0000_t75" style="width:108pt;height:20.1pt;visibility:visible">
            <v:imagedata r:id="rId13" o:title=""/>
          </v:shape>
        </w:pict>
      </w:r>
      <w:r w:rsidRPr="00020D96">
        <w:rPr>
          <w:rFonts w:ascii="Times New Roman" w:hAnsi="Times New Roman"/>
          <w:sz w:val="28"/>
          <w:szCs w:val="28"/>
        </w:rPr>
        <w:t xml:space="preserve"> (для индикаторов (показателей), желаемой тенденцией развития которых является снижение значений);</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степени соответствия запланированному уровню затрат и эффективности использования средств бюджета </w:t>
      </w:r>
      <w:r w:rsidR="00CA7ACB" w:rsidRPr="00020D96">
        <w:rPr>
          <w:rFonts w:ascii="Times New Roman" w:hAnsi="Times New Roman"/>
          <w:sz w:val="28"/>
          <w:szCs w:val="28"/>
        </w:rPr>
        <w:t>Воробьев</w:t>
      </w:r>
      <w:r w:rsidRPr="00020D96">
        <w:rPr>
          <w:rFonts w:ascii="Times New Roman" w:hAnsi="Times New Roman"/>
          <w:sz w:val="28"/>
          <w:szCs w:val="28"/>
        </w:rPr>
        <w:t>ского муниципального района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мероприятий, по формуле:</w:t>
      </w:r>
    </w:p>
    <w:p w:rsidR="00FB263C" w:rsidRPr="00020D96" w:rsidRDefault="00FB263C" w:rsidP="00771AFD">
      <w:pPr>
        <w:widowControl w:val="0"/>
        <w:autoSpaceDE w:val="0"/>
        <w:autoSpaceDN w:val="0"/>
        <w:adjustRightInd w:val="0"/>
        <w:spacing w:after="0" w:line="240" w:lineRule="auto"/>
        <w:ind w:firstLine="709"/>
        <w:jc w:val="center"/>
        <w:rPr>
          <w:rFonts w:ascii="Times New Roman" w:hAnsi="Times New Roman"/>
          <w:sz w:val="28"/>
          <w:szCs w:val="28"/>
        </w:rPr>
      </w:pPr>
      <w:r w:rsidRPr="00020D96">
        <w:rPr>
          <w:rFonts w:ascii="Times New Roman" w:hAnsi="Times New Roman"/>
          <w:noProof/>
          <w:position w:val="-14"/>
          <w:sz w:val="28"/>
          <w:szCs w:val="28"/>
        </w:rPr>
        <w:pict>
          <v:shape id="Рисунок 625" o:spid="_x0000_i1031" type="#_x0000_t75" style="width:114.7pt;height:20.1pt;visibility:visible">
            <v:imagedata r:id="rId14" o:title=""/>
          </v:shape>
        </w:pict>
      </w:r>
      <w:r w:rsidRPr="00020D96">
        <w:rPr>
          <w:rFonts w:ascii="Times New Roman" w:hAnsi="Times New Roman"/>
          <w:sz w:val="28"/>
          <w:szCs w:val="28"/>
        </w:rPr>
        <w:t>,</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где:</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4"/>
          <w:sz w:val="28"/>
          <w:szCs w:val="28"/>
        </w:rPr>
        <w:pict>
          <v:shape id="Рисунок 626" o:spid="_x0000_i1032" type="#_x0000_t75" style="width:17.6pt;height:20.1pt;visibility:visible">
            <v:imagedata r:id="rId15" o:title=""/>
          </v:shape>
        </w:pict>
      </w:r>
      <w:r w:rsidRPr="00020D96">
        <w:rPr>
          <w:rFonts w:ascii="Times New Roman" w:hAnsi="Times New Roman"/>
          <w:sz w:val="28"/>
          <w:szCs w:val="28"/>
        </w:rPr>
        <w:t xml:space="preserve"> - уровень финансирования реализации основных мероприятий муниципальной про</w:t>
      </w:r>
      <w:r w:rsidR="00395942">
        <w:rPr>
          <w:rFonts w:ascii="Times New Roman" w:hAnsi="Times New Roman"/>
          <w:sz w:val="28"/>
          <w:szCs w:val="28"/>
        </w:rPr>
        <w:t>граммы (подпрограмм</w:t>
      </w:r>
      <w:r w:rsidRPr="00020D96">
        <w:rPr>
          <w:rFonts w:ascii="Times New Roman" w:hAnsi="Times New Roman"/>
          <w:sz w:val="28"/>
          <w:szCs w:val="28"/>
        </w:rPr>
        <w:t>);</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4"/>
          <w:sz w:val="28"/>
          <w:szCs w:val="28"/>
        </w:rPr>
        <w:pict>
          <v:shape id="Рисунок 627" o:spid="_x0000_i1033" type="#_x0000_t75" style="width:20.1pt;height:20.1pt;visibility:visible">
            <v:imagedata r:id="rId16" o:title=""/>
          </v:shape>
        </w:pict>
      </w:r>
      <w:r w:rsidRPr="00020D96">
        <w:rPr>
          <w:rFonts w:ascii="Times New Roman" w:hAnsi="Times New Roman"/>
          <w:sz w:val="28"/>
          <w:szCs w:val="28"/>
        </w:rPr>
        <w:t xml:space="preserve"> - фактический объем финансовых ресурсов, направленный на реализацию мероприятий муниц</w:t>
      </w:r>
      <w:r w:rsidR="00395942">
        <w:rPr>
          <w:rFonts w:ascii="Times New Roman" w:hAnsi="Times New Roman"/>
          <w:sz w:val="28"/>
          <w:szCs w:val="28"/>
        </w:rPr>
        <w:t>ипальной программы (подпрограмм</w:t>
      </w:r>
      <w:r w:rsidRPr="00020D96">
        <w:rPr>
          <w:rFonts w:ascii="Times New Roman" w:hAnsi="Times New Roman"/>
          <w:sz w:val="28"/>
          <w:szCs w:val="28"/>
        </w:rPr>
        <w:t>);</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noProof/>
          <w:position w:val="-12"/>
          <w:sz w:val="28"/>
          <w:szCs w:val="28"/>
        </w:rPr>
        <w:pict>
          <v:shape id="Рисунок 628" o:spid="_x0000_i1034" type="#_x0000_t75" style="width:17.6pt;height:20.1pt;visibility:visible">
            <v:imagedata r:id="rId17" o:title=""/>
          </v:shape>
        </w:pict>
      </w:r>
      <w:r w:rsidRPr="00020D96">
        <w:rPr>
          <w:rFonts w:ascii="Times New Roman" w:hAnsi="Times New Roman"/>
          <w:sz w:val="28"/>
          <w:szCs w:val="28"/>
        </w:rPr>
        <w:t xml:space="preserve"> - плановый объем финансовых ресурсов на реализацию муни</w:t>
      </w:r>
      <w:r w:rsidR="00395942">
        <w:rPr>
          <w:rFonts w:ascii="Times New Roman" w:hAnsi="Times New Roman"/>
          <w:sz w:val="28"/>
          <w:szCs w:val="28"/>
        </w:rPr>
        <w:t>ципальной программы (подпрограмм</w:t>
      </w:r>
      <w:r w:rsidRPr="00020D96">
        <w:rPr>
          <w:rFonts w:ascii="Times New Roman" w:hAnsi="Times New Roman"/>
          <w:sz w:val="28"/>
          <w:szCs w:val="28"/>
        </w:rPr>
        <w:t>) на соответствующий отчетный период.</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Муниципальная программа считается реализуемой с высоким уровнем эффективности, если:</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значения 90%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уровень финансирования реализации мероприятий муниципальной программы </w:t>
      </w:r>
      <w:r w:rsidRPr="00020D96">
        <w:rPr>
          <w:rFonts w:ascii="Times New Roman" w:hAnsi="Times New Roman"/>
          <w:noProof/>
          <w:position w:val="-14"/>
          <w:sz w:val="28"/>
          <w:szCs w:val="28"/>
        </w:rPr>
        <w:pict>
          <v:shape id="Рисунок 1" o:spid="_x0000_i1035" type="#_x0000_t75" style="width:25.95pt;height:18.4pt;visibility:visible">
            <v:imagedata r:id="rId18" o:title=""/>
          </v:shape>
        </w:pict>
      </w:r>
      <w:r w:rsidRPr="00020D96">
        <w:rPr>
          <w:rFonts w:ascii="Times New Roman" w:hAnsi="Times New Roman"/>
          <w:sz w:val="28"/>
          <w:szCs w:val="28"/>
        </w:rPr>
        <w:t xml:space="preserve"> составил не менее 90%.</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Муниципальная программа считается реализуемой с удовлетворительным уровнем эффективности, если:</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значения 70%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уровень финансирования реализации основных мероприятий муниципальной программы </w:t>
      </w:r>
      <w:r w:rsidRPr="00020D96">
        <w:rPr>
          <w:rFonts w:ascii="Times New Roman" w:hAnsi="Times New Roman"/>
          <w:noProof/>
          <w:position w:val="-14"/>
          <w:sz w:val="28"/>
          <w:szCs w:val="28"/>
        </w:rPr>
        <w:pict>
          <v:shape id="Рисунок 630" o:spid="_x0000_i1036" type="#_x0000_t75" style="width:25.95pt;height:18.4pt;visibility:visible">
            <v:imagedata r:id="rId18" o:title=""/>
          </v:shape>
        </w:pict>
      </w:r>
      <w:r w:rsidRPr="00020D96">
        <w:rPr>
          <w:rFonts w:ascii="Times New Roman" w:hAnsi="Times New Roman"/>
          <w:sz w:val="28"/>
          <w:szCs w:val="28"/>
        </w:rPr>
        <w:t xml:space="preserve"> составил не менее 70%.</w:t>
      </w:r>
    </w:p>
    <w:p w:rsidR="00FB263C" w:rsidRPr="00020D96" w:rsidRDefault="00FB263C" w:rsidP="00771AFD">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95942" w:rsidRDefault="00395942" w:rsidP="00771AFD">
      <w:pPr>
        <w:autoSpaceDE w:val="0"/>
        <w:autoSpaceDN w:val="0"/>
        <w:adjustRightInd w:val="0"/>
        <w:spacing w:after="0" w:line="240" w:lineRule="auto"/>
        <w:jc w:val="center"/>
        <w:rPr>
          <w:rFonts w:ascii="Times New Roman" w:hAnsi="Times New Roman"/>
          <w:b/>
          <w:sz w:val="28"/>
          <w:szCs w:val="28"/>
        </w:rPr>
      </w:pPr>
    </w:p>
    <w:p w:rsidR="00491B19" w:rsidRDefault="00FB263C" w:rsidP="00FD2FF1">
      <w:pPr>
        <w:autoSpaceDE w:val="0"/>
        <w:autoSpaceDN w:val="0"/>
        <w:adjustRightInd w:val="0"/>
        <w:spacing w:after="0" w:line="240" w:lineRule="auto"/>
        <w:jc w:val="center"/>
        <w:rPr>
          <w:rFonts w:ascii="Times New Roman" w:hAnsi="Times New Roman"/>
          <w:b/>
          <w:sz w:val="28"/>
          <w:szCs w:val="28"/>
        </w:rPr>
      </w:pPr>
      <w:r w:rsidRPr="00020D96">
        <w:rPr>
          <w:rFonts w:ascii="Times New Roman" w:hAnsi="Times New Roman"/>
          <w:b/>
          <w:sz w:val="28"/>
          <w:szCs w:val="28"/>
        </w:rPr>
        <w:t>8</w:t>
      </w:r>
      <w:r w:rsidR="00491B19" w:rsidRPr="00020D96">
        <w:rPr>
          <w:rFonts w:ascii="Times New Roman" w:hAnsi="Times New Roman"/>
          <w:b/>
          <w:sz w:val="28"/>
          <w:szCs w:val="28"/>
        </w:rPr>
        <w:t xml:space="preserve">. Подпрограммы </w:t>
      </w:r>
      <w:r w:rsidRPr="00020D96">
        <w:rPr>
          <w:rFonts w:ascii="Times New Roman" w:hAnsi="Times New Roman"/>
          <w:b/>
          <w:sz w:val="28"/>
          <w:szCs w:val="28"/>
        </w:rPr>
        <w:t>муниципальной</w:t>
      </w:r>
      <w:r w:rsidR="00491B19" w:rsidRPr="00020D96">
        <w:rPr>
          <w:rFonts w:ascii="Times New Roman" w:hAnsi="Times New Roman"/>
          <w:b/>
          <w:sz w:val="28"/>
          <w:szCs w:val="28"/>
        </w:rPr>
        <w:t xml:space="preserve"> программы</w:t>
      </w:r>
      <w:r w:rsidR="00CA7ACB" w:rsidRPr="00020D96">
        <w:rPr>
          <w:rFonts w:ascii="Times New Roman" w:hAnsi="Times New Roman"/>
          <w:b/>
          <w:sz w:val="28"/>
          <w:szCs w:val="28"/>
        </w:rPr>
        <w:t>.</w:t>
      </w:r>
    </w:p>
    <w:p w:rsidR="00395942" w:rsidRPr="00020D96" w:rsidRDefault="00395942" w:rsidP="00FD2FF1">
      <w:pPr>
        <w:autoSpaceDE w:val="0"/>
        <w:autoSpaceDN w:val="0"/>
        <w:adjustRightInd w:val="0"/>
        <w:spacing w:after="0" w:line="240" w:lineRule="auto"/>
        <w:jc w:val="center"/>
        <w:rPr>
          <w:rFonts w:ascii="Times New Roman" w:hAnsi="Times New Roman"/>
          <w:b/>
          <w:sz w:val="28"/>
          <w:szCs w:val="28"/>
        </w:rPr>
      </w:pPr>
    </w:p>
    <w:p w:rsidR="00491B19" w:rsidRDefault="00395942" w:rsidP="00FD2FF1">
      <w:pPr>
        <w:spacing w:after="0" w:line="240" w:lineRule="auto"/>
        <w:ind w:firstLine="708"/>
        <w:jc w:val="both"/>
        <w:rPr>
          <w:rFonts w:ascii="Times New Roman" w:hAnsi="Times New Roman"/>
          <w:sz w:val="28"/>
          <w:szCs w:val="28"/>
        </w:rPr>
      </w:pPr>
      <w:r w:rsidRPr="00395942">
        <w:rPr>
          <w:rFonts w:ascii="Times New Roman" w:hAnsi="Times New Roman"/>
          <w:sz w:val="28"/>
          <w:szCs w:val="28"/>
        </w:rPr>
        <w:t xml:space="preserve">Муниципальная программа </w:t>
      </w:r>
      <w:r>
        <w:rPr>
          <w:rFonts w:ascii="Times New Roman" w:hAnsi="Times New Roman"/>
          <w:sz w:val="28"/>
          <w:szCs w:val="28"/>
        </w:rPr>
        <w:t>«Экономическое развитие и инновационная экономика»</w:t>
      </w:r>
      <w:r w:rsidR="00A0491A">
        <w:rPr>
          <w:rFonts w:ascii="Times New Roman" w:hAnsi="Times New Roman"/>
          <w:sz w:val="28"/>
          <w:szCs w:val="28"/>
        </w:rPr>
        <w:t xml:space="preserve"> </w:t>
      </w:r>
      <w:r w:rsidR="00ED52C6">
        <w:rPr>
          <w:rFonts w:ascii="Times New Roman" w:hAnsi="Times New Roman"/>
          <w:sz w:val="28"/>
          <w:szCs w:val="28"/>
        </w:rPr>
        <w:t>на 2014 - 2019</w:t>
      </w:r>
      <w:r w:rsidRPr="00020D96">
        <w:rPr>
          <w:rFonts w:ascii="Times New Roman" w:hAnsi="Times New Roman"/>
          <w:sz w:val="28"/>
          <w:szCs w:val="28"/>
        </w:rPr>
        <w:t xml:space="preserve"> годы</w:t>
      </w:r>
      <w:r>
        <w:rPr>
          <w:rFonts w:ascii="Times New Roman" w:hAnsi="Times New Roman"/>
          <w:sz w:val="28"/>
          <w:szCs w:val="28"/>
        </w:rPr>
        <w:t xml:space="preserve"> состоит из двух подпрограмм:</w:t>
      </w:r>
    </w:p>
    <w:p w:rsidR="00395942" w:rsidRDefault="00395942" w:rsidP="00FD2FF1">
      <w:pPr>
        <w:pStyle w:val="ConsPlusNormal"/>
        <w:ind w:firstLine="708"/>
        <w:jc w:val="both"/>
        <w:rPr>
          <w:rFonts w:ascii="Times New Roman" w:hAnsi="Times New Roman" w:cs="Times New Roman"/>
          <w:sz w:val="28"/>
          <w:szCs w:val="28"/>
        </w:rPr>
      </w:pPr>
      <w:r>
        <w:rPr>
          <w:rFonts w:ascii="Times New Roman" w:hAnsi="Times New Roman"/>
          <w:sz w:val="28"/>
          <w:szCs w:val="28"/>
        </w:rPr>
        <w:t>- п</w:t>
      </w:r>
      <w:r w:rsidRPr="00020D96">
        <w:rPr>
          <w:rFonts w:ascii="Times New Roman" w:hAnsi="Times New Roman" w:cs="Times New Roman"/>
          <w:sz w:val="28"/>
          <w:szCs w:val="28"/>
        </w:rPr>
        <w:t>одпрограмм</w:t>
      </w:r>
      <w:r>
        <w:rPr>
          <w:rFonts w:ascii="Times New Roman" w:hAnsi="Times New Roman" w:cs="Times New Roman"/>
          <w:sz w:val="28"/>
          <w:szCs w:val="28"/>
        </w:rPr>
        <w:t xml:space="preserve">а </w:t>
      </w:r>
      <w:r w:rsidR="00FD2FF1">
        <w:rPr>
          <w:rFonts w:ascii="Times New Roman" w:hAnsi="Times New Roman" w:cs="Times New Roman"/>
          <w:sz w:val="28"/>
          <w:szCs w:val="28"/>
        </w:rPr>
        <w:t xml:space="preserve">№ </w:t>
      </w:r>
      <w:r>
        <w:rPr>
          <w:rFonts w:ascii="Times New Roman" w:hAnsi="Times New Roman" w:cs="Times New Roman"/>
          <w:sz w:val="28"/>
          <w:szCs w:val="28"/>
        </w:rPr>
        <w:t>1</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«Развитие и поддержка малого и среднего предпринимательства»</w:t>
      </w:r>
      <w:r>
        <w:rPr>
          <w:rFonts w:ascii="Times New Roman" w:hAnsi="Times New Roman" w:cs="Times New Roman"/>
          <w:sz w:val="28"/>
          <w:szCs w:val="28"/>
        </w:rPr>
        <w:t>;</w:t>
      </w:r>
    </w:p>
    <w:p w:rsidR="00395942" w:rsidRPr="00020D96" w:rsidRDefault="00395942" w:rsidP="00FD2FF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подпрограмма </w:t>
      </w:r>
      <w:r w:rsidR="00FD2FF1">
        <w:rPr>
          <w:rFonts w:ascii="Times New Roman" w:hAnsi="Times New Roman" w:cs="Times New Roman"/>
          <w:sz w:val="28"/>
          <w:szCs w:val="28"/>
        </w:rPr>
        <w:t xml:space="preserve">№ </w:t>
      </w:r>
      <w:r>
        <w:rPr>
          <w:rFonts w:ascii="Times New Roman" w:hAnsi="Times New Roman" w:cs="Times New Roman"/>
          <w:sz w:val="28"/>
          <w:szCs w:val="28"/>
        </w:rPr>
        <w:t>2 «Управление муниципальным имуществом».</w:t>
      </w:r>
    </w:p>
    <w:p w:rsidR="00491B19" w:rsidRPr="006304B9" w:rsidRDefault="00BE1EB6" w:rsidP="00165FC4">
      <w:pPr>
        <w:pStyle w:val="ConsPlusNormal"/>
        <w:jc w:val="center"/>
        <w:outlineLvl w:val="2"/>
        <w:rPr>
          <w:rFonts w:ascii="Times New Roman" w:hAnsi="Times New Roman" w:cs="Times New Roman"/>
          <w:b/>
          <w:sz w:val="32"/>
          <w:szCs w:val="32"/>
          <w:u w:val="single"/>
        </w:rPr>
      </w:pPr>
      <w:r w:rsidRPr="00395942">
        <w:rPr>
          <w:rFonts w:ascii="Times New Roman" w:hAnsi="Times New Roman" w:cs="Times New Roman"/>
          <w:b/>
          <w:sz w:val="32"/>
          <w:szCs w:val="32"/>
          <w:u w:val="single"/>
        </w:rPr>
        <w:lastRenderedPageBreak/>
        <w:t>П</w:t>
      </w:r>
      <w:r w:rsidR="00491B19" w:rsidRPr="00395942">
        <w:rPr>
          <w:rFonts w:ascii="Times New Roman" w:hAnsi="Times New Roman" w:cs="Times New Roman"/>
          <w:b/>
          <w:sz w:val="32"/>
          <w:szCs w:val="32"/>
          <w:u w:val="single"/>
        </w:rPr>
        <w:t xml:space="preserve">одпрограмма </w:t>
      </w:r>
      <w:r w:rsidR="00CA0BB6">
        <w:rPr>
          <w:rFonts w:ascii="Times New Roman" w:hAnsi="Times New Roman" w:cs="Times New Roman"/>
          <w:b/>
          <w:sz w:val="32"/>
          <w:szCs w:val="32"/>
          <w:u w:val="single"/>
        </w:rPr>
        <w:t xml:space="preserve">№ </w:t>
      </w:r>
      <w:r w:rsidR="008E6EB1" w:rsidRPr="00395942">
        <w:rPr>
          <w:rFonts w:ascii="Times New Roman" w:hAnsi="Times New Roman" w:cs="Times New Roman"/>
          <w:b/>
          <w:sz w:val="32"/>
          <w:szCs w:val="32"/>
          <w:u w:val="single"/>
        </w:rPr>
        <w:t>1.</w:t>
      </w:r>
      <w:r w:rsidR="00A0491A">
        <w:rPr>
          <w:rFonts w:ascii="Times New Roman" w:hAnsi="Times New Roman" w:cs="Times New Roman"/>
          <w:b/>
          <w:sz w:val="32"/>
          <w:szCs w:val="32"/>
          <w:u w:val="single"/>
        </w:rPr>
        <w:t xml:space="preserve"> </w:t>
      </w:r>
      <w:r w:rsidR="00491B19" w:rsidRPr="00395942">
        <w:rPr>
          <w:rFonts w:ascii="Times New Roman" w:hAnsi="Times New Roman" w:cs="Times New Roman"/>
          <w:b/>
          <w:sz w:val="32"/>
          <w:szCs w:val="32"/>
          <w:u w:val="single"/>
        </w:rPr>
        <w:t>«Развитие и поддержка малого и среднего предпринимательства»</w:t>
      </w:r>
      <w:r w:rsidR="006304B9" w:rsidRPr="006304B9">
        <w:rPr>
          <w:rFonts w:ascii="Times New Roman" w:hAnsi="Times New Roman" w:cs="Times New Roman"/>
          <w:sz w:val="28"/>
          <w:szCs w:val="28"/>
        </w:rPr>
        <w:t xml:space="preserve"> </w:t>
      </w:r>
      <w:r w:rsidR="006304B9" w:rsidRPr="006304B9">
        <w:rPr>
          <w:rFonts w:ascii="Times New Roman" w:hAnsi="Times New Roman" w:cs="Times New Roman"/>
          <w:b/>
          <w:sz w:val="32"/>
          <w:szCs w:val="32"/>
          <w:u w:val="single"/>
        </w:rPr>
        <w:t>муниципальной</w:t>
      </w:r>
      <w:r w:rsidR="00A0491A">
        <w:rPr>
          <w:rFonts w:ascii="Times New Roman" w:hAnsi="Times New Roman" w:cs="Times New Roman"/>
          <w:b/>
          <w:sz w:val="32"/>
          <w:szCs w:val="32"/>
          <w:u w:val="single"/>
        </w:rPr>
        <w:t xml:space="preserve"> </w:t>
      </w:r>
      <w:r w:rsidR="006304B9" w:rsidRPr="006304B9">
        <w:rPr>
          <w:rFonts w:ascii="Times New Roman" w:hAnsi="Times New Roman" w:cs="Times New Roman"/>
          <w:b/>
          <w:sz w:val="32"/>
          <w:szCs w:val="32"/>
          <w:u w:val="single"/>
        </w:rPr>
        <w:t>программы Воробьевского муниципального района</w:t>
      </w:r>
      <w:r w:rsidR="00A0491A">
        <w:rPr>
          <w:rFonts w:ascii="Times New Roman" w:hAnsi="Times New Roman" w:cs="Times New Roman"/>
          <w:b/>
          <w:sz w:val="32"/>
          <w:szCs w:val="32"/>
          <w:u w:val="single"/>
        </w:rPr>
        <w:t xml:space="preserve"> </w:t>
      </w:r>
      <w:r w:rsidR="006304B9" w:rsidRPr="006304B9">
        <w:rPr>
          <w:rFonts w:ascii="Times New Roman" w:hAnsi="Times New Roman" w:cs="Times New Roman"/>
          <w:b/>
          <w:sz w:val="32"/>
          <w:szCs w:val="32"/>
          <w:u w:val="single"/>
        </w:rPr>
        <w:t>«Экономическое развитие и инновационная экономика» на 2014 - 201</w:t>
      </w:r>
      <w:r w:rsidR="00ED52C6">
        <w:rPr>
          <w:rFonts w:ascii="Times New Roman" w:hAnsi="Times New Roman" w:cs="Times New Roman"/>
          <w:b/>
          <w:sz w:val="32"/>
          <w:szCs w:val="32"/>
          <w:u w:val="single"/>
        </w:rPr>
        <w:t>9</w:t>
      </w:r>
      <w:r w:rsidR="006304B9" w:rsidRPr="006304B9">
        <w:rPr>
          <w:rFonts w:ascii="Times New Roman" w:hAnsi="Times New Roman" w:cs="Times New Roman"/>
          <w:b/>
          <w:sz w:val="32"/>
          <w:szCs w:val="32"/>
          <w:u w:val="single"/>
        </w:rPr>
        <w:t xml:space="preserve"> годы</w:t>
      </w:r>
      <w:r w:rsidR="00395942" w:rsidRPr="006304B9">
        <w:rPr>
          <w:rFonts w:ascii="Times New Roman" w:hAnsi="Times New Roman" w:cs="Times New Roman"/>
          <w:b/>
          <w:sz w:val="32"/>
          <w:szCs w:val="32"/>
          <w:u w:val="single"/>
        </w:rPr>
        <w:t>.</w:t>
      </w:r>
    </w:p>
    <w:p w:rsidR="00491B19" w:rsidRPr="00020D96" w:rsidRDefault="00491B19" w:rsidP="00165FC4">
      <w:pPr>
        <w:pStyle w:val="ConsPlusNormal"/>
        <w:jc w:val="center"/>
        <w:outlineLvl w:val="2"/>
        <w:rPr>
          <w:rFonts w:ascii="Times New Roman" w:hAnsi="Times New Roman" w:cs="Times New Roman"/>
          <w:b/>
          <w:sz w:val="28"/>
          <w:szCs w:val="28"/>
        </w:rPr>
      </w:pPr>
    </w:p>
    <w:p w:rsidR="00491B19" w:rsidRPr="00020D96" w:rsidRDefault="00491B19" w:rsidP="00165FC4">
      <w:pPr>
        <w:pStyle w:val="ConsPlusNormal"/>
        <w:jc w:val="center"/>
        <w:outlineLvl w:val="2"/>
        <w:rPr>
          <w:rFonts w:ascii="Times New Roman" w:hAnsi="Times New Roman" w:cs="Times New Roman"/>
          <w:sz w:val="28"/>
          <w:szCs w:val="28"/>
        </w:rPr>
      </w:pPr>
      <w:r w:rsidRPr="00020D96">
        <w:rPr>
          <w:rFonts w:ascii="Times New Roman" w:hAnsi="Times New Roman" w:cs="Times New Roman"/>
          <w:sz w:val="28"/>
          <w:szCs w:val="28"/>
        </w:rPr>
        <w:t>ПАСПОРТ</w:t>
      </w:r>
      <w:r w:rsidR="00395942">
        <w:rPr>
          <w:rFonts w:ascii="Times New Roman" w:hAnsi="Times New Roman" w:cs="Times New Roman"/>
          <w:sz w:val="28"/>
          <w:szCs w:val="28"/>
        </w:rPr>
        <w:t xml:space="preserve"> </w:t>
      </w:r>
    </w:p>
    <w:p w:rsidR="00491B19" w:rsidRPr="00020D96" w:rsidRDefault="00491B19" w:rsidP="00165FC4">
      <w:pPr>
        <w:pStyle w:val="ConsPlusNormal"/>
        <w:jc w:val="center"/>
        <w:rPr>
          <w:rFonts w:ascii="Times New Roman" w:hAnsi="Times New Roman" w:cs="Times New Roman"/>
          <w:sz w:val="28"/>
          <w:szCs w:val="28"/>
        </w:rPr>
      </w:pPr>
      <w:r w:rsidRPr="00020D96">
        <w:rPr>
          <w:rFonts w:ascii="Times New Roman" w:hAnsi="Times New Roman" w:cs="Times New Roman"/>
          <w:sz w:val="28"/>
          <w:szCs w:val="28"/>
        </w:rPr>
        <w:t xml:space="preserve">подпрограммы </w:t>
      </w:r>
      <w:r w:rsidR="00CA0BB6">
        <w:rPr>
          <w:rFonts w:ascii="Times New Roman" w:hAnsi="Times New Roman" w:cs="Times New Roman"/>
          <w:sz w:val="28"/>
          <w:szCs w:val="28"/>
        </w:rPr>
        <w:t xml:space="preserve">№ </w:t>
      </w:r>
      <w:r w:rsidR="00395942">
        <w:rPr>
          <w:rFonts w:ascii="Times New Roman" w:hAnsi="Times New Roman" w:cs="Times New Roman"/>
          <w:sz w:val="28"/>
          <w:szCs w:val="28"/>
        </w:rPr>
        <w:t>1</w:t>
      </w:r>
      <w:r w:rsidRPr="00020D96">
        <w:rPr>
          <w:rFonts w:ascii="Times New Roman" w:hAnsi="Times New Roman" w:cs="Times New Roman"/>
          <w:sz w:val="28"/>
          <w:szCs w:val="28"/>
        </w:rPr>
        <w:t xml:space="preserve"> «Развитие и поддержка малого и среднего предпринимательства» </w:t>
      </w:r>
      <w:r w:rsidR="00FB263C" w:rsidRPr="00020D96">
        <w:rPr>
          <w:rFonts w:ascii="Times New Roman" w:hAnsi="Times New Roman" w:cs="Times New Roman"/>
          <w:sz w:val="28"/>
          <w:szCs w:val="28"/>
        </w:rPr>
        <w:t>муниципальной</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программы </w:t>
      </w:r>
      <w:r w:rsidR="00AB12E8" w:rsidRPr="00020D96">
        <w:rPr>
          <w:rFonts w:ascii="Times New Roman" w:hAnsi="Times New Roman" w:cs="Times New Roman"/>
          <w:sz w:val="28"/>
          <w:szCs w:val="28"/>
        </w:rPr>
        <w:t>Воробьев</w:t>
      </w:r>
      <w:r w:rsidR="00FB263C" w:rsidRPr="00020D96">
        <w:rPr>
          <w:rFonts w:ascii="Times New Roman" w:hAnsi="Times New Roman" w:cs="Times New Roman"/>
          <w:sz w:val="28"/>
          <w:szCs w:val="28"/>
        </w:rPr>
        <w:t>ского муниципального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«Экономическое развитие и инновационная экономика» на 2014 - 20</w:t>
      </w:r>
      <w:r w:rsidR="00953271" w:rsidRPr="00020D96">
        <w:rPr>
          <w:rFonts w:ascii="Times New Roman" w:hAnsi="Times New Roman" w:cs="Times New Roman"/>
          <w:sz w:val="28"/>
          <w:szCs w:val="28"/>
        </w:rPr>
        <w:t>1</w:t>
      </w:r>
      <w:r w:rsidR="00E51221">
        <w:rPr>
          <w:rFonts w:ascii="Times New Roman" w:hAnsi="Times New Roman" w:cs="Times New Roman"/>
          <w:sz w:val="28"/>
          <w:szCs w:val="28"/>
        </w:rPr>
        <w:t>9</w:t>
      </w:r>
      <w:r w:rsidRPr="00020D96">
        <w:rPr>
          <w:rFonts w:ascii="Times New Roman" w:hAnsi="Times New Roman" w:cs="Times New Roman"/>
          <w:sz w:val="28"/>
          <w:szCs w:val="28"/>
        </w:rPr>
        <w:t xml:space="preserve"> годы</w:t>
      </w:r>
      <w:r w:rsidR="00AB12E8" w:rsidRPr="00020D96">
        <w:rPr>
          <w:rFonts w:ascii="Times New Roman" w:hAnsi="Times New Roman" w:cs="Times New Roman"/>
          <w:sz w:val="28"/>
          <w:szCs w:val="28"/>
        </w:rPr>
        <w:t>.</w:t>
      </w:r>
    </w:p>
    <w:p w:rsidR="00491B19" w:rsidRPr="00020D96" w:rsidRDefault="00491B19" w:rsidP="00491B19">
      <w:pPr>
        <w:pStyle w:val="ConsPlusNormal"/>
        <w:jc w:val="center"/>
        <w:rPr>
          <w:rFonts w:ascii="Times New Roman" w:hAnsi="Times New Roman" w:cs="Times New Roman"/>
          <w:sz w:val="28"/>
          <w:szCs w:val="28"/>
        </w:rPr>
      </w:pPr>
    </w:p>
    <w:tbl>
      <w:tblPr>
        <w:tblW w:w="5000" w:type="pct"/>
        <w:tblInd w:w="108" w:type="dxa"/>
        <w:tblLayout w:type="fixed"/>
        <w:tblLook w:val="00A0" w:firstRow="1" w:lastRow="0" w:firstColumn="1" w:lastColumn="0" w:noHBand="0" w:noVBand="0"/>
      </w:tblPr>
      <w:tblGrid>
        <w:gridCol w:w="4273"/>
        <w:gridCol w:w="5580"/>
      </w:tblGrid>
      <w:tr w:rsidR="00491B19" w:rsidRPr="00020D96">
        <w:trPr>
          <w:trHeight w:val="750"/>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 xml:space="preserve">Исполнители подпрограммы </w:t>
            </w:r>
            <w:r w:rsidR="00CA0BB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single" w:sz="4" w:space="0" w:color="auto"/>
              <w:left w:val="nil"/>
              <w:bottom w:val="single" w:sz="4" w:space="0" w:color="auto"/>
              <w:right w:val="single" w:sz="4" w:space="0" w:color="auto"/>
            </w:tcBorders>
            <w:noWrap/>
          </w:tcPr>
          <w:p w:rsidR="00491B19" w:rsidRPr="00020D96" w:rsidRDefault="00FB263C" w:rsidP="00CA0BB6">
            <w:pPr>
              <w:spacing w:after="0" w:line="240" w:lineRule="auto"/>
              <w:rPr>
                <w:rFonts w:ascii="Times New Roman" w:hAnsi="Times New Roman"/>
                <w:color w:val="000000"/>
                <w:sz w:val="28"/>
                <w:szCs w:val="28"/>
              </w:rPr>
            </w:pPr>
            <w:r w:rsidRPr="00020D96">
              <w:rPr>
                <w:rFonts w:ascii="Times New Roman" w:hAnsi="Times New Roman"/>
                <w:sz w:val="28"/>
                <w:szCs w:val="28"/>
              </w:rPr>
              <w:t>Отдел экономики и управления муниципальным</w:t>
            </w:r>
            <w:r w:rsidR="004C3E95" w:rsidRPr="00020D96">
              <w:rPr>
                <w:rFonts w:ascii="Times New Roman" w:hAnsi="Times New Roman"/>
                <w:sz w:val="28"/>
                <w:szCs w:val="28"/>
              </w:rPr>
              <w:t xml:space="preserve"> имуществом администрации </w:t>
            </w:r>
            <w:r w:rsidR="00AB12E8" w:rsidRPr="00020D96">
              <w:rPr>
                <w:rFonts w:ascii="Times New Roman" w:hAnsi="Times New Roman"/>
                <w:sz w:val="28"/>
                <w:szCs w:val="28"/>
              </w:rPr>
              <w:t>Воробьевс</w:t>
            </w:r>
            <w:r w:rsidR="004C3E95" w:rsidRPr="00020D96">
              <w:rPr>
                <w:rFonts w:ascii="Times New Roman" w:hAnsi="Times New Roman"/>
                <w:sz w:val="28"/>
                <w:szCs w:val="28"/>
              </w:rPr>
              <w:t>кого муниципального района</w:t>
            </w:r>
            <w:r w:rsidR="00AB12E8" w:rsidRPr="00020D96">
              <w:rPr>
                <w:rFonts w:ascii="Times New Roman" w:hAnsi="Times New Roman"/>
                <w:sz w:val="28"/>
                <w:szCs w:val="28"/>
              </w:rPr>
              <w:t>, субъекты МСП.</w:t>
            </w:r>
          </w:p>
        </w:tc>
      </w:tr>
      <w:tr w:rsidR="00491B19" w:rsidRPr="00020D96">
        <w:trPr>
          <w:trHeight w:val="3272"/>
        </w:trPr>
        <w:tc>
          <w:tcPr>
            <w:tcW w:w="4126" w:type="dxa"/>
            <w:tcBorders>
              <w:top w:val="nil"/>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 xml:space="preserve">Основные мероприятия, входящие в состав подпрограммы </w:t>
            </w:r>
            <w:r w:rsidR="00CA0BB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nil"/>
              <w:left w:val="nil"/>
              <w:bottom w:val="single" w:sz="4" w:space="0" w:color="auto"/>
              <w:right w:val="single" w:sz="4" w:space="0" w:color="auto"/>
            </w:tcBorders>
            <w:noWrap/>
          </w:tcPr>
          <w:p w:rsidR="003840A6" w:rsidRPr="00020D96" w:rsidRDefault="00D55DD9" w:rsidP="00CA0BB6">
            <w:pPr>
              <w:pStyle w:val="ConsPlusNormal"/>
              <w:jc w:val="both"/>
              <w:rPr>
                <w:rFonts w:ascii="Times New Roman" w:hAnsi="Times New Roman" w:cs="Times New Roman"/>
                <w:color w:val="000000"/>
                <w:sz w:val="28"/>
                <w:szCs w:val="28"/>
              </w:rPr>
            </w:pPr>
            <w:r w:rsidRPr="00020D96">
              <w:rPr>
                <w:rFonts w:ascii="Times New Roman" w:hAnsi="Times New Roman" w:cs="Times New Roman"/>
                <w:color w:val="000000"/>
                <w:sz w:val="28"/>
                <w:szCs w:val="28"/>
              </w:rPr>
              <w:t>1.Предоставление субсидий (грантов) начинающим субъектам малого и среднего предпринимательства на создание собственного дела.</w:t>
            </w:r>
          </w:p>
          <w:p w:rsidR="00D55DD9" w:rsidRPr="00020D96" w:rsidRDefault="00D55DD9" w:rsidP="00CA0BB6">
            <w:pPr>
              <w:pStyle w:val="ConsPlusNormal"/>
              <w:jc w:val="both"/>
              <w:rPr>
                <w:rFonts w:ascii="Times New Roman" w:hAnsi="Times New Roman" w:cs="Times New Roman"/>
                <w:color w:val="000000"/>
                <w:sz w:val="28"/>
                <w:szCs w:val="28"/>
              </w:rPr>
            </w:pPr>
            <w:r w:rsidRPr="00020D96">
              <w:rPr>
                <w:rFonts w:ascii="Times New Roman" w:hAnsi="Times New Roman" w:cs="Times New Roman"/>
                <w:color w:val="000000"/>
                <w:sz w:val="28"/>
                <w:szCs w:val="28"/>
              </w:rPr>
              <w:t>2.Проведение заседаний координационного совета по развитию МСП при Совете народных депутатов.</w:t>
            </w:r>
          </w:p>
          <w:p w:rsidR="00491B19" w:rsidRPr="00020D96" w:rsidRDefault="00D55DD9" w:rsidP="00CA0BB6">
            <w:pPr>
              <w:pStyle w:val="ConsPlusNormal"/>
              <w:jc w:val="both"/>
              <w:rPr>
                <w:rFonts w:ascii="Times New Roman" w:hAnsi="Times New Roman" w:cs="Times New Roman"/>
                <w:color w:val="0000FF"/>
                <w:sz w:val="28"/>
                <w:szCs w:val="28"/>
              </w:rPr>
            </w:pPr>
            <w:r w:rsidRPr="00020D96">
              <w:rPr>
                <w:rFonts w:ascii="Times New Roman" w:hAnsi="Times New Roman" w:cs="Times New Roman"/>
                <w:color w:val="000000"/>
                <w:sz w:val="28"/>
                <w:szCs w:val="28"/>
              </w:rPr>
              <w:t>3.Проведение семинаров по вопросам перспективного развития предпринимательской деятельности.</w:t>
            </w:r>
          </w:p>
        </w:tc>
      </w:tr>
      <w:tr w:rsidR="00491B19" w:rsidRPr="00020D96">
        <w:trPr>
          <w:trHeight w:val="844"/>
        </w:trPr>
        <w:tc>
          <w:tcPr>
            <w:tcW w:w="4126" w:type="dxa"/>
            <w:tcBorders>
              <w:top w:val="nil"/>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 xml:space="preserve">Цель подпрограммы </w:t>
            </w:r>
            <w:r w:rsidR="00CA0BB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nil"/>
              <w:left w:val="nil"/>
              <w:bottom w:val="single" w:sz="4" w:space="0" w:color="auto"/>
              <w:right w:val="single" w:sz="4" w:space="0" w:color="auto"/>
            </w:tcBorders>
            <w:noWrap/>
          </w:tcPr>
          <w:p w:rsidR="00491B19" w:rsidRPr="00020D96" w:rsidRDefault="00491B19" w:rsidP="00CA0BB6">
            <w:pPr>
              <w:spacing w:after="0" w:line="240" w:lineRule="auto"/>
              <w:rPr>
                <w:rFonts w:ascii="Times New Roman" w:hAnsi="Times New Roman"/>
                <w:color w:val="000000"/>
                <w:sz w:val="28"/>
                <w:szCs w:val="28"/>
              </w:rPr>
            </w:pPr>
            <w:r w:rsidRPr="00020D96">
              <w:rPr>
                <w:rFonts w:ascii="Times New Roman" w:hAnsi="Times New Roman"/>
                <w:sz w:val="28"/>
                <w:szCs w:val="28"/>
              </w:rPr>
              <w:t xml:space="preserve">Увеличение доли субъектов малого и среднего предпринимательства в экономике </w:t>
            </w:r>
            <w:r w:rsidR="008E6EB1" w:rsidRPr="00020D96">
              <w:rPr>
                <w:rFonts w:ascii="Times New Roman" w:hAnsi="Times New Roman"/>
                <w:sz w:val="28"/>
                <w:szCs w:val="28"/>
              </w:rPr>
              <w:t>Воробьев</w:t>
            </w:r>
            <w:r w:rsidR="004C3E95" w:rsidRPr="00020D96">
              <w:rPr>
                <w:rFonts w:ascii="Times New Roman" w:hAnsi="Times New Roman"/>
                <w:sz w:val="28"/>
                <w:szCs w:val="28"/>
              </w:rPr>
              <w:t xml:space="preserve">ского муниципального района </w:t>
            </w:r>
          </w:p>
        </w:tc>
      </w:tr>
      <w:tr w:rsidR="00491B19" w:rsidRPr="00020D96">
        <w:trPr>
          <w:trHeight w:val="1125"/>
        </w:trPr>
        <w:tc>
          <w:tcPr>
            <w:tcW w:w="4126" w:type="dxa"/>
            <w:tcBorders>
              <w:top w:val="nil"/>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 xml:space="preserve">Задачи подпрограммы </w:t>
            </w:r>
            <w:r w:rsidR="00CA0BB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nil"/>
              <w:left w:val="nil"/>
              <w:bottom w:val="single" w:sz="4" w:space="0" w:color="auto"/>
              <w:right w:val="single" w:sz="4" w:space="0" w:color="auto"/>
            </w:tcBorders>
            <w:noWrap/>
          </w:tcPr>
          <w:p w:rsidR="00491B19" w:rsidRPr="00B62C14" w:rsidRDefault="00491B19" w:rsidP="00CA0BB6">
            <w:pPr>
              <w:pStyle w:val="ConsPlusNormal"/>
              <w:rPr>
                <w:rFonts w:ascii="Times New Roman" w:hAnsi="Times New Roman" w:cs="Times New Roman"/>
                <w:sz w:val="28"/>
                <w:szCs w:val="28"/>
              </w:rPr>
            </w:pPr>
            <w:r w:rsidRPr="00B62C14">
              <w:rPr>
                <w:rFonts w:ascii="Times New Roman" w:hAnsi="Times New Roman" w:cs="Times New Roman"/>
                <w:iCs/>
                <w:sz w:val="28"/>
                <w:szCs w:val="28"/>
              </w:rPr>
              <w:t xml:space="preserve">1. Создание благоприятной среды для активизации и развития предпринимательской деятельности </w:t>
            </w:r>
            <w:r w:rsidR="004C3E95" w:rsidRPr="00B62C14">
              <w:rPr>
                <w:rFonts w:ascii="Times New Roman" w:hAnsi="Times New Roman" w:cs="Times New Roman"/>
                <w:iCs/>
                <w:sz w:val="28"/>
                <w:szCs w:val="28"/>
              </w:rPr>
              <w:t xml:space="preserve">в </w:t>
            </w:r>
            <w:r w:rsidR="008E6EB1" w:rsidRPr="00B62C14">
              <w:rPr>
                <w:rFonts w:ascii="Times New Roman" w:hAnsi="Times New Roman" w:cs="Times New Roman"/>
                <w:iCs/>
                <w:sz w:val="28"/>
                <w:szCs w:val="28"/>
              </w:rPr>
              <w:t>Воробьев</w:t>
            </w:r>
            <w:r w:rsidR="004C3E95" w:rsidRPr="00B62C14">
              <w:rPr>
                <w:rFonts w:ascii="Times New Roman" w:hAnsi="Times New Roman" w:cs="Times New Roman"/>
                <w:iCs/>
                <w:sz w:val="28"/>
                <w:szCs w:val="28"/>
              </w:rPr>
              <w:t>ском муниципальном районе</w:t>
            </w:r>
            <w:r w:rsidR="00A0491A">
              <w:rPr>
                <w:rFonts w:ascii="Times New Roman" w:hAnsi="Times New Roman" w:cs="Times New Roman"/>
                <w:iCs/>
                <w:sz w:val="28"/>
                <w:szCs w:val="28"/>
              </w:rPr>
              <w:t xml:space="preserve"> </w:t>
            </w:r>
            <w:r w:rsidRPr="00B62C14">
              <w:rPr>
                <w:rFonts w:ascii="Times New Roman" w:hAnsi="Times New Roman" w:cs="Times New Roman"/>
                <w:sz w:val="28"/>
                <w:szCs w:val="28"/>
              </w:rPr>
              <w:t>(стимулирование граждан к осуществлению предпринимательской деятельности).</w:t>
            </w:r>
          </w:p>
          <w:p w:rsidR="00491B19" w:rsidRPr="00B62C14" w:rsidRDefault="00491B19" w:rsidP="00CA0BB6">
            <w:pPr>
              <w:pStyle w:val="ConsPlusNormal"/>
              <w:rPr>
                <w:rFonts w:ascii="Times New Roman" w:hAnsi="Times New Roman" w:cs="Times New Roman"/>
                <w:color w:val="000000"/>
                <w:sz w:val="28"/>
                <w:szCs w:val="28"/>
              </w:rPr>
            </w:pPr>
            <w:r w:rsidRPr="00B62C14">
              <w:rPr>
                <w:rFonts w:ascii="Times New Roman" w:hAnsi="Times New Roman" w:cs="Times New Roman"/>
                <w:sz w:val="28"/>
                <w:szCs w:val="28"/>
              </w:rPr>
              <w:t>2. Обеспечение доступности инфраструктуры поддержки субъектов малого и среднего предпринимательства.</w:t>
            </w:r>
          </w:p>
        </w:tc>
      </w:tr>
      <w:tr w:rsidR="00491B19" w:rsidRPr="00020D96">
        <w:trPr>
          <w:trHeight w:val="2544"/>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Основные целевые показатели и индикаторы подпрограммы</w:t>
            </w:r>
            <w:r w:rsidR="00CA0BB6">
              <w:rPr>
                <w:rFonts w:ascii="Times New Roman" w:hAnsi="Times New Roman"/>
                <w:sz w:val="28"/>
                <w:szCs w:val="28"/>
              </w:rPr>
              <w:t xml:space="preserve"> №</w:t>
            </w:r>
            <w:r w:rsidRPr="00020D9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E55DD" w:rsidRPr="00B62C14" w:rsidRDefault="004C3E95" w:rsidP="00CA0BB6">
            <w:pPr>
              <w:pStyle w:val="ConsPlusNormal"/>
              <w:jc w:val="both"/>
              <w:rPr>
                <w:rFonts w:ascii="Times New Roman" w:hAnsi="Times New Roman" w:cs="Times New Roman"/>
                <w:sz w:val="28"/>
                <w:szCs w:val="28"/>
              </w:rPr>
            </w:pPr>
            <w:r w:rsidRPr="00B62C14">
              <w:rPr>
                <w:rFonts w:ascii="Times New Roman" w:hAnsi="Times New Roman" w:cs="Times New Roman"/>
                <w:sz w:val="28"/>
                <w:szCs w:val="28"/>
              </w:rPr>
              <w:t>1</w:t>
            </w:r>
            <w:r w:rsidR="005E55DD" w:rsidRPr="00B62C14">
              <w:rPr>
                <w:rFonts w:ascii="Times New Roman" w:hAnsi="Times New Roman" w:cs="Times New Roman"/>
                <w:sz w:val="28"/>
                <w:szCs w:val="28"/>
              </w:rPr>
              <w:t>.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491B19" w:rsidRPr="00B62C14" w:rsidRDefault="005E55DD" w:rsidP="00CA0BB6">
            <w:pPr>
              <w:pStyle w:val="ConsPlusNormal"/>
              <w:jc w:val="both"/>
              <w:rPr>
                <w:rFonts w:ascii="Times New Roman" w:hAnsi="Times New Roman" w:cs="Times New Roman"/>
                <w:sz w:val="28"/>
                <w:szCs w:val="28"/>
              </w:rPr>
            </w:pPr>
            <w:r w:rsidRPr="00B62C14">
              <w:rPr>
                <w:rFonts w:ascii="Times New Roman" w:hAnsi="Times New Roman" w:cs="Times New Roman"/>
                <w:sz w:val="28"/>
                <w:szCs w:val="28"/>
              </w:rPr>
              <w:t>2. Число субъектов малого и среднего предпринимательства в расчете на 10 000 человек населения.</w:t>
            </w:r>
          </w:p>
        </w:tc>
      </w:tr>
      <w:tr w:rsidR="00491B19" w:rsidRPr="00020D96">
        <w:trPr>
          <w:trHeight w:val="486"/>
        </w:trPr>
        <w:tc>
          <w:tcPr>
            <w:tcW w:w="4126" w:type="dxa"/>
            <w:tcBorders>
              <w:top w:val="single" w:sz="4" w:space="0" w:color="auto"/>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t xml:space="preserve">Сроки реализации подпрограммы </w:t>
            </w:r>
            <w:r w:rsidR="00CA0BB6">
              <w:rPr>
                <w:rFonts w:ascii="Times New Roman" w:hAnsi="Times New Roman"/>
                <w:sz w:val="28"/>
                <w:szCs w:val="28"/>
              </w:rPr>
              <w:t xml:space="preserve">№ </w:t>
            </w:r>
            <w:r w:rsidR="00395942">
              <w:rPr>
                <w:rFonts w:ascii="Times New Roman" w:hAnsi="Times New Roman"/>
                <w:sz w:val="28"/>
                <w:szCs w:val="28"/>
              </w:rPr>
              <w:t>1.</w:t>
            </w:r>
          </w:p>
        </w:tc>
        <w:tc>
          <w:tcPr>
            <w:tcW w:w="5387" w:type="dxa"/>
            <w:tcBorders>
              <w:top w:val="single" w:sz="4" w:space="0" w:color="auto"/>
              <w:left w:val="nil"/>
              <w:bottom w:val="single" w:sz="4" w:space="0" w:color="auto"/>
              <w:right w:val="single" w:sz="4" w:space="0" w:color="auto"/>
            </w:tcBorders>
          </w:tcPr>
          <w:p w:rsidR="00491B19" w:rsidRPr="00B62C14" w:rsidRDefault="00491B19" w:rsidP="00CA0BB6">
            <w:pPr>
              <w:spacing w:after="0" w:line="240" w:lineRule="auto"/>
              <w:rPr>
                <w:rFonts w:ascii="Times New Roman" w:hAnsi="Times New Roman"/>
                <w:sz w:val="28"/>
                <w:szCs w:val="28"/>
              </w:rPr>
            </w:pPr>
            <w:r w:rsidRPr="00B62C14">
              <w:rPr>
                <w:rFonts w:ascii="Times New Roman" w:hAnsi="Times New Roman"/>
                <w:sz w:val="28"/>
                <w:szCs w:val="28"/>
              </w:rPr>
              <w:t>2014 - 20</w:t>
            </w:r>
            <w:r w:rsidR="005E55DD" w:rsidRPr="00B62C14">
              <w:rPr>
                <w:rFonts w:ascii="Times New Roman" w:hAnsi="Times New Roman"/>
                <w:sz w:val="28"/>
                <w:szCs w:val="28"/>
              </w:rPr>
              <w:t>1</w:t>
            </w:r>
            <w:r w:rsidR="00ED52C6" w:rsidRPr="00B62C14">
              <w:rPr>
                <w:rFonts w:ascii="Times New Roman" w:hAnsi="Times New Roman"/>
                <w:sz w:val="28"/>
                <w:szCs w:val="28"/>
              </w:rPr>
              <w:t>9</w:t>
            </w:r>
            <w:r w:rsidRPr="00B62C14">
              <w:rPr>
                <w:rFonts w:ascii="Times New Roman" w:hAnsi="Times New Roman"/>
                <w:sz w:val="28"/>
                <w:szCs w:val="28"/>
              </w:rPr>
              <w:t xml:space="preserve"> годы</w:t>
            </w:r>
          </w:p>
        </w:tc>
      </w:tr>
      <w:tr w:rsidR="00491B19" w:rsidRPr="00020D96">
        <w:trPr>
          <w:trHeight w:val="2325"/>
        </w:trPr>
        <w:tc>
          <w:tcPr>
            <w:tcW w:w="4126" w:type="dxa"/>
            <w:tcBorders>
              <w:top w:val="nil"/>
              <w:left w:val="single" w:sz="4" w:space="0" w:color="auto"/>
              <w:bottom w:val="single" w:sz="4" w:space="0" w:color="auto"/>
              <w:right w:val="single" w:sz="4" w:space="0" w:color="auto"/>
            </w:tcBorders>
          </w:tcPr>
          <w:p w:rsidR="00491B19" w:rsidRPr="00020D96" w:rsidRDefault="00491B19" w:rsidP="00CA0BB6">
            <w:pPr>
              <w:spacing w:after="0" w:line="240" w:lineRule="auto"/>
              <w:rPr>
                <w:rFonts w:ascii="Times New Roman" w:hAnsi="Times New Roman"/>
                <w:sz w:val="28"/>
                <w:szCs w:val="28"/>
              </w:rPr>
            </w:pPr>
            <w:r w:rsidRPr="00020D96">
              <w:rPr>
                <w:rFonts w:ascii="Times New Roman" w:hAnsi="Times New Roman"/>
                <w:sz w:val="28"/>
                <w:szCs w:val="28"/>
              </w:rPr>
              <w:lastRenderedPageBreak/>
              <w:t xml:space="preserve">Объемы и источники финансирования подпрограммы </w:t>
            </w:r>
            <w:r w:rsidR="00CA0BB6">
              <w:rPr>
                <w:rFonts w:ascii="Times New Roman" w:hAnsi="Times New Roman"/>
                <w:sz w:val="28"/>
                <w:szCs w:val="28"/>
              </w:rPr>
              <w:t xml:space="preserve">№ </w:t>
            </w:r>
            <w:r w:rsidR="00395942">
              <w:rPr>
                <w:rFonts w:ascii="Times New Roman" w:hAnsi="Times New Roman"/>
                <w:sz w:val="28"/>
                <w:szCs w:val="28"/>
              </w:rPr>
              <w:t>1.</w:t>
            </w:r>
            <w:r w:rsidRPr="00020D96">
              <w:rPr>
                <w:rFonts w:ascii="Times New Roman" w:hAnsi="Times New Roman"/>
                <w:sz w:val="28"/>
                <w:szCs w:val="28"/>
              </w:rPr>
              <w:t xml:space="preserve">(в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E36CF3" w:rsidRPr="00C61CAE" w:rsidRDefault="00491B19"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xml:space="preserve">Объем финансирования подпрограммы </w:t>
            </w:r>
            <w:r w:rsidR="00CA0BB6" w:rsidRPr="00C61CAE">
              <w:rPr>
                <w:rFonts w:ascii="Times New Roman" w:hAnsi="Times New Roman" w:cs="Times New Roman"/>
                <w:sz w:val="23"/>
                <w:szCs w:val="23"/>
              </w:rPr>
              <w:t xml:space="preserve">№ </w:t>
            </w:r>
            <w:r w:rsidR="00395942" w:rsidRPr="00C61CAE">
              <w:rPr>
                <w:rFonts w:ascii="Times New Roman" w:hAnsi="Times New Roman" w:cs="Times New Roman"/>
                <w:sz w:val="23"/>
                <w:szCs w:val="23"/>
              </w:rPr>
              <w:t>1</w:t>
            </w:r>
            <w:r w:rsidR="00441F13" w:rsidRPr="00C61CAE">
              <w:rPr>
                <w:rFonts w:ascii="Times New Roman" w:hAnsi="Times New Roman" w:cs="Times New Roman"/>
                <w:sz w:val="23"/>
                <w:szCs w:val="23"/>
              </w:rPr>
              <w:t xml:space="preserve"> </w:t>
            </w:r>
            <w:r w:rsidRPr="00C61CAE">
              <w:rPr>
                <w:rFonts w:ascii="Times New Roman" w:hAnsi="Times New Roman" w:cs="Times New Roman"/>
                <w:sz w:val="23"/>
                <w:szCs w:val="23"/>
              </w:rPr>
              <w:t xml:space="preserve">составляет </w:t>
            </w:r>
            <w:r w:rsidR="00441F13" w:rsidRPr="00C61CAE">
              <w:rPr>
                <w:rFonts w:ascii="Times New Roman" w:hAnsi="Times New Roman" w:cs="Times New Roman"/>
                <w:b/>
                <w:sz w:val="23"/>
                <w:szCs w:val="23"/>
              </w:rPr>
              <w:t xml:space="preserve">всего </w:t>
            </w:r>
            <w:r w:rsidR="00E51221" w:rsidRPr="00C61CAE">
              <w:rPr>
                <w:rFonts w:ascii="Times New Roman" w:hAnsi="Times New Roman" w:cs="Times New Roman"/>
                <w:b/>
                <w:sz w:val="23"/>
                <w:szCs w:val="23"/>
              </w:rPr>
              <w:t>6456</w:t>
            </w:r>
            <w:r w:rsidR="00E36CF3" w:rsidRPr="00C61CAE">
              <w:rPr>
                <w:rFonts w:ascii="Times New Roman" w:hAnsi="Times New Roman" w:cs="Times New Roman"/>
                <w:b/>
                <w:sz w:val="23"/>
                <w:szCs w:val="23"/>
              </w:rPr>
              <w:t>,00</w:t>
            </w:r>
            <w:r w:rsidR="00E36CF3" w:rsidRPr="00C61CAE">
              <w:rPr>
                <w:rFonts w:ascii="Times New Roman" w:hAnsi="Times New Roman" w:cs="Times New Roman"/>
                <w:b/>
                <w:color w:val="FF0000"/>
                <w:sz w:val="23"/>
                <w:szCs w:val="23"/>
              </w:rPr>
              <w:t xml:space="preserve"> </w:t>
            </w:r>
            <w:r w:rsidR="00E36CF3" w:rsidRPr="00C61CAE">
              <w:rPr>
                <w:rFonts w:ascii="Times New Roman" w:hAnsi="Times New Roman" w:cs="Times New Roman"/>
                <w:b/>
                <w:sz w:val="23"/>
                <w:szCs w:val="23"/>
              </w:rPr>
              <w:t>тыс. рублей</w:t>
            </w:r>
            <w:r w:rsidR="00E36CF3" w:rsidRPr="00C61CAE">
              <w:rPr>
                <w:rFonts w:ascii="Times New Roman" w:hAnsi="Times New Roman" w:cs="Times New Roman"/>
                <w:sz w:val="23"/>
                <w:szCs w:val="23"/>
              </w:rPr>
              <w:t xml:space="preserve">, </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федеральный бюджет -35</w:t>
            </w:r>
            <w:r w:rsidR="006304B9" w:rsidRPr="00C61CAE">
              <w:rPr>
                <w:rFonts w:ascii="Times New Roman" w:hAnsi="Times New Roman" w:cs="Times New Roman"/>
                <w:sz w:val="23"/>
                <w:szCs w:val="23"/>
              </w:rPr>
              <w:t>80</w:t>
            </w:r>
            <w:r w:rsidR="00E36CF3" w:rsidRPr="00C61CAE">
              <w:rPr>
                <w:rFonts w:ascii="Times New Roman" w:hAnsi="Times New Roman" w:cs="Times New Roman"/>
                <w:sz w:val="23"/>
                <w:szCs w:val="23"/>
              </w:rPr>
              <w:t>,00 тыс. рублей;</w:t>
            </w:r>
          </w:p>
          <w:p w:rsidR="00E36CF3"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областной бюджет – 15</w:t>
            </w:r>
            <w:r w:rsidR="006304B9" w:rsidRPr="00C61CAE">
              <w:rPr>
                <w:rFonts w:ascii="Times New Roman" w:hAnsi="Times New Roman" w:cs="Times New Roman"/>
                <w:sz w:val="23"/>
                <w:szCs w:val="23"/>
              </w:rPr>
              <w:t>96</w:t>
            </w:r>
            <w:r w:rsidR="00E36CF3" w:rsidRPr="00C61CAE">
              <w:rPr>
                <w:rFonts w:ascii="Times New Roman" w:hAnsi="Times New Roman" w:cs="Times New Roman"/>
                <w:sz w:val="23"/>
                <w:szCs w:val="23"/>
              </w:rPr>
              <w:t>,00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xml:space="preserve">бюджет </w:t>
            </w:r>
            <w:r w:rsidR="008E6EB1" w:rsidRPr="00C61CAE">
              <w:rPr>
                <w:rFonts w:ascii="Times New Roman" w:hAnsi="Times New Roman" w:cs="Times New Roman"/>
                <w:sz w:val="23"/>
                <w:szCs w:val="23"/>
              </w:rPr>
              <w:t>Воробьев</w:t>
            </w:r>
            <w:r w:rsidR="006304B9" w:rsidRPr="00C61CAE">
              <w:rPr>
                <w:rFonts w:ascii="Times New Roman" w:hAnsi="Times New Roman" w:cs="Times New Roman"/>
                <w:sz w:val="23"/>
                <w:szCs w:val="23"/>
              </w:rPr>
              <w:t xml:space="preserve">ского муниципального района </w:t>
            </w:r>
            <w:r w:rsidR="00E51221" w:rsidRPr="00C61CAE">
              <w:rPr>
                <w:rFonts w:ascii="Times New Roman" w:hAnsi="Times New Roman" w:cs="Times New Roman"/>
                <w:sz w:val="23"/>
                <w:szCs w:val="23"/>
              </w:rPr>
              <w:t>– 399</w:t>
            </w:r>
            <w:r w:rsidRPr="00C61CAE">
              <w:rPr>
                <w:rFonts w:ascii="Times New Roman" w:hAnsi="Times New Roman" w:cs="Times New Roman"/>
                <w:sz w:val="23"/>
                <w:szCs w:val="23"/>
              </w:rPr>
              <w:t>,00 тыс. рублей;</w:t>
            </w:r>
            <w:r w:rsidR="00441F13" w:rsidRPr="00C61CAE">
              <w:rPr>
                <w:rFonts w:ascii="Times New Roman" w:hAnsi="Times New Roman" w:cs="Times New Roman"/>
                <w:sz w:val="23"/>
                <w:szCs w:val="23"/>
              </w:rPr>
              <w:t xml:space="preserve"> </w:t>
            </w:r>
            <w:r w:rsidRPr="00C61CAE">
              <w:rPr>
                <w:rFonts w:ascii="Times New Roman" w:hAnsi="Times New Roman" w:cs="Times New Roman"/>
                <w:sz w:val="23"/>
                <w:szCs w:val="23"/>
              </w:rPr>
              <w:t xml:space="preserve">внебюджетные источники – </w:t>
            </w:r>
            <w:r w:rsidR="00E51221" w:rsidRPr="00C61CAE">
              <w:rPr>
                <w:rFonts w:ascii="Times New Roman" w:hAnsi="Times New Roman" w:cs="Times New Roman"/>
                <w:sz w:val="23"/>
                <w:szCs w:val="23"/>
              </w:rPr>
              <w:t>88</w:t>
            </w:r>
            <w:r w:rsidR="00441F13" w:rsidRPr="00C61CAE">
              <w:rPr>
                <w:rFonts w:ascii="Times New Roman" w:hAnsi="Times New Roman" w:cs="Times New Roman"/>
                <w:sz w:val="23"/>
                <w:szCs w:val="23"/>
              </w:rPr>
              <w:t>1</w:t>
            </w:r>
            <w:r w:rsidRPr="00C61CAE">
              <w:rPr>
                <w:rFonts w:ascii="Times New Roman" w:hAnsi="Times New Roman" w:cs="Times New Roman"/>
                <w:sz w:val="23"/>
                <w:szCs w:val="23"/>
              </w:rPr>
              <w:t>,00 тыс. рублей</w:t>
            </w:r>
            <w:r w:rsidR="00441F13" w:rsidRPr="00C61CAE">
              <w:rPr>
                <w:rFonts w:ascii="Times New Roman" w:hAnsi="Times New Roman" w:cs="Times New Roman"/>
                <w:sz w:val="23"/>
                <w:szCs w:val="23"/>
              </w:rPr>
              <w:t>,</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годам реализации муниципальной программы:</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b/>
                <w:sz w:val="23"/>
                <w:szCs w:val="23"/>
              </w:rPr>
              <w:t>2014 год</w:t>
            </w:r>
            <w:r w:rsidRPr="00C61CAE">
              <w:rPr>
                <w:rFonts w:ascii="Times New Roman" w:hAnsi="Times New Roman" w:cs="Times New Roman"/>
                <w:sz w:val="23"/>
                <w:szCs w:val="23"/>
              </w:rPr>
              <w:t>:</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465</w:t>
            </w:r>
            <w:r w:rsidR="00E36CF3" w:rsidRPr="00C61CAE">
              <w:rPr>
                <w:rFonts w:ascii="Times New Roman" w:hAnsi="Times New Roman" w:cs="Times New Roman"/>
                <w:sz w:val="23"/>
                <w:szCs w:val="23"/>
              </w:rPr>
              <w:t>,00</w:t>
            </w:r>
            <w:r w:rsidR="00A0491A">
              <w:rPr>
                <w:rFonts w:ascii="Times New Roman" w:hAnsi="Times New Roman" w:cs="Times New Roman"/>
                <w:sz w:val="23"/>
                <w:szCs w:val="23"/>
              </w:rPr>
              <w:t xml:space="preserve"> </w:t>
            </w:r>
            <w:r w:rsidR="00E36CF3" w:rsidRPr="00C61CAE">
              <w:rPr>
                <w:rFonts w:ascii="Times New Roman" w:hAnsi="Times New Roman" w:cs="Times New Roman"/>
                <w:sz w:val="23"/>
                <w:szCs w:val="23"/>
              </w:rPr>
              <w:t>тыс.</w:t>
            </w:r>
            <w:r w:rsidR="008E6EB1" w:rsidRPr="00C61CAE">
              <w:rPr>
                <w:rFonts w:ascii="Times New Roman" w:hAnsi="Times New Roman" w:cs="Times New Roman"/>
                <w:sz w:val="23"/>
                <w:szCs w:val="23"/>
              </w:rPr>
              <w:t xml:space="preserve"> </w:t>
            </w:r>
            <w:r w:rsidR="00E36CF3" w:rsidRPr="00C61CAE">
              <w:rPr>
                <w:rFonts w:ascii="Times New Roman" w:hAnsi="Times New Roman" w:cs="Times New Roman"/>
                <w:sz w:val="23"/>
                <w:szCs w:val="23"/>
              </w:rPr>
              <w:t>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xml:space="preserve">- </w:t>
            </w:r>
            <w:r w:rsidR="00441F13" w:rsidRPr="00C61CAE">
              <w:rPr>
                <w:rFonts w:ascii="Times New Roman" w:hAnsi="Times New Roman" w:cs="Times New Roman"/>
                <w:sz w:val="23"/>
                <w:szCs w:val="23"/>
              </w:rPr>
              <w:t>100</w:t>
            </w:r>
            <w:r w:rsidRPr="00C61CAE">
              <w:rPr>
                <w:rFonts w:ascii="Times New Roman" w:hAnsi="Times New Roman" w:cs="Times New Roman"/>
                <w:sz w:val="23"/>
                <w:szCs w:val="23"/>
              </w:rPr>
              <w:t xml:space="preserve">,00 тыс. рублей; </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240</w:t>
            </w:r>
            <w:r w:rsidR="00E36CF3" w:rsidRPr="00C61CAE">
              <w:rPr>
                <w:rFonts w:ascii="Times New Roman" w:hAnsi="Times New Roman" w:cs="Times New Roman"/>
                <w:sz w:val="23"/>
                <w:szCs w:val="23"/>
              </w:rPr>
              <w:t>,00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xml:space="preserve">- муниципальный бюджет – </w:t>
            </w:r>
            <w:r w:rsidR="00441F13" w:rsidRPr="00C61CAE">
              <w:rPr>
                <w:rFonts w:ascii="Times New Roman" w:hAnsi="Times New Roman" w:cs="Times New Roman"/>
                <w:sz w:val="23"/>
                <w:szCs w:val="23"/>
              </w:rPr>
              <w:t>60</w:t>
            </w:r>
            <w:r w:rsidRPr="00C61CAE">
              <w:rPr>
                <w:rFonts w:ascii="Times New Roman" w:hAnsi="Times New Roman" w:cs="Times New Roman"/>
                <w:sz w:val="23"/>
                <w:szCs w:val="23"/>
              </w:rPr>
              <w:t>,00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внебюджетные источники – 65</w:t>
            </w:r>
            <w:r w:rsidR="00E36CF3" w:rsidRPr="00C61CAE">
              <w:rPr>
                <w:rFonts w:ascii="Times New Roman" w:hAnsi="Times New Roman" w:cs="Times New Roman"/>
                <w:sz w:val="23"/>
                <w:szCs w:val="23"/>
              </w:rPr>
              <w:t>0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b/>
                <w:sz w:val="23"/>
                <w:szCs w:val="23"/>
              </w:rPr>
              <w:t>2015 год</w:t>
            </w:r>
            <w:r w:rsidRPr="00C61CAE">
              <w:rPr>
                <w:rFonts w:ascii="Times New Roman" w:hAnsi="Times New Roman" w:cs="Times New Roman"/>
                <w:sz w:val="23"/>
                <w:szCs w:val="23"/>
              </w:rPr>
              <w:t>:</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692</w:t>
            </w:r>
            <w:r w:rsidR="00E36CF3" w:rsidRPr="00C61CAE">
              <w:rPr>
                <w:rFonts w:ascii="Times New Roman" w:hAnsi="Times New Roman" w:cs="Times New Roman"/>
                <w:sz w:val="23"/>
                <w:szCs w:val="23"/>
              </w:rPr>
              <w:t>,00</w:t>
            </w:r>
            <w:r w:rsidR="00A0491A">
              <w:rPr>
                <w:rFonts w:ascii="Times New Roman" w:hAnsi="Times New Roman" w:cs="Times New Roman"/>
                <w:sz w:val="23"/>
                <w:szCs w:val="23"/>
              </w:rPr>
              <w:t xml:space="preserve"> </w:t>
            </w:r>
            <w:r w:rsidR="00E36CF3" w:rsidRPr="00C61CAE">
              <w:rPr>
                <w:rFonts w:ascii="Times New Roman" w:hAnsi="Times New Roman" w:cs="Times New Roman"/>
                <w:sz w:val="23"/>
                <w:szCs w:val="23"/>
              </w:rPr>
              <w:t>тыс.</w:t>
            </w:r>
            <w:r w:rsidR="008E6EB1" w:rsidRPr="00C61CAE">
              <w:rPr>
                <w:rFonts w:ascii="Times New Roman" w:hAnsi="Times New Roman" w:cs="Times New Roman"/>
                <w:sz w:val="23"/>
                <w:szCs w:val="23"/>
              </w:rPr>
              <w:t xml:space="preserve"> </w:t>
            </w:r>
            <w:r w:rsidR="00E36CF3" w:rsidRPr="00C61CAE">
              <w:rPr>
                <w:rFonts w:ascii="Times New Roman" w:hAnsi="Times New Roman" w:cs="Times New Roman"/>
                <w:sz w:val="23"/>
                <w:szCs w:val="23"/>
              </w:rPr>
              <w:t>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- 29</w:t>
            </w:r>
            <w:r w:rsidR="00E36CF3" w:rsidRPr="00C61CAE">
              <w:rPr>
                <w:rFonts w:ascii="Times New Roman" w:hAnsi="Times New Roman" w:cs="Times New Roman"/>
                <w:sz w:val="23"/>
                <w:szCs w:val="23"/>
              </w:rPr>
              <w:t xml:space="preserve">0,00 тыс. рублей; </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248</w:t>
            </w:r>
            <w:r w:rsidR="00E36CF3" w:rsidRPr="00C61CAE">
              <w:rPr>
                <w:rFonts w:ascii="Times New Roman" w:hAnsi="Times New Roman" w:cs="Times New Roman"/>
                <w:sz w:val="23"/>
                <w:szCs w:val="23"/>
              </w:rPr>
              <w:t>,00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м</w:t>
            </w:r>
            <w:r w:rsidR="00441F13" w:rsidRPr="00C61CAE">
              <w:rPr>
                <w:rFonts w:ascii="Times New Roman" w:hAnsi="Times New Roman" w:cs="Times New Roman"/>
                <w:sz w:val="23"/>
                <w:szCs w:val="23"/>
              </w:rPr>
              <w:t>униципальный бюджет – 62</w:t>
            </w:r>
            <w:r w:rsidRPr="00C61CAE">
              <w:rPr>
                <w:rFonts w:ascii="Times New Roman" w:hAnsi="Times New Roman" w:cs="Times New Roman"/>
                <w:sz w:val="23"/>
                <w:szCs w:val="23"/>
              </w:rPr>
              <w:t>,00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внебюджетные источники – 92</w:t>
            </w:r>
            <w:r w:rsidR="00E36CF3" w:rsidRPr="00C61CAE">
              <w:rPr>
                <w:rFonts w:ascii="Times New Roman" w:hAnsi="Times New Roman" w:cs="Times New Roman"/>
                <w:sz w:val="23"/>
                <w:szCs w:val="23"/>
              </w:rPr>
              <w:t xml:space="preserve">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b/>
                <w:sz w:val="23"/>
                <w:szCs w:val="23"/>
              </w:rPr>
              <w:t>2016 год</w:t>
            </w:r>
            <w:r w:rsidRPr="00C61CAE">
              <w:rPr>
                <w:rFonts w:ascii="Times New Roman" w:hAnsi="Times New Roman" w:cs="Times New Roman"/>
                <w:sz w:val="23"/>
                <w:szCs w:val="23"/>
              </w:rPr>
              <w:t>:</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932</w:t>
            </w:r>
            <w:r w:rsidR="00E36CF3" w:rsidRPr="00C61CAE">
              <w:rPr>
                <w:rFonts w:ascii="Times New Roman" w:hAnsi="Times New Roman" w:cs="Times New Roman"/>
                <w:sz w:val="23"/>
                <w:szCs w:val="23"/>
              </w:rPr>
              <w:t>,00</w:t>
            </w:r>
            <w:r w:rsidR="00A0491A">
              <w:rPr>
                <w:rFonts w:ascii="Times New Roman" w:hAnsi="Times New Roman" w:cs="Times New Roman"/>
                <w:sz w:val="23"/>
                <w:szCs w:val="23"/>
              </w:rPr>
              <w:t xml:space="preserve"> </w:t>
            </w:r>
            <w:r w:rsidR="00E36CF3" w:rsidRPr="00C61CAE">
              <w:rPr>
                <w:rFonts w:ascii="Times New Roman" w:hAnsi="Times New Roman" w:cs="Times New Roman"/>
                <w:sz w:val="23"/>
                <w:szCs w:val="23"/>
              </w:rPr>
              <w:t>тыс.</w:t>
            </w:r>
            <w:r w:rsidR="008E6EB1" w:rsidRPr="00C61CAE">
              <w:rPr>
                <w:rFonts w:ascii="Times New Roman" w:hAnsi="Times New Roman" w:cs="Times New Roman"/>
                <w:sz w:val="23"/>
                <w:szCs w:val="23"/>
              </w:rPr>
              <w:t xml:space="preserve"> </w:t>
            </w:r>
            <w:r w:rsidR="00E36CF3" w:rsidRPr="00C61CAE">
              <w:rPr>
                <w:rFonts w:ascii="Times New Roman" w:hAnsi="Times New Roman" w:cs="Times New Roman"/>
                <w:sz w:val="23"/>
                <w:szCs w:val="23"/>
              </w:rPr>
              <w:t>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- 475</w:t>
            </w:r>
            <w:r w:rsidR="00E36CF3" w:rsidRPr="00C61CAE">
              <w:rPr>
                <w:rFonts w:ascii="Times New Roman" w:hAnsi="Times New Roman" w:cs="Times New Roman"/>
                <w:sz w:val="23"/>
                <w:szCs w:val="23"/>
              </w:rPr>
              <w:t xml:space="preserve">0,00 тыс. рублей; </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2</w:t>
            </w:r>
            <w:r w:rsidR="00E36CF3" w:rsidRPr="00C61CAE">
              <w:rPr>
                <w:rFonts w:ascii="Times New Roman" w:hAnsi="Times New Roman" w:cs="Times New Roman"/>
                <w:sz w:val="23"/>
                <w:szCs w:val="23"/>
              </w:rPr>
              <w:t>60,00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муниципальный бюджет – 6</w:t>
            </w:r>
            <w:r w:rsidR="00E36CF3" w:rsidRPr="00C61CAE">
              <w:rPr>
                <w:rFonts w:ascii="Times New Roman" w:hAnsi="Times New Roman" w:cs="Times New Roman"/>
                <w:sz w:val="23"/>
                <w:szCs w:val="23"/>
              </w:rPr>
              <w:t>5,00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внебюджетные источники – 131</w:t>
            </w:r>
            <w:r w:rsidR="00E36CF3" w:rsidRPr="00C61CAE">
              <w:rPr>
                <w:rFonts w:ascii="Times New Roman" w:hAnsi="Times New Roman" w:cs="Times New Roman"/>
                <w:sz w:val="23"/>
                <w:szCs w:val="23"/>
              </w:rPr>
              <w:t xml:space="preserve"> тыс. рублей.</w:t>
            </w:r>
          </w:p>
          <w:p w:rsidR="00E36CF3" w:rsidRPr="00C61CAE" w:rsidRDefault="00E36CF3" w:rsidP="00CA0BB6">
            <w:pPr>
              <w:pStyle w:val="ConsPlusCell"/>
              <w:rPr>
                <w:rFonts w:ascii="Times New Roman" w:hAnsi="Times New Roman" w:cs="Times New Roman"/>
                <w:b/>
                <w:sz w:val="23"/>
                <w:szCs w:val="23"/>
              </w:rPr>
            </w:pPr>
            <w:r w:rsidRPr="00C61CAE">
              <w:rPr>
                <w:rFonts w:ascii="Times New Roman" w:hAnsi="Times New Roman" w:cs="Times New Roman"/>
                <w:b/>
                <w:sz w:val="23"/>
                <w:szCs w:val="23"/>
              </w:rPr>
              <w:t>2017 год:</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1159</w:t>
            </w:r>
            <w:r w:rsidR="00E36CF3" w:rsidRPr="00C61CAE">
              <w:rPr>
                <w:rFonts w:ascii="Times New Roman" w:hAnsi="Times New Roman" w:cs="Times New Roman"/>
                <w:sz w:val="23"/>
                <w:szCs w:val="23"/>
              </w:rPr>
              <w:t>,00</w:t>
            </w:r>
            <w:r w:rsidR="00A0491A">
              <w:rPr>
                <w:rFonts w:ascii="Times New Roman" w:hAnsi="Times New Roman" w:cs="Times New Roman"/>
                <w:sz w:val="23"/>
                <w:szCs w:val="23"/>
              </w:rPr>
              <w:t xml:space="preserve"> </w:t>
            </w:r>
            <w:r w:rsidR="00E36CF3" w:rsidRPr="00C61CAE">
              <w:rPr>
                <w:rFonts w:ascii="Times New Roman" w:hAnsi="Times New Roman" w:cs="Times New Roman"/>
                <w:sz w:val="23"/>
                <w:szCs w:val="23"/>
              </w:rPr>
              <w:t>тыс.</w:t>
            </w:r>
            <w:r w:rsidR="008E6EB1" w:rsidRPr="00C61CAE">
              <w:rPr>
                <w:rFonts w:ascii="Times New Roman" w:hAnsi="Times New Roman" w:cs="Times New Roman"/>
                <w:sz w:val="23"/>
                <w:szCs w:val="23"/>
              </w:rPr>
              <w:t xml:space="preserve"> </w:t>
            </w:r>
            <w:r w:rsidR="00E36CF3" w:rsidRPr="00C61CAE">
              <w:rPr>
                <w:rFonts w:ascii="Times New Roman" w:hAnsi="Times New Roman" w:cs="Times New Roman"/>
                <w:sz w:val="23"/>
                <w:szCs w:val="23"/>
              </w:rPr>
              <w:t>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- 665</w:t>
            </w:r>
            <w:r w:rsidR="00E36CF3" w:rsidRPr="00C61CAE">
              <w:rPr>
                <w:rFonts w:ascii="Times New Roman" w:hAnsi="Times New Roman" w:cs="Times New Roman"/>
                <w:sz w:val="23"/>
                <w:szCs w:val="23"/>
              </w:rPr>
              <w:t xml:space="preserve">,00 тыс. рублей; </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268</w:t>
            </w:r>
            <w:r w:rsidR="00E36CF3" w:rsidRPr="00C61CAE">
              <w:rPr>
                <w:rFonts w:ascii="Times New Roman" w:hAnsi="Times New Roman" w:cs="Times New Roman"/>
                <w:sz w:val="23"/>
                <w:szCs w:val="23"/>
              </w:rPr>
              <w:t>,00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муниципальный бюджет – 67</w:t>
            </w:r>
            <w:r w:rsidR="00E36CF3" w:rsidRPr="00C61CAE">
              <w:rPr>
                <w:rFonts w:ascii="Times New Roman" w:hAnsi="Times New Roman" w:cs="Times New Roman"/>
                <w:sz w:val="23"/>
                <w:szCs w:val="23"/>
              </w:rPr>
              <w:t>,00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внебюджетные источники – 159</w:t>
            </w:r>
            <w:r w:rsidR="00E36CF3" w:rsidRPr="00C61CAE">
              <w:rPr>
                <w:rFonts w:ascii="Times New Roman" w:hAnsi="Times New Roman" w:cs="Times New Roman"/>
                <w:sz w:val="23"/>
                <w:szCs w:val="23"/>
              </w:rPr>
              <w:t xml:space="preserve"> тыс. 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b/>
                <w:sz w:val="23"/>
                <w:szCs w:val="23"/>
              </w:rPr>
              <w:t>2018 год</w:t>
            </w:r>
            <w:r w:rsidRPr="00C61CAE">
              <w:rPr>
                <w:rFonts w:ascii="Times New Roman" w:hAnsi="Times New Roman" w:cs="Times New Roman"/>
                <w:sz w:val="23"/>
                <w:szCs w:val="23"/>
              </w:rPr>
              <w:t>:</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1394</w:t>
            </w:r>
            <w:r w:rsidR="00E36CF3" w:rsidRPr="00C61CAE">
              <w:rPr>
                <w:rFonts w:ascii="Times New Roman" w:hAnsi="Times New Roman" w:cs="Times New Roman"/>
                <w:sz w:val="23"/>
                <w:szCs w:val="23"/>
              </w:rPr>
              <w:t>,00</w:t>
            </w:r>
            <w:r w:rsidR="00A0491A">
              <w:rPr>
                <w:rFonts w:ascii="Times New Roman" w:hAnsi="Times New Roman" w:cs="Times New Roman"/>
                <w:sz w:val="23"/>
                <w:szCs w:val="23"/>
              </w:rPr>
              <w:t xml:space="preserve"> </w:t>
            </w:r>
            <w:r w:rsidR="00E36CF3" w:rsidRPr="00C61CAE">
              <w:rPr>
                <w:rFonts w:ascii="Times New Roman" w:hAnsi="Times New Roman" w:cs="Times New Roman"/>
                <w:sz w:val="23"/>
                <w:szCs w:val="23"/>
              </w:rPr>
              <w:t>тыс.</w:t>
            </w:r>
            <w:r w:rsidR="008E6EB1" w:rsidRPr="00C61CAE">
              <w:rPr>
                <w:rFonts w:ascii="Times New Roman" w:hAnsi="Times New Roman" w:cs="Times New Roman"/>
                <w:sz w:val="23"/>
                <w:szCs w:val="23"/>
              </w:rPr>
              <w:t xml:space="preserve"> </w:t>
            </w:r>
            <w:r w:rsidR="00E36CF3" w:rsidRPr="00C61CAE">
              <w:rPr>
                <w:rFonts w:ascii="Times New Roman" w:hAnsi="Times New Roman" w:cs="Times New Roman"/>
                <w:sz w:val="23"/>
                <w:szCs w:val="23"/>
              </w:rPr>
              <w:t>рублей,</w:t>
            </w:r>
          </w:p>
          <w:p w:rsidR="00E36CF3" w:rsidRPr="00C61CAE" w:rsidRDefault="00E36CF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- 85</w:t>
            </w:r>
            <w:r w:rsidR="00E36CF3" w:rsidRPr="00C61CAE">
              <w:rPr>
                <w:rFonts w:ascii="Times New Roman" w:hAnsi="Times New Roman" w:cs="Times New Roman"/>
                <w:sz w:val="23"/>
                <w:szCs w:val="23"/>
              </w:rPr>
              <w:t xml:space="preserve">0,00 тыс. рублей; </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28</w:t>
            </w:r>
            <w:r w:rsidR="00E36CF3" w:rsidRPr="00C61CAE">
              <w:rPr>
                <w:rFonts w:ascii="Times New Roman" w:hAnsi="Times New Roman" w:cs="Times New Roman"/>
                <w:sz w:val="23"/>
                <w:szCs w:val="23"/>
              </w:rPr>
              <w:t>0,00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муниципальный бюджет – 70</w:t>
            </w:r>
            <w:r w:rsidR="00E36CF3" w:rsidRPr="00C61CAE">
              <w:rPr>
                <w:rFonts w:ascii="Times New Roman" w:hAnsi="Times New Roman" w:cs="Times New Roman"/>
                <w:sz w:val="23"/>
                <w:szCs w:val="23"/>
              </w:rPr>
              <w:t>,00 тыс. рублей;</w:t>
            </w:r>
          </w:p>
          <w:p w:rsidR="00E36CF3" w:rsidRPr="00C61CAE" w:rsidRDefault="00441F13"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внебюджетные источники – 194</w:t>
            </w:r>
            <w:r w:rsidR="00E36CF3" w:rsidRPr="00C61CAE">
              <w:rPr>
                <w:rFonts w:ascii="Times New Roman" w:hAnsi="Times New Roman" w:cs="Times New Roman"/>
                <w:sz w:val="23"/>
                <w:szCs w:val="23"/>
              </w:rPr>
              <w:t xml:space="preserve"> тыс. рублей.</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b/>
                <w:sz w:val="23"/>
                <w:szCs w:val="23"/>
              </w:rPr>
              <w:t>2019 год</w:t>
            </w:r>
            <w:r w:rsidRPr="00C61CAE">
              <w:rPr>
                <w:rFonts w:ascii="Times New Roman" w:hAnsi="Times New Roman" w:cs="Times New Roman"/>
                <w:sz w:val="23"/>
                <w:szCs w:val="23"/>
              </w:rPr>
              <w:t>:</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Всего – 1815,00</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тыс. рублей,</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в том числе по источникам финансирования:</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федеральный бюджет</w:t>
            </w:r>
            <w:r w:rsidR="00A0491A">
              <w:rPr>
                <w:rFonts w:ascii="Times New Roman" w:hAnsi="Times New Roman" w:cs="Times New Roman"/>
                <w:sz w:val="23"/>
                <w:szCs w:val="23"/>
              </w:rPr>
              <w:t xml:space="preserve"> </w:t>
            </w:r>
            <w:r w:rsidRPr="00C61CAE">
              <w:rPr>
                <w:rFonts w:ascii="Times New Roman" w:hAnsi="Times New Roman" w:cs="Times New Roman"/>
                <w:sz w:val="23"/>
                <w:szCs w:val="23"/>
              </w:rPr>
              <w:t xml:space="preserve">- 1200,00 тыс. рублей; </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областной бюджет – 300,00 тыс. рублей;</w:t>
            </w:r>
          </w:p>
          <w:p w:rsidR="00E51221" w:rsidRPr="00C61CAE" w:rsidRDefault="00E51221" w:rsidP="00CA0BB6">
            <w:pPr>
              <w:pStyle w:val="ConsPlusCell"/>
              <w:rPr>
                <w:rFonts w:ascii="Times New Roman" w:hAnsi="Times New Roman" w:cs="Times New Roman"/>
                <w:sz w:val="23"/>
                <w:szCs w:val="23"/>
              </w:rPr>
            </w:pPr>
            <w:r w:rsidRPr="00C61CAE">
              <w:rPr>
                <w:rFonts w:ascii="Times New Roman" w:hAnsi="Times New Roman" w:cs="Times New Roman"/>
                <w:sz w:val="23"/>
                <w:szCs w:val="23"/>
              </w:rPr>
              <w:t>- муниципальный бюджет – 75,00 тыс. рублей;</w:t>
            </w:r>
          </w:p>
          <w:p w:rsidR="00491B19" w:rsidRPr="00B62C14" w:rsidRDefault="00E51221" w:rsidP="00CA0BB6">
            <w:pPr>
              <w:pStyle w:val="ConsPlusCell"/>
              <w:rPr>
                <w:rFonts w:ascii="Times New Roman" w:hAnsi="Times New Roman" w:cs="Times New Roman"/>
                <w:sz w:val="28"/>
                <w:szCs w:val="28"/>
              </w:rPr>
            </w:pPr>
            <w:r w:rsidRPr="00C61CAE">
              <w:rPr>
                <w:rFonts w:ascii="Times New Roman" w:hAnsi="Times New Roman" w:cs="Times New Roman"/>
                <w:sz w:val="23"/>
                <w:szCs w:val="23"/>
              </w:rPr>
              <w:t>- внебюджетные источники – 240 тыс. рублей</w:t>
            </w:r>
          </w:p>
        </w:tc>
      </w:tr>
      <w:tr w:rsidR="00491B19" w:rsidRPr="00020D96">
        <w:trPr>
          <w:trHeight w:val="343"/>
        </w:trPr>
        <w:tc>
          <w:tcPr>
            <w:tcW w:w="4126" w:type="dxa"/>
            <w:tcBorders>
              <w:top w:val="single" w:sz="4" w:space="0" w:color="auto"/>
              <w:left w:val="single" w:sz="4" w:space="0" w:color="auto"/>
              <w:bottom w:val="single" w:sz="4" w:space="0" w:color="auto"/>
              <w:right w:val="single" w:sz="4" w:space="0" w:color="auto"/>
            </w:tcBorders>
          </w:tcPr>
          <w:p w:rsidR="00491B19" w:rsidRPr="00C61CAE" w:rsidRDefault="00491B19" w:rsidP="00CA0BB6">
            <w:pPr>
              <w:spacing w:after="0" w:line="240" w:lineRule="auto"/>
              <w:rPr>
                <w:rFonts w:ascii="Times New Roman" w:hAnsi="Times New Roman"/>
                <w:sz w:val="27"/>
                <w:szCs w:val="27"/>
              </w:rPr>
            </w:pPr>
            <w:r w:rsidRPr="00C61CAE">
              <w:rPr>
                <w:rFonts w:ascii="Times New Roman" w:hAnsi="Times New Roman"/>
                <w:sz w:val="27"/>
                <w:szCs w:val="27"/>
              </w:rPr>
              <w:t xml:space="preserve">Ожидаемые непосредственные результаты реализации подпрограммы </w:t>
            </w:r>
            <w:r w:rsidR="00755B5A" w:rsidRPr="00C61CAE">
              <w:rPr>
                <w:rFonts w:ascii="Times New Roman" w:hAnsi="Times New Roman"/>
                <w:sz w:val="27"/>
                <w:szCs w:val="27"/>
              </w:rPr>
              <w:t xml:space="preserve">№ </w:t>
            </w:r>
            <w:r w:rsidR="00395942" w:rsidRPr="00C61CAE">
              <w:rPr>
                <w:rFonts w:ascii="Times New Roman" w:hAnsi="Times New Roman"/>
                <w:sz w:val="27"/>
                <w:szCs w:val="27"/>
              </w:rPr>
              <w:t>1.</w:t>
            </w:r>
          </w:p>
        </w:tc>
        <w:tc>
          <w:tcPr>
            <w:tcW w:w="5387" w:type="dxa"/>
            <w:tcBorders>
              <w:top w:val="single" w:sz="4" w:space="0" w:color="auto"/>
              <w:left w:val="single" w:sz="4" w:space="0" w:color="auto"/>
              <w:bottom w:val="single" w:sz="4" w:space="0" w:color="auto"/>
              <w:right w:val="single" w:sz="4" w:space="0" w:color="auto"/>
            </w:tcBorders>
          </w:tcPr>
          <w:p w:rsidR="00E36CF3" w:rsidRPr="00C61CAE" w:rsidRDefault="00491B19" w:rsidP="00CA0BB6">
            <w:pPr>
              <w:pStyle w:val="ConsPlusNormal"/>
              <w:rPr>
                <w:rFonts w:ascii="Times New Roman" w:hAnsi="Times New Roman" w:cs="Times New Roman"/>
                <w:sz w:val="27"/>
                <w:szCs w:val="27"/>
              </w:rPr>
            </w:pPr>
            <w:r w:rsidRPr="00C61CAE">
              <w:rPr>
                <w:rFonts w:ascii="Times New Roman" w:hAnsi="Times New Roman" w:cs="Times New Roman"/>
                <w:sz w:val="27"/>
                <w:szCs w:val="27"/>
              </w:rPr>
              <w:t>Увеличение количества субъектов малого и среднего предпринимательства в расчете на 1</w:t>
            </w:r>
            <w:r w:rsidR="00E36CF3" w:rsidRPr="00C61CAE">
              <w:rPr>
                <w:rFonts w:ascii="Times New Roman" w:hAnsi="Times New Roman" w:cs="Times New Roman"/>
                <w:sz w:val="27"/>
                <w:szCs w:val="27"/>
              </w:rPr>
              <w:t>0</w:t>
            </w:r>
            <w:r w:rsidRPr="00C61CAE">
              <w:rPr>
                <w:rFonts w:ascii="Times New Roman" w:hAnsi="Times New Roman" w:cs="Times New Roman"/>
                <w:sz w:val="27"/>
                <w:szCs w:val="27"/>
              </w:rPr>
              <w:t xml:space="preserve"> тыс. человек населения</w:t>
            </w:r>
            <w:r w:rsidR="00E36CF3" w:rsidRPr="00C61CAE">
              <w:rPr>
                <w:rFonts w:ascii="Times New Roman" w:hAnsi="Times New Roman" w:cs="Times New Roman"/>
                <w:sz w:val="27"/>
                <w:szCs w:val="27"/>
              </w:rPr>
              <w:t>.</w:t>
            </w:r>
            <w:r w:rsidRPr="00C61CAE">
              <w:rPr>
                <w:rFonts w:ascii="Times New Roman" w:hAnsi="Times New Roman" w:cs="Times New Roman"/>
                <w:sz w:val="27"/>
                <w:szCs w:val="27"/>
              </w:rPr>
              <w:t xml:space="preserve"> </w:t>
            </w:r>
          </w:p>
          <w:p w:rsidR="00491B19" w:rsidRPr="00C61CAE" w:rsidRDefault="00491B19" w:rsidP="00CA0BB6">
            <w:pPr>
              <w:pStyle w:val="ConsPlusNormal"/>
              <w:rPr>
                <w:rFonts w:ascii="Times New Roman" w:hAnsi="Times New Roman" w:cs="Times New Roman"/>
                <w:sz w:val="27"/>
                <w:szCs w:val="27"/>
              </w:rPr>
            </w:pPr>
            <w:r w:rsidRPr="00C61CAE">
              <w:rPr>
                <w:rFonts w:ascii="Times New Roman" w:hAnsi="Times New Roman" w:cs="Times New Roman"/>
                <w:sz w:val="27"/>
                <w:szCs w:val="27"/>
              </w:rPr>
              <w:t xml:space="preserve">Увеличение объема оборота продукции (услуг), производимой малыми предприятиями, в т.ч. микропредприятиями и индивидуальными предпринимателями в </w:t>
            </w:r>
            <w:r w:rsidR="008E6EB1" w:rsidRPr="00C61CAE">
              <w:rPr>
                <w:rFonts w:ascii="Times New Roman" w:hAnsi="Times New Roman" w:cs="Times New Roman"/>
                <w:sz w:val="27"/>
                <w:szCs w:val="27"/>
              </w:rPr>
              <w:t>Воробьев</w:t>
            </w:r>
            <w:r w:rsidR="00E36CF3" w:rsidRPr="00C61CAE">
              <w:rPr>
                <w:rFonts w:ascii="Times New Roman" w:hAnsi="Times New Roman" w:cs="Times New Roman"/>
                <w:sz w:val="27"/>
                <w:szCs w:val="27"/>
              </w:rPr>
              <w:t>ском муниципальном районе</w:t>
            </w:r>
            <w:r w:rsidRPr="00C61CAE">
              <w:rPr>
                <w:rFonts w:ascii="Times New Roman" w:hAnsi="Times New Roman" w:cs="Times New Roman"/>
                <w:sz w:val="27"/>
                <w:szCs w:val="27"/>
              </w:rPr>
              <w:t>.</w:t>
            </w:r>
          </w:p>
        </w:tc>
      </w:tr>
    </w:tbl>
    <w:p w:rsidR="00491B19" w:rsidRPr="00FB022C" w:rsidRDefault="00491B19" w:rsidP="00C644B0">
      <w:pPr>
        <w:spacing w:after="0" w:line="240" w:lineRule="auto"/>
        <w:jc w:val="center"/>
        <w:rPr>
          <w:rFonts w:ascii="Times New Roman" w:hAnsi="Times New Roman"/>
          <w:b/>
          <w:sz w:val="28"/>
          <w:szCs w:val="28"/>
        </w:rPr>
      </w:pPr>
      <w:r w:rsidRPr="00FB022C">
        <w:rPr>
          <w:rFonts w:ascii="Times New Roman" w:hAnsi="Times New Roman"/>
          <w:b/>
          <w:sz w:val="28"/>
          <w:szCs w:val="28"/>
        </w:rPr>
        <w:lastRenderedPageBreak/>
        <w:t>1. Характеристика сферы реализации подпрограммы</w:t>
      </w:r>
      <w:r w:rsidR="00C644B0">
        <w:rPr>
          <w:rFonts w:ascii="Times New Roman" w:hAnsi="Times New Roman"/>
          <w:b/>
          <w:sz w:val="28"/>
          <w:szCs w:val="28"/>
        </w:rPr>
        <w:t xml:space="preserve"> №</w:t>
      </w:r>
      <w:r w:rsidR="00395942" w:rsidRPr="00FB022C">
        <w:rPr>
          <w:rFonts w:ascii="Times New Roman" w:hAnsi="Times New Roman"/>
          <w:b/>
          <w:sz w:val="28"/>
          <w:szCs w:val="28"/>
        </w:rPr>
        <w:t>1</w:t>
      </w:r>
      <w:r w:rsidRPr="00FB022C">
        <w:rPr>
          <w:rFonts w:ascii="Times New Roman" w:hAnsi="Times New Roman"/>
          <w:b/>
          <w:sz w:val="28"/>
          <w:szCs w:val="28"/>
        </w:rPr>
        <w:t>, описание основных проблем в указанной сфере и прогноз ее развития</w:t>
      </w:r>
      <w:r w:rsidR="008E6EB1" w:rsidRPr="00FB022C">
        <w:rPr>
          <w:rFonts w:ascii="Times New Roman" w:hAnsi="Times New Roman"/>
          <w:b/>
          <w:sz w:val="28"/>
          <w:szCs w:val="28"/>
        </w:rPr>
        <w:t>.</w:t>
      </w:r>
    </w:p>
    <w:p w:rsidR="00C644B0" w:rsidRDefault="00C644B0" w:rsidP="00C644B0">
      <w:pPr>
        <w:pStyle w:val="ConsPlusNormal"/>
        <w:widowControl/>
        <w:ind w:firstLine="539"/>
        <w:jc w:val="both"/>
        <w:rPr>
          <w:rFonts w:ascii="Times New Roman" w:hAnsi="Times New Roman" w:cs="Times New Roman"/>
          <w:sz w:val="28"/>
          <w:szCs w:val="28"/>
        </w:rPr>
      </w:pPr>
    </w:p>
    <w:p w:rsidR="0040173A" w:rsidRPr="00020D96" w:rsidRDefault="000F685C" w:rsidP="00C644B0">
      <w:pPr>
        <w:pStyle w:val="ConsPlusNormal"/>
        <w:widowControl/>
        <w:ind w:firstLine="539"/>
        <w:jc w:val="both"/>
        <w:rPr>
          <w:rFonts w:ascii="Times New Roman" w:hAnsi="Times New Roman" w:cs="Times New Roman"/>
          <w:sz w:val="28"/>
          <w:szCs w:val="28"/>
        </w:rPr>
      </w:pPr>
      <w:r w:rsidRPr="00020D96">
        <w:rPr>
          <w:rFonts w:ascii="Times New Roman" w:hAnsi="Times New Roman" w:cs="Times New Roman"/>
          <w:sz w:val="28"/>
          <w:szCs w:val="28"/>
        </w:rPr>
        <w:t>Малый бизнес занял прочное место в структуре экономики района и</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социальной жизни его населения.</w:t>
      </w:r>
      <w:r w:rsidR="0040173A" w:rsidRPr="00020D96">
        <w:rPr>
          <w:rFonts w:ascii="Times New Roman" w:hAnsi="Times New Roman" w:cs="Times New Roman"/>
          <w:sz w:val="26"/>
          <w:szCs w:val="26"/>
        </w:rPr>
        <w:t xml:space="preserve"> </w:t>
      </w:r>
      <w:r w:rsidR="0040173A" w:rsidRPr="00020D96">
        <w:rPr>
          <w:rFonts w:ascii="Times New Roman" w:hAnsi="Times New Roman" w:cs="Times New Roman"/>
          <w:sz w:val="28"/>
          <w:szCs w:val="28"/>
        </w:rPr>
        <w:t xml:space="preserve">На 01.01.2013 </w:t>
      </w:r>
      <w:r w:rsidR="00C644B0">
        <w:rPr>
          <w:rFonts w:ascii="Times New Roman" w:hAnsi="Times New Roman" w:cs="Times New Roman"/>
          <w:sz w:val="28"/>
          <w:szCs w:val="28"/>
        </w:rPr>
        <w:t>года</w:t>
      </w:r>
      <w:r w:rsidR="0040173A" w:rsidRPr="00020D96">
        <w:rPr>
          <w:rFonts w:ascii="Times New Roman" w:hAnsi="Times New Roman" w:cs="Times New Roman"/>
          <w:sz w:val="28"/>
          <w:szCs w:val="28"/>
        </w:rPr>
        <w:t xml:space="preserve"> в </w:t>
      </w:r>
      <w:r w:rsidR="008E6EB1" w:rsidRPr="00020D96">
        <w:rPr>
          <w:rFonts w:ascii="Times New Roman" w:hAnsi="Times New Roman" w:cs="Times New Roman"/>
          <w:sz w:val="28"/>
          <w:szCs w:val="28"/>
        </w:rPr>
        <w:t>Воробьев</w:t>
      </w:r>
      <w:r w:rsidR="0040173A" w:rsidRPr="00020D96">
        <w:rPr>
          <w:rFonts w:ascii="Times New Roman" w:hAnsi="Times New Roman" w:cs="Times New Roman"/>
          <w:sz w:val="28"/>
          <w:szCs w:val="28"/>
        </w:rPr>
        <w:t>ском</w:t>
      </w:r>
      <w:r w:rsidR="00A0491A">
        <w:rPr>
          <w:rFonts w:ascii="Times New Roman" w:hAnsi="Times New Roman" w:cs="Times New Roman"/>
          <w:sz w:val="28"/>
          <w:szCs w:val="28"/>
        </w:rPr>
        <w:t xml:space="preserve"> </w:t>
      </w:r>
      <w:r w:rsidR="0040173A" w:rsidRPr="00020D96">
        <w:rPr>
          <w:rFonts w:ascii="Times New Roman" w:hAnsi="Times New Roman" w:cs="Times New Roman"/>
          <w:sz w:val="28"/>
          <w:szCs w:val="28"/>
        </w:rPr>
        <w:t>рай</w:t>
      </w:r>
      <w:r w:rsidR="00B73614" w:rsidRPr="00020D96">
        <w:rPr>
          <w:rFonts w:ascii="Times New Roman" w:hAnsi="Times New Roman" w:cs="Times New Roman"/>
          <w:sz w:val="28"/>
          <w:szCs w:val="28"/>
        </w:rPr>
        <w:t>оне осуществляли деятельность 326</w:t>
      </w:r>
      <w:r w:rsidR="0040173A" w:rsidRPr="00020D96">
        <w:rPr>
          <w:rFonts w:ascii="Times New Roman" w:hAnsi="Times New Roman" w:cs="Times New Roman"/>
          <w:sz w:val="28"/>
          <w:szCs w:val="28"/>
        </w:rPr>
        <w:t xml:space="preserve"> субъектов малого</w:t>
      </w:r>
      <w:r w:rsidR="00A0491A">
        <w:rPr>
          <w:rFonts w:ascii="Times New Roman" w:hAnsi="Times New Roman" w:cs="Times New Roman"/>
          <w:sz w:val="28"/>
          <w:szCs w:val="28"/>
        </w:rPr>
        <w:t xml:space="preserve"> </w:t>
      </w:r>
      <w:r w:rsidR="0040173A" w:rsidRPr="00020D96">
        <w:rPr>
          <w:rFonts w:ascii="Times New Roman" w:hAnsi="Times New Roman" w:cs="Times New Roman"/>
          <w:sz w:val="28"/>
          <w:szCs w:val="28"/>
        </w:rPr>
        <w:t>и</w:t>
      </w:r>
      <w:r w:rsidR="00A0491A">
        <w:rPr>
          <w:rFonts w:ascii="Times New Roman" w:hAnsi="Times New Roman" w:cs="Times New Roman"/>
          <w:sz w:val="28"/>
          <w:szCs w:val="28"/>
        </w:rPr>
        <w:t xml:space="preserve"> </w:t>
      </w:r>
      <w:r w:rsidR="0040173A" w:rsidRPr="00020D96">
        <w:rPr>
          <w:rFonts w:ascii="Times New Roman" w:hAnsi="Times New Roman" w:cs="Times New Roman"/>
          <w:sz w:val="28"/>
          <w:szCs w:val="28"/>
        </w:rPr>
        <w:t>среднего</w:t>
      </w:r>
      <w:r w:rsidR="00A0491A">
        <w:rPr>
          <w:rFonts w:ascii="Times New Roman" w:hAnsi="Times New Roman" w:cs="Times New Roman"/>
          <w:sz w:val="28"/>
          <w:szCs w:val="28"/>
        </w:rPr>
        <w:t xml:space="preserve"> </w:t>
      </w:r>
      <w:r w:rsidR="0040173A" w:rsidRPr="00020D96">
        <w:rPr>
          <w:rFonts w:ascii="Times New Roman" w:hAnsi="Times New Roman" w:cs="Times New Roman"/>
          <w:sz w:val="28"/>
          <w:szCs w:val="28"/>
        </w:rPr>
        <w:t>пр</w:t>
      </w:r>
      <w:r w:rsidR="00B73614" w:rsidRPr="00020D96">
        <w:rPr>
          <w:rFonts w:ascii="Times New Roman" w:hAnsi="Times New Roman" w:cs="Times New Roman"/>
          <w:sz w:val="28"/>
          <w:szCs w:val="28"/>
        </w:rPr>
        <w:t>едпринимательства, в том числе 33 коммерческих организации</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и</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293 индивидуальных предпринимателя</w:t>
      </w:r>
      <w:r w:rsidR="0040173A" w:rsidRPr="00020D96">
        <w:rPr>
          <w:rFonts w:ascii="Times New Roman" w:hAnsi="Times New Roman" w:cs="Times New Roman"/>
          <w:sz w:val="28"/>
          <w:szCs w:val="28"/>
        </w:rPr>
        <w:t>.</w:t>
      </w:r>
    </w:p>
    <w:p w:rsidR="0040173A" w:rsidRPr="00020D96" w:rsidRDefault="0040173A" w:rsidP="00C644B0">
      <w:pPr>
        <w:pStyle w:val="ConsPlusNormal"/>
        <w:widowControl/>
        <w:ind w:firstLine="539"/>
        <w:jc w:val="both"/>
        <w:rPr>
          <w:rFonts w:ascii="Times New Roman" w:hAnsi="Times New Roman" w:cs="Times New Roman"/>
          <w:sz w:val="28"/>
          <w:szCs w:val="28"/>
        </w:rPr>
      </w:pPr>
      <w:r w:rsidRPr="00020D96">
        <w:rPr>
          <w:rFonts w:ascii="Times New Roman" w:hAnsi="Times New Roman" w:cs="Times New Roman"/>
          <w:sz w:val="28"/>
          <w:szCs w:val="28"/>
        </w:rPr>
        <w:t>Оборот малых предпри</w:t>
      </w:r>
      <w:r w:rsidR="00B73614" w:rsidRPr="00020D96">
        <w:rPr>
          <w:rFonts w:ascii="Times New Roman" w:hAnsi="Times New Roman" w:cs="Times New Roman"/>
          <w:sz w:val="28"/>
          <w:szCs w:val="28"/>
        </w:rPr>
        <w:t>ятий</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за 2012 год составил</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698,1</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млн.</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руб., что</w:t>
      </w:r>
      <w:r w:rsidR="00A0491A">
        <w:rPr>
          <w:rFonts w:ascii="Times New Roman" w:hAnsi="Times New Roman" w:cs="Times New Roman"/>
          <w:sz w:val="28"/>
          <w:szCs w:val="28"/>
        </w:rPr>
        <w:t xml:space="preserve"> </w:t>
      </w:r>
      <w:r w:rsidR="00B73614" w:rsidRPr="00020D96">
        <w:rPr>
          <w:rFonts w:ascii="Times New Roman" w:hAnsi="Times New Roman" w:cs="Times New Roman"/>
          <w:sz w:val="28"/>
          <w:szCs w:val="28"/>
        </w:rPr>
        <w:t xml:space="preserve"> 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 </w:t>
      </w:r>
      <w:r w:rsidR="00DD0CD2" w:rsidRPr="00020D96">
        <w:rPr>
          <w:rFonts w:ascii="Times New Roman" w:hAnsi="Times New Roman" w:cs="Times New Roman"/>
          <w:sz w:val="28"/>
          <w:szCs w:val="28"/>
        </w:rPr>
        <w:t>6</w:t>
      </w:r>
      <w:r w:rsidRPr="00020D96">
        <w:rPr>
          <w:rFonts w:ascii="Times New Roman" w:hAnsi="Times New Roman" w:cs="Times New Roman"/>
          <w:sz w:val="28"/>
          <w:szCs w:val="28"/>
        </w:rPr>
        <w:t xml:space="preserve"> процентов</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больше уровн</w:t>
      </w:r>
      <w:r w:rsidR="00441F13">
        <w:rPr>
          <w:rFonts w:ascii="Times New Roman" w:hAnsi="Times New Roman" w:cs="Times New Roman"/>
          <w:sz w:val="28"/>
          <w:szCs w:val="28"/>
        </w:rPr>
        <w:t>я 2011</w:t>
      </w:r>
      <w:r w:rsidR="00A0491A">
        <w:rPr>
          <w:rFonts w:ascii="Times New Roman" w:hAnsi="Times New Roman" w:cs="Times New Roman"/>
          <w:sz w:val="28"/>
          <w:szCs w:val="28"/>
        </w:rPr>
        <w:t xml:space="preserve"> </w:t>
      </w:r>
      <w:r w:rsidR="00441F13">
        <w:rPr>
          <w:rFonts w:ascii="Times New Roman" w:hAnsi="Times New Roman" w:cs="Times New Roman"/>
          <w:sz w:val="28"/>
          <w:szCs w:val="28"/>
        </w:rPr>
        <w:t>года, количество</w:t>
      </w:r>
      <w:r w:rsidR="00DD0CD2" w:rsidRPr="00020D96">
        <w:rPr>
          <w:rFonts w:ascii="Times New Roman" w:hAnsi="Times New Roman" w:cs="Times New Roman"/>
          <w:sz w:val="28"/>
          <w:szCs w:val="28"/>
        </w:rPr>
        <w:t xml:space="preserve"> трудя</w:t>
      </w:r>
      <w:r w:rsidR="00441F13">
        <w:rPr>
          <w:rFonts w:ascii="Times New Roman" w:hAnsi="Times New Roman" w:cs="Times New Roman"/>
          <w:sz w:val="28"/>
          <w:szCs w:val="28"/>
        </w:rPr>
        <w:t>щихся -</w:t>
      </w:r>
      <w:r w:rsidR="00DD0CD2" w:rsidRPr="00020D96">
        <w:rPr>
          <w:rFonts w:ascii="Times New Roman" w:hAnsi="Times New Roman" w:cs="Times New Roman"/>
          <w:sz w:val="28"/>
          <w:szCs w:val="28"/>
        </w:rPr>
        <w:t xml:space="preserve"> 469</w:t>
      </w:r>
      <w:r w:rsidRPr="00020D96">
        <w:rPr>
          <w:rFonts w:ascii="Times New Roman" w:hAnsi="Times New Roman" w:cs="Times New Roman"/>
          <w:sz w:val="28"/>
          <w:szCs w:val="28"/>
        </w:rPr>
        <w:t xml:space="preserve"> человек.</w:t>
      </w:r>
      <w:r w:rsidR="00A0491A">
        <w:rPr>
          <w:rFonts w:ascii="Times New Roman" w:hAnsi="Times New Roman" w:cs="Times New Roman"/>
          <w:sz w:val="28"/>
          <w:szCs w:val="28"/>
        </w:rPr>
        <w:t xml:space="preserve">  </w:t>
      </w:r>
    </w:p>
    <w:p w:rsidR="000F685C" w:rsidRPr="00020D96" w:rsidRDefault="0040173A" w:rsidP="00C644B0">
      <w:pPr>
        <w:pStyle w:val="ConsPlusNormal"/>
        <w:widowControl/>
        <w:ind w:firstLine="539"/>
        <w:jc w:val="both"/>
        <w:rPr>
          <w:rFonts w:ascii="Times New Roman" w:hAnsi="Times New Roman" w:cs="Times New Roman"/>
          <w:sz w:val="28"/>
          <w:szCs w:val="28"/>
        </w:rPr>
      </w:pPr>
      <w:proofErr w:type="gramStart"/>
      <w:r w:rsidRPr="00020D96">
        <w:rPr>
          <w:rFonts w:ascii="Times New Roman" w:hAnsi="Times New Roman" w:cs="Times New Roman"/>
          <w:sz w:val="28"/>
          <w:szCs w:val="28"/>
        </w:rPr>
        <w:t>В настоящее время</w:t>
      </w:r>
      <w:r w:rsidR="00A0491A">
        <w:rPr>
          <w:rFonts w:ascii="Times New Roman" w:hAnsi="Times New Roman" w:cs="Times New Roman"/>
          <w:sz w:val="28"/>
          <w:szCs w:val="28"/>
        </w:rPr>
        <w:t xml:space="preserve"> </w:t>
      </w:r>
      <w:r w:rsidR="000F685C" w:rsidRPr="00020D96">
        <w:rPr>
          <w:rFonts w:ascii="Times New Roman" w:hAnsi="Times New Roman" w:cs="Times New Roman"/>
          <w:sz w:val="28"/>
          <w:szCs w:val="28"/>
        </w:rPr>
        <w:t xml:space="preserve">на территории </w:t>
      </w:r>
      <w:r w:rsidR="008E6EB1" w:rsidRPr="00020D96">
        <w:rPr>
          <w:rFonts w:ascii="Times New Roman" w:hAnsi="Times New Roman" w:cs="Times New Roman"/>
          <w:sz w:val="28"/>
          <w:szCs w:val="28"/>
        </w:rPr>
        <w:t>Воробьев</w:t>
      </w:r>
      <w:r w:rsidR="000F685C" w:rsidRPr="00020D96">
        <w:rPr>
          <w:rFonts w:ascii="Times New Roman" w:hAnsi="Times New Roman" w:cs="Times New Roman"/>
          <w:sz w:val="28"/>
          <w:szCs w:val="28"/>
        </w:rPr>
        <w:t>ского муниципального района наблюда</w:t>
      </w:r>
      <w:r w:rsidRPr="00020D96">
        <w:rPr>
          <w:rFonts w:ascii="Times New Roman" w:hAnsi="Times New Roman" w:cs="Times New Roman"/>
          <w:sz w:val="28"/>
          <w:szCs w:val="28"/>
        </w:rPr>
        <w:t>ется</w:t>
      </w:r>
      <w:r w:rsidR="00A0491A">
        <w:rPr>
          <w:rFonts w:ascii="Times New Roman" w:hAnsi="Times New Roman" w:cs="Times New Roman"/>
          <w:sz w:val="28"/>
          <w:szCs w:val="28"/>
        </w:rPr>
        <w:t xml:space="preserve"> </w:t>
      </w:r>
      <w:r w:rsidR="000F685C" w:rsidRPr="00020D96">
        <w:rPr>
          <w:rFonts w:ascii="Times New Roman" w:hAnsi="Times New Roman" w:cs="Times New Roman"/>
          <w:sz w:val="28"/>
          <w:szCs w:val="28"/>
        </w:rPr>
        <w:t>уменьшение количества субъектов малого и среднего предпринимательства, которое произошло за счет прекращения</w:t>
      </w:r>
      <w:r w:rsidR="00A0491A">
        <w:rPr>
          <w:rFonts w:ascii="Times New Roman" w:hAnsi="Times New Roman" w:cs="Times New Roman"/>
          <w:sz w:val="28"/>
          <w:szCs w:val="28"/>
        </w:rPr>
        <w:t xml:space="preserve"> </w:t>
      </w:r>
      <w:r w:rsidR="000F685C" w:rsidRPr="00020D96">
        <w:rPr>
          <w:rFonts w:ascii="Times New Roman" w:hAnsi="Times New Roman" w:cs="Times New Roman"/>
          <w:sz w:val="28"/>
          <w:szCs w:val="28"/>
        </w:rPr>
        <w:t>предпринимательской</w:t>
      </w:r>
      <w:r w:rsidR="00A0491A">
        <w:rPr>
          <w:rFonts w:ascii="Times New Roman" w:hAnsi="Times New Roman" w:cs="Times New Roman"/>
          <w:sz w:val="28"/>
          <w:szCs w:val="28"/>
        </w:rPr>
        <w:t xml:space="preserve">  </w:t>
      </w:r>
      <w:r w:rsidR="000F685C" w:rsidRPr="00020D96">
        <w:rPr>
          <w:rFonts w:ascii="Times New Roman" w:hAnsi="Times New Roman" w:cs="Times New Roman"/>
          <w:sz w:val="28"/>
          <w:szCs w:val="28"/>
        </w:rPr>
        <w:t>деятельности рядом индивидуальных предпринимателей в связи с изменением порядка уплаты страховых взносов на обязательное пенсионное страхование и медицинское страхование, следует отметить, что в числе закрывают предпринимательскую деятельность субъекты, которые фактически не осуществляли деятельность, систематически показывая нулевые декларации.</w:t>
      </w:r>
      <w:r w:rsidR="00A0491A">
        <w:rPr>
          <w:rFonts w:ascii="Times New Roman" w:hAnsi="Times New Roman" w:cs="Times New Roman"/>
          <w:sz w:val="28"/>
          <w:szCs w:val="28"/>
        </w:rPr>
        <w:t xml:space="preserve"> </w:t>
      </w:r>
      <w:proofErr w:type="gramEnd"/>
    </w:p>
    <w:p w:rsidR="000F685C" w:rsidRPr="00020D96" w:rsidRDefault="000F685C" w:rsidP="00C644B0">
      <w:pPr>
        <w:pStyle w:val="ConsPlusNormal"/>
        <w:widowControl/>
        <w:ind w:firstLine="539"/>
        <w:jc w:val="both"/>
        <w:rPr>
          <w:rFonts w:ascii="Times New Roman" w:hAnsi="Times New Roman" w:cs="Times New Roman"/>
          <w:sz w:val="28"/>
          <w:szCs w:val="28"/>
        </w:rPr>
      </w:pPr>
      <w:r w:rsidRPr="00020D96">
        <w:rPr>
          <w:rFonts w:ascii="Times New Roman" w:hAnsi="Times New Roman" w:cs="Times New Roman"/>
          <w:sz w:val="28"/>
          <w:szCs w:val="28"/>
        </w:rPr>
        <w:t>Основная сфера деятельности малого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предпринимательства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района </w:t>
      </w:r>
      <w:r w:rsidR="008E6EB1" w:rsidRPr="00020D96">
        <w:rPr>
          <w:rFonts w:ascii="Times New Roman" w:hAnsi="Times New Roman" w:cs="Times New Roman"/>
          <w:sz w:val="28"/>
          <w:szCs w:val="28"/>
        </w:rPr>
        <w:t>представлена дву</w:t>
      </w:r>
      <w:r w:rsidRPr="00020D96">
        <w:rPr>
          <w:rFonts w:ascii="Times New Roman" w:hAnsi="Times New Roman" w:cs="Times New Roman"/>
          <w:sz w:val="28"/>
          <w:szCs w:val="28"/>
        </w:rPr>
        <w:t xml:space="preserve">мя отраслями: сельским хозяйством и торговлей </w:t>
      </w:r>
      <w:r w:rsidRPr="00020D96">
        <w:rPr>
          <w:rFonts w:ascii="Times New Roman" w:hAnsi="Times New Roman" w:cs="Times New Roman"/>
          <w:i/>
          <w:sz w:val="28"/>
          <w:szCs w:val="28"/>
        </w:rPr>
        <w:t>(включая общественное питание)</w:t>
      </w:r>
      <w:r w:rsidRPr="00020D96">
        <w:rPr>
          <w:rFonts w:ascii="Times New Roman" w:hAnsi="Times New Roman" w:cs="Times New Roman"/>
          <w:sz w:val="28"/>
          <w:szCs w:val="28"/>
        </w:rPr>
        <w:t>. В 2012 год</w:t>
      </w:r>
      <w:r w:rsidR="00DD0CD2" w:rsidRPr="00020D96">
        <w:rPr>
          <w:rFonts w:ascii="Times New Roman" w:hAnsi="Times New Roman" w:cs="Times New Roman"/>
          <w:sz w:val="28"/>
          <w:szCs w:val="28"/>
        </w:rPr>
        <w:t>у на эти отрасли</w:t>
      </w:r>
      <w:r w:rsidR="00A0491A">
        <w:rPr>
          <w:rFonts w:ascii="Times New Roman" w:hAnsi="Times New Roman" w:cs="Times New Roman"/>
          <w:sz w:val="28"/>
          <w:szCs w:val="28"/>
        </w:rPr>
        <w:t xml:space="preserve"> </w:t>
      </w:r>
      <w:r w:rsidR="00DD0CD2" w:rsidRPr="00020D96">
        <w:rPr>
          <w:rFonts w:ascii="Times New Roman" w:hAnsi="Times New Roman" w:cs="Times New Roman"/>
          <w:sz w:val="28"/>
          <w:szCs w:val="28"/>
        </w:rPr>
        <w:t>пришлось</w:t>
      </w:r>
      <w:r w:rsidR="00A0491A">
        <w:rPr>
          <w:rFonts w:ascii="Times New Roman" w:hAnsi="Times New Roman" w:cs="Times New Roman"/>
          <w:sz w:val="28"/>
          <w:szCs w:val="28"/>
        </w:rPr>
        <w:t xml:space="preserve"> </w:t>
      </w:r>
      <w:r w:rsidR="00DD0CD2" w:rsidRPr="00020D96">
        <w:rPr>
          <w:rFonts w:ascii="Times New Roman" w:hAnsi="Times New Roman" w:cs="Times New Roman"/>
          <w:sz w:val="28"/>
          <w:szCs w:val="28"/>
        </w:rPr>
        <w:t>94</w:t>
      </w:r>
      <w:r w:rsidRPr="00020D96">
        <w:rPr>
          <w:rFonts w:ascii="Times New Roman" w:hAnsi="Times New Roman" w:cs="Times New Roman"/>
          <w:sz w:val="28"/>
          <w:szCs w:val="28"/>
        </w:rPr>
        <w:t xml:space="preserve"> % всего объема продукции, выпущенной субъектами малого предпринимательства, в них трудится более 50 % всего среднесписочного состава работников малого бизнеса.</w:t>
      </w:r>
    </w:p>
    <w:p w:rsidR="000F685C" w:rsidRPr="00020D96" w:rsidRDefault="0040173A" w:rsidP="00C644B0">
      <w:pPr>
        <w:pStyle w:val="ConsPlusNormal"/>
        <w:widowControl/>
        <w:ind w:firstLine="539"/>
        <w:jc w:val="both"/>
        <w:rPr>
          <w:rFonts w:ascii="Times New Roman" w:hAnsi="Times New Roman" w:cs="Times New Roman"/>
          <w:sz w:val="28"/>
          <w:szCs w:val="28"/>
        </w:rPr>
      </w:pPr>
      <w:r w:rsidRPr="00020D96">
        <w:rPr>
          <w:rFonts w:ascii="Times New Roman" w:hAnsi="Times New Roman" w:cs="Times New Roman"/>
          <w:color w:val="000000"/>
          <w:sz w:val="28"/>
          <w:szCs w:val="28"/>
        </w:rPr>
        <w:t xml:space="preserve">Объем налоговых поступлений </w:t>
      </w:r>
      <w:r w:rsidR="000F685C" w:rsidRPr="00020D96">
        <w:rPr>
          <w:rFonts w:ascii="Times New Roman" w:hAnsi="Times New Roman" w:cs="Times New Roman"/>
          <w:sz w:val="28"/>
          <w:szCs w:val="28"/>
        </w:rPr>
        <w:t xml:space="preserve">в доходную часть консолидированного бюджета </w:t>
      </w:r>
      <w:r w:rsidR="008E6EB1" w:rsidRPr="00020D96">
        <w:rPr>
          <w:rFonts w:ascii="Times New Roman" w:hAnsi="Times New Roman" w:cs="Times New Roman"/>
          <w:sz w:val="28"/>
          <w:szCs w:val="28"/>
        </w:rPr>
        <w:t>Воробьевс</w:t>
      </w:r>
      <w:r w:rsidR="000F685C" w:rsidRPr="00020D96">
        <w:rPr>
          <w:rFonts w:ascii="Times New Roman" w:hAnsi="Times New Roman" w:cs="Times New Roman"/>
          <w:sz w:val="28"/>
          <w:szCs w:val="28"/>
        </w:rPr>
        <w:t>кого муниципального района оценивается по результатам поступле</w:t>
      </w:r>
      <w:r w:rsidR="008E6EB1" w:rsidRPr="00020D96">
        <w:rPr>
          <w:rFonts w:ascii="Times New Roman" w:hAnsi="Times New Roman" w:cs="Times New Roman"/>
          <w:sz w:val="28"/>
          <w:szCs w:val="28"/>
        </w:rPr>
        <w:t>ния налогов и арендных платежей. Та</w:t>
      </w:r>
      <w:r w:rsidR="000F685C" w:rsidRPr="00020D96">
        <w:rPr>
          <w:rFonts w:ascii="Times New Roman" w:hAnsi="Times New Roman" w:cs="Times New Roman"/>
          <w:sz w:val="28"/>
          <w:szCs w:val="28"/>
        </w:rPr>
        <w:t>к</w:t>
      </w:r>
      <w:r w:rsidR="008E6EB1" w:rsidRPr="00020D96">
        <w:rPr>
          <w:rFonts w:ascii="Times New Roman" w:hAnsi="Times New Roman" w:cs="Times New Roman"/>
          <w:sz w:val="28"/>
          <w:szCs w:val="28"/>
        </w:rPr>
        <w:t>,</w:t>
      </w:r>
      <w:r w:rsidR="000F685C" w:rsidRPr="00020D96">
        <w:rPr>
          <w:rFonts w:ascii="Times New Roman" w:hAnsi="Times New Roman" w:cs="Times New Roman"/>
          <w:sz w:val="28"/>
          <w:szCs w:val="28"/>
        </w:rPr>
        <w:t xml:space="preserve"> за 2012 год поступило ЕНВД</w:t>
      </w:r>
      <w:r w:rsidR="00A0491A">
        <w:rPr>
          <w:rFonts w:ascii="Times New Roman" w:hAnsi="Times New Roman" w:cs="Times New Roman"/>
          <w:sz w:val="28"/>
          <w:szCs w:val="28"/>
        </w:rPr>
        <w:t xml:space="preserve"> </w:t>
      </w:r>
      <w:r w:rsidR="000F685C" w:rsidRPr="00020D96">
        <w:rPr>
          <w:rFonts w:ascii="Times New Roman" w:hAnsi="Times New Roman" w:cs="Times New Roman"/>
          <w:sz w:val="28"/>
          <w:szCs w:val="28"/>
        </w:rPr>
        <w:t>-</w:t>
      </w:r>
      <w:r w:rsidR="008E6EB1" w:rsidRPr="00020D96">
        <w:rPr>
          <w:rFonts w:ascii="Times New Roman" w:hAnsi="Times New Roman" w:cs="Times New Roman"/>
          <w:sz w:val="28"/>
          <w:szCs w:val="28"/>
        </w:rPr>
        <w:t xml:space="preserve"> </w:t>
      </w:r>
      <w:r w:rsidR="00DD0CD2" w:rsidRPr="00020D96">
        <w:rPr>
          <w:rFonts w:ascii="Times New Roman" w:hAnsi="Times New Roman" w:cs="Times New Roman"/>
          <w:sz w:val="28"/>
          <w:szCs w:val="28"/>
        </w:rPr>
        <w:t>3,36</w:t>
      </w:r>
      <w:r w:rsidR="000F685C" w:rsidRPr="00020D96">
        <w:rPr>
          <w:rFonts w:ascii="Times New Roman" w:hAnsi="Times New Roman" w:cs="Times New Roman"/>
          <w:sz w:val="28"/>
          <w:szCs w:val="28"/>
        </w:rPr>
        <w:t xml:space="preserve"> млн.</w:t>
      </w:r>
      <w:r w:rsidR="008E6EB1" w:rsidRPr="00020D96">
        <w:rPr>
          <w:rFonts w:ascii="Times New Roman" w:hAnsi="Times New Roman" w:cs="Times New Roman"/>
          <w:sz w:val="28"/>
          <w:szCs w:val="28"/>
        </w:rPr>
        <w:t xml:space="preserve"> </w:t>
      </w:r>
      <w:r w:rsidR="000F685C" w:rsidRPr="00020D96">
        <w:rPr>
          <w:rFonts w:ascii="Times New Roman" w:hAnsi="Times New Roman" w:cs="Times New Roman"/>
          <w:sz w:val="28"/>
          <w:szCs w:val="28"/>
        </w:rPr>
        <w:t>руб.</w:t>
      </w:r>
    </w:p>
    <w:p w:rsidR="00491B19" w:rsidRPr="00020D96" w:rsidRDefault="00491B19" w:rsidP="00C644B0">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Создание благоприятных условий для развития малого и среднего предпринимательства рассматривается </w:t>
      </w:r>
      <w:r w:rsidR="0040173A" w:rsidRPr="00020D96">
        <w:rPr>
          <w:rFonts w:ascii="Times New Roman" w:hAnsi="Times New Roman"/>
          <w:sz w:val="28"/>
          <w:szCs w:val="28"/>
        </w:rPr>
        <w:t xml:space="preserve">органами местного самоуправления </w:t>
      </w:r>
      <w:r w:rsidRPr="00020D96">
        <w:rPr>
          <w:rFonts w:ascii="Times New Roman" w:hAnsi="Times New Roman"/>
          <w:sz w:val="28"/>
          <w:szCs w:val="28"/>
        </w:rPr>
        <w:t xml:space="preserve">в качестве одного из основных факторов обеспечения социально-экономического благополучия </w:t>
      </w:r>
      <w:r w:rsidR="0040173A" w:rsidRPr="00020D96">
        <w:rPr>
          <w:rFonts w:ascii="Times New Roman" w:hAnsi="Times New Roman"/>
          <w:sz w:val="28"/>
          <w:szCs w:val="28"/>
        </w:rPr>
        <w:t>района</w:t>
      </w:r>
      <w:r w:rsidRPr="00020D96">
        <w:rPr>
          <w:rFonts w:ascii="Times New Roman" w:hAnsi="Times New Roman"/>
          <w:sz w:val="28"/>
          <w:szCs w:val="28"/>
        </w:rPr>
        <w:t>, повышения жизненного уровня и занятости населения.</w:t>
      </w:r>
    </w:p>
    <w:p w:rsidR="006D2DBD"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Основными направлениями поддержки субъектов малого и среднего предпринимательства</w:t>
      </w:r>
      <w:r w:rsidR="006D2DBD" w:rsidRPr="00020D96">
        <w:rPr>
          <w:rFonts w:ascii="Times New Roman" w:hAnsi="Times New Roman" w:cs="Times New Roman"/>
          <w:sz w:val="28"/>
          <w:szCs w:val="28"/>
        </w:rPr>
        <w:t xml:space="preserve">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в 2012 году являлись: </w:t>
      </w:r>
    </w:p>
    <w:p w:rsidR="006D2DBD" w:rsidRPr="00020D96" w:rsidRDefault="006D2DBD" w:rsidP="0046334E">
      <w:pPr>
        <w:autoSpaceDE w:val="0"/>
        <w:autoSpaceDN w:val="0"/>
        <w:adjustRightInd w:val="0"/>
        <w:spacing w:after="0" w:line="240" w:lineRule="auto"/>
        <w:ind w:firstLine="708"/>
        <w:jc w:val="both"/>
        <w:rPr>
          <w:rFonts w:ascii="Times New Roman" w:hAnsi="Times New Roman"/>
          <w:sz w:val="28"/>
          <w:szCs w:val="28"/>
        </w:rPr>
      </w:pPr>
      <w:proofErr w:type="gramStart"/>
      <w:r w:rsidRPr="00020D96">
        <w:rPr>
          <w:rFonts w:ascii="Times New Roman" w:hAnsi="Times New Roman"/>
          <w:sz w:val="28"/>
          <w:szCs w:val="28"/>
        </w:rPr>
        <w:t>- имущественная поддержка субъектов малого и среднего бизнеса района в виде сдачи в аренду муниципального имущества, в том числе земельных участков, зданий, нежилых помещений, (преимущественное право на приобретение арендуемого имущества имеют субъекты малого и среднего предпринимательства, если имущество находилось в их временном пользовании непрерывно в течение трех и более лет и соблюдены условия определенные Федеральным законом 159-ФЗ)</w:t>
      </w:r>
      <w:r w:rsidR="008E6EB1" w:rsidRPr="00020D96">
        <w:rPr>
          <w:rFonts w:ascii="Times New Roman" w:hAnsi="Times New Roman"/>
          <w:sz w:val="28"/>
          <w:szCs w:val="28"/>
        </w:rPr>
        <w:t>;</w:t>
      </w:r>
      <w:proofErr w:type="gramEnd"/>
    </w:p>
    <w:p w:rsidR="006D2DBD" w:rsidRPr="00020D96" w:rsidRDefault="0046334E" w:rsidP="0046334E">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6D2DBD" w:rsidRPr="00020D96">
        <w:rPr>
          <w:rFonts w:ascii="Times New Roman" w:hAnsi="Times New Roman"/>
          <w:sz w:val="28"/>
          <w:szCs w:val="28"/>
        </w:rPr>
        <w:t>- деятельность</w:t>
      </w:r>
      <w:r w:rsidR="00A0491A">
        <w:rPr>
          <w:rFonts w:ascii="Times New Roman" w:hAnsi="Times New Roman"/>
          <w:sz w:val="28"/>
          <w:szCs w:val="28"/>
        </w:rPr>
        <w:t xml:space="preserve"> </w:t>
      </w:r>
      <w:r w:rsidR="006D2DBD" w:rsidRPr="00020D96">
        <w:rPr>
          <w:rFonts w:ascii="Times New Roman" w:hAnsi="Times New Roman"/>
          <w:sz w:val="28"/>
          <w:szCs w:val="28"/>
        </w:rPr>
        <w:t>Координационн</w:t>
      </w:r>
      <w:r w:rsidR="000E771A" w:rsidRPr="00020D96">
        <w:rPr>
          <w:rFonts w:ascii="Times New Roman" w:hAnsi="Times New Roman"/>
          <w:sz w:val="28"/>
          <w:szCs w:val="28"/>
        </w:rPr>
        <w:t>ого</w:t>
      </w:r>
      <w:r w:rsidR="006D2DBD" w:rsidRPr="00020D96">
        <w:rPr>
          <w:rFonts w:ascii="Times New Roman" w:hAnsi="Times New Roman"/>
          <w:sz w:val="28"/>
          <w:szCs w:val="28"/>
        </w:rPr>
        <w:t xml:space="preserve"> Совет</w:t>
      </w:r>
      <w:r w:rsidR="000E771A" w:rsidRPr="00020D96">
        <w:rPr>
          <w:rFonts w:ascii="Times New Roman" w:hAnsi="Times New Roman"/>
          <w:sz w:val="28"/>
          <w:szCs w:val="28"/>
        </w:rPr>
        <w:t>а</w:t>
      </w:r>
      <w:r w:rsidR="006D2DBD" w:rsidRPr="00020D96">
        <w:rPr>
          <w:rFonts w:ascii="Times New Roman" w:hAnsi="Times New Roman"/>
          <w:sz w:val="28"/>
          <w:szCs w:val="28"/>
        </w:rPr>
        <w:t xml:space="preserve"> по малому и среднему предпринимательству. В 2012 году проведено </w:t>
      </w:r>
      <w:r w:rsidR="008E6EB1" w:rsidRPr="00020D96">
        <w:rPr>
          <w:rFonts w:ascii="Times New Roman" w:hAnsi="Times New Roman"/>
          <w:sz w:val="28"/>
          <w:szCs w:val="28"/>
        </w:rPr>
        <w:t>3</w:t>
      </w:r>
      <w:r w:rsidR="006D2DBD" w:rsidRPr="00020D96">
        <w:rPr>
          <w:rFonts w:ascii="Times New Roman" w:hAnsi="Times New Roman"/>
          <w:sz w:val="28"/>
          <w:szCs w:val="28"/>
        </w:rPr>
        <w:t xml:space="preserve"> заседания Совета. Были</w:t>
      </w:r>
      <w:r w:rsidR="00A0491A">
        <w:rPr>
          <w:rFonts w:ascii="Times New Roman" w:hAnsi="Times New Roman"/>
          <w:sz w:val="28"/>
          <w:szCs w:val="28"/>
        </w:rPr>
        <w:t xml:space="preserve"> </w:t>
      </w:r>
      <w:r w:rsidR="006D2DBD" w:rsidRPr="00020D96">
        <w:rPr>
          <w:rFonts w:ascii="Times New Roman" w:hAnsi="Times New Roman"/>
          <w:sz w:val="28"/>
          <w:szCs w:val="28"/>
        </w:rPr>
        <w:t>рассмотрен</w:t>
      </w:r>
      <w:r w:rsidR="008E6EB1" w:rsidRPr="00020D96">
        <w:rPr>
          <w:rFonts w:ascii="Times New Roman" w:hAnsi="Times New Roman"/>
          <w:sz w:val="28"/>
          <w:szCs w:val="28"/>
        </w:rPr>
        <w:t>ы</w:t>
      </w:r>
      <w:r w:rsidR="00A0491A">
        <w:rPr>
          <w:rFonts w:ascii="Times New Roman" w:hAnsi="Times New Roman"/>
          <w:sz w:val="28"/>
          <w:szCs w:val="28"/>
        </w:rPr>
        <w:t xml:space="preserve"> </w:t>
      </w:r>
      <w:r w:rsidR="008E6EB1" w:rsidRPr="00020D96">
        <w:rPr>
          <w:rFonts w:ascii="Times New Roman" w:hAnsi="Times New Roman"/>
          <w:sz w:val="28"/>
          <w:szCs w:val="28"/>
        </w:rPr>
        <w:t>вопросы, касающиеся изменений</w:t>
      </w:r>
      <w:r w:rsidR="00A0491A">
        <w:rPr>
          <w:rFonts w:ascii="Times New Roman" w:hAnsi="Times New Roman"/>
          <w:sz w:val="28"/>
          <w:szCs w:val="28"/>
        </w:rPr>
        <w:t xml:space="preserve"> </w:t>
      </w:r>
      <w:r w:rsidR="006D2DBD" w:rsidRPr="00020D96">
        <w:rPr>
          <w:rFonts w:ascii="Times New Roman" w:hAnsi="Times New Roman"/>
          <w:sz w:val="28"/>
          <w:szCs w:val="28"/>
        </w:rPr>
        <w:t>в законодательстве,</w:t>
      </w:r>
      <w:r w:rsidR="00A0491A">
        <w:rPr>
          <w:rFonts w:ascii="Times New Roman" w:hAnsi="Times New Roman"/>
          <w:sz w:val="28"/>
          <w:szCs w:val="28"/>
        </w:rPr>
        <w:t xml:space="preserve"> </w:t>
      </w:r>
      <w:r w:rsidR="006D2DBD" w:rsidRPr="00020D96">
        <w:rPr>
          <w:rFonts w:ascii="Times New Roman" w:hAnsi="Times New Roman"/>
          <w:sz w:val="28"/>
          <w:szCs w:val="28"/>
        </w:rPr>
        <w:t xml:space="preserve">регулирующем производство и оборот алкогольной продукции в т. ч. продажу пива в нестационарных объектах, оказывающих услуги общественного питания, о проведении мониторинга развития предпринимательства Торгово – промышленной палатой Воронежской области. </w:t>
      </w:r>
    </w:p>
    <w:p w:rsidR="006D2DBD" w:rsidRPr="00020D96" w:rsidRDefault="006D2DBD" w:rsidP="0046334E">
      <w:pPr>
        <w:autoSpaceDE w:val="0"/>
        <w:autoSpaceDN w:val="0"/>
        <w:adjustRightInd w:val="0"/>
        <w:spacing w:after="0" w:line="240" w:lineRule="auto"/>
        <w:ind w:firstLine="708"/>
        <w:jc w:val="both"/>
        <w:rPr>
          <w:rFonts w:ascii="Times New Roman" w:hAnsi="Times New Roman"/>
          <w:sz w:val="28"/>
          <w:szCs w:val="28"/>
        </w:rPr>
      </w:pPr>
      <w:r w:rsidRPr="00020D96">
        <w:rPr>
          <w:rFonts w:ascii="Times New Roman" w:hAnsi="Times New Roman"/>
          <w:sz w:val="28"/>
          <w:szCs w:val="28"/>
        </w:rPr>
        <w:lastRenderedPageBreak/>
        <w:t xml:space="preserve">- </w:t>
      </w:r>
      <w:proofErr w:type="gramStart"/>
      <w:r w:rsidRPr="00020D96">
        <w:rPr>
          <w:rFonts w:ascii="Times New Roman" w:hAnsi="Times New Roman"/>
          <w:sz w:val="28"/>
          <w:szCs w:val="28"/>
        </w:rPr>
        <w:t>р</w:t>
      </w:r>
      <w:proofErr w:type="gramEnd"/>
      <w:r w:rsidRPr="00020D96">
        <w:rPr>
          <w:rFonts w:ascii="Times New Roman" w:hAnsi="Times New Roman"/>
          <w:sz w:val="28"/>
          <w:szCs w:val="28"/>
        </w:rPr>
        <w:t>азмещение муниципального заказа для</w:t>
      </w:r>
      <w:r w:rsidR="00A0491A">
        <w:rPr>
          <w:rFonts w:ascii="Times New Roman" w:hAnsi="Times New Roman"/>
          <w:sz w:val="28"/>
          <w:szCs w:val="28"/>
        </w:rPr>
        <w:t xml:space="preserve"> </w:t>
      </w:r>
      <w:r w:rsidRPr="00020D96">
        <w:rPr>
          <w:rFonts w:ascii="Times New Roman" w:hAnsi="Times New Roman"/>
          <w:sz w:val="28"/>
          <w:szCs w:val="28"/>
        </w:rPr>
        <w:t>субъектов</w:t>
      </w:r>
      <w:r w:rsidR="00A0491A">
        <w:rPr>
          <w:rFonts w:ascii="Times New Roman" w:hAnsi="Times New Roman"/>
          <w:sz w:val="28"/>
          <w:szCs w:val="28"/>
        </w:rPr>
        <w:t xml:space="preserve"> </w:t>
      </w:r>
      <w:r w:rsidRPr="00020D96">
        <w:rPr>
          <w:rFonts w:ascii="Times New Roman" w:hAnsi="Times New Roman"/>
          <w:sz w:val="28"/>
          <w:szCs w:val="28"/>
        </w:rPr>
        <w:t>малого и среднего предпринимательства. В 2012 году</w:t>
      </w:r>
      <w:r w:rsidR="00A0491A">
        <w:rPr>
          <w:rFonts w:ascii="Times New Roman" w:hAnsi="Times New Roman"/>
          <w:sz w:val="28"/>
          <w:szCs w:val="28"/>
        </w:rPr>
        <w:t xml:space="preserve"> </w:t>
      </w:r>
      <w:r w:rsidR="00245DCC" w:rsidRPr="00020D96">
        <w:rPr>
          <w:rFonts w:ascii="Times New Roman" w:hAnsi="Times New Roman"/>
          <w:sz w:val="28"/>
          <w:szCs w:val="28"/>
        </w:rPr>
        <w:t>заключено 14</w:t>
      </w:r>
      <w:r w:rsidRPr="00020D96">
        <w:rPr>
          <w:rFonts w:ascii="Times New Roman" w:hAnsi="Times New Roman"/>
          <w:sz w:val="28"/>
          <w:szCs w:val="28"/>
        </w:rPr>
        <w:t xml:space="preserve"> муниципальных контрактов на поставку товаров (предоставление работ, оказание услуг), н</w:t>
      </w:r>
      <w:r w:rsidR="00245DCC" w:rsidRPr="00020D96">
        <w:rPr>
          <w:rFonts w:ascii="Times New Roman" w:hAnsi="Times New Roman"/>
          <w:sz w:val="28"/>
          <w:szCs w:val="28"/>
        </w:rPr>
        <w:t>а сумму</w:t>
      </w:r>
      <w:r w:rsidR="00A0491A">
        <w:rPr>
          <w:rFonts w:ascii="Times New Roman" w:hAnsi="Times New Roman"/>
          <w:sz w:val="28"/>
          <w:szCs w:val="28"/>
        </w:rPr>
        <w:t xml:space="preserve"> </w:t>
      </w:r>
      <w:r w:rsidR="00245DCC" w:rsidRPr="00020D96">
        <w:rPr>
          <w:rFonts w:ascii="Times New Roman" w:hAnsi="Times New Roman"/>
          <w:sz w:val="28"/>
          <w:szCs w:val="28"/>
        </w:rPr>
        <w:t>3 млн. 981</w:t>
      </w:r>
      <w:r w:rsidR="008E6EB1" w:rsidRPr="00020D96">
        <w:rPr>
          <w:rFonts w:ascii="Times New Roman" w:hAnsi="Times New Roman"/>
          <w:sz w:val="28"/>
          <w:szCs w:val="28"/>
        </w:rPr>
        <w:t xml:space="preserve"> тыс.</w:t>
      </w:r>
      <w:r w:rsidR="00A0491A">
        <w:rPr>
          <w:rFonts w:ascii="Times New Roman" w:hAnsi="Times New Roman"/>
          <w:sz w:val="28"/>
          <w:szCs w:val="28"/>
        </w:rPr>
        <w:t xml:space="preserve"> </w:t>
      </w:r>
      <w:r w:rsidR="008E6EB1" w:rsidRPr="00020D96">
        <w:rPr>
          <w:rFonts w:ascii="Times New Roman" w:hAnsi="Times New Roman"/>
          <w:sz w:val="28"/>
          <w:szCs w:val="28"/>
        </w:rPr>
        <w:t>рублей;</w:t>
      </w:r>
    </w:p>
    <w:p w:rsidR="006D2DBD" w:rsidRPr="00020D96" w:rsidRDefault="006D2DBD" w:rsidP="0046334E">
      <w:pPr>
        <w:autoSpaceDE w:val="0"/>
        <w:autoSpaceDN w:val="0"/>
        <w:adjustRightInd w:val="0"/>
        <w:spacing w:after="0" w:line="240" w:lineRule="auto"/>
        <w:ind w:firstLine="708"/>
        <w:jc w:val="both"/>
        <w:rPr>
          <w:rFonts w:ascii="Times New Roman" w:hAnsi="Times New Roman"/>
          <w:sz w:val="28"/>
          <w:szCs w:val="28"/>
        </w:rPr>
      </w:pPr>
      <w:r w:rsidRPr="00020D96">
        <w:rPr>
          <w:rFonts w:ascii="Times New Roman" w:hAnsi="Times New Roman"/>
          <w:sz w:val="28"/>
          <w:szCs w:val="28"/>
        </w:rPr>
        <w:t>- проводится организационно-техническая и координационная</w:t>
      </w:r>
      <w:r w:rsidR="00A0491A">
        <w:rPr>
          <w:rFonts w:ascii="Times New Roman" w:hAnsi="Times New Roman"/>
          <w:sz w:val="28"/>
          <w:szCs w:val="28"/>
        </w:rPr>
        <w:t xml:space="preserve"> </w:t>
      </w:r>
      <w:r w:rsidRPr="00020D96">
        <w:rPr>
          <w:rFonts w:ascii="Times New Roman" w:hAnsi="Times New Roman"/>
          <w:sz w:val="28"/>
          <w:szCs w:val="28"/>
        </w:rPr>
        <w:t>работа</w:t>
      </w:r>
      <w:r w:rsidR="00A0491A">
        <w:rPr>
          <w:rFonts w:ascii="Times New Roman" w:hAnsi="Times New Roman"/>
          <w:sz w:val="28"/>
          <w:szCs w:val="28"/>
        </w:rPr>
        <w:t xml:space="preserve"> </w:t>
      </w:r>
      <w:r w:rsidRPr="00020D96">
        <w:rPr>
          <w:rFonts w:ascii="Times New Roman" w:hAnsi="Times New Roman"/>
          <w:sz w:val="28"/>
          <w:szCs w:val="28"/>
        </w:rPr>
        <w:t>при подготовке и организации публичных мероприятий, участия субъектов малого предпринимательства в выставках, ярмарках, конкурсах, съездах предпринимателей с целью обмена опытом, демонстрации продукции и других достижений субъектов малого предпринимательства, укрепления экономических и</w:t>
      </w:r>
      <w:r w:rsidR="00A0491A">
        <w:rPr>
          <w:rFonts w:ascii="Times New Roman" w:hAnsi="Times New Roman"/>
          <w:sz w:val="28"/>
          <w:szCs w:val="28"/>
        </w:rPr>
        <w:t xml:space="preserve"> </w:t>
      </w:r>
      <w:r w:rsidRPr="00020D96">
        <w:rPr>
          <w:rFonts w:ascii="Times New Roman" w:hAnsi="Times New Roman"/>
          <w:sz w:val="28"/>
          <w:szCs w:val="28"/>
        </w:rPr>
        <w:t xml:space="preserve">торгово-производственных связей. </w:t>
      </w:r>
    </w:p>
    <w:p w:rsidR="006D2DBD" w:rsidRPr="00020D96" w:rsidRDefault="006D2DBD" w:rsidP="0046334E">
      <w:pPr>
        <w:spacing w:after="0" w:line="240" w:lineRule="auto"/>
        <w:ind w:firstLine="708"/>
        <w:jc w:val="both"/>
        <w:rPr>
          <w:rFonts w:ascii="Times New Roman" w:hAnsi="Times New Roman"/>
          <w:sz w:val="28"/>
          <w:szCs w:val="28"/>
        </w:rPr>
      </w:pPr>
      <w:r w:rsidRPr="00020D96">
        <w:rPr>
          <w:rFonts w:ascii="Times New Roman" w:hAnsi="Times New Roman"/>
          <w:sz w:val="28"/>
          <w:szCs w:val="28"/>
        </w:rPr>
        <w:t>Положительная динамика в развитии малого и среднего бизнеса наблюдается в прогнозной оценке</w:t>
      </w:r>
      <w:r w:rsidR="00A0491A">
        <w:rPr>
          <w:rFonts w:ascii="Times New Roman" w:hAnsi="Times New Roman"/>
          <w:sz w:val="28"/>
          <w:szCs w:val="28"/>
        </w:rPr>
        <w:t xml:space="preserve"> </w:t>
      </w:r>
      <w:r w:rsidRPr="00020D96">
        <w:rPr>
          <w:rFonts w:ascii="Times New Roman" w:hAnsi="Times New Roman"/>
          <w:sz w:val="28"/>
          <w:szCs w:val="28"/>
        </w:rPr>
        <w:t>2014 года и на период до 201</w:t>
      </w:r>
      <w:r w:rsidR="00ED52C6">
        <w:rPr>
          <w:rFonts w:ascii="Times New Roman" w:hAnsi="Times New Roman"/>
          <w:sz w:val="28"/>
          <w:szCs w:val="28"/>
        </w:rPr>
        <w:t>9</w:t>
      </w:r>
      <w:r w:rsidRPr="00020D96">
        <w:rPr>
          <w:rFonts w:ascii="Times New Roman" w:hAnsi="Times New Roman"/>
          <w:sz w:val="28"/>
          <w:szCs w:val="28"/>
        </w:rPr>
        <w:t xml:space="preserve"> года. Стабильно работают предприятия потребительского рынка </w:t>
      </w:r>
      <w:r w:rsidRPr="00020D96">
        <w:rPr>
          <w:rFonts w:ascii="Times New Roman" w:hAnsi="Times New Roman"/>
          <w:i/>
          <w:sz w:val="28"/>
          <w:szCs w:val="28"/>
        </w:rPr>
        <w:t>(торговля, бытовое обслуживание, общественное питание)</w:t>
      </w:r>
      <w:r w:rsidRPr="00020D96">
        <w:rPr>
          <w:rFonts w:ascii="Times New Roman" w:hAnsi="Times New Roman"/>
          <w:sz w:val="28"/>
          <w:szCs w:val="28"/>
        </w:rPr>
        <w:t xml:space="preserve">, автозаправочные станции, сельхозпредприятия. </w:t>
      </w:r>
    </w:p>
    <w:p w:rsidR="00D865CC" w:rsidRPr="00020D96" w:rsidRDefault="00D865CC" w:rsidP="00C644B0">
      <w:pPr>
        <w:spacing w:after="0" w:line="240" w:lineRule="auto"/>
        <w:ind w:firstLine="709"/>
        <w:jc w:val="center"/>
        <w:rPr>
          <w:rFonts w:ascii="Times New Roman" w:hAnsi="Times New Roman"/>
          <w:sz w:val="28"/>
          <w:szCs w:val="28"/>
        </w:rPr>
      </w:pPr>
    </w:p>
    <w:p w:rsidR="00C644B0" w:rsidRDefault="00491B19" w:rsidP="00C644B0">
      <w:pPr>
        <w:spacing w:after="0" w:line="240" w:lineRule="auto"/>
        <w:ind w:firstLine="709"/>
        <w:jc w:val="center"/>
        <w:rPr>
          <w:rFonts w:ascii="Times New Roman" w:hAnsi="Times New Roman"/>
          <w:b/>
          <w:sz w:val="28"/>
          <w:szCs w:val="28"/>
        </w:rPr>
      </w:pPr>
      <w:r w:rsidRPr="00FB022C">
        <w:rPr>
          <w:rFonts w:ascii="Times New Roman" w:hAnsi="Times New Roman"/>
          <w:b/>
          <w:sz w:val="28"/>
          <w:szCs w:val="28"/>
        </w:rPr>
        <w:t xml:space="preserve">2. Приоритеты </w:t>
      </w:r>
      <w:r w:rsidR="000F685C" w:rsidRPr="00FB022C">
        <w:rPr>
          <w:rFonts w:ascii="Times New Roman" w:hAnsi="Times New Roman"/>
          <w:b/>
          <w:sz w:val="28"/>
          <w:szCs w:val="28"/>
        </w:rPr>
        <w:t>муниципальной</w:t>
      </w:r>
      <w:r w:rsidR="00A0491A">
        <w:rPr>
          <w:rFonts w:ascii="Times New Roman" w:hAnsi="Times New Roman"/>
          <w:b/>
          <w:sz w:val="28"/>
          <w:szCs w:val="28"/>
        </w:rPr>
        <w:t xml:space="preserve"> </w:t>
      </w:r>
      <w:r w:rsidRPr="00FB022C">
        <w:rPr>
          <w:rFonts w:ascii="Times New Roman" w:hAnsi="Times New Roman"/>
          <w:b/>
          <w:sz w:val="28"/>
          <w:szCs w:val="28"/>
        </w:rPr>
        <w:t xml:space="preserve">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p>
    <w:p w:rsidR="00491B19" w:rsidRPr="00FB022C" w:rsidRDefault="00491B19" w:rsidP="00C644B0">
      <w:pPr>
        <w:spacing w:after="0" w:line="240" w:lineRule="auto"/>
        <w:ind w:firstLine="709"/>
        <w:jc w:val="center"/>
        <w:rPr>
          <w:rFonts w:ascii="Times New Roman" w:hAnsi="Times New Roman"/>
          <w:b/>
          <w:sz w:val="28"/>
          <w:szCs w:val="28"/>
        </w:rPr>
      </w:pPr>
      <w:r w:rsidRPr="00FB022C">
        <w:rPr>
          <w:rFonts w:ascii="Times New Roman" w:hAnsi="Times New Roman"/>
          <w:b/>
          <w:sz w:val="28"/>
          <w:szCs w:val="28"/>
        </w:rPr>
        <w:t>подпрограммы</w:t>
      </w:r>
      <w:r w:rsidR="00FB022C">
        <w:rPr>
          <w:rFonts w:ascii="Times New Roman" w:hAnsi="Times New Roman"/>
          <w:b/>
          <w:sz w:val="28"/>
          <w:szCs w:val="28"/>
        </w:rPr>
        <w:t xml:space="preserve"> </w:t>
      </w:r>
      <w:r w:rsidR="00C644B0">
        <w:rPr>
          <w:rFonts w:ascii="Times New Roman" w:hAnsi="Times New Roman"/>
          <w:b/>
          <w:sz w:val="28"/>
          <w:szCs w:val="28"/>
        </w:rPr>
        <w:t xml:space="preserve">№ </w:t>
      </w:r>
      <w:r w:rsidR="00FB022C">
        <w:rPr>
          <w:rFonts w:ascii="Times New Roman" w:hAnsi="Times New Roman"/>
          <w:b/>
          <w:sz w:val="28"/>
          <w:szCs w:val="28"/>
        </w:rPr>
        <w:t>1.</w:t>
      </w:r>
    </w:p>
    <w:p w:rsidR="00491B19" w:rsidRPr="00020D96" w:rsidRDefault="00491B19" w:rsidP="00C644B0">
      <w:pPr>
        <w:pStyle w:val="ConsPlusNormal"/>
        <w:jc w:val="center"/>
        <w:outlineLvl w:val="3"/>
        <w:rPr>
          <w:rFonts w:ascii="Times New Roman" w:hAnsi="Times New Roman" w:cs="Times New Roman"/>
          <w:sz w:val="28"/>
          <w:szCs w:val="28"/>
        </w:rPr>
      </w:pP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 соответствии со Стратегией социально-экономического развития </w:t>
      </w:r>
      <w:r w:rsidR="008E6EB1" w:rsidRPr="00020D96">
        <w:rPr>
          <w:rFonts w:ascii="Times New Roman" w:hAnsi="Times New Roman" w:cs="Times New Roman"/>
          <w:sz w:val="28"/>
          <w:szCs w:val="28"/>
        </w:rPr>
        <w:t>Воробьев</w:t>
      </w:r>
      <w:r w:rsidR="00D865CC" w:rsidRPr="00020D96">
        <w:rPr>
          <w:rFonts w:ascii="Times New Roman" w:hAnsi="Times New Roman" w:cs="Times New Roman"/>
          <w:sz w:val="28"/>
          <w:szCs w:val="28"/>
        </w:rPr>
        <w:t xml:space="preserve">ского муниципального района </w:t>
      </w:r>
      <w:r w:rsidRPr="00020D96">
        <w:rPr>
          <w:rFonts w:ascii="Times New Roman" w:hAnsi="Times New Roman" w:cs="Times New Roman"/>
          <w:sz w:val="28"/>
          <w:szCs w:val="28"/>
        </w:rPr>
        <w:t>Воронежской области на период до 2020 года предстоит:</w:t>
      </w:r>
    </w:p>
    <w:p w:rsidR="00491B19" w:rsidRPr="00020D96" w:rsidRDefault="00491B19" w:rsidP="00C644B0">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закрепить на </w:t>
      </w:r>
      <w:r w:rsidR="00D865CC" w:rsidRPr="00020D96">
        <w:rPr>
          <w:rFonts w:ascii="Times New Roman" w:hAnsi="Times New Roman"/>
          <w:sz w:val="28"/>
          <w:szCs w:val="28"/>
        </w:rPr>
        <w:t xml:space="preserve">муниципальном </w:t>
      </w:r>
      <w:r w:rsidRPr="00020D96">
        <w:rPr>
          <w:rFonts w:ascii="Times New Roman" w:hAnsi="Times New Roman"/>
          <w:sz w:val="28"/>
          <w:szCs w:val="28"/>
        </w:rPr>
        <w:t xml:space="preserve">уровне долгосрочные приоритеты развития и поддержки малого и среднего бизнеса, совершенствовать </w:t>
      </w:r>
      <w:r w:rsidR="00D865CC" w:rsidRPr="00020D96">
        <w:rPr>
          <w:rFonts w:ascii="Times New Roman" w:hAnsi="Times New Roman"/>
          <w:sz w:val="28"/>
          <w:szCs w:val="28"/>
        </w:rPr>
        <w:t>виды</w:t>
      </w:r>
      <w:r w:rsidRPr="00020D96">
        <w:rPr>
          <w:rFonts w:ascii="Times New Roman" w:hAnsi="Times New Roman"/>
          <w:sz w:val="28"/>
          <w:szCs w:val="28"/>
        </w:rPr>
        <w:t xml:space="preserve"> поддержки предпринимательства, устранить административные барьеры;</w:t>
      </w:r>
    </w:p>
    <w:p w:rsidR="00491B19" w:rsidRPr="00020D96" w:rsidRDefault="00491B19" w:rsidP="00C644B0">
      <w:pPr>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повысить уровень правовой, социальной, экологической ответственности малых и средних предприятий.</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Учитывая, что развитие малого и среднего предпринимательства является одной из основных задач развития экономики </w:t>
      </w:r>
      <w:r w:rsidR="00D865CC" w:rsidRPr="00020D96">
        <w:rPr>
          <w:rFonts w:ascii="Times New Roman" w:hAnsi="Times New Roman" w:cs="Times New Roman"/>
          <w:sz w:val="28"/>
          <w:szCs w:val="28"/>
        </w:rPr>
        <w:t>района</w:t>
      </w:r>
      <w:r w:rsidRPr="00020D96">
        <w:rPr>
          <w:rFonts w:ascii="Times New Roman" w:hAnsi="Times New Roman" w:cs="Times New Roman"/>
          <w:sz w:val="28"/>
          <w:szCs w:val="28"/>
        </w:rPr>
        <w:t>, при реализации подпрограммы выделена следующая основная цель - увеличение доли субъектов малого и среднего предпринимательства</w:t>
      </w:r>
      <w:r w:rsidR="003840A6" w:rsidRPr="00020D96">
        <w:rPr>
          <w:rFonts w:ascii="Times New Roman" w:hAnsi="Times New Roman" w:cs="Times New Roman"/>
          <w:sz w:val="28"/>
          <w:szCs w:val="28"/>
        </w:rPr>
        <w:t xml:space="preserve"> в экономике района</w:t>
      </w:r>
      <w:r w:rsidRPr="00020D96">
        <w:rPr>
          <w:rFonts w:ascii="Times New Roman" w:hAnsi="Times New Roman" w:cs="Times New Roman"/>
          <w:sz w:val="28"/>
          <w:szCs w:val="28"/>
        </w:rPr>
        <w:t>.</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Реализация основной цели подпрограммы достигается решением следующих задач:</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1. Создание благоприятной среды для активизации и развития предпринимательской деятельности в </w:t>
      </w:r>
      <w:r w:rsidR="008E6EB1" w:rsidRPr="00020D96">
        <w:rPr>
          <w:rFonts w:ascii="Times New Roman" w:hAnsi="Times New Roman" w:cs="Times New Roman"/>
          <w:sz w:val="28"/>
          <w:szCs w:val="28"/>
        </w:rPr>
        <w:t>Воробьев</w:t>
      </w:r>
      <w:r w:rsidR="002A0259" w:rsidRPr="00020D96">
        <w:rPr>
          <w:rFonts w:ascii="Times New Roman" w:hAnsi="Times New Roman" w:cs="Times New Roman"/>
          <w:sz w:val="28"/>
          <w:szCs w:val="28"/>
        </w:rPr>
        <w:t>ском муниципальном районе</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(стимулирование граждан к осуществлению предпринимательской деятельности).</w:t>
      </w:r>
    </w:p>
    <w:p w:rsidR="00491B19" w:rsidRPr="00020D96" w:rsidRDefault="00D865CC"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2</w:t>
      </w:r>
      <w:r w:rsidR="00491B19" w:rsidRPr="00020D96">
        <w:rPr>
          <w:rFonts w:ascii="Times New Roman" w:hAnsi="Times New Roman" w:cs="Times New Roman"/>
          <w:sz w:val="28"/>
          <w:szCs w:val="28"/>
        </w:rPr>
        <w:t>. Повышение доступности финансовых ресурсов для субъектов малого и среднего предпринимательства.</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При оценке достижения поставленной цели и решения задач планируется использовать показатели, характеризующие общее развитие предпринимательства </w:t>
      </w:r>
      <w:r w:rsidR="00D865CC" w:rsidRPr="00020D96">
        <w:rPr>
          <w:rFonts w:ascii="Times New Roman" w:hAnsi="Times New Roman" w:cs="Times New Roman"/>
          <w:sz w:val="28"/>
          <w:szCs w:val="28"/>
        </w:rPr>
        <w:t>района</w:t>
      </w:r>
      <w:r w:rsidRPr="00020D96">
        <w:rPr>
          <w:rFonts w:ascii="Times New Roman" w:hAnsi="Times New Roman" w:cs="Times New Roman"/>
          <w:sz w:val="28"/>
          <w:szCs w:val="28"/>
        </w:rPr>
        <w:t>, и показатели, позволяющие оценить непосредственно реализацию мероприятий, осуществляемых в рамках подпрограммы.</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Показатели, используемые для достижения поставленной цели:</w:t>
      </w:r>
    </w:p>
    <w:p w:rsidR="006047F7" w:rsidRPr="00020D96" w:rsidRDefault="006047F7" w:rsidP="00C644B0">
      <w:pPr>
        <w:pStyle w:val="ConsPlusNormal"/>
        <w:ind w:firstLine="708"/>
        <w:jc w:val="both"/>
        <w:rPr>
          <w:rFonts w:ascii="Times New Roman" w:hAnsi="Times New Roman" w:cs="Times New Roman"/>
          <w:sz w:val="28"/>
          <w:szCs w:val="28"/>
        </w:rPr>
      </w:pPr>
      <w:r w:rsidRPr="00020D96">
        <w:rPr>
          <w:rFonts w:ascii="Times New Roman" w:hAnsi="Times New Roman" w:cs="Times New Roman"/>
          <w:sz w:val="28"/>
          <w:szCs w:val="28"/>
        </w:rPr>
        <w:t xml:space="preserve">1. Объем расходов бюджета муниципального образования на развитие и поддержку малого и среднего предпринимательства в расчете на 1 жителя </w:t>
      </w:r>
      <w:r w:rsidRPr="00020D96">
        <w:rPr>
          <w:rFonts w:ascii="Times New Roman" w:hAnsi="Times New Roman" w:cs="Times New Roman"/>
          <w:sz w:val="28"/>
          <w:szCs w:val="28"/>
        </w:rPr>
        <w:lastRenderedPageBreak/>
        <w:t>муниципального образования.</w:t>
      </w:r>
    </w:p>
    <w:p w:rsidR="006047F7" w:rsidRPr="001326B9" w:rsidRDefault="006047F7" w:rsidP="00C644B0">
      <w:pPr>
        <w:pStyle w:val="ConsPlusNormal"/>
        <w:ind w:firstLine="708"/>
        <w:jc w:val="both"/>
        <w:rPr>
          <w:rFonts w:ascii="Times New Roman" w:hAnsi="Times New Roman" w:cs="Times New Roman"/>
          <w:sz w:val="27"/>
          <w:szCs w:val="27"/>
        </w:rPr>
      </w:pPr>
      <w:r w:rsidRPr="001326B9">
        <w:rPr>
          <w:rFonts w:ascii="Times New Roman" w:hAnsi="Times New Roman" w:cs="Times New Roman"/>
          <w:sz w:val="27"/>
          <w:szCs w:val="27"/>
        </w:rPr>
        <w:t>2. Число субъектов малого и среднего предпринимательства в расчете на 10 000 человек населения.</w:t>
      </w:r>
    </w:p>
    <w:p w:rsidR="00491B19" w:rsidRPr="001326B9" w:rsidRDefault="00A0491A" w:rsidP="00C644B0">
      <w:pPr>
        <w:pStyle w:val="ConsPlusNormal"/>
        <w:jc w:val="both"/>
        <w:rPr>
          <w:rFonts w:ascii="Times New Roman" w:hAnsi="Times New Roman" w:cs="Times New Roman"/>
          <w:sz w:val="27"/>
          <w:szCs w:val="27"/>
        </w:rPr>
      </w:pPr>
      <w:r w:rsidRPr="001326B9">
        <w:rPr>
          <w:rFonts w:ascii="Times New Roman" w:hAnsi="Times New Roman" w:cs="Times New Roman"/>
          <w:sz w:val="27"/>
          <w:szCs w:val="27"/>
        </w:rPr>
        <w:t xml:space="preserve"> </w:t>
      </w:r>
      <w:r w:rsidR="00491B19" w:rsidRPr="001326B9">
        <w:rPr>
          <w:rFonts w:ascii="Times New Roman" w:hAnsi="Times New Roman" w:cs="Times New Roman"/>
          <w:sz w:val="27"/>
          <w:szCs w:val="27"/>
        </w:rPr>
        <w:t>Информация о составе и значениях показателей эффективности реализации подпрограммы приведена в приложени</w:t>
      </w:r>
      <w:r w:rsidR="000801FE" w:rsidRPr="001326B9">
        <w:rPr>
          <w:rFonts w:ascii="Times New Roman" w:hAnsi="Times New Roman" w:cs="Times New Roman"/>
          <w:sz w:val="27"/>
          <w:szCs w:val="27"/>
        </w:rPr>
        <w:t xml:space="preserve">и </w:t>
      </w:r>
      <w:r w:rsidR="00C9466D" w:rsidRPr="001326B9">
        <w:rPr>
          <w:rFonts w:ascii="Times New Roman" w:hAnsi="Times New Roman" w:cs="Times New Roman"/>
          <w:sz w:val="27"/>
          <w:szCs w:val="27"/>
        </w:rPr>
        <w:t xml:space="preserve">№ </w:t>
      </w:r>
      <w:r w:rsidR="00DD3BF4" w:rsidRPr="001326B9">
        <w:rPr>
          <w:rFonts w:ascii="Times New Roman" w:hAnsi="Times New Roman" w:cs="Times New Roman"/>
          <w:sz w:val="27"/>
          <w:szCs w:val="27"/>
        </w:rPr>
        <w:t>1</w:t>
      </w:r>
      <w:r w:rsidR="00491B19" w:rsidRPr="001326B9">
        <w:rPr>
          <w:rFonts w:ascii="Times New Roman" w:hAnsi="Times New Roman" w:cs="Times New Roman"/>
          <w:sz w:val="27"/>
          <w:szCs w:val="27"/>
        </w:rPr>
        <w:t>.</w:t>
      </w:r>
    </w:p>
    <w:p w:rsidR="00491B19" w:rsidRPr="001326B9" w:rsidRDefault="00491B19"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Общий срок реализации подпрограммы рассчитан на период с 2014 по 20</w:t>
      </w:r>
      <w:r w:rsidR="000801FE" w:rsidRPr="001326B9">
        <w:rPr>
          <w:rFonts w:ascii="Times New Roman" w:hAnsi="Times New Roman" w:cs="Times New Roman"/>
          <w:sz w:val="27"/>
          <w:szCs w:val="27"/>
        </w:rPr>
        <w:t>1</w:t>
      </w:r>
      <w:r w:rsidR="00ED52C6" w:rsidRPr="001326B9">
        <w:rPr>
          <w:rFonts w:ascii="Times New Roman" w:hAnsi="Times New Roman" w:cs="Times New Roman"/>
          <w:sz w:val="27"/>
          <w:szCs w:val="27"/>
        </w:rPr>
        <w:t>9</w:t>
      </w:r>
      <w:r w:rsidRPr="001326B9">
        <w:rPr>
          <w:rFonts w:ascii="Times New Roman" w:hAnsi="Times New Roman" w:cs="Times New Roman"/>
          <w:sz w:val="27"/>
          <w:szCs w:val="27"/>
        </w:rPr>
        <w:t xml:space="preserve"> год (в один этап).</w:t>
      </w:r>
    </w:p>
    <w:p w:rsidR="002A0259" w:rsidRPr="001326B9" w:rsidRDefault="002A0259" w:rsidP="00C644B0">
      <w:pPr>
        <w:pStyle w:val="ConsPlusNormal"/>
        <w:ind w:firstLine="709"/>
        <w:jc w:val="both"/>
        <w:rPr>
          <w:rFonts w:ascii="Times New Roman" w:hAnsi="Times New Roman" w:cs="Times New Roman"/>
          <w:sz w:val="27"/>
          <w:szCs w:val="27"/>
        </w:rPr>
      </w:pPr>
    </w:p>
    <w:p w:rsidR="00491B19" w:rsidRPr="001326B9" w:rsidRDefault="00491B19" w:rsidP="00C644B0">
      <w:pPr>
        <w:pStyle w:val="ConsPlusNormal"/>
        <w:jc w:val="center"/>
        <w:rPr>
          <w:rFonts w:ascii="Times New Roman" w:hAnsi="Times New Roman" w:cs="Times New Roman"/>
          <w:b/>
          <w:sz w:val="27"/>
          <w:szCs w:val="27"/>
        </w:rPr>
      </w:pPr>
      <w:r w:rsidRPr="001326B9">
        <w:rPr>
          <w:rFonts w:ascii="Times New Roman" w:hAnsi="Times New Roman" w:cs="Times New Roman"/>
          <w:b/>
          <w:sz w:val="27"/>
          <w:szCs w:val="27"/>
        </w:rPr>
        <w:t>3. Характеристика основных мероприятий и мероприятий подпрограммы</w:t>
      </w:r>
    </w:p>
    <w:p w:rsidR="00491B19" w:rsidRPr="001326B9" w:rsidRDefault="00491B19" w:rsidP="00C644B0">
      <w:pPr>
        <w:pStyle w:val="ConsPlusNormal"/>
        <w:ind w:firstLine="709"/>
        <w:jc w:val="both"/>
        <w:rPr>
          <w:rFonts w:ascii="Times New Roman" w:hAnsi="Times New Roman" w:cs="Times New Roman"/>
          <w:sz w:val="27"/>
          <w:szCs w:val="27"/>
        </w:rPr>
      </w:pPr>
    </w:p>
    <w:p w:rsidR="00491B19" w:rsidRPr="001326B9" w:rsidRDefault="00491B19"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 xml:space="preserve">В рамках подпрограммы планируется реализация </w:t>
      </w:r>
      <w:r w:rsidR="003840A6" w:rsidRPr="001326B9">
        <w:rPr>
          <w:rFonts w:ascii="Times New Roman" w:hAnsi="Times New Roman" w:cs="Times New Roman"/>
          <w:sz w:val="27"/>
          <w:szCs w:val="27"/>
        </w:rPr>
        <w:t>следующих</w:t>
      </w:r>
      <w:r w:rsidR="00A0491A" w:rsidRPr="001326B9">
        <w:rPr>
          <w:rFonts w:ascii="Times New Roman" w:hAnsi="Times New Roman" w:cs="Times New Roman"/>
          <w:sz w:val="27"/>
          <w:szCs w:val="27"/>
        </w:rPr>
        <w:t xml:space="preserve"> </w:t>
      </w:r>
      <w:r w:rsidRPr="001326B9">
        <w:rPr>
          <w:rFonts w:ascii="Times New Roman" w:hAnsi="Times New Roman" w:cs="Times New Roman"/>
          <w:sz w:val="27"/>
          <w:szCs w:val="27"/>
        </w:rPr>
        <w:t xml:space="preserve">основных мероприятий: </w:t>
      </w:r>
    </w:p>
    <w:p w:rsidR="00491B19" w:rsidRPr="001326B9" w:rsidRDefault="00491B19" w:rsidP="00C644B0">
      <w:pPr>
        <w:pStyle w:val="ConsPlusNormal"/>
        <w:ind w:firstLine="709"/>
        <w:jc w:val="both"/>
        <w:rPr>
          <w:rFonts w:ascii="Times New Roman" w:hAnsi="Times New Roman" w:cs="Times New Roman"/>
          <w:i/>
          <w:color w:val="000000"/>
          <w:sz w:val="27"/>
          <w:szCs w:val="27"/>
        </w:rPr>
      </w:pPr>
      <w:r w:rsidRPr="001326B9">
        <w:rPr>
          <w:rFonts w:ascii="Times New Roman" w:hAnsi="Times New Roman" w:cs="Times New Roman"/>
          <w:i/>
          <w:color w:val="000000"/>
          <w:sz w:val="27"/>
          <w:szCs w:val="27"/>
        </w:rPr>
        <w:t xml:space="preserve">1. </w:t>
      </w:r>
      <w:r w:rsidR="000801FE" w:rsidRPr="001326B9">
        <w:rPr>
          <w:rFonts w:ascii="Times New Roman" w:hAnsi="Times New Roman" w:cs="Times New Roman"/>
          <w:i/>
          <w:color w:val="000000"/>
          <w:sz w:val="27"/>
          <w:szCs w:val="27"/>
        </w:rPr>
        <w:t xml:space="preserve">Предоставление субсидий (грантов) начинающим субъектам малого и среднего предпринимательства на создание собственного дела. </w:t>
      </w:r>
    </w:p>
    <w:p w:rsidR="00322F9A" w:rsidRPr="001326B9" w:rsidRDefault="00322F9A" w:rsidP="00C644B0">
      <w:pPr>
        <w:spacing w:after="0" w:line="240" w:lineRule="auto"/>
        <w:ind w:firstLine="709"/>
        <w:jc w:val="both"/>
        <w:rPr>
          <w:rFonts w:ascii="Times New Roman" w:hAnsi="Times New Roman"/>
          <w:sz w:val="27"/>
          <w:szCs w:val="27"/>
        </w:rPr>
      </w:pPr>
      <w:r w:rsidRPr="001326B9">
        <w:rPr>
          <w:rFonts w:ascii="Times New Roman" w:hAnsi="Times New Roman"/>
          <w:sz w:val="27"/>
          <w:szCs w:val="27"/>
        </w:rPr>
        <w:t>Срок реализации основного мероприятия: 2014 – 201</w:t>
      </w:r>
      <w:r w:rsidR="00ED52C6" w:rsidRPr="001326B9">
        <w:rPr>
          <w:rFonts w:ascii="Times New Roman" w:hAnsi="Times New Roman"/>
          <w:sz w:val="27"/>
          <w:szCs w:val="27"/>
        </w:rPr>
        <w:t>9</w:t>
      </w:r>
      <w:r w:rsidRPr="001326B9">
        <w:rPr>
          <w:rFonts w:ascii="Times New Roman" w:hAnsi="Times New Roman"/>
          <w:sz w:val="27"/>
          <w:szCs w:val="27"/>
        </w:rPr>
        <w:t xml:space="preserve"> годы.</w:t>
      </w:r>
    </w:p>
    <w:p w:rsidR="002452AF" w:rsidRPr="001326B9" w:rsidRDefault="002452AF" w:rsidP="00C644B0">
      <w:pPr>
        <w:tabs>
          <w:tab w:val="left" w:pos="1040"/>
        </w:tabs>
        <w:spacing w:after="0" w:line="240" w:lineRule="auto"/>
        <w:ind w:firstLine="540"/>
        <w:jc w:val="both"/>
        <w:rPr>
          <w:rFonts w:ascii="Times New Roman" w:hAnsi="Times New Roman"/>
          <w:sz w:val="27"/>
          <w:szCs w:val="27"/>
        </w:rPr>
      </w:pPr>
      <w:r w:rsidRPr="001326B9">
        <w:rPr>
          <w:rFonts w:ascii="Times New Roman" w:hAnsi="Times New Roman"/>
          <w:sz w:val="27"/>
          <w:szCs w:val="27"/>
        </w:rPr>
        <w:t xml:space="preserve">Содержание мероприятия: 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на создание собственного бизнеса. </w:t>
      </w:r>
    </w:p>
    <w:p w:rsidR="002452AF" w:rsidRPr="001326B9" w:rsidRDefault="002452AF"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Ожидаемые результаты: формирование условий для создания новых малых предприятий и рабочих мест.</w:t>
      </w:r>
    </w:p>
    <w:p w:rsidR="00491B19" w:rsidRPr="001326B9" w:rsidRDefault="000801FE" w:rsidP="00C644B0">
      <w:pPr>
        <w:pStyle w:val="ConsPlusNormal"/>
        <w:ind w:firstLine="709"/>
        <w:jc w:val="both"/>
        <w:rPr>
          <w:rFonts w:ascii="Times New Roman" w:hAnsi="Times New Roman" w:cs="Times New Roman"/>
          <w:i/>
          <w:color w:val="000000"/>
          <w:sz w:val="27"/>
          <w:szCs w:val="27"/>
        </w:rPr>
      </w:pPr>
      <w:r w:rsidRPr="001326B9">
        <w:rPr>
          <w:rFonts w:ascii="Times New Roman" w:hAnsi="Times New Roman" w:cs="Times New Roman"/>
          <w:i/>
          <w:color w:val="000000"/>
          <w:sz w:val="27"/>
          <w:szCs w:val="27"/>
        </w:rPr>
        <w:t>2</w:t>
      </w:r>
      <w:r w:rsidR="00491B19" w:rsidRPr="001326B9">
        <w:rPr>
          <w:rFonts w:ascii="Times New Roman" w:hAnsi="Times New Roman" w:cs="Times New Roman"/>
          <w:i/>
          <w:color w:val="000000"/>
          <w:sz w:val="27"/>
          <w:szCs w:val="27"/>
        </w:rPr>
        <w:t xml:space="preserve">. </w:t>
      </w:r>
      <w:r w:rsidR="003840A6" w:rsidRPr="001326B9">
        <w:rPr>
          <w:rFonts w:ascii="Times New Roman" w:hAnsi="Times New Roman" w:cs="Times New Roman"/>
          <w:i/>
          <w:color w:val="000000"/>
          <w:sz w:val="27"/>
          <w:szCs w:val="27"/>
        </w:rPr>
        <w:t>Организация проведения «круглого стола»</w:t>
      </w:r>
      <w:r w:rsidR="00A0491A" w:rsidRPr="001326B9">
        <w:rPr>
          <w:rFonts w:ascii="Times New Roman" w:hAnsi="Times New Roman" w:cs="Times New Roman"/>
          <w:i/>
          <w:color w:val="000000"/>
          <w:sz w:val="27"/>
          <w:szCs w:val="27"/>
        </w:rPr>
        <w:t xml:space="preserve"> </w:t>
      </w:r>
      <w:r w:rsidR="003840A6" w:rsidRPr="001326B9">
        <w:rPr>
          <w:rFonts w:ascii="Times New Roman" w:hAnsi="Times New Roman" w:cs="Times New Roman"/>
          <w:i/>
          <w:color w:val="000000"/>
          <w:sz w:val="27"/>
          <w:szCs w:val="27"/>
        </w:rPr>
        <w:t>с предпринимательским сообществом</w:t>
      </w:r>
      <w:r w:rsidR="002452AF" w:rsidRPr="001326B9">
        <w:rPr>
          <w:rFonts w:ascii="Times New Roman" w:hAnsi="Times New Roman" w:cs="Times New Roman"/>
          <w:i/>
          <w:color w:val="000000"/>
          <w:sz w:val="27"/>
          <w:szCs w:val="27"/>
        </w:rPr>
        <w:t>.</w:t>
      </w:r>
    </w:p>
    <w:p w:rsidR="00322F9A" w:rsidRPr="001326B9" w:rsidRDefault="00322F9A" w:rsidP="00C644B0">
      <w:pPr>
        <w:spacing w:after="0" w:line="240" w:lineRule="auto"/>
        <w:ind w:firstLine="709"/>
        <w:jc w:val="both"/>
        <w:rPr>
          <w:rFonts w:ascii="Times New Roman" w:hAnsi="Times New Roman"/>
          <w:sz w:val="27"/>
          <w:szCs w:val="27"/>
        </w:rPr>
      </w:pPr>
      <w:r w:rsidRPr="001326B9">
        <w:rPr>
          <w:rFonts w:ascii="Times New Roman" w:hAnsi="Times New Roman"/>
          <w:sz w:val="27"/>
          <w:szCs w:val="27"/>
        </w:rPr>
        <w:t>Срок реализации основного мероприятия: 2014 – 201</w:t>
      </w:r>
      <w:r w:rsidR="00ED52C6" w:rsidRPr="001326B9">
        <w:rPr>
          <w:rFonts w:ascii="Times New Roman" w:hAnsi="Times New Roman"/>
          <w:sz w:val="27"/>
          <w:szCs w:val="27"/>
        </w:rPr>
        <w:t>9</w:t>
      </w:r>
      <w:r w:rsidRPr="001326B9">
        <w:rPr>
          <w:rFonts w:ascii="Times New Roman" w:hAnsi="Times New Roman"/>
          <w:sz w:val="27"/>
          <w:szCs w:val="27"/>
        </w:rPr>
        <w:t xml:space="preserve"> годы.</w:t>
      </w:r>
    </w:p>
    <w:p w:rsidR="00322F9A" w:rsidRPr="001326B9" w:rsidRDefault="00322F9A"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круглых столов по вопросам предпринимательства.</w:t>
      </w:r>
    </w:p>
    <w:p w:rsidR="00322F9A" w:rsidRPr="001326B9" w:rsidRDefault="00322F9A"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491B19" w:rsidRPr="001326B9" w:rsidRDefault="003840A6" w:rsidP="00C644B0">
      <w:pPr>
        <w:pStyle w:val="ConsPlusNormal"/>
        <w:ind w:firstLine="709"/>
        <w:jc w:val="both"/>
        <w:rPr>
          <w:rFonts w:ascii="Times New Roman" w:hAnsi="Times New Roman" w:cs="Times New Roman"/>
          <w:i/>
          <w:sz w:val="27"/>
          <w:szCs w:val="27"/>
        </w:rPr>
      </w:pPr>
      <w:r w:rsidRPr="001326B9">
        <w:rPr>
          <w:rFonts w:ascii="Times New Roman" w:hAnsi="Times New Roman" w:cs="Times New Roman"/>
          <w:i/>
          <w:color w:val="000000"/>
          <w:sz w:val="27"/>
          <w:szCs w:val="27"/>
        </w:rPr>
        <w:t>3.</w:t>
      </w:r>
      <w:r w:rsidR="00491B19" w:rsidRPr="001326B9">
        <w:rPr>
          <w:rFonts w:ascii="Times New Roman" w:hAnsi="Times New Roman" w:cs="Times New Roman"/>
          <w:i/>
          <w:color w:val="000000"/>
          <w:sz w:val="27"/>
          <w:szCs w:val="27"/>
        </w:rPr>
        <w:t xml:space="preserve"> </w:t>
      </w:r>
      <w:r w:rsidRPr="001326B9">
        <w:rPr>
          <w:rFonts w:ascii="Times New Roman" w:hAnsi="Times New Roman" w:cs="Times New Roman"/>
          <w:i/>
          <w:color w:val="000000"/>
          <w:sz w:val="27"/>
          <w:szCs w:val="27"/>
        </w:rPr>
        <w:t>Создание положительного имиджа предпринимательства в районе путем опубликования информации в СМИ о работе субъектов малого предпринимательства</w:t>
      </w:r>
      <w:r w:rsidR="00491B19" w:rsidRPr="001326B9">
        <w:rPr>
          <w:rFonts w:ascii="Times New Roman" w:hAnsi="Times New Roman" w:cs="Times New Roman"/>
          <w:i/>
          <w:color w:val="000000"/>
          <w:sz w:val="27"/>
          <w:szCs w:val="27"/>
        </w:rPr>
        <w:t>.</w:t>
      </w:r>
    </w:p>
    <w:p w:rsidR="00491B19" w:rsidRPr="001326B9" w:rsidRDefault="00491B19" w:rsidP="00C644B0">
      <w:pPr>
        <w:spacing w:after="0" w:line="240" w:lineRule="auto"/>
        <w:ind w:firstLine="709"/>
        <w:jc w:val="both"/>
        <w:rPr>
          <w:rFonts w:ascii="Times New Roman" w:hAnsi="Times New Roman"/>
          <w:sz w:val="27"/>
          <w:szCs w:val="27"/>
        </w:rPr>
      </w:pPr>
      <w:r w:rsidRPr="001326B9">
        <w:rPr>
          <w:rFonts w:ascii="Times New Roman" w:hAnsi="Times New Roman"/>
          <w:sz w:val="27"/>
          <w:szCs w:val="27"/>
        </w:rPr>
        <w:t>Срок реализации основного мероприяти</w:t>
      </w:r>
      <w:r w:rsidR="00322F9A" w:rsidRPr="001326B9">
        <w:rPr>
          <w:rFonts w:ascii="Times New Roman" w:hAnsi="Times New Roman"/>
          <w:sz w:val="27"/>
          <w:szCs w:val="27"/>
        </w:rPr>
        <w:t>я</w:t>
      </w:r>
      <w:r w:rsidRPr="001326B9">
        <w:rPr>
          <w:rFonts w:ascii="Times New Roman" w:hAnsi="Times New Roman"/>
          <w:sz w:val="27"/>
          <w:szCs w:val="27"/>
        </w:rPr>
        <w:t xml:space="preserve">: 2014 </w:t>
      </w:r>
      <w:r w:rsidR="00322F9A" w:rsidRPr="001326B9">
        <w:rPr>
          <w:rFonts w:ascii="Times New Roman" w:hAnsi="Times New Roman"/>
          <w:sz w:val="27"/>
          <w:szCs w:val="27"/>
        </w:rPr>
        <w:t>–</w:t>
      </w:r>
      <w:r w:rsidRPr="001326B9">
        <w:rPr>
          <w:rFonts w:ascii="Times New Roman" w:hAnsi="Times New Roman"/>
          <w:sz w:val="27"/>
          <w:szCs w:val="27"/>
        </w:rPr>
        <w:t xml:space="preserve"> 20</w:t>
      </w:r>
      <w:r w:rsidR="00E60856" w:rsidRPr="001326B9">
        <w:rPr>
          <w:rFonts w:ascii="Times New Roman" w:hAnsi="Times New Roman"/>
          <w:sz w:val="27"/>
          <w:szCs w:val="27"/>
        </w:rPr>
        <w:t>1</w:t>
      </w:r>
      <w:r w:rsidR="00ED52C6" w:rsidRPr="001326B9">
        <w:rPr>
          <w:rFonts w:ascii="Times New Roman" w:hAnsi="Times New Roman"/>
          <w:sz w:val="27"/>
          <w:szCs w:val="27"/>
        </w:rPr>
        <w:t>9</w:t>
      </w:r>
      <w:r w:rsidR="00322F9A" w:rsidRPr="001326B9">
        <w:rPr>
          <w:rFonts w:ascii="Times New Roman" w:hAnsi="Times New Roman"/>
          <w:sz w:val="27"/>
          <w:szCs w:val="27"/>
        </w:rPr>
        <w:t xml:space="preserve"> </w:t>
      </w:r>
      <w:r w:rsidRPr="001326B9">
        <w:rPr>
          <w:rFonts w:ascii="Times New Roman" w:hAnsi="Times New Roman"/>
          <w:sz w:val="27"/>
          <w:szCs w:val="27"/>
        </w:rPr>
        <w:t>годы.</w:t>
      </w:r>
    </w:p>
    <w:p w:rsidR="00322F9A" w:rsidRPr="001326B9" w:rsidRDefault="00322F9A" w:rsidP="00C644B0">
      <w:pPr>
        <w:pStyle w:val="ConsPlusNormal"/>
        <w:ind w:firstLine="709"/>
        <w:jc w:val="both"/>
        <w:rPr>
          <w:rFonts w:ascii="Times New Roman" w:hAnsi="Times New Roman" w:cs="Times New Roman"/>
          <w:color w:val="000000"/>
          <w:sz w:val="27"/>
          <w:szCs w:val="27"/>
        </w:rPr>
      </w:pPr>
      <w:r w:rsidRPr="001326B9">
        <w:rPr>
          <w:rFonts w:ascii="Times New Roman" w:hAnsi="Times New Roman" w:cs="Times New Roman"/>
          <w:sz w:val="27"/>
          <w:szCs w:val="27"/>
        </w:rPr>
        <w:t>Содержание мероприятия: Организация информационного освещения основных направлений поддержки предпринимательства.</w:t>
      </w:r>
    </w:p>
    <w:p w:rsidR="00322F9A" w:rsidRPr="001326B9" w:rsidRDefault="00322F9A" w:rsidP="00C644B0">
      <w:pPr>
        <w:pStyle w:val="ConsPlusNormal"/>
        <w:ind w:firstLine="709"/>
        <w:jc w:val="both"/>
        <w:rPr>
          <w:rFonts w:ascii="Times New Roman" w:hAnsi="Times New Roman" w:cs="Times New Roman"/>
          <w:sz w:val="27"/>
          <w:szCs w:val="27"/>
        </w:rPr>
      </w:pPr>
      <w:r w:rsidRPr="001326B9">
        <w:rPr>
          <w:rFonts w:ascii="Times New Roman" w:hAnsi="Times New Roman" w:cs="Times New Roman"/>
          <w:sz w:val="27"/>
          <w:szCs w:val="27"/>
        </w:rPr>
        <w:t>Ожидаемые результаты: повышение уровня информационного обеспечения субъектов малого и среднего предпринимательства.</w:t>
      </w:r>
    </w:p>
    <w:p w:rsidR="00491B19" w:rsidRPr="001326B9" w:rsidRDefault="00491B19" w:rsidP="00C644B0">
      <w:pPr>
        <w:spacing w:after="0" w:line="240" w:lineRule="auto"/>
        <w:ind w:firstLine="709"/>
        <w:jc w:val="both"/>
        <w:rPr>
          <w:rFonts w:ascii="Times New Roman" w:hAnsi="Times New Roman"/>
          <w:sz w:val="27"/>
          <w:szCs w:val="27"/>
        </w:rPr>
      </w:pPr>
      <w:r w:rsidRPr="001326B9">
        <w:rPr>
          <w:rFonts w:ascii="Times New Roman" w:hAnsi="Times New Roman"/>
          <w:sz w:val="27"/>
          <w:szCs w:val="27"/>
        </w:rPr>
        <w:t>Реализация основн</w:t>
      </w:r>
      <w:r w:rsidR="00322F9A" w:rsidRPr="001326B9">
        <w:rPr>
          <w:rFonts w:ascii="Times New Roman" w:hAnsi="Times New Roman"/>
          <w:sz w:val="27"/>
          <w:szCs w:val="27"/>
        </w:rPr>
        <w:t xml:space="preserve">ых </w:t>
      </w:r>
      <w:r w:rsidRPr="001326B9">
        <w:rPr>
          <w:rFonts w:ascii="Times New Roman" w:hAnsi="Times New Roman"/>
          <w:sz w:val="27"/>
          <w:szCs w:val="27"/>
        </w:rPr>
        <w:t>мероприяти</w:t>
      </w:r>
      <w:r w:rsidR="00322F9A" w:rsidRPr="001326B9">
        <w:rPr>
          <w:rFonts w:ascii="Times New Roman" w:hAnsi="Times New Roman"/>
          <w:sz w:val="27"/>
          <w:szCs w:val="27"/>
        </w:rPr>
        <w:t>й</w:t>
      </w:r>
      <w:r w:rsidR="002452AF" w:rsidRPr="001326B9">
        <w:rPr>
          <w:rFonts w:ascii="Times New Roman" w:hAnsi="Times New Roman"/>
          <w:sz w:val="27"/>
          <w:szCs w:val="27"/>
        </w:rPr>
        <w:t xml:space="preserve"> подпрограммы</w:t>
      </w:r>
      <w:r w:rsidR="00A0491A" w:rsidRPr="001326B9">
        <w:rPr>
          <w:rFonts w:ascii="Times New Roman" w:hAnsi="Times New Roman"/>
          <w:sz w:val="27"/>
          <w:szCs w:val="27"/>
        </w:rPr>
        <w:t xml:space="preserve"> </w:t>
      </w:r>
      <w:r w:rsidRPr="001326B9">
        <w:rPr>
          <w:rFonts w:ascii="Times New Roman" w:hAnsi="Times New Roman"/>
          <w:sz w:val="27"/>
          <w:szCs w:val="27"/>
        </w:rPr>
        <w:t>оказывает влияние на достижение всех показателей эффективности реализации подпрограммы.</w:t>
      </w:r>
    </w:p>
    <w:p w:rsidR="001326B9" w:rsidRPr="001326B9" w:rsidRDefault="001326B9" w:rsidP="00C644B0">
      <w:pPr>
        <w:spacing w:after="0" w:line="240" w:lineRule="auto"/>
        <w:ind w:firstLine="709"/>
        <w:jc w:val="both"/>
        <w:rPr>
          <w:rFonts w:ascii="Times New Roman" w:hAnsi="Times New Roman"/>
          <w:sz w:val="27"/>
          <w:szCs w:val="27"/>
        </w:rPr>
      </w:pPr>
      <w:r w:rsidRPr="001326B9">
        <w:rPr>
          <w:rFonts w:ascii="Times New Roman" w:hAnsi="Times New Roman"/>
          <w:sz w:val="27"/>
          <w:szCs w:val="27"/>
        </w:rPr>
        <w:t>План реализации основных мероприятий на очередной финансовый год содержится в приложении № 4.</w:t>
      </w:r>
    </w:p>
    <w:p w:rsidR="00491B19" w:rsidRPr="00020D96" w:rsidRDefault="00491B19" w:rsidP="00491B19">
      <w:pPr>
        <w:pStyle w:val="ConsPlusNormal"/>
        <w:spacing w:line="360" w:lineRule="auto"/>
        <w:ind w:firstLine="709"/>
        <w:jc w:val="both"/>
        <w:rPr>
          <w:rFonts w:ascii="Times New Roman" w:hAnsi="Times New Roman" w:cs="Times New Roman"/>
          <w:sz w:val="28"/>
          <w:szCs w:val="28"/>
        </w:rPr>
      </w:pPr>
    </w:p>
    <w:p w:rsidR="00491B19" w:rsidRPr="00FB022C" w:rsidRDefault="00491B19" w:rsidP="00C644B0">
      <w:pPr>
        <w:spacing w:after="0" w:line="240" w:lineRule="auto"/>
        <w:ind w:firstLine="709"/>
        <w:jc w:val="center"/>
        <w:rPr>
          <w:rFonts w:ascii="Times New Roman" w:hAnsi="Times New Roman"/>
          <w:b/>
          <w:sz w:val="28"/>
          <w:szCs w:val="28"/>
        </w:rPr>
      </w:pPr>
      <w:r w:rsidRPr="00FB022C">
        <w:rPr>
          <w:rFonts w:ascii="Times New Roman" w:hAnsi="Times New Roman"/>
          <w:b/>
          <w:sz w:val="28"/>
          <w:szCs w:val="28"/>
        </w:rPr>
        <w:t xml:space="preserve">4. </w:t>
      </w:r>
      <w:r w:rsidR="002452AF" w:rsidRPr="00FB022C">
        <w:rPr>
          <w:rFonts w:ascii="Times New Roman" w:hAnsi="Times New Roman"/>
          <w:b/>
          <w:sz w:val="28"/>
          <w:szCs w:val="28"/>
        </w:rPr>
        <w:t>Основные меры муниципального и правового регулирования подпрограммы</w:t>
      </w:r>
      <w:r w:rsidR="00FB022C">
        <w:rPr>
          <w:rFonts w:ascii="Times New Roman" w:hAnsi="Times New Roman"/>
          <w:b/>
          <w:sz w:val="28"/>
          <w:szCs w:val="28"/>
        </w:rPr>
        <w:t xml:space="preserve"> </w:t>
      </w:r>
      <w:r w:rsidR="00C9466D">
        <w:rPr>
          <w:rFonts w:ascii="Times New Roman" w:hAnsi="Times New Roman"/>
          <w:b/>
          <w:sz w:val="28"/>
          <w:szCs w:val="28"/>
        </w:rPr>
        <w:t xml:space="preserve">№ </w:t>
      </w:r>
      <w:r w:rsidR="00FB022C">
        <w:rPr>
          <w:rFonts w:ascii="Times New Roman" w:hAnsi="Times New Roman"/>
          <w:b/>
          <w:sz w:val="28"/>
          <w:szCs w:val="28"/>
        </w:rPr>
        <w:t>1</w:t>
      </w:r>
      <w:r w:rsidR="00E60856" w:rsidRPr="00FB022C">
        <w:rPr>
          <w:rFonts w:ascii="Times New Roman" w:hAnsi="Times New Roman"/>
          <w:b/>
          <w:sz w:val="28"/>
          <w:szCs w:val="28"/>
        </w:rPr>
        <w:t>.</w:t>
      </w:r>
    </w:p>
    <w:p w:rsidR="00491B19" w:rsidRPr="00020D96" w:rsidRDefault="00491B19" w:rsidP="00C644B0">
      <w:pPr>
        <w:pStyle w:val="ConsPlusNormal"/>
        <w:ind w:firstLine="709"/>
        <w:jc w:val="center"/>
        <w:outlineLvl w:val="2"/>
        <w:rPr>
          <w:rFonts w:ascii="Times New Roman" w:hAnsi="Times New Roman" w:cs="Times New Roman"/>
          <w:sz w:val="28"/>
          <w:szCs w:val="28"/>
        </w:rPr>
      </w:pP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Меры налогового, таможенного и иные, кроме нормативно-правового </w:t>
      </w:r>
      <w:r w:rsidR="002452AF" w:rsidRPr="00020D96">
        <w:rPr>
          <w:rFonts w:ascii="Times New Roman" w:hAnsi="Times New Roman" w:cs="Times New Roman"/>
          <w:sz w:val="28"/>
          <w:szCs w:val="28"/>
        </w:rPr>
        <w:t>муниципального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регулирования, в сфере реализации подпрограммы не предусмотрены.</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При реализации подпрограммы </w:t>
      </w:r>
      <w:r w:rsidR="00441F13">
        <w:rPr>
          <w:rFonts w:ascii="Times New Roman" w:hAnsi="Times New Roman" w:cs="Times New Roman"/>
          <w:sz w:val="28"/>
          <w:szCs w:val="28"/>
        </w:rPr>
        <w:t xml:space="preserve">1 </w:t>
      </w:r>
      <w:r w:rsidRPr="00020D96">
        <w:rPr>
          <w:rFonts w:ascii="Times New Roman" w:hAnsi="Times New Roman" w:cs="Times New Roman"/>
          <w:sz w:val="28"/>
          <w:szCs w:val="28"/>
        </w:rPr>
        <w:t xml:space="preserve">планируется осуществить ряд мер </w:t>
      </w:r>
      <w:r w:rsidRPr="00020D96">
        <w:rPr>
          <w:rFonts w:ascii="Times New Roman" w:hAnsi="Times New Roman" w:cs="Times New Roman"/>
          <w:sz w:val="28"/>
          <w:szCs w:val="28"/>
        </w:rPr>
        <w:lastRenderedPageBreak/>
        <w:t>нормативно-правового регулирования, в том числе:</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утвердить значения уровня софинансирования мероприятий, осуществляемых в рамках оказания </w:t>
      </w:r>
      <w:r w:rsidR="002452AF" w:rsidRPr="00020D96">
        <w:rPr>
          <w:rFonts w:ascii="Times New Roman" w:hAnsi="Times New Roman" w:cs="Times New Roman"/>
          <w:sz w:val="28"/>
          <w:szCs w:val="28"/>
        </w:rPr>
        <w:t>муниципальной</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поддержки МСП;</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определить порядок конкурсного отбора </w:t>
      </w:r>
      <w:r w:rsidR="002452AF" w:rsidRPr="00020D96">
        <w:rPr>
          <w:rFonts w:ascii="Times New Roman" w:hAnsi="Times New Roman" w:cs="Times New Roman"/>
          <w:sz w:val="28"/>
          <w:szCs w:val="28"/>
        </w:rPr>
        <w:t xml:space="preserve">субъектов малого и среднего предпринимательства </w:t>
      </w:r>
      <w:r w:rsidRPr="00020D96">
        <w:rPr>
          <w:rFonts w:ascii="Times New Roman" w:hAnsi="Times New Roman" w:cs="Times New Roman"/>
          <w:sz w:val="28"/>
          <w:szCs w:val="28"/>
        </w:rPr>
        <w:t>муниципальн</w:t>
      </w:r>
      <w:r w:rsidR="002452AF" w:rsidRPr="00020D96">
        <w:rPr>
          <w:rFonts w:ascii="Times New Roman" w:hAnsi="Times New Roman" w:cs="Times New Roman"/>
          <w:sz w:val="28"/>
          <w:szCs w:val="28"/>
        </w:rPr>
        <w:t>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район</w:t>
      </w:r>
      <w:r w:rsidR="002452AF" w:rsidRPr="00020D96">
        <w:rPr>
          <w:rFonts w:ascii="Times New Roman" w:hAnsi="Times New Roman" w:cs="Times New Roman"/>
          <w:sz w:val="28"/>
          <w:szCs w:val="28"/>
        </w:rPr>
        <w:t>а</w:t>
      </w:r>
      <w:r w:rsidR="00E53F98" w:rsidRPr="00020D96">
        <w:rPr>
          <w:rFonts w:ascii="Times New Roman" w:hAnsi="Times New Roman" w:cs="Times New Roman"/>
          <w:sz w:val="28"/>
          <w:szCs w:val="28"/>
        </w:rPr>
        <w:t>,</w:t>
      </w:r>
      <w:r w:rsidR="002452AF" w:rsidRPr="00020D96">
        <w:rPr>
          <w:rFonts w:ascii="Times New Roman" w:hAnsi="Times New Roman" w:cs="Times New Roman"/>
          <w:sz w:val="28"/>
          <w:szCs w:val="28"/>
        </w:rPr>
        <w:t xml:space="preserve"> претендующих на получение субсидий (грантов</w:t>
      </w:r>
      <w:r w:rsidR="00E53F98" w:rsidRPr="00020D96">
        <w:rPr>
          <w:rFonts w:ascii="Times New Roman" w:hAnsi="Times New Roman" w:cs="Times New Roman"/>
          <w:sz w:val="28"/>
          <w:szCs w:val="28"/>
        </w:rPr>
        <w:t>) на создание собственного дела</w:t>
      </w:r>
      <w:r w:rsidRPr="00020D96">
        <w:rPr>
          <w:rFonts w:ascii="Times New Roman" w:hAnsi="Times New Roman" w:cs="Times New Roman"/>
          <w:sz w:val="28"/>
          <w:szCs w:val="28"/>
        </w:rPr>
        <w:t>;</w:t>
      </w:r>
    </w:p>
    <w:p w:rsidR="00E53F98"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утвердить распределение субсидий</w:t>
      </w:r>
      <w:r w:rsidR="00E53F98" w:rsidRPr="00020D96">
        <w:rPr>
          <w:rFonts w:ascii="Times New Roman" w:hAnsi="Times New Roman" w:cs="Times New Roman"/>
          <w:sz w:val="28"/>
          <w:szCs w:val="28"/>
        </w:rPr>
        <w:t xml:space="preserve"> (грантов)</w:t>
      </w:r>
      <w:r w:rsidR="00A0491A">
        <w:rPr>
          <w:rFonts w:ascii="Times New Roman" w:hAnsi="Times New Roman" w:cs="Times New Roman"/>
          <w:sz w:val="28"/>
          <w:szCs w:val="28"/>
        </w:rPr>
        <w:t xml:space="preserve"> </w:t>
      </w:r>
      <w:r w:rsidR="00E53F98" w:rsidRPr="00020D96">
        <w:rPr>
          <w:rFonts w:ascii="Times New Roman" w:hAnsi="Times New Roman" w:cs="Times New Roman"/>
          <w:sz w:val="28"/>
          <w:szCs w:val="28"/>
        </w:rPr>
        <w:t>между победителями</w:t>
      </w:r>
      <w:r w:rsidR="00A0491A">
        <w:rPr>
          <w:rFonts w:ascii="Times New Roman" w:hAnsi="Times New Roman" w:cs="Times New Roman"/>
          <w:sz w:val="28"/>
          <w:szCs w:val="28"/>
        </w:rPr>
        <w:t xml:space="preserve"> </w:t>
      </w:r>
      <w:r w:rsidR="00E53F98" w:rsidRPr="00020D96">
        <w:rPr>
          <w:rFonts w:ascii="Times New Roman" w:hAnsi="Times New Roman" w:cs="Times New Roman"/>
          <w:sz w:val="28"/>
          <w:szCs w:val="28"/>
        </w:rPr>
        <w:t xml:space="preserve">конкурсного отбора </w:t>
      </w:r>
      <w:r w:rsidRPr="00020D96">
        <w:rPr>
          <w:rFonts w:ascii="Times New Roman" w:hAnsi="Times New Roman" w:cs="Times New Roman"/>
          <w:sz w:val="28"/>
          <w:szCs w:val="28"/>
        </w:rPr>
        <w:t xml:space="preserve">в пределах бюджетных ассигнований, предусмотренных </w:t>
      </w:r>
      <w:r w:rsidR="00E53F98" w:rsidRPr="00020D96">
        <w:rPr>
          <w:rFonts w:ascii="Times New Roman" w:hAnsi="Times New Roman" w:cs="Times New Roman"/>
          <w:sz w:val="28"/>
          <w:szCs w:val="28"/>
        </w:rPr>
        <w:t>в</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бюджет</w:t>
      </w:r>
      <w:r w:rsidR="00E60856" w:rsidRPr="00020D96">
        <w:rPr>
          <w:rFonts w:ascii="Times New Roman" w:hAnsi="Times New Roman" w:cs="Times New Roman"/>
          <w:sz w:val="28"/>
          <w:szCs w:val="28"/>
        </w:rPr>
        <w:t>е Воробьев</w:t>
      </w:r>
      <w:r w:rsidR="00E53F98" w:rsidRPr="00020D96">
        <w:rPr>
          <w:rFonts w:ascii="Times New Roman" w:hAnsi="Times New Roman" w:cs="Times New Roman"/>
          <w:sz w:val="28"/>
          <w:szCs w:val="28"/>
        </w:rPr>
        <w:t>ского муниципального района на эти цели на очередной финансовый год;</w:t>
      </w:r>
      <w:r w:rsidRPr="00020D96">
        <w:rPr>
          <w:rFonts w:ascii="Times New Roman" w:hAnsi="Times New Roman" w:cs="Times New Roman"/>
          <w:sz w:val="28"/>
          <w:szCs w:val="28"/>
        </w:rPr>
        <w:t xml:space="preserve"> </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Вышеуказанные </w:t>
      </w:r>
      <w:r w:rsidR="00FE6D53" w:rsidRPr="00020D96">
        <w:rPr>
          <w:rFonts w:ascii="Times New Roman" w:hAnsi="Times New Roman" w:cs="Times New Roman"/>
          <w:sz w:val="28"/>
          <w:szCs w:val="28"/>
        </w:rPr>
        <w:t>действия</w:t>
      </w:r>
      <w:r w:rsidR="00A0491A">
        <w:rPr>
          <w:rFonts w:ascii="Times New Roman" w:hAnsi="Times New Roman" w:cs="Times New Roman"/>
          <w:sz w:val="28"/>
          <w:szCs w:val="28"/>
        </w:rPr>
        <w:t xml:space="preserve"> </w:t>
      </w:r>
      <w:r w:rsidR="00FE6D53" w:rsidRPr="00020D96">
        <w:rPr>
          <w:rFonts w:ascii="Times New Roman" w:hAnsi="Times New Roman" w:cs="Times New Roman"/>
          <w:sz w:val="28"/>
          <w:szCs w:val="28"/>
        </w:rPr>
        <w:t xml:space="preserve">утверждаются постановлениями и распоряжениями администрации </w:t>
      </w:r>
      <w:r w:rsidR="00E60856" w:rsidRPr="00020D96">
        <w:rPr>
          <w:rFonts w:ascii="Times New Roman" w:hAnsi="Times New Roman" w:cs="Times New Roman"/>
          <w:sz w:val="28"/>
          <w:szCs w:val="28"/>
        </w:rPr>
        <w:t>Воробьев</w:t>
      </w:r>
      <w:r w:rsidR="00FE6D53" w:rsidRPr="00020D96">
        <w:rPr>
          <w:rFonts w:ascii="Times New Roman" w:hAnsi="Times New Roman" w:cs="Times New Roman"/>
          <w:sz w:val="28"/>
          <w:szCs w:val="28"/>
        </w:rPr>
        <w:t>ского муниципального района</w:t>
      </w:r>
      <w:r w:rsidRPr="00020D96">
        <w:rPr>
          <w:rFonts w:ascii="Times New Roman" w:hAnsi="Times New Roman" w:cs="Times New Roman"/>
          <w:sz w:val="28"/>
          <w:szCs w:val="28"/>
        </w:rPr>
        <w:t>, внесение изменений в которые осуществляется по мере необходимости.</w:t>
      </w:r>
    </w:p>
    <w:p w:rsidR="00491B19" w:rsidRPr="00020D96" w:rsidRDefault="00491B19" w:rsidP="00C644B0">
      <w:pPr>
        <w:pStyle w:val="ConsPlusNormal"/>
        <w:ind w:firstLine="709"/>
        <w:jc w:val="both"/>
        <w:rPr>
          <w:rFonts w:ascii="Times New Roman" w:hAnsi="Times New Roman" w:cs="Times New Roman"/>
          <w:sz w:val="28"/>
          <w:szCs w:val="28"/>
        </w:rPr>
      </w:pPr>
    </w:p>
    <w:p w:rsidR="00491B19" w:rsidRPr="00FB022C" w:rsidRDefault="00FE6D53" w:rsidP="00C644B0">
      <w:pPr>
        <w:spacing w:after="0" w:line="240" w:lineRule="auto"/>
        <w:jc w:val="center"/>
        <w:rPr>
          <w:rFonts w:ascii="Times New Roman" w:hAnsi="Times New Roman"/>
          <w:b/>
          <w:sz w:val="28"/>
          <w:szCs w:val="28"/>
        </w:rPr>
      </w:pPr>
      <w:r w:rsidRPr="00FB022C">
        <w:rPr>
          <w:rFonts w:ascii="Times New Roman" w:hAnsi="Times New Roman"/>
          <w:b/>
          <w:sz w:val="28"/>
          <w:szCs w:val="28"/>
        </w:rPr>
        <w:t>5</w:t>
      </w:r>
      <w:r w:rsidR="00491B19" w:rsidRPr="00FB022C">
        <w:rPr>
          <w:rFonts w:ascii="Times New Roman" w:hAnsi="Times New Roman"/>
          <w:b/>
          <w:sz w:val="28"/>
          <w:szCs w:val="28"/>
        </w:rPr>
        <w:t>. Информация об участии общественных, научных и иных организаций, а также внебюджетных фондов</w:t>
      </w:r>
      <w:r w:rsidRPr="00FB022C">
        <w:rPr>
          <w:rFonts w:ascii="Times New Roman" w:hAnsi="Times New Roman"/>
          <w:b/>
          <w:sz w:val="28"/>
          <w:szCs w:val="28"/>
        </w:rPr>
        <w:t>,</w:t>
      </w:r>
      <w:r w:rsidR="00A0491A">
        <w:rPr>
          <w:rFonts w:ascii="Times New Roman" w:hAnsi="Times New Roman"/>
          <w:b/>
          <w:sz w:val="28"/>
          <w:szCs w:val="28"/>
        </w:rPr>
        <w:t xml:space="preserve"> </w:t>
      </w:r>
      <w:r w:rsidRPr="00FB022C">
        <w:rPr>
          <w:rFonts w:ascii="Times New Roman" w:hAnsi="Times New Roman"/>
          <w:b/>
          <w:sz w:val="28"/>
          <w:szCs w:val="28"/>
        </w:rPr>
        <w:t xml:space="preserve">юридических </w:t>
      </w:r>
      <w:r w:rsidR="00491B19" w:rsidRPr="00FB022C">
        <w:rPr>
          <w:rFonts w:ascii="Times New Roman" w:hAnsi="Times New Roman"/>
          <w:b/>
          <w:sz w:val="28"/>
          <w:szCs w:val="28"/>
        </w:rPr>
        <w:t>и физических лиц в реализации подпрограммы</w:t>
      </w:r>
      <w:r w:rsidR="00FB022C">
        <w:rPr>
          <w:rFonts w:ascii="Times New Roman" w:hAnsi="Times New Roman"/>
          <w:b/>
          <w:sz w:val="28"/>
          <w:szCs w:val="28"/>
        </w:rPr>
        <w:t xml:space="preserve"> </w:t>
      </w:r>
      <w:r w:rsidR="00C9466D">
        <w:rPr>
          <w:rFonts w:ascii="Times New Roman" w:hAnsi="Times New Roman"/>
          <w:b/>
          <w:sz w:val="28"/>
          <w:szCs w:val="28"/>
        </w:rPr>
        <w:t xml:space="preserve">№ </w:t>
      </w:r>
      <w:r w:rsidR="00FB022C">
        <w:rPr>
          <w:rFonts w:ascii="Times New Roman" w:hAnsi="Times New Roman"/>
          <w:b/>
          <w:sz w:val="28"/>
          <w:szCs w:val="28"/>
        </w:rPr>
        <w:t>1</w:t>
      </w:r>
      <w:r w:rsidR="00E60856" w:rsidRPr="00FB022C">
        <w:rPr>
          <w:rFonts w:ascii="Times New Roman" w:hAnsi="Times New Roman"/>
          <w:b/>
          <w:sz w:val="28"/>
          <w:szCs w:val="28"/>
        </w:rPr>
        <w:t>.</w:t>
      </w:r>
    </w:p>
    <w:p w:rsidR="00491B19" w:rsidRPr="00FB022C" w:rsidRDefault="00491B19" w:rsidP="00C644B0">
      <w:pPr>
        <w:spacing w:after="0" w:line="240" w:lineRule="auto"/>
        <w:ind w:firstLine="709"/>
        <w:jc w:val="both"/>
        <w:rPr>
          <w:rFonts w:ascii="Times New Roman" w:hAnsi="Times New Roman"/>
          <w:b/>
          <w:sz w:val="28"/>
          <w:szCs w:val="28"/>
        </w:rPr>
      </w:pPr>
    </w:p>
    <w:p w:rsidR="00491B19" w:rsidRPr="00020D96" w:rsidRDefault="00491B19" w:rsidP="00C644B0">
      <w:pPr>
        <w:spacing w:after="0" w:line="240" w:lineRule="auto"/>
        <w:ind w:firstLine="709"/>
        <w:jc w:val="both"/>
        <w:rPr>
          <w:rFonts w:ascii="Times New Roman" w:hAnsi="Times New Roman"/>
          <w:sz w:val="28"/>
          <w:szCs w:val="28"/>
        </w:rPr>
      </w:pPr>
      <w:r w:rsidRPr="00020D96">
        <w:rPr>
          <w:rFonts w:ascii="Times New Roman" w:hAnsi="Times New Roman"/>
          <w:sz w:val="28"/>
          <w:szCs w:val="28"/>
        </w:rPr>
        <w:t>В рамках реализации основных мероприятий подпрограммы</w:t>
      </w:r>
      <w:r w:rsidR="00FB022C">
        <w:rPr>
          <w:rFonts w:ascii="Times New Roman" w:hAnsi="Times New Roman"/>
          <w:sz w:val="28"/>
          <w:szCs w:val="28"/>
        </w:rPr>
        <w:t xml:space="preserve"> </w:t>
      </w:r>
      <w:r w:rsidR="00C644B0">
        <w:rPr>
          <w:rFonts w:ascii="Times New Roman" w:hAnsi="Times New Roman"/>
          <w:sz w:val="28"/>
          <w:szCs w:val="28"/>
        </w:rPr>
        <w:t xml:space="preserve">№ </w:t>
      </w:r>
      <w:r w:rsidR="00FB022C">
        <w:rPr>
          <w:rFonts w:ascii="Times New Roman" w:hAnsi="Times New Roman"/>
          <w:sz w:val="28"/>
          <w:szCs w:val="28"/>
        </w:rPr>
        <w:t>1</w:t>
      </w:r>
      <w:r w:rsidR="00FE6D53" w:rsidRPr="00020D96">
        <w:rPr>
          <w:rFonts w:ascii="Times New Roman" w:hAnsi="Times New Roman"/>
          <w:sz w:val="28"/>
          <w:szCs w:val="28"/>
        </w:rPr>
        <w:t>,</w:t>
      </w:r>
      <w:r w:rsidR="00A0491A">
        <w:rPr>
          <w:rFonts w:ascii="Times New Roman" w:hAnsi="Times New Roman"/>
          <w:sz w:val="28"/>
          <w:szCs w:val="28"/>
        </w:rPr>
        <w:t xml:space="preserve"> </w:t>
      </w:r>
      <w:r w:rsidR="00FE6D53" w:rsidRPr="00020D96">
        <w:rPr>
          <w:rFonts w:ascii="Times New Roman" w:hAnsi="Times New Roman"/>
          <w:sz w:val="28"/>
          <w:szCs w:val="28"/>
        </w:rPr>
        <w:t>участие общественных, научных и иных организаций, а также внебюджетных</w:t>
      </w:r>
      <w:r w:rsidR="00FE6D53" w:rsidRPr="00020D96">
        <w:rPr>
          <w:rFonts w:ascii="Times New Roman" w:hAnsi="Times New Roman"/>
          <w:b/>
          <w:sz w:val="28"/>
          <w:szCs w:val="28"/>
        </w:rPr>
        <w:t xml:space="preserve"> </w:t>
      </w:r>
      <w:r w:rsidR="00FE6D53" w:rsidRPr="00020D96">
        <w:rPr>
          <w:rFonts w:ascii="Times New Roman" w:hAnsi="Times New Roman"/>
          <w:sz w:val="28"/>
          <w:szCs w:val="28"/>
        </w:rPr>
        <w:t>фондов</w:t>
      </w:r>
      <w:r w:rsidRPr="00020D96">
        <w:rPr>
          <w:rFonts w:ascii="Times New Roman" w:hAnsi="Times New Roman"/>
          <w:sz w:val="28"/>
          <w:szCs w:val="28"/>
        </w:rPr>
        <w:t xml:space="preserve"> в целях достижения поставленных задач </w:t>
      </w:r>
      <w:r w:rsidR="00FE6D53" w:rsidRPr="00020D96">
        <w:rPr>
          <w:rFonts w:ascii="Times New Roman" w:hAnsi="Times New Roman"/>
          <w:sz w:val="28"/>
          <w:szCs w:val="28"/>
        </w:rPr>
        <w:t xml:space="preserve">не планируется. </w:t>
      </w:r>
      <w:r w:rsidR="00062E43" w:rsidRPr="00020D96">
        <w:rPr>
          <w:rFonts w:ascii="Times New Roman" w:hAnsi="Times New Roman"/>
          <w:sz w:val="28"/>
          <w:szCs w:val="28"/>
        </w:rPr>
        <w:t>Юридические и физические лица (субъекты малого и среднего предпринимательства района) участвуют в реализации основного мероприятия «</w:t>
      </w:r>
      <w:r w:rsidR="00062E43" w:rsidRPr="00020D96">
        <w:rPr>
          <w:rFonts w:ascii="Times New Roman" w:hAnsi="Times New Roman"/>
          <w:color w:val="000000"/>
          <w:sz w:val="28"/>
          <w:szCs w:val="28"/>
        </w:rPr>
        <w:t>Предоставление субсидий (грантов) начинающим субъектам малого и среднего предпринимательства на создание собственного дела», в части подготовки и предоставления заявки на участие в конкурсном отборе и софинансирования реализации предоставленного на конкурс бизнес плана в размере не менее 30 тысяч рублей.</w:t>
      </w:r>
      <w:r w:rsidR="00A0491A">
        <w:rPr>
          <w:rFonts w:ascii="Times New Roman" w:hAnsi="Times New Roman"/>
          <w:sz w:val="28"/>
          <w:szCs w:val="28"/>
        </w:rPr>
        <w:t xml:space="preserve"> </w:t>
      </w:r>
    </w:p>
    <w:p w:rsidR="00C644B0" w:rsidRDefault="00C644B0" w:rsidP="00C644B0">
      <w:pPr>
        <w:spacing w:after="0" w:line="240" w:lineRule="auto"/>
        <w:jc w:val="center"/>
        <w:rPr>
          <w:rFonts w:ascii="Times New Roman" w:hAnsi="Times New Roman"/>
          <w:b/>
          <w:sz w:val="28"/>
          <w:szCs w:val="28"/>
        </w:rPr>
      </w:pPr>
    </w:p>
    <w:p w:rsidR="00491B19" w:rsidRPr="00FB022C" w:rsidRDefault="00062E43" w:rsidP="00C644B0">
      <w:pPr>
        <w:spacing w:after="0" w:line="240" w:lineRule="auto"/>
        <w:jc w:val="center"/>
        <w:rPr>
          <w:rFonts w:ascii="Times New Roman" w:hAnsi="Times New Roman"/>
          <w:b/>
          <w:sz w:val="28"/>
          <w:szCs w:val="28"/>
        </w:rPr>
      </w:pPr>
      <w:r w:rsidRPr="00FB022C">
        <w:rPr>
          <w:rFonts w:ascii="Times New Roman" w:hAnsi="Times New Roman"/>
          <w:b/>
          <w:sz w:val="28"/>
          <w:szCs w:val="28"/>
        </w:rPr>
        <w:t>6.</w:t>
      </w:r>
      <w:r w:rsidR="00491B19" w:rsidRPr="00FB022C">
        <w:rPr>
          <w:rFonts w:ascii="Times New Roman" w:hAnsi="Times New Roman"/>
          <w:b/>
          <w:sz w:val="28"/>
          <w:szCs w:val="28"/>
        </w:rPr>
        <w:t xml:space="preserve"> Финансовое обеспечение реализации подпрограммы</w:t>
      </w:r>
      <w:r w:rsidR="00FB022C" w:rsidRPr="00FB022C">
        <w:rPr>
          <w:rFonts w:ascii="Times New Roman" w:hAnsi="Times New Roman"/>
          <w:b/>
          <w:sz w:val="28"/>
          <w:szCs w:val="28"/>
        </w:rPr>
        <w:t xml:space="preserve"> </w:t>
      </w:r>
      <w:r w:rsidR="00C9466D">
        <w:rPr>
          <w:rFonts w:ascii="Times New Roman" w:hAnsi="Times New Roman"/>
          <w:b/>
          <w:sz w:val="28"/>
          <w:szCs w:val="28"/>
        </w:rPr>
        <w:t xml:space="preserve">№ </w:t>
      </w:r>
      <w:r w:rsidR="00FB022C" w:rsidRPr="00FB022C">
        <w:rPr>
          <w:rFonts w:ascii="Times New Roman" w:hAnsi="Times New Roman"/>
          <w:b/>
          <w:sz w:val="28"/>
          <w:szCs w:val="28"/>
        </w:rPr>
        <w:t>1.</w:t>
      </w:r>
    </w:p>
    <w:p w:rsidR="00491B19" w:rsidRPr="00020D96" w:rsidRDefault="00491B19" w:rsidP="00C644B0">
      <w:pPr>
        <w:spacing w:after="0" w:line="240" w:lineRule="auto"/>
        <w:ind w:firstLine="709"/>
        <w:jc w:val="center"/>
        <w:rPr>
          <w:rFonts w:ascii="Times New Roman" w:hAnsi="Times New Roman"/>
          <w:sz w:val="28"/>
          <w:szCs w:val="28"/>
        </w:rPr>
      </w:pPr>
    </w:p>
    <w:p w:rsidR="00491B19" w:rsidRPr="00020D96" w:rsidRDefault="00491B19" w:rsidP="00C644B0">
      <w:pPr>
        <w:pStyle w:val="ConsPlusCell"/>
        <w:ind w:firstLine="709"/>
        <w:jc w:val="both"/>
        <w:rPr>
          <w:rFonts w:ascii="Times New Roman" w:hAnsi="Times New Roman" w:cs="Times New Roman"/>
          <w:sz w:val="28"/>
          <w:szCs w:val="28"/>
        </w:rPr>
      </w:pPr>
      <w:r w:rsidRPr="00020D96">
        <w:rPr>
          <w:rFonts w:ascii="Times New Roman" w:hAnsi="Times New Roman" w:cs="Times New Roman"/>
          <w:sz w:val="28"/>
          <w:szCs w:val="28"/>
        </w:rPr>
        <w:t>Финансирование мероприятий подпрограммы предусмотрено за счет средств федерального, областного</w:t>
      </w:r>
      <w:r w:rsidR="00062E43" w:rsidRPr="00020D96">
        <w:rPr>
          <w:rFonts w:ascii="Times New Roman" w:hAnsi="Times New Roman" w:cs="Times New Roman"/>
          <w:sz w:val="28"/>
          <w:szCs w:val="28"/>
        </w:rPr>
        <w:t>,</w:t>
      </w:r>
      <w:r w:rsidRPr="00020D96">
        <w:rPr>
          <w:rFonts w:ascii="Times New Roman" w:hAnsi="Times New Roman" w:cs="Times New Roman"/>
          <w:sz w:val="28"/>
          <w:szCs w:val="28"/>
        </w:rPr>
        <w:t xml:space="preserve"> </w:t>
      </w:r>
      <w:r w:rsidR="00062E43" w:rsidRPr="00020D96">
        <w:rPr>
          <w:rFonts w:ascii="Times New Roman" w:hAnsi="Times New Roman" w:cs="Times New Roman"/>
          <w:sz w:val="28"/>
          <w:szCs w:val="28"/>
        </w:rPr>
        <w:t>муниципального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бюджетов</w:t>
      </w:r>
      <w:r w:rsidR="00062E43" w:rsidRPr="00020D96">
        <w:rPr>
          <w:rFonts w:ascii="Times New Roman" w:hAnsi="Times New Roman" w:cs="Times New Roman"/>
          <w:sz w:val="28"/>
          <w:szCs w:val="28"/>
        </w:rPr>
        <w:t xml:space="preserve"> и внебюджетных источников</w:t>
      </w:r>
      <w:r w:rsidRPr="00020D96">
        <w:rPr>
          <w:rFonts w:ascii="Times New Roman" w:hAnsi="Times New Roman" w:cs="Times New Roman"/>
          <w:sz w:val="28"/>
          <w:szCs w:val="28"/>
        </w:rPr>
        <w:t>.</w:t>
      </w:r>
    </w:p>
    <w:p w:rsidR="00491B19" w:rsidRPr="00020D96" w:rsidRDefault="00491B19" w:rsidP="00C644B0">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Расходы </w:t>
      </w:r>
      <w:r w:rsidR="00062E43" w:rsidRPr="00020D96">
        <w:rPr>
          <w:rFonts w:ascii="Times New Roman" w:hAnsi="Times New Roman" w:cs="Times New Roman"/>
          <w:sz w:val="28"/>
          <w:szCs w:val="28"/>
        </w:rPr>
        <w:t xml:space="preserve">бюджета </w:t>
      </w:r>
      <w:r w:rsidR="00E60856" w:rsidRPr="00020D96">
        <w:rPr>
          <w:rFonts w:ascii="Times New Roman" w:hAnsi="Times New Roman" w:cs="Times New Roman"/>
          <w:sz w:val="28"/>
          <w:szCs w:val="28"/>
        </w:rPr>
        <w:t>Воробьев</w:t>
      </w:r>
      <w:r w:rsidR="00062E43" w:rsidRPr="00020D96">
        <w:rPr>
          <w:rFonts w:ascii="Times New Roman" w:hAnsi="Times New Roman" w:cs="Times New Roman"/>
          <w:sz w:val="28"/>
          <w:szCs w:val="28"/>
        </w:rPr>
        <w:t>ского муниципального района</w:t>
      </w:r>
      <w:r w:rsidRPr="00020D96">
        <w:rPr>
          <w:rFonts w:ascii="Times New Roman" w:hAnsi="Times New Roman" w:cs="Times New Roman"/>
          <w:sz w:val="28"/>
          <w:szCs w:val="28"/>
        </w:rPr>
        <w:t xml:space="preserve"> на реализацию подпрограммы</w:t>
      </w:r>
      <w:r w:rsidR="00FB022C">
        <w:rPr>
          <w:rFonts w:ascii="Times New Roman" w:hAnsi="Times New Roman" w:cs="Times New Roman"/>
          <w:sz w:val="28"/>
          <w:szCs w:val="28"/>
        </w:rPr>
        <w:t xml:space="preserve"> </w:t>
      </w:r>
      <w:r w:rsidR="00C644B0">
        <w:rPr>
          <w:rFonts w:ascii="Times New Roman" w:hAnsi="Times New Roman" w:cs="Times New Roman"/>
          <w:sz w:val="28"/>
          <w:szCs w:val="28"/>
        </w:rPr>
        <w:t xml:space="preserve">№ </w:t>
      </w:r>
      <w:r w:rsidR="00FB022C">
        <w:rPr>
          <w:rFonts w:ascii="Times New Roman" w:hAnsi="Times New Roman" w:cs="Times New Roman"/>
          <w:sz w:val="28"/>
          <w:szCs w:val="28"/>
        </w:rPr>
        <w:t>1</w:t>
      </w:r>
      <w:r w:rsidRPr="00020D96">
        <w:rPr>
          <w:rFonts w:ascii="Times New Roman" w:hAnsi="Times New Roman" w:cs="Times New Roman"/>
          <w:sz w:val="28"/>
          <w:szCs w:val="28"/>
        </w:rPr>
        <w:t>, а также ресурсное обеспечение и прогнозная (справочная) оценка расходов федерального</w:t>
      </w:r>
      <w:r w:rsidR="002A0259" w:rsidRPr="00020D96">
        <w:rPr>
          <w:rFonts w:ascii="Times New Roman" w:hAnsi="Times New Roman" w:cs="Times New Roman"/>
          <w:sz w:val="28"/>
          <w:szCs w:val="28"/>
        </w:rPr>
        <w:t>,</w:t>
      </w:r>
      <w:r w:rsidRPr="00020D96">
        <w:rPr>
          <w:rFonts w:ascii="Times New Roman" w:hAnsi="Times New Roman" w:cs="Times New Roman"/>
          <w:sz w:val="28"/>
          <w:szCs w:val="28"/>
        </w:rPr>
        <w:t xml:space="preserve"> </w:t>
      </w:r>
      <w:r w:rsidR="00062E43" w:rsidRPr="00020D96">
        <w:rPr>
          <w:rFonts w:ascii="Times New Roman" w:hAnsi="Times New Roman" w:cs="Times New Roman"/>
          <w:sz w:val="28"/>
          <w:szCs w:val="28"/>
        </w:rPr>
        <w:t>областного</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бюджетов</w:t>
      </w:r>
      <w:r w:rsidR="00062E43" w:rsidRPr="00020D96">
        <w:rPr>
          <w:rFonts w:ascii="Times New Roman" w:hAnsi="Times New Roman" w:cs="Times New Roman"/>
          <w:sz w:val="28"/>
          <w:szCs w:val="28"/>
        </w:rPr>
        <w:t>,</w:t>
      </w:r>
      <w:r w:rsidR="00A0491A">
        <w:rPr>
          <w:rFonts w:ascii="Times New Roman" w:hAnsi="Times New Roman" w:cs="Times New Roman"/>
          <w:sz w:val="28"/>
          <w:szCs w:val="28"/>
        </w:rPr>
        <w:t xml:space="preserve"> </w:t>
      </w:r>
      <w:r w:rsidR="00062E43" w:rsidRPr="00020D96">
        <w:rPr>
          <w:rFonts w:ascii="Times New Roman" w:hAnsi="Times New Roman" w:cs="Times New Roman"/>
          <w:sz w:val="28"/>
          <w:szCs w:val="28"/>
        </w:rPr>
        <w:t xml:space="preserve">и внебюджетных источников </w:t>
      </w:r>
      <w:r w:rsidRPr="00020D96">
        <w:rPr>
          <w:rFonts w:ascii="Times New Roman" w:hAnsi="Times New Roman" w:cs="Times New Roman"/>
          <w:sz w:val="28"/>
          <w:szCs w:val="28"/>
        </w:rPr>
        <w:t>на реализацию подпрограммы</w:t>
      </w:r>
      <w:r w:rsidR="00FB022C">
        <w:rPr>
          <w:rFonts w:ascii="Times New Roman" w:hAnsi="Times New Roman" w:cs="Times New Roman"/>
          <w:sz w:val="28"/>
          <w:szCs w:val="28"/>
        </w:rPr>
        <w:t xml:space="preserve"> </w:t>
      </w:r>
      <w:r w:rsidR="00C644B0">
        <w:rPr>
          <w:rFonts w:ascii="Times New Roman" w:hAnsi="Times New Roman" w:cs="Times New Roman"/>
          <w:sz w:val="28"/>
          <w:szCs w:val="28"/>
        </w:rPr>
        <w:t xml:space="preserve">№ </w:t>
      </w:r>
      <w:r w:rsidR="00FB022C">
        <w:rPr>
          <w:rFonts w:ascii="Times New Roman" w:hAnsi="Times New Roman" w:cs="Times New Roman"/>
          <w:sz w:val="28"/>
          <w:szCs w:val="28"/>
        </w:rPr>
        <w:t>1</w:t>
      </w:r>
      <w:r w:rsidRPr="00020D96">
        <w:rPr>
          <w:rFonts w:ascii="Times New Roman" w:hAnsi="Times New Roman" w:cs="Times New Roman"/>
          <w:sz w:val="28"/>
          <w:szCs w:val="28"/>
        </w:rPr>
        <w:t xml:space="preserve"> «Развитие и поддержка малого и среднего предпринимательства» </w:t>
      </w:r>
      <w:r w:rsidR="00062E43" w:rsidRPr="00020D96">
        <w:rPr>
          <w:rFonts w:ascii="Times New Roman" w:hAnsi="Times New Roman" w:cs="Times New Roman"/>
          <w:sz w:val="28"/>
          <w:szCs w:val="28"/>
        </w:rPr>
        <w:t xml:space="preserve">муниципальной </w:t>
      </w:r>
      <w:r w:rsidRPr="00020D96">
        <w:rPr>
          <w:rFonts w:ascii="Times New Roman" w:hAnsi="Times New Roman" w:cs="Times New Roman"/>
          <w:sz w:val="28"/>
          <w:szCs w:val="28"/>
        </w:rPr>
        <w:t xml:space="preserve">программы </w:t>
      </w:r>
      <w:r w:rsidR="00E60856" w:rsidRPr="00020D96">
        <w:rPr>
          <w:rFonts w:ascii="Times New Roman" w:hAnsi="Times New Roman" w:cs="Times New Roman"/>
          <w:sz w:val="28"/>
          <w:szCs w:val="28"/>
        </w:rPr>
        <w:t>Воробьев</w:t>
      </w:r>
      <w:r w:rsidR="00062E43" w:rsidRPr="00020D96">
        <w:rPr>
          <w:rFonts w:ascii="Times New Roman" w:hAnsi="Times New Roman" w:cs="Times New Roman"/>
          <w:sz w:val="28"/>
          <w:szCs w:val="28"/>
        </w:rPr>
        <w:t>ского муниципального района</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«Экономическое развитие и иннова</w:t>
      </w:r>
      <w:r w:rsidR="00E60856" w:rsidRPr="00020D96">
        <w:rPr>
          <w:rFonts w:ascii="Times New Roman" w:hAnsi="Times New Roman" w:cs="Times New Roman"/>
          <w:sz w:val="28"/>
          <w:szCs w:val="28"/>
        </w:rPr>
        <w:t>ционная экономика» на 2014 - 201</w:t>
      </w:r>
      <w:r w:rsidR="00ED52C6">
        <w:rPr>
          <w:rFonts w:ascii="Times New Roman" w:hAnsi="Times New Roman" w:cs="Times New Roman"/>
          <w:sz w:val="28"/>
          <w:szCs w:val="28"/>
        </w:rPr>
        <w:t>9</w:t>
      </w:r>
      <w:r w:rsidRPr="00020D96">
        <w:rPr>
          <w:rFonts w:ascii="Times New Roman" w:hAnsi="Times New Roman" w:cs="Times New Roman"/>
          <w:sz w:val="28"/>
          <w:szCs w:val="28"/>
        </w:rPr>
        <w:t xml:space="preserve"> годы приведены в приложения</w:t>
      </w:r>
      <w:r w:rsidR="00062E43" w:rsidRPr="00020D96">
        <w:rPr>
          <w:rFonts w:ascii="Times New Roman" w:hAnsi="Times New Roman" w:cs="Times New Roman"/>
          <w:sz w:val="28"/>
          <w:szCs w:val="28"/>
        </w:rPr>
        <w:t xml:space="preserve">х </w:t>
      </w:r>
      <w:r w:rsidR="00C644B0">
        <w:rPr>
          <w:rFonts w:ascii="Times New Roman" w:hAnsi="Times New Roman" w:cs="Times New Roman"/>
          <w:sz w:val="28"/>
          <w:szCs w:val="28"/>
        </w:rPr>
        <w:t xml:space="preserve">№ </w:t>
      </w:r>
      <w:r w:rsidR="00DD3BF4" w:rsidRPr="00020D96">
        <w:rPr>
          <w:rFonts w:ascii="Times New Roman" w:hAnsi="Times New Roman" w:cs="Times New Roman"/>
          <w:sz w:val="28"/>
          <w:szCs w:val="28"/>
        </w:rPr>
        <w:t>2</w:t>
      </w:r>
      <w:r w:rsidR="00062E43" w:rsidRPr="00020D96">
        <w:rPr>
          <w:rFonts w:ascii="Times New Roman" w:hAnsi="Times New Roman" w:cs="Times New Roman"/>
          <w:sz w:val="28"/>
          <w:szCs w:val="28"/>
        </w:rPr>
        <w:t xml:space="preserve"> и </w:t>
      </w:r>
      <w:r w:rsidR="00C644B0">
        <w:rPr>
          <w:rFonts w:ascii="Times New Roman" w:hAnsi="Times New Roman" w:cs="Times New Roman"/>
          <w:sz w:val="28"/>
          <w:szCs w:val="28"/>
        </w:rPr>
        <w:t xml:space="preserve">№ </w:t>
      </w:r>
      <w:r w:rsidR="00DD3BF4" w:rsidRPr="00020D96">
        <w:rPr>
          <w:rFonts w:ascii="Times New Roman" w:hAnsi="Times New Roman" w:cs="Times New Roman"/>
          <w:sz w:val="28"/>
          <w:szCs w:val="28"/>
        </w:rPr>
        <w:t>3</w:t>
      </w:r>
      <w:r w:rsidRPr="00020D96">
        <w:rPr>
          <w:rFonts w:ascii="Times New Roman" w:hAnsi="Times New Roman" w:cs="Times New Roman"/>
          <w:sz w:val="28"/>
          <w:szCs w:val="28"/>
        </w:rPr>
        <w:t>.</w:t>
      </w:r>
    </w:p>
    <w:p w:rsidR="00C644B0" w:rsidRPr="00C644B0" w:rsidRDefault="00C644B0" w:rsidP="00491B19">
      <w:pPr>
        <w:spacing w:after="0" w:line="240" w:lineRule="auto"/>
        <w:jc w:val="center"/>
        <w:rPr>
          <w:rFonts w:ascii="Times New Roman" w:hAnsi="Times New Roman"/>
          <w:b/>
          <w:sz w:val="28"/>
          <w:szCs w:val="28"/>
        </w:rPr>
      </w:pPr>
    </w:p>
    <w:p w:rsidR="00491B19" w:rsidRPr="00C644B0" w:rsidRDefault="00062E43" w:rsidP="00FD6C7B">
      <w:pPr>
        <w:spacing w:after="0" w:line="240" w:lineRule="auto"/>
        <w:jc w:val="center"/>
        <w:rPr>
          <w:rFonts w:ascii="Times New Roman" w:hAnsi="Times New Roman"/>
          <w:b/>
          <w:sz w:val="28"/>
          <w:szCs w:val="28"/>
        </w:rPr>
      </w:pPr>
      <w:r w:rsidRPr="00C644B0">
        <w:rPr>
          <w:rFonts w:ascii="Times New Roman" w:hAnsi="Times New Roman"/>
          <w:b/>
          <w:sz w:val="28"/>
          <w:szCs w:val="28"/>
        </w:rPr>
        <w:t>7</w:t>
      </w:r>
      <w:r w:rsidR="00491B19" w:rsidRPr="00C644B0">
        <w:rPr>
          <w:rFonts w:ascii="Times New Roman" w:hAnsi="Times New Roman"/>
          <w:b/>
          <w:sz w:val="28"/>
          <w:szCs w:val="28"/>
        </w:rPr>
        <w:t>. Анализ рисков реализации подпрограммы и описание</w:t>
      </w:r>
    </w:p>
    <w:p w:rsidR="00491B19" w:rsidRPr="00C644B0" w:rsidRDefault="00491B19" w:rsidP="00FD6C7B">
      <w:pPr>
        <w:spacing w:after="0" w:line="240" w:lineRule="auto"/>
        <w:jc w:val="center"/>
        <w:rPr>
          <w:rFonts w:ascii="Times New Roman" w:hAnsi="Times New Roman"/>
          <w:b/>
          <w:sz w:val="28"/>
          <w:szCs w:val="28"/>
        </w:rPr>
      </w:pPr>
      <w:r w:rsidRPr="00C644B0">
        <w:rPr>
          <w:rFonts w:ascii="Times New Roman" w:hAnsi="Times New Roman"/>
          <w:b/>
          <w:sz w:val="28"/>
          <w:szCs w:val="28"/>
        </w:rPr>
        <w:t>мер управления рисками реализации подпрограммы</w:t>
      </w:r>
      <w:r w:rsidR="00FB022C" w:rsidRPr="00C644B0">
        <w:rPr>
          <w:rFonts w:ascii="Times New Roman" w:hAnsi="Times New Roman"/>
          <w:b/>
          <w:sz w:val="28"/>
          <w:szCs w:val="28"/>
        </w:rPr>
        <w:t xml:space="preserve"> </w:t>
      </w:r>
      <w:r w:rsidR="00C644B0">
        <w:rPr>
          <w:rFonts w:ascii="Times New Roman" w:hAnsi="Times New Roman"/>
          <w:b/>
          <w:sz w:val="28"/>
          <w:szCs w:val="28"/>
        </w:rPr>
        <w:t xml:space="preserve">№ </w:t>
      </w:r>
      <w:r w:rsidR="00FB022C" w:rsidRPr="00C644B0">
        <w:rPr>
          <w:rFonts w:ascii="Times New Roman" w:hAnsi="Times New Roman"/>
          <w:b/>
          <w:sz w:val="28"/>
          <w:szCs w:val="28"/>
        </w:rPr>
        <w:t>1.</w:t>
      </w:r>
    </w:p>
    <w:p w:rsidR="00441F13" w:rsidRPr="00020D96" w:rsidRDefault="00441F13" w:rsidP="00FD6C7B">
      <w:pPr>
        <w:spacing w:after="0" w:line="240" w:lineRule="auto"/>
        <w:jc w:val="center"/>
        <w:rPr>
          <w:rFonts w:ascii="Times New Roman" w:hAnsi="Times New Roman"/>
          <w:sz w:val="28"/>
          <w:szCs w:val="28"/>
        </w:rPr>
      </w:pPr>
    </w:p>
    <w:p w:rsidR="00491B19" w:rsidRPr="00020D96" w:rsidRDefault="00491B19"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Риск неуспешной реализации подпрограммы</w:t>
      </w:r>
      <w:r w:rsidR="00FB022C">
        <w:rPr>
          <w:rFonts w:ascii="Times New Roman" w:hAnsi="Times New Roman" w:cs="Times New Roman"/>
          <w:sz w:val="28"/>
          <w:szCs w:val="28"/>
        </w:rPr>
        <w:t xml:space="preserve"> </w:t>
      </w:r>
      <w:r w:rsidR="00C644B0">
        <w:rPr>
          <w:rFonts w:ascii="Times New Roman" w:hAnsi="Times New Roman" w:cs="Times New Roman"/>
          <w:sz w:val="28"/>
          <w:szCs w:val="28"/>
        </w:rPr>
        <w:t xml:space="preserve">№ </w:t>
      </w:r>
      <w:r w:rsidR="00FB022C">
        <w:rPr>
          <w:rFonts w:ascii="Times New Roman" w:hAnsi="Times New Roman" w:cs="Times New Roman"/>
          <w:sz w:val="28"/>
          <w:szCs w:val="28"/>
        </w:rPr>
        <w:t>1</w:t>
      </w:r>
      <w:r w:rsidRPr="00020D96">
        <w:rPr>
          <w:rFonts w:ascii="Times New Roman" w:hAnsi="Times New Roman" w:cs="Times New Roman"/>
          <w:sz w:val="28"/>
          <w:szCs w:val="28"/>
        </w:rPr>
        <w:t xml:space="preserve"> при исключении форс-мажорных обстоятельств оценивается как минимальный. </w:t>
      </w:r>
    </w:p>
    <w:p w:rsidR="00491B19" w:rsidRPr="00020D96" w:rsidRDefault="00491B19"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К рискам реализации подпрограммы </w:t>
      </w:r>
      <w:r w:rsidR="00FD6C7B">
        <w:rPr>
          <w:rFonts w:ascii="Times New Roman" w:hAnsi="Times New Roman" w:cs="Times New Roman"/>
          <w:sz w:val="28"/>
          <w:szCs w:val="28"/>
        </w:rPr>
        <w:t xml:space="preserve">№ </w:t>
      </w:r>
      <w:r w:rsidR="003445A0">
        <w:rPr>
          <w:rFonts w:ascii="Times New Roman" w:hAnsi="Times New Roman" w:cs="Times New Roman"/>
          <w:sz w:val="28"/>
          <w:szCs w:val="28"/>
        </w:rPr>
        <w:t xml:space="preserve">1 </w:t>
      </w:r>
      <w:r w:rsidRPr="00020D96">
        <w:rPr>
          <w:rFonts w:ascii="Times New Roman" w:hAnsi="Times New Roman" w:cs="Times New Roman"/>
          <w:sz w:val="28"/>
          <w:szCs w:val="28"/>
        </w:rPr>
        <w:t>следует отнести следующие:</w:t>
      </w:r>
    </w:p>
    <w:p w:rsidR="009A02B2" w:rsidRPr="00020D96" w:rsidRDefault="009A02B2"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финансовые риски, которые связаны с финансированием мероприятий подпрограммы в неполном объеме;</w:t>
      </w:r>
    </w:p>
    <w:p w:rsidR="009A02B2" w:rsidRPr="00020D96" w:rsidRDefault="009A02B2"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 xml:space="preserve">- непредвиденные риски, связанные с кризисными явлениями в </w:t>
      </w:r>
      <w:r w:rsidRPr="00020D96">
        <w:rPr>
          <w:rFonts w:ascii="Times New Roman" w:hAnsi="Times New Roman" w:cs="Times New Roman"/>
          <w:sz w:val="28"/>
          <w:szCs w:val="28"/>
        </w:rPr>
        <w:lastRenderedPageBreak/>
        <w:t xml:space="preserve">экономике Воронежской области и </w:t>
      </w:r>
      <w:r w:rsidR="00E60856" w:rsidRPr="00020D96">
        <w:rPr>
          <w:rFonts w:ascii="Times New Roman" w:hAnsi="Times New Roman" w:cs="Times New Roman"/>
          <w:sz w:val="28"/>
          <w:szCs w:val="28"/>
        </w:rPr>
        <w:t>Воробьев</w:t>
      </w:r>
      <w:r w:rsidRPr="00020D96">
        <w:rPr>
          <w:rFonts w:ascii="Times New Roman" w:hAnsi="Times New Roman" w:cs="Times New Roman"/>
          <w:sz w:val="28"/>
          <w:szCs w:val="28"/>
        </w:rPr>
        <w:t>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9A02B2" w:rsidRPr="00020D96" w:rsidRDefault="009A02B2"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Поскольку в рамках реализации подпрограммы</w:t>
      </w:r>
      <w:r w:rsidR="003445A0">
        <w:rPr>
          <w:rFonts w:ascii="Times New Roman" w:hAnsi="Times New Roman" w:cs="Times New Roman"/>
          <w:sz w:val="28"/>
          <w:szCs w:val="28"/>
        </w:rPr>
        <w:t xml:space="preserve"> </w:t>
      </w:r>
      <w:r w:rsidR="00FD6C7B">
        <w:rPr>
          <w:rFonts w:ascii="Times New Roman" w:hAnsi="Times New Roman" w:cs="Times New Roman"/>
          <w:sz w:val="28"/>
          <w:szCs w:val="28"/>
        </w:rPr>
        <w:t xml:space="preserve">№ </w:t>
      </w:r>
      <w:r w:rsidR="003445A0">
        <w:rPr>
          <w:rFonts w:ascii="Times New Roman" w:hAnsi="Times New Roman" w:cs="Times New Roman"/>
          <w:sz w:val="28"/>
          <w:szCs w:val="28"/>
        </w:rPr>
        <w:t>1</w:t>
      </w:r>
      <w:r w:rsidRPr="00020D96">
        <w:rPr>
          <w:rFonts w:ascii="Times New Roman" w:hAnsi="Times New Roman" w:cs="Times New Roman"/>
          <w:sz w:val="28"/>
          <w:szCs w:val="28"/>
        </w:rPr>
        <w:t xml:space="preserve"> практически отсутствуют рычаги управления непредвиденными рисками, наибольшее внимание будет уделяться управлению финансовыми рисками.</w:t>
      </w:r>
    </w:p>
    <w:p w:rsidR="00491B19" w:rsidRPr="00020D96" w:rsidRDefault="00491B19" w:rsidP="00FD6C7B">
      <w:pPr>
        <w:pStyle w:val="ConsPlusNormal"/>
        <w:ind w:firstLine="709"/>
        <w:jc w:val="both"/>
        <w:rPr>
          <w:rFonts w:ascii="Times New Roman" w:hAnsi="Times New Roman" w:cs="Times New Roman"/>
          <w:sz w:val="28"/>
          <w:szCs w:val="28"/>
        </w:rPr>
      </w:pPr>
      <w:r w:rsidRPr="00020D96">
        <w:rPr>
          <w:rFonts w:ascii="Times New Roman" w:hAnsi="Times New Roman" w:cs="Times New Roman"/>
          <w:sz w:val="28"/>
          <w:szCs w:val="28"/>
        </w:rPr>
        <w:t>Также необходимо отметить возможные риски при реализации подпрограммы</w:t>
      </w:r>
      <w:r w:rsidR="003445A0">
        <w:rPr>
          <w:rFonts w:ascii="Times New Roman" w:hAnsi="Times New Roman" w:cs="Times New Roman"/>
          <w:sz w:val="28"/>
          <w:szCs w:val="28"/>
        </w:rPr>
        <w:t xml:space="preserve"> </w:t>
      </w:r>
      <w:r w:rsidR="00FD6C7B">
        <w:rPr>
          <w:rFonts w:ascii="Times New Roman" w:hAnsi="Times New Roman" w:cs="Times New Roman"/>
          <w:sz w:val="28"/>
          <w:szCs w:val="28"/>
        </w:rPr>
        <w:t xml:space="preserve">№ </w:t>
      </w:r>
      <w:r w:rsidR="003445A0">
        <w:rPr>
          <w:rFonts w:ascii="Times New Roman" w:hAnsi="Times New Roman" w:cs="Times New Roman"/>
          <w:sz w:val="28"/>
          <w:szCs w:val="28"/>
        </w:rPr>
        <w:t>1</w:t>
      </w:r>
      <w:r w:rsidRPr="00020D96">
        <w:rPr>
          <w:rFonts w:ascii="Times New Roman" w:hAnsi="Times New Roman" w:cs="Times New Roman"/>
          <w:sz w:val="28"/>
          <w:szCs w:val="28"/>
        </w:rPr>
        <w:t>,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9A02B2" w:rsidRPr="00020D96" w:rsidRDefault="009A02B2" w:rsidP="00FD6C7B">
      <w:pPr>
        <w:pStyle w:val="ConsPlusNormal"/>
        <w:ind w:firstLine="709"/>
        <w:jc w:val="both"/>
        <w:rPr>
          <w:rFonts w:ascii="Times New Roman" w:hAnsi="Times New Roman" w:cs="Times New Roman"/>
          <w:color w:val="000000"/>
          <w:sz w:val="28"/>
          <w:szCs w:val="28"/>
        </w:rPr>
      </w:pPr>
      <w:r w:rsidRPr="00020D96">
        <w:rPr>
          <w:rFonts w:ascii="Times New Roman" w:hAnsi="Times New Roman" w:cs="Times New Roman"/>
          <w:sz w:val="28"/>
          <w:szCs w:val="28"/>
        </w:rPr>
        <w:t>В случае неполного финансирования программы</w:t>
      </w:r>
      <w:r w:rsidR="00FD6C7B">
        <w:rPr>
          <w:rFonts w:ascii="Times New Roman" w:hAnsi="Times New Roman" w:cs="Times New Roman"/>
          <w:sz w:val="28"/>
          <w:szCs w:val="28"/>
        </w:rPr>
        <w:t xml:space="preserve"> №</w:t>
      </w:r>
      <w:r w:rsidRPr="00020D96">
        <w:rPr>
          <w:rFonts w:ascii="Times New Roman" w:hAnsi="Times New Roman" w:cs="Times New Roman"/>
          <w:sz w:val="28"/>
          <w:szCs w:val="28"/>
        </w:rPr>
        <w:t xml:space="preserve"> </w:t>
      </w:r>
      <w:r w:rsidR="003445A0">
        <w:rPr>
          <w:rFonts w:ascii="Times New Roman" w:hAnsi="Times New Roman" w:cs="Times New Roman"/>
          <w:sz w:val="28"/>
          <w:szCs w:val="28"/>
        </w:rPr>
        <w:t xml:space="preserve">1 </w:t>
      </w:r>
      <w:r w:rsidRPr="00020D96">
        <w:rPr>
          <w:rFonts w:ascii="Times New Roman" w:hAnsi="Times New Roman" w:cs="Times New Roman"/>
          <w:sz w:val="28"/>
          <w:szCs w:val="28"/>
        </w:rPr>
        <w:t>финансирование ряда мероприятий будет сокращено</w:t>
      </w:r>
      <w:r w:rsidRPr="00020D96">
        <w:rPr>
          <w:rFonts w:ascii="Times New Roman" w:hAnsi="Times New Roman" w:cs="Times New Roman"/>
          <w:color w:val="000000"/>
          <w:sz w:val="28"/>
          <w:szCs w:val="28"/>
        </w:rPr>
        <w:t>.</w:t>
      </w:r>
    </w:p>
    <w:p w:rsidR="00E60856" w:rsidRPr="00020D96" w:rsidRDefault="00E60856" w:rsidP="00FD6C7B">
      <w:pPr>
        <w:pStyle w:val="ConsPlusNormal"/>
        <w:ind w:firstLine="709"/>
        <w:jc w:val="both"/>
        <w:rPr>
          <w:rFonts w:ascii="Times New Roman" w:hAnsi="Times New Roman" w:cs="Times New Roman"/>
          <w:sz w:val="28"/>
          <w:szCs w:val="28"/>
        </w:rPr>
      </w:pPr>
    </w:p>
    <w:p w:rsidR="00491B19" w:rsidRPr="00F4176B" w:rsidRDefault="009A02B2" w:rsidP="00FD6C7B">
      <w:pPr>
        <w:spacing w:after="0" w:line="240" w:lineRule="auto"/>
        <w:jc w:val="center"/>
        <w:rPr>
          <w:rFonts w:ascii="Times New Roman" w:hAnsi="Times New Roman"/>
          <w:b/>
          <w:sz w:val="28"/>
          <w:szCs w:val="28"/>
        </w:rPr>
      </w:pPr>
      <w:r w:rsidRPr="00F4176B">
        <w:rPr>
          <w:rFonts w:ascii="Times New Roman" w:hAnsi="Times New Roman"/>
          <w:b/>
          <w:sz w:val="28"/>
          <w:szCs w:val="28"/>
        </w:rPr>
        <w:t>8.</w:t>
      </w:r>
      <w:r w:rsidR="00491B19" w:rsidRPr="00F4176B">
        <w:rPr>
          <w:rFonts w:ascii="Times New Roman" w:hAnsi="Times New Roman"/>
          <w:b/>
          <w:sz w:val="28"/>
          <w:szCs w:val="28"/>
        </w:rPr>
        <w:t xml:space="preserve"> Оценка эффективности реализации подпрограммы</w:t>
      </w:r>
      <w:r w:rsidR="00F4176B">
        <w:rPr>
          <w:rFonts w:ascii="Times New Roman" w:hAnsi="Times New Roman"/>
          <w:b/>
          <w:sz w:val="28"/>
          <w:szCs w:val="28"/>
        </w:rPr>
        <w:t xml:space="preserve"> </w:t>
      </w:r>
      <w:r w:rsidR="00FD6C7B">
        <w:rPr>
          <w:rFonts w:ascii="Times New Roman" w:hAnsi="Times New Roman"/>
          <w:b/>
          <w:sz w:val="28"/>
          <w:szCs w:val="28"/>
        </w:rPr>
        <w:t xml:space="preserve">№ </w:t>
      </w:r>
      <w:r w:rsidR="00F4176B">
        <w:rPr>
          <w:rFonts w:ascii="Times New Roman" w:hAnsi="Times New Roman"/>
          <w:b/>
          <w:sz w:val="28"/>
          <w:szCs w:val="28"/>
        </w:rPr>
        <w:t>1.</w:t>
      </w:r>
    </w:p>
    <w:p w:rsidR="00491B19" w:rsidRPr="00020D96" w:rsidRDefault="00491B19" w:rsidP="00FD6C7B">
      <w:pPr>
        <w:pStyle w:val="ConsPlusNormal"/>
        <w:jc w:val="center"/>
        <w:rPr>
          <w:rFonts w:ascii="Times New Roman" w:hAnsi="Times New Roman" w:cs="Times New Roman"/>
          <w:b/>
          <w:sz w:val="28"/>
          <w:szCs w:val="28"/>
        </w:rPr>
      </w:pPr>
    </w:p>
    <w:p w:rsidR="00491B19" w:rsidRPr="00020D96" w:rsidRDefault="009A02B2" w:rsidP="00FD6C7B">
      <w:pPr>
        <w:autoSpaceDE w:val="0"/>
        <w:autoSpaceDN w:val="0"/>
        <w:adjustRightInd w:val="0"/>
        <w:spacing w:after="0" w:line="240" w:lineRule="auto"/>
        <w:ind w:firstLine="709"/>
        <w:jc w:val="both"/>
        <w:rPr>
          <w:rFonts w:ascii="Times New Roman" w:hAnsi="Times New Roman"/>
          <w:b/>
          <w:sz w:val="28"/>
          <w:szCs w:val="28"/>
        </w:rPr>
      </w:pPr>
      <w:r w:rsidRPr="00020D96">
        <w:rPr>
          <w:rFonts w:ascii="Times New Roman" w:hAnsi="Times New Roman"/>
          <w:sz w:val="28"/>
          <w:szCs w:val="28"/>
        </w:rPr>
        <w:t>Оценка эффективности реализации подпрограммы</w:t>
      </w:r>
      <w:r w:rsidR="00F4176B">
        <w:rPr>
          <w:rFonts w:ascii="Times New Roman" w:hAnsi="Times New Roman"/>
          <w:sz w:val="28"/>
          <w:szCs w:val="28"/>
        </w:rPr>
        <w:t xml:space="preserve"> </w:t>
      </w:r>
      <w:r w:rsidR="00FD6C7B">
        <w:rPr>
          <w:rFonts w:ascii="Times New Roman" w:hAnsi="Times New Roman"/>
          <w:sz w:val="28"/>
          <w:szCs w:val="28"/>
        </w:rPr>
        <w:t xml:space="preserve">№ </w:t>
      </w:r>
      <w:r w:rsidR="00F4176B">
        <w:rPr>
          <w:rFonts w:ascii="Times New Roman" w:hAnsi="Times New Roman"/>
          <w:sz w:val="28"/>
          <w:szCs w:val="28"/>
        </w:rPr>
        <w:t>1</w:t>
      </w:r>
      <w:r w:rsidRPr="00020D96">
        <w:rPr>
          <w:rFonts w:ascii="Times New Roman" w:hAnsi="Times New Roman"/>
          <w:sz w:val="28"/>
          <w:szCs w:val="28"/>
        </w:rPr>
        <w:t xml:space="preserve"> «Развитие и поддержка малого и среднего предпринимательства» </w:t>
      </w:r>
      <w:r w:rsidR="002A0259" w:rsidRPr="00020D96">
        <w:rPr>
          <w:rFonts w:ascii="Times New Roman" w:hAnsi="Times New Roman"/>
          <w:sz w:val="28"/>
          <w:szCs w:val="28"/>
        </w:rPr>
        <w:t xml:space="preserve">проводится </w:t>
      </w:r>
      <w:r w:rsidR="00953271" w:rsidRPr="00020D96">
        <w:rPr>
          <w:rFonts w:ascii="Times New Roman" w:hAnsi="Times New Roman"/>
          <w:sz w:val="28"/>
          <w:szCs w:val="28"/>
        </w:rPr>
        <w:t xml:space="preserve">в соответствии с Порядком оценки эффективности муниципальных программ </w:t>
      </w:r>
      <w:r w:rsidR="00245DCC" w:rsidRPr="00020D96">
        <w:rPr>
          <w:rFonts w:ascii="Times New Roman" w:hAnsi="Times New Roman"/>
          <w:sz w:val="28"/>
          <w:szCs w:val="28"/>
        </w:rPr>
        <w:t>Воробьевского</w:t>
      </w:r>
      <w:r w:rsidR="00953271" w:rsidRPr="00020D96">
        <w:rPr>
          <w:rFonts w:ascii="Times New Roman" w:hAnsi="Times New Roman"/>
          <w:sz w:val="28"/>
          <w:szCs w:val="28"/>
        </w:rPr>
        <w:t xml:space="preserve"> муниципального района, утвержденного постановлением администрации </w:t>
      </w:r>
      <w:r w:rsidR="00245DCC" w:rsidRPr="00020D96">
        <w:rPr>
          <w:rFonts w:ascii="Times New Roman" w:hAnsi="Times New Roman"/>
          <w:sz w:val="28"/>
          <w:szCs w:val="28"/>
        </w:rPr>
        <w:t>Воробьев</w:t>
      </w:r>
      <w:r w:rsidR="00953271" w:rsidRPr="00020D96">
        <w:rPr>
          <w:rFonts w:ascii="Times New Roman" w:hAnsi="Times New Roman"/>
          <w:sz w:val="28"/>
          <w:szCs w:val="28"/>
        </w:rPr>
        <w:t xml:space="preserve">ского муниципального района от </w:t>
      </w:r>
      <w:r w:rsidR="003445A0" w:rsidRPr="00C9466D">
        <w:rPr>
          <w:rFonts w:ascii="Times New Roman" w:hAnsi="Times New Roman"/>
          <w:sz w:val="28"/>
          <w:szCs w:val="28"/>
        </w:rPr>
        <w:t>18.11.2013 г. № 489</w:t>
      </w:r>
      <w:r w:rsidR="003445A0">
        <w:rPr>
          <w:rFonts w:ascii="Times New Roman" w:hAnsi="Times New Roman"/>
          <w:sz w:val="28"/>
          <w:szCs w:val="28"/>
        </w:rPr>
        <w:t>-р</w:t>
      </w:r>
      <w:r w:rsidR="00953271" w:rsidRPr="00020D96">
        <w:rPr>
          <w:rFonts w:ascii="Times New Roman" w:hAnsi="Times New Roman"/>
          <w:sz w:val="28"/>
          <w:szCs w:val="28"/>
        </w:rPr>
        <w:t>. М</w:t>
      </w:r>
      <w:r w:rsidRPr="00020D96">
        <w:rPr>
          <w:rFonts w:ascii="Times New Roman" w:hAnsi="Times New Roman"/>
          <w:sz w:val="28"/>
          <w:szCs w:val="28"/>
        </w:rPr>
        <w:t>етодик</w:t>
      </w:r>
      <w:r w:rsidR="00953271" w:rsidRPr="00020D96">
        <w:rPr>
          <w:rFonts w:ascii="Times New Roman" w:hAnsi="Times New Roman"/>
          <w:sz w:val="28"/>
          <w:szCs w:val="28"/>
        </w:rPr>
        <w:t>а</w:t>
      </w:r>
      <w:r w:rsidRPr="00020D96">
        <w:rPr>
          <w:rFonts w:ascii="Times New Roman" w:hAnsi="Times New Roman"/>
          <w:sz w:val="28"/>
          <w:szCs w:val="28"/>
        </w:rPr>
        <w:t xml:space="preserve"> оценки эффективности</w:t>
      </w:r>
      <w:r w:rsidR="00A0491A">
        <w:rPr>
          <w:rFonts w:ascii="Times New Roman" w:hAnsi="Times New Roman"/>
          <w:sz w:val="28"/>
          <w:szCs w:val="28"/>
        </w:rPr>
        <w:t xml:space="preserve"> </w:t>
      </w:r>
      <w:r w:rsidR="00953271" w:rsidRPr="00020D96">
        <w:rPr>
          <w:rFonts w:ascii="Times New Roman" w:hAnsi="Times New Roman"/>
          <w:sz w:val="28"/>
          <w:szCs w:val="28"/>
        </w:rPr>
        <w:t xml:space="preserve">приведена в разделе 7 </w:t>
      </w:r>
      <w:r w:rsidRPr="00020D96">
        <w:rPr>
          <w:rFonts w:ascii="Times New Roman" w:hAnsi="Times New Roman"/>
          <w:sz w:val="28"/>
          <w:szCs w:val="28"/>
        </w:rPr>
        <w:t xml:space="preserve">муниципальной программы </w:t>
      </w:r>
      <w:r w:rsidR="00E60856" w:rsidRPr="00020D96">
        <w:rPr>
          <w:rFonts w:ascii="Times New Roman" w:hAnsi="Times New Roman"/>
          <w:sz w:val="28"/>
          <w:szCs w:val="28"/>
        </w:rPr>
        <w:t>Воробьев</w:t>
      </w:r>
      <w:r w:rsidRPr="00020D96">
        <w:rPr>
          <w:rFonts w:ascii="Times New Roman" w:hAnsi="Times New Roman"/>
          <w:sz w:val="28"/>
          <w:szCs w:val="28"/>
        </w:rPr>
        <w:t>ского муниципального района</w:t>
      </w:r>
      <w:r w:rsidR="00A0491A">
        <w:rPr>
          <w:rFonts w:ascii="Times New Roman" w:hAnsi="Times New Roman"/>
          <w:sz w:val="28"/>
          <w:szCs w:val="28"/>
        </w:rPr>
        <w:t xml:space="preserve"> </w:t>
      </w:r>
      <w:r w:rsidRPr="00020D96">
        <w:rPr>
          <w:rFonts w:ascii="Times New Roman" w:hAnsi="Times New Roman"/>
          <w:sz w:val="28"/>
          <w:szCs w:val="28"/>
        </w:rPr>
        <w:t>«Экономическое развитие и инновационная экономика» на 2014 - 20</w:t>
      </w:r>
      <w:r w:rsidR="002A0259" w:rsidRPr="00020D96">
        <w:rPr>
          <w:rFonts w:ascii="Times New Roman" w:hAnsi="Times New Roman"/>
          <w:sz w:val="28"/>
          <w:szCs w:val="28"/>
        </w:rPr>
        <w:t>1</w:t>
      </w:r>
      <w:r w:rsidR="00ED52C6">
        <w:rPr>
          <w:rFonts w:ascii="Times New Roman" w:hAnsi="Times New Roman"/>
          <w:sz w:val="28"/>
          <w:szCs w:val="28"/>
        </w:rPr>
        <w:t>9</w:t>
      </w:r>
      <w:r w:rsidRPr="00020D96">
        <w:rPr>
          <w:rFonts w:ascii="Times New Roman" w:hAnsi="Times New Roman"/>
          <w:sz w:val="28"/>
          <w:szCs w:val="28"/>
        </w:rPr>
        <w:t xml:space="preserve"> годы.</w:t>
      </w: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Default="00F4176B" w:rsidP="00491B19">
      <w:pPr>
        <w:pStyle w:val="ConsPlusNormal"/>
        <w:spacing w:line="360" w:lineRule="auto"/>
        <w:ind w:firstLine="709"/>
        <w:jc w:val="both"/>
        <w:rPr>
          <w:rFonts w:ascii="Times New Roman" w:hAnsi="Times New Roman" w:cs="Times New Roman"/>
          <w:sz w:val="28"/>
          <w:szCs w:val="28"/>
        </w:rPr>
      </w:pPr>
    </w:p>
    <w:p w:rsidR="00F4176B" w:rsidRPr="00F4176B" w:rsidRDefault="003445A0" w:rsidP="00FD6C7B">
      <w:pPr>
        <w:pStyle w:val="ConsPlusNormal"/>
        <w:ind w:firstLine="709"/>
        <w:jc w:val="center"/>
        <w:rPr>
          <w:rFonts w:ascii="Times New Roman" w:hAnsi="Times New Roman"/>
          <w:b/>
          <w:sz w:val="32"/>
          <w:szCs w:val="32"/>
          <w:u w:val="single"/>
        </w:rPr>
      </w:pPr>
      <w:r>
        <w:rPr>
          <w:rFonts w:ascii="Times New Roman" w:hAnsi="Times New Roman" w:cs="Times New Roman"/>
          <w:b/>
          <w:sz w:val="32"/>
          <w:szCs w:val="32"/>
          <w:u w:val="single"/>
        </w:rPr>
        <w:lastRenderedPageBreak/>
        <w:t>П</w:t>
      </w:r>
      <w:r w:rsidR="00F4176B" w:rsidRPr="00F4176B">
        <w:rPr>
          <w:rFonts w:ascii="Times New Roman" w:hAnsi="Times New Roman" w:cs="Times New Roman"/>
          <w:b/>
          <w:sz w:val="32"/>
          <w:szCs w:val="32"/>
          <w:u w:val="single"/>
        </w:rPr>
        <w:t xml:space="preserve">ОДПРОГРАММА </w:t>
      </w:r>
      <w:r w:rsidR="00FD6C7B">
        <w:rPr>
          <w:rFonts w:ascii="Times New Roman" w:hAnsi="Times New Roman" w:cs="Times New Roman"/>
          <w:b/>
          <w:sz w:val="32"/>
          <w:szCs w:val="32"/>
          <w:u w:val="single"/>
        </w:rPr>
        <w:t xml:space="preserve">№ </w:t>
      </w:r>
      <w:r w:rsidR="00F4176B" w:rsidRPr="00F4176B">
        <w:rPr>
          <w:rFonts w:ascii="Times New Roman" w:hAnsi="Times New Roman" w:cs="Times New Roman"/>
          <w:b/>
          <w:sz w:val="32"/>
          <w:szCs w:val="32"/>
          <w:u w:val="single"/>
        </w:rPr>
        <w:t>2.</w:t>
      </w:r>
      <w:r w:rsidR="00F4176B" w:rsidRPr="00F4176B">
        <w:rPr>
          <w:rFonts w:ascii="Times New Roman" w:hAnsi="Times New Roman"/>
          <w:b/>
          <w:sz w:val="32"/>
          <w:szCs w:val="32"/>
          <w:u w:val="single"/>
        </w:rPr>
        <w:t xml:space="preserve"> «Управление муниципальным имуществом» муниципальной программы Воробьевского муниципального района «Экономическое развитие и инновац</w:t>
      </w:r>
      <w:r w:rsidR="00ED52C6">
        <w:rPr>
          <w:rFonts w:ascii="Times New Roman" w:hAnsi="Times New Roman"/>
          <w:b/>
          <w:sz w:val="32"/>
          <w:szCs w:val="32"/>
          <w:u w:val="single"/>
        </w:rPr>
        <w:t>ионная экономика» на 2014 -2019</w:t>
      </w:r>
      <w:r w:rsidR="00F4176B" w:rsidRPr="00F4176B">
        <w:rPr>
          <w:rFonts w:ascii="Times New Roman" w:hAnsi="Times New Roman"/>
          <w:b/>
          <w:sz w:val="32"/>
          <w:szCs w:val="32"/>
          <w:u w:val="single"/>
        </w:rPr>
        <w:t xml:space="preserve"> годы.</w:t>
      </w:r>
    </w:p>
    <w:p w:rsidR="00F4176B" w:rsidRPr="00F4176B" w:rsidRDefault="00F4176B" w:rsidP="00FD6C7B">
      <w:pPr>
        <w:pStyle w:val="ConsPlusNormal"/>
        <w:spacing w:line="360" w:lineRule="auto"/>
        <w:ind w:firstLine="709"/>
        <w:jc w:val="center"/>
        <w:rPr>
          <w:rFonts w:ascii="Times New Roman" w:hAnsi="Times New Roman" w:cs="Times New Roman"/>
          <w:b/>
          <w:sz w:val="32"/>
          <w:szCs w:val="32"/>
        </w:rPr>
      </w:pPr>
    </w:p>
    <w:p w:rsidR="00020D96" w:rsidRPr="00F4176B" w:rsidRDefault="00020D96" w:rsidP="00FD6C7B">
      <w:pPr>
        <w:spacing w:after="0" w:line="240" w:lineRule="auto"/>
        <w:jc w:val="center"/>
        <w:rPr>
          <w:rFonts w:ascii="Times New Roman" w:hAnsi="Times New Roman"/>
          <w:sz w:val="28"/>
          <w:szCs w:val="28"/>
        </w:rPr>
      </w:pPr>
      <w:r w:rsidRPr="00F4176B">
        <w:rPr>
          <w:rFonts w:ascii="Times New Roman" w:hAnsi="Times New Roman"/>
          <w:b/>
          <w:sz w:val="28"/>
          <w:szCs w:val="28"/>
        </w:rPr>
        <w:t xml:space="preserve">1. Паспорт </w:t>
      </w:r>
      <w:r w:rsidR="00F4176B">
        <w:rPr>
          <w:rFonts w:ascii="Times New Roman" w:hAnsi="Times New Roman"/>
          <w:b/>
          <w:sz w:val="28"/>
          <w:szCs w:val="28"/>
        </w:rPr>
        <w:t>подпрогра</w:t>
      </w:r>
      <w:r w:rsidR="00F4176B" w:rsidRPr="00F4176B">
        <w:rPr>
          <w:rFonts w:ascii="Times New Roman" w:hAnsi="Times New Roman"/>
          <w:b/>
          <w:sz w:val="28"/>
          <w:szCs w:val="28"/>
        </w:rPr>
        <w:t>ммы</w:t>
      </w:r>
      <w:r w:rsidR="00FD6C7B">
        <w:rPr>
          <w:rFonts w:ascii="Times New Roman" w:hAnsi="Times New Roman"/>
          <w:b/>
          <w:sz w:val="28"/>
          <w:szCs w:val="28"/>
        </w:rPr>
        <w:t xml:space="preserve"> №</w:t>
      </w:r>
      <w:r w:rsidR="00A0491A">
        <w:rPr>
          <w:rFonts w:ascii="Times New Roman" w:hAnsi="Times New Roman"/>
          <w:b/>
          <w:sz w:val="28"/>
          <w:szCs w:val="28"/>
        </w:rPr>
        <w:t xml:space="preserve"> </w:t>
      </w:r>
      <w:r w:rsidR="00F4176B" w:rsidRPr="00F4176B">
        <w:rPr>
          <w:rFonts w:ascii="Times New Roman" w:hAnsi="Times New Roman"/>
          <w:b/>
          <w:sz w:val="28"/>
          <w:szCs w:val="28"/>
        </w:rPr>
        <w:t>2</w:t>
      </w:r>
      <w:r w:rsidR="00A0491A">
        <w:rPr>
          <w:rFonts w:ascii="Times New Roman" w:hAnsi="Times New Roman"/>
          <w:b/>
          <w:sz w:val="28"/>
          <w:szCs w:val="28"/>
        </w:rPr>
        <w:t xml:space="preserve"> </w:t>
      </w:r>
      <w:r w:rsidR="00F4176B" w:rsidRPr="00F4176B">
        <w:rPr>
          <w:rFonts w:ascii="Times New Roman" w:hAnsi="Times New Roman"/>
          <w:b/>
          <w:sz w:val="28"/>
          <w:szCs w:val="28"/>
        </w:rPr>
        <w:t>«Управление муниципальным имуществом»</w:t>
      </w:r>
      <w:r w:rsidR="00A0491A">
        <w:rPr>
          <w:rFonts w:ascii="Times New Roman" w:hAnsi="Times New Roman"/>
          <w:b/>
          <w:sz w:val="28"/>
          <w:szCs w:val="28"/>
        </w:rPr>
        <w:t xml:space="preserve"> </w:t>
      </w:r>
      <w:r w:rsidRPr="00F4176B">
        <w:rPr>
          <w:rFonts w:ascii="Times New Roman" w:hAnsi="Times New Roman"/>
          <w:b/>
          <w:sz w:val="28"/>
          <w:szCs w:val="28"/>
        </w:rPr>
        <w:t>муниципальной</w:t>
      </w:r>
      <w:r w:rsidR="00A0491A">
        <w:rPr>
          <w:rFonts w:ascii="Times New Roman" w:hAnsi="Times New Roman"/>
          <w:b/>
          <w:sz w:val="28"/>
          <w:szCs w:val="28"/>
        </w:rPr>
        <w:t xml:space="preserve"> </w:t>
      </w:r>
      <w:r w:rsidRPr="00F4176B">
        <w:rPr>
          <w:rFonts w:ascii="Times New Roman" w:hAnsi="Times New Roman"/>
          <w:b/>
          <w:sz w:val="28"/>
          <w:szCs w:val="28"/>
        </w:rPr>
        <w:t>программы Воробьевского муниципального района</w:t>
      </w:r>
      <w:r w:rsidR="00F4176B" w:rsidRPr="00F4176B">
        <w:rPr>
          <w:rFonts w:ascii="Times New Roman" w:hAnsi="Times New Roman"/>
          <w:b/>
          <w:sz w:val="28"/>
          <w:szCs w:val="28"/>
        </w:rPr>
        <w:t xml:space="preserve"> «Экономическое развитие и инновац</w:t>
      </w:r>
      <w:r w:rsidR="00ED52C6">
        <w:rPr>
          <w:rFonts w:ascii="Times New Roman" w:hAnsi="Times New Roman"/>
          <w:b/>
          <w:sz w:val="28"/>
          <w:szCs w:val="28"/>
        </w:rPr>
        <w:t>ионная экономика» на</w:t>
      </w:r>
      <w:r w:rsidR="00A0491A">
        <w:rPr>
          <w:rFonts w:ascii="Times New Roman" w:hAnsi="Times New Roman"/>
          <w:b/>
          <w:sz w:val="28"/>
          <w:szCs w:val="28"/>
        </w:rPr>
        <w:t xml:space="preserve"> </w:t>
      </w:r>
      <w:r w:rsidR="00ED52C6">
        <w:rPr>
          <w:rFonts w:ascii="Times New Roman" w:hAnsi="Times New Roman"/>
          <w:b/>
          <w:sz w:val="28"/>
          <w:szCs w:val="28"/>
        </w:rPr>
        <w:t>2014 -2019</w:t>
      </w:r>
      <w:r w:rsidR="00F4176B" w:rsidRPr="00F4176B">
        <w:rPr>
          <w:rFonts w:ascii="Times New Roman" w:hAnsi="Times New Roman"/>
          <w:b/>
          <w:sz w:val="28"/>
          <w:szCs w:val="28"/>
        </w:rPr>
        <w:t xml:space="preserve"> годы.</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6776"/>
      </w:tblGrid>
      <w:tr w:rsidR="00020D96" w:rsidRPr="00020D96">
        <w:tblPrEx>
          <w:tblCellMar>
            <w:top w:w="0" w:type="dxa"/>
            <w:bottom w:w="0" w:type="dxa"/>
          </w:tblCellMar>
        </w:tblPrEx>
        <w:trPr>
          <w:trHeight w:val="703"/>
        </w:trPr>
        <w:tc>
          <w:tcPr>
            <w:tcW w:w="3340" w:type="dxa"/>
          </w:tcPr>
          <w:p w:rsidR="00020D96" w:rsidRPr="00020D96" w:rsidRDefault="00020D96" w:rsidP="00FD6C7B">
            <w:pPr>
              <w:spacing w:after="0" w:line="240" w:lineRule="auto"/>
              <w:rPr>
                <w:rFonts w:ascii="Times New Roman" w:hAnsi="Times New Roman"/>
                <w:sz w:val="24"/>
                <w:szCs w:val="24"/>
              </w:rPr>
            </w:pPr>
            <w:r w:rsidRPr="00020D96">
              <w:rPr>
                <w:rFonts w:ascii="Times New Roman" w:hAnsi="Times New Roman"/>
                <w:sz w:val="24"/>
                <w:szCs w:val="24"/>
              </w:rPr>
              <w:t>Ответственный</w:t>
            </w:r>
            <w:r w:rsidR="00A0491A">
              <w:rPr>
                <w:rFonts w:ascii="Times New Roman" w:hAnsi="Times New Roman"/>
                <w:sz w:val="24"/>
                <w:szCs w:val="24"/>
              </w:rPr>
              <w:t xml:space="preserve"> </w:t>
            </w:r>
            <w:r w:rsidRPr="00020D96">
              <w:rPr>
                <w:rFonts w:ascii="Times New Roman" w:hAnsi="Times New Roman"/>
                <w:sz w:val="24"/>
                <w:szCs w:val="24"/>
              </w:rPr>
              <w:t xml:space="preserve">исполнитель </w:t>
            </w:r>
            <w:r w:rsidR="00497004">
              <w:rPr>
                <w:rFonts w:ascii="Times New Roman" w:hAnsi="Times New Roman"/>
                <w:sz w:val="24"/>
                <w:szCs w:val="24"/>
              </w:rPr>
              <w:t>под</w:t>
            </w:r>
            <w:r w:rsidRPr="00020D96">
              <w:rPr>
                <w:rFonts w:ascii="Times New Roman" w:hAnsi="Times New Roman"/>
                <w:sz w:val="24"/>
                <w:szCs w:val="24"/>
              </w:rPr>
              <w:t>программы</w:t>
            </w:r>
            <w:r w:rsidR="00A0491A">
              <w:rPr>
                <w:rFonts w:ascii="Times New Roman" w:hAnsi="Times New Roman"/>
                <w:sz w:val="24"/>
                <w:szCs w:val="24"/>
              </w:rPr>
              <w:t xml:space="preserve"> </w:t>
            </w:r>
            <w:r w:rsidR="00FD6C7B">
              <w:rPr>
                <w:rFonts w:ascii="Times New Roman" w:hAnsi="Times New Roman"/>
                <w:sz w:val="24"/>
                <w:szCs w:val="24"/>
              </w:rPr>
              <w:t xml:space="preserve">№ </w:t>
            </w:r>
            <w:r w:rsidR="00497004">
              <w:rPr>
                <w:rFonts w:ascii="Times New Roman" w:hAnsi="Times New Roman"/>
                <w:sz w:val="24"/>
                <w:szCs w:val="24"/>
              </w:rPr>
              <w:t>2.</w:t>
            </w: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Отдел по экономике и управлению муниципальным имуществом администрации Воробьевского муниципального района</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Исполнитель программы</w:t>
            </w:r>
            <w:r w:rsidR="00497004">
              <w:rPr>
                <w:rFonts w:ascii="Times New Roman" w:hAnsi="Times New Roman"/>
                <w:sz w:val="24"/>
                <w:szCs w:val="24"/>
              </w:rPr>
              <w:t xml:space="preserve"> </w:t>
            </w:r>
            <w:r w:rsidR="00FD6C7B">
              <w:rPr>
                <w:rFonts w:ascii="Times New Roman" w:hAnsi="Times New Roman"/>
                <w:sz w:val="24"/>
                <w:szCs w:val="24"/>
              </w:rPr>
              <w:t xml:space="preserve">№ </w:t>
            </w:r>
            <w:r w:rsidR="00497004">
              <w:rPr>
                <w:rFonts w:ascii="Times New Roman" w:hAnsi="Times New Roman"/>
                <w:sz w:val="24"/>
                <w:szCs w:val="24"/>
              </w:rPr>
              <w:t>2.</w:t>
            </w: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Отдел по экономике и управлению муниципальным имуществом администрации Воробьевского муниципального района</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ind w:hanging="8"/>
              <w:jc w:val="both"/>
              <w:rPr>
                <w:rFonts w:ascii="Times New Roman" w:hAnsi="Times New Roman"/>
                <w:sz w:val="24"/>
                <w:szCs w:val="24"/>
                <w:highlight w:val="yellow"/>
              </w:rPr>
            </w:pPr>
            <w:r w:rsidRPr="00020D96">
              <w:rPr>
                <w:rFonts w:ascii="Times New Roman" w:hAnsi="Times New Roman"/>
                <w:sz w:val="24"/>
                <w:szCs w:val="24"/>
              </w:rPr>
              <w:t>Основные разработчики программы</w:t>
            </w:r>
            <w:r w:rsidR="00497004">
              <w:rPr>
                <w:rFonts w:ascii="Times New Roman" w:hAnsi="Times New Roman"/>
                <w:sz w:val="24"/>
                <w:szCs w:val="24"/>
              </w:rPr>
              <w:t xml:space="preserve"> </w:t>
            </w:r>
            <w:r w:rsidR="00FD6C7B">
              <w:rPr>
                <w:rFonts w:ascii="Times New Roman" w:hAnsi="Times New Roman"/>
                <w:sz w:val="24"/>
                <w:szCs w:val="24"/>
              </w:rPr>
              <w:t xml:space="preserve">№ </w:t>
            </w:r>
            <w:r w:rsidR="00497004">
              <w:rPr>
                <w:rFonts w:ascii="Times New Roman" w:hAnsi="Times New Roman"/>
                <w:sz w:val="24"/>
                <w:szCs w:val="24"/>
              </w:rPr>
              <w:t>2.</w:t>
            </w: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Отдел по экономике и управлению муниципальным имуществом администрации Воробьевского муниципального района</w:t>
            </w:r>
          </w:p>
        </w:tc>
      </w:tr>
      <w:tr w:rsidR="00020D96" w:rsidRPr="00020D96">
        <w:tblPrEx>
          <w:tblCellMar>
            <w:top w:w="0" w:type="dxa"/>
            <w:bottom w:w="0" w:type="dxa"/>
          </w:tblCellMar>
        </w:tblPrEx>
        <w:trPr>
          <w:trHeight w:val="20"/>
        </w:trPr>
        <w:tc>
          <w:tcPr>
            <w:tcW w:w="3340" w:type="dxa"/>
          </w:tcPr>
          <w:p w:rsidR="00020D96" w:rsidRPr="00020D96" w:rsidRDefault="003445A0" w:rsidP="00FD6C7B">
            <w:pPr>
              <w:spacing w:after="0" w:line="240" w:lineRule="auto"/>
              <w:ind w:hanging="8"/>
              <w:jc w:val="both"/>
              <w:rPr>
                <w:rFonts w:ascii="Times New Roman" w:hAnsi="Times New Roman"/>
                <w:sz w:val="24"/>
                <w:szCs w:val="24"/>
                <w:highlight w:val="yellow"/>
              </w:rPr>
            </w:pPr>
            <w:r>
              <w:rPr>
                <w:rFonts w:ascii="Times New Roman" w:hAnsi="Times New Roman"/>
                <w:sz w:val="24"/>
                <w:szCs w:val="24"/>
              </w:rPr>
              <w:t>О</w:t>
            </w:r>
            <w:r w:rsidR="00020D96" w:rsidRPr="00020D96">
              <w:rPr>
                <w:rFonts w:ascii="Times New Roman" w:hAnsi="Times New Roman"/>
                <w:sz w:val="24"/>
                <w:szCs w:val="24"/>
              </w:rPr>
              <w:t>сновные мероприятия</w:t>
            </w:r>
            <w:r>
              <w:rPr>
                <w:rFonts w:ascii="Times New Roman" w:hAnsi="Times New Roman"/>
                <w:sz w:val="24"/>
                <w:szCs w:val="24"/>
              </w:rPr>
              <w:t xml:space="preserve"> подпрограммы </w:t>
            </w:r>
            <w:r w:rsidR="00FD6C7B">
              <w:rPr>
                <w:rFonts w:ascii="Times New Roman" w:hAnsi="Times New Roman"/>
                <w:sz w:val="24"/>
                <w:szCs w:val="24"/>
              </w:rPr>
              <w:t xml:space="preserve">№ </w:t>
            </w:r>
            <w:r>
              <w:rPr>
                <w:rFonts w:ascii="Times New Roman" w:hAnsi="Times New Roman"/>
                <w:sz w:val="24"/>
                <w:szCs w:val="24"/>
              </w:rPr>
              <w:t>2.</w:t>
            </w:r>
            <w:r w:rsidR="00020D96" w:rsidRPr="00020D96">
              <w:rPr>
                <w:rFonts w:ascii="Times New Roman" w:hAnsi="Times New Roman"/>
                <w:sz w:val="24"/>
                <w:szCs w:val="24"/>
              </w:rPr>
              <w:t xml:space="preserve"> </w:t>
            </w:r>
          </w:p>
        </w:tc>
        <w:tc>
          <w:tcPr>
            <w:tcW w:w="7380" w:type="dxa"/>
          </w:tcPr>
          <w:p w:rsidR="003445A0"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 xml:space="preserve"> 1.</w:t>
            </w:r>
            <w:r w:rsidR="00FD6C7B">
              <w:rPr>
                <w:rFonts w:ascii="Times New Roman" w:hAnsi="Times New Roman"/>
                <w:sz w:val="24"/>
                <w:szCs w:val="24"/>
              </w:rPr>
              <w:t xml:space="preserve"> </w:t>
            </w:r>
            <w:r w:rsidRPr="00020D96">
              <w:rPr>
                <w:rFonts w:ascii="Times New Roman" w:hAnsi="Times New Roman"/>
                <w:sz w:val="24"/>
                <w:szCs w:val="24"/>
              </w:rPr>
              <w:t>Оформление прав собственности, в том числе проведение межевых и кадастровых работ, проведение независимой оценки рыночной стоимости объектов, опубликование</w:t>
            </w:r>
            <w:r w:rsidR="00A0491A">
              <w:rPr>
                <w:rFonts w:ascii="Times New Roman" w:hAnsi="Times New Roman"/>
                <w:sz w:val="24"/>
                <w:szCs w:val="24"/>
              </w:rPr>
              <w:t xml:space="preserve"> </w:t>
            </w:r>
            <w:r w:rsidRPr="00020D96">
              <w:rPr>
                <w:rFonts w:ascii="Times New Roman" w:hAnsi="Times New Roman"/>
                <w:sz w:val="24"/>
                <w:szCs w:val="24"/>
              </w:rPr>
              <w:t>информационных сообщений в СМИ.</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2.</w:t>
            </w:r>
            <w:r w:rsidR="00FD6C7B">
              <w:rPr>
                <w:rFonts w:ascii="Times New Roman" w:hAnsi="Times New Roman"/>
                <w:sz w:val="24"/>
                <w:szCs w:val="24"/>
              </w:rPr>
              <w:t xml:space="preserve"> </w:t>
            </w:r>
            <w:r w:rsidRPr="00020D96">
              <w:rPr>
                <w:rFonts w:ascii="Times New Roman" w:hAnsi="Times New Roman"/>
                <w:sz w:val="24"/>
                <w:szCs w:val="24"/>
              </w:rPr>
              <w:t>Создание и техническая поддержка единой информационной</w:t>
            </w:r>
            <w:r w:rsidR="00A0491A">
              <w:rPr>
                <w:rFonts w:ascii="Times New Roman" w:hAnsi="Times New Roman"/>
                <w:sz w:val="24"/>
                <w:szCs w:val="24"/>
              </w:rPr>
              <w:t xml:space="preserve"> </w:t>
            </w:r>
            <w:r w:rsidRPr="00020D96">
              <w:rPr>
                <w:rFonts w:ascii="Times New Roman" w:hAnsi="Times New Roman"/>
                <w:sz w:val="24"/>
                <w:szCs w:val="24"/>
              </w:rPr>
              <w:t>системы учета муниципального имущества и земельных участков.</w:t>
            </w:r>
          </w:p>
          <w:p w:rsidR="00020D96" w:rsidRPr="00020D96" w:rsidRDefault="00020D96" w:rsidP="00FD6C7B">
            <w:pPr>
              <w:spacing w:after="0" w:line="240" w:lineRule="auto"/>
              <w:jc w:val="both"/>
              <w:rPr>
                <w:rFonts w:ascii="Times New Roman" w:hAnsi="Times New Roman"/>
                <w:sz w:val="24"/>
                <w:szCs w:val="24"/>
                <w:highlight w:val="yellow"/>
              </w:rPr>
            </w:pPr>
            <w:r w:rsidRPr="00020D96">
              <w:rPr>
                <w:rFonts w:ascii="Times New Roman" w:hAnsi="Times New Roman"/>
                <w:sz w:val="24"/>
                <w:szCs w:val="24"/>
              </w:rPr>
              <w:t>3.</w:t>
            </w:r>
            <w:r w:rsidR="00FD6C7B">
              <w:rPr>
                <w:rFonts w:ascii="Times New Roman" w:hAnsi="Times New Roman"/>
                <w:sz w:val="24"/>
                <w:szCs w:val="24"/>
              </w:rPr>
              <w:t xml:space="preserve"> </w:t>
            </w:r>
            <w:r w:rsidRPr="00020D96">
              <w:rPr>
                <w:rFonts w:ascii="Times New Roman" w:hAnsi="Times New Roman"/>
                <w:sz w:val="24"/>
                <w:szCs w:val="24"/>
              </w:rPr>
              <w:t>Перевод муниципальных</w:t>
            </w:r>
            <w:r w:rsidR="00A0491A">
              <w:rPr>
                <w:rFonts w:ascii="Times New Roman" w:hAnsi="Times New Roman"/>
                <w:sz w:val="24"/>
                <w:szCs w:val="24"/>
              </w:rPr>
              <w:t xml:space="preserve"> </w:t>
            </w:r>
            <w:r w:rsidRPr="00020D96">
              <w:rPr>
                <w:rFonts w:ascii="Times New Roman" w:hAnsi="Times New Roman"/>
                <w:sz w:val="24"/>
                <w:szCs w:val="24"/>
              </w:rPr>
              <w:t>услуг в сфере имущественно-земельных</w:t>
            </w:r>
            <w:r w:rsidR="00A0491A">
              <w:rPr>
                <w:rFonts w:ascii="Times New Roman" w:hAnsi="Times New Roman"/>
                <w:sz w:val="24"/>
                <w:szCs w:val="24"/>
              </w:rPr>
              <w:t xml:space="preserve"> </w:t>
            </w:r>
            <w:r w:rsidRPr="00020D96">
              <w:rPr>
                <w:rFonts w:ascii="Times New Roman" w:hAnsi="Times New Roman"/>
                <w:sz w:val="24"/>
                <w:szCs w:val="24"/>
              </w:rPr>
              <w:t>отношений на</w:t>
            </w:r>
            <w:r w:rsidR="00A0491A">
              <w:rPr>
                <w:rFonts w:ascii="Times New Roman" w:hAnsi="Times New Roman"/>
                <w:sz w:val="24"/>
                <w:szCs w:val="24"/>
              </w:rPr>
              <w:t xml:space="preserve"> </w:t>
            </w:r>
            <w:r w:rsidRPr="00020D96">
              <w:rPr>
                <w:rFonts w:ascii="Times New Roman" w:hAnsi="Times New Roman"/>
                <w:sz w:val="24"/>
                <w:szCs w:val="24"/>
              </w:rPr>
              <w:t>оказание</w:t>
            </w:r>
            <w:r w:rsidR="00A0491A">
              <w:rPr>
                <w:rFonts w:ascii="Times New Roman" w:hAnsi="Times New Roman"/>
                <w:sz w:val="24"/>
                <w:szCs w:val="24"/>
              </w:rPr>
              <w:t xml:space="preserve"> </w:t>
            </w:r>
            <w:r w:rsidRPr="00020D96">
              <w:rPr>
                <w:rFonts w:ascii="Times New Roman" w:hAnsi="Times New Roman"/>
                <w:sz w:val="24"/>
                <w:szCs w:val="24"/>
              </w:rPr>
              <w:t>в электронном</w:t>
            </w:r>
            <w:r w:rsidR="00A0491A">
              <w:rPr>
                <w:rFonts w:ascii="Times New Roman" w:hAnsi="Times New Roman"/>
                <w:sz w:val="24"/>
                <w:szCs w:val="24"/>
              </w:rPr>
              <w:t xml:space="preserve"> </w:t>
            </w:r>
            <w:r w:rsidRPr="00020D96">
              <w:rPr>
                <w:rFonts w:ascii="Times New Roman" w:hAnsi="Times New Roman"/>
                <w:sz w:val="24"/>
                <w:szCs w:val="24"/>
              </w:rPr>
              <w:t>виде.</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ind w:hanging="8"/>
              <w:jc w:val="both"/>
              <w:rPr>
                <w:rFonts w:ascii="Times New Roman" w:hAnsi="Times New Roman"/>
                <w:sz w:val="24"/>
                <w:szCs w:val="24"/>
              </w:rPr>
            </w:pPr>
            <w:r w:rsidRPr="00020D96">
              <w:rPr>
                <w:rFonts w:ascii="Times New Roman" w:hAnsi="Times New Roman"/>
                <w:sz w:val="24"/>
                <w:szCs w:val="24"/>
              </w:rPr>
              <w:t xml:space="preserve">Цель </w:t>
            </w:r>
            <w:r w:rsidR="003445A0">
              <w:rPr>
                <w:rFonts w:ascii="Times New Roman" w:hAnsi="Times New Roman"/>
                <w:sz w:val="24"/>
                <w:szCs w:val="24"/>
              </w:rPr>
              <w:t>подпрограммы</w:t>
            </w:r>
            <w:r w:rsidR="00FD6C7B">
              <w:rPr>
                <w:rFonts w:ascii="Times New Roman" w:hAnsi="Times New Roman"/>
                <w:sz w:val="24"/>
                <w:szCs w:val="24"/>
              </w:rPr>
              <w:t xml:space="preserve"> №</w:t>
            </w:r>
            <w:r w:rsidR="003445A0">
              <w:rPr>
                <w:rFonts w:ascii="Times New Roman" w:hAnsi="Times New Roman"/>
                <w:sz w:val="24"/>
                <w:szCs w:val="24"/>
              </w:rPr>
              <w:t xml:space="preserve"> 2.</w:t>
            </w:r>
          </w:p>
        </w:tc>
        <w:tc>
          <w:tcPr>
            <w:tcW w:w="7380" w:type="dxa"/>
          </w:tcPr>
          <w:p w:rsidR="00020D96" w:rsidRPr="00020D96" w:rsidRDefault="00020D96" w:rsidP="00FD6C7B">
            <w:pPr>
              <w:spacing w:after="0" w:line="240" w:lineRule="auto"/>
              <w:jc w:val="both"/>
              <w:rPr>
                <w:rFonts w:ascii="Times New Roman" w:hAnsi="Times New Roman"/>
                <w:sz w:val="24"/>
                <w:szCs w:val="24"/>
                <w:highlight w:val="yellow"/>
              </w:rPr>
            </w:pPr>
            <w:r w:rsidRPr="00020D96">
              <w:rPr>
                <w:rFonts w:ascii="Times New Roman" w:hAnsi="Times New Roman"/>
                <w:sz w:val="24"/>
                <w:szCs w:val="24"/>
              </w:rPr>
              <w:t>1.Создание</w:t>
            </w:r>
            <w:r w:rsidR="00A0491A">
              <w:rPr>
                <w:rFonts w:ascii="Times New Roman" w:hAnsi="Times New Roman"/>
                <w:sz w:val="24"/>
                <w:szCs w:val="24"/>
              </w:rPr>
              <w:t xml:space="preserve"> </w:t>
            </w:r>
            <w:r w:rsidRPr="00020D96">
              <w:rPr>
                <w:rFonts w:ascii="Times New Roman" w:hAnsi="Times New Roman"/>
                <w:sz w:val="24"/>
                <w:szCs w:val="24"/>
              </w:rPr>
              <w:t>условий</w:t>
            </w:r>
            <w:r w:rsidR="00A0491A">
              <w:rPr>
                <w:rFonts w:ascii="Times New Roman" w:hAnsi="Times New Roman"/>
                <w:sz w:val="24"/>
                <w:szCs w:val="24"/>
              </w:rPr>
              <w:t xml:space="preserve"> </w:t>
            </w:r>
            <w:r w:rsidRPr="00020D96">
              <w:rPr>
                <w:rFonts w:ascii="Times New Roman" w:hAnsi="Times New Roman"/>
                <w:sz w:val="24"/>
                <w:szCs w:val="24"/>
              </w:rPr>
              <w:t xml:space="preserve"> для</w:t>
            </w:r>
            <w:r w:rsidR="00A0491A">
              <w:rPr>
                <w:rFonts w:ascii="Times New Roman" w:hAnsi="Times New Roman"/>
                <w:sz w:val="24"/>
                <w:szCs w:val="24"/>
              </w:rPr>
              <w:t xml:space="preserve"> </w:t>
            </w:r>
            <w:r w:rsidRPr="00020D96">
              <w:rPr>
                <w:rFonts w:ascii="Times New Roman" w:hAnsi="Times New Roman"/>
                <w:sz w:val="24"/>
                <w:szCs w:val="24"/>
              </w:rPr>
              <w:t xml:space="preserve"> эффективного</w:t>
            </w:r>
            <w:r w:rsidR="00A0491A">
              <w:rPr>
                <w:rFonts w:ascii="Times New Roman" w:hAnsi="Times New Roman"/>
                <w:sz w:val="24"/>
                <w:szCs w:val="24"/>
              </w:rPr>
              <w:t xml:space="preserve"> </w:t>
            </w:r>
            <w:r w:rsidRPr="00020D96">
              <w:rPr>
                <w:rFonts w:ascii="Times New Roman" w:hAnsi="Times New Roman"/>
                <w:sz w:val="24"/>
                <w:szCs w:val="24"/>
              </w:rPr>
              <w:t xml:space="preserve"> управления</w:t>
            </w:r>
            <w:r w:rsidR="00A0491A">
              <w:rPr>
                <w:rFonts w:ascii="Times New Roman" w:hAnsi="Times New Roman"/>
                <w:sz w:val="24"/>
                <w:szCs w:val="24"/>
              </w:rPr>
              <w:t xml:space="preserve"> </w:t>
            </w:r>
            <w:r w:rsidRPr="00020D96">
              <w:rPr>
                <w:rFonts w:ascii="Times New Roman" w:hAnsi="Times New Roman"/>
                <w:sz w:val="24"/>
                <w:szCs w:val="24"/>
              </w:rPr>
              <w:t>муниципальным имуществом необходимым для выполнения полномочий органами местного самоуправления и отчуждения имущества, востребованного в коммерческом обороте.</w:t>
            </w:r>
            <w:r w:rsidR="00FF4687">
              <w:rPr>
                <w:rFonts w:ascii="Times New Roman" w:hAnsi="Times New Roman"/>
                <w:sz w:val="24"/>
                <w:szCs w:val="24"/>
              </w:rPr>
              <w:t xml:space="preserve">    </w:t>
            </w:r>
            <w:r w:rsidR="00D97B5A">
              <w:rPr>
                <w:rFonts w:ascii="Times New Roman" w:hAnsi="Times New Roman"/>
                <w:sz w:val="24"/>
                <w:szCs w:val="24"/>
              </w:rPr>
              <w:t xml:space="preserve">    </w:t>
            </w:r>
            <w:r w:rsidRPr="00020D96">
              <w:rPr>
                <w:rFonts w:ascii="Times New Roman" w:hAnsi="Times New Roman"/>
                <w:sz w:val="24"/>
                <w:szCs w:val="24"/>
              </w:rPr>
              <w:t>2.Обеспечение</w:t>
            </w:r>
            <w:r w:rsidR="00A0491A">
              <w:rPr>
                <w:rFonts w:ascii="Times New Roman" w:hAnsi="Times New Roman"/>
                <w:sz w:val="24"/>
                <w:szCs w:val="24"/>
              </w:rPr>
              <w:t xml:space="preserve"> </w:t>
            </w:r>
            <w:r w:rsidRPr="00020D96">
              <w:rPr>
                <w:rFonts w:ascii="Times New Roman" w:hAnsi="Times New Roman"/>
                <w:sz w:val="24"/>
                <w:szCs w:val="24"/>
              </w:rPr>
              <w:t xml:space="preserve"> контроля</w:t>
            </w:r>
            <w:r w:rsidR="00A0491A">
              <w:rPr>
                <w:rFonts w:ascii="Times New Roman" w:hAnsi="Times New Roman"/>
                <w:sz w:val="24"/>
                <w:szCs w:val="24"/>
              </w:rPr>
              <w:t xml:space="preserve">  </w:t>
            </w:r>
            <w:r w:rsidRPr="00020D96">
              <w:rPr>
                <w:rFonts w:ascii="Times New Roman" w:hAnsi="Times New Roman"/>
                <w:sz w:val="24"/>
                <w:szCs w:val="24"/>
              </w:rPr>
              <w:t>за</w:t>
            </w:r>
            <w:r w:rsidR="00A0491A">
              <w:rPr>
                <w:rFonts w:ascii="Times New Roman" w:hAnsi="Times New Roman"/>
                <w:sz w:val="24"/>
                <w:szCs w:val="24"/>
              </w:rPr>
              <w:t xml:space="preserve"> </w:t>
            </w:r>
            <w:r w:rsidRPr="00020D96">
              <w:rPr>
                <w:rFonts w:ascii="Times New Roman" w:hAnsi="Times New Roman"/>
                <w:sz w:val="24"/>
                <w:szCs w:val="24"/>
              </w:rPr>
              <w:t>управлением муниципальным имуществом.</w:t>
            </w:r>
            <w:r w:rsidR="00FF4687">
              <w:rPr>
                <w:rFonts w:ascii="Times New Roman" w:hAnsi="Times New Roman"/>
                <w:sz w:val="24"/>
                <w:szCs w:val="24"/>
              </w:rPr>
              <w:t xml:space="preserve">    </w:t>
            </w:r>
            <w:r w:rsidR="00D97B5A">
              <w:rPr>
                <w:rFonts w:ascii="Times New Roman" w:hAnsi="Times New Roman"/>
                <w:sz w:val="24"/>
                <w:szCs w:val="24"/>
              </w:rPr>
              <w:t xml:space="preserve"> </w:t>
            </w:r>
            <w:r w:rsidR="007C3E82">
              <w:rPr>
                <w:rFonts w:ascii="Times New Roman" w:hAnsi="Times New Roman"/>
                <w:sz w:val="24"/>
                <w:szCs w:val="24"/>
              </w:rPr>
              <w:t xml:space="preserve">  </w:t>
            </w:r>
            <w:r w:rsidR="00A0491A">
              <w:rPr>
                <w:rFonts w:ascii="Times New Roman" w:hAnsi="Times New Roman"/>
                <w:sz w:val="24"/>
                <w:szCs w:val="24"/>
              </w:rPr>
              <w:t xml:space="preserve">  </w:t>
            </w:r>
            <w:r w:rsidRPr="00020D96">
              <w:rPr>
                <w:rFonts w:ascii="Times New Roman" w:hAnsi="Times New Roman"/>
                <w:sz w:val="24"/>
                <w:szCs w:val="24"/>
              </w:rPr>
              <w:t xml:space="preserve"> 3.Обеспечение учета и мониторинга муниципального имущества</w:t>
            </w:r>
            <w:r w:rsidR="00A0491A">
              <w:rPr>
                <w:rFonts w:ascii="Times New Roman" w:hAnsi="Times New Roman"/>
                <w:sz w:val="24"/>
                <w:szCs w:val="24"/>
              </w:rPr>
              <w:t xml:space="preserve"> </w:t>
            </w:r>
            <w:r w:rsidRPr="00020D96">
              <w:rPr>
                <w:rFonts w:ascii="Times New Roman" w:hAnsi="Times New Roman"/>
                <w:sz w:val="24"/>
                <w:szCs w:val="24"/>
              </w:rPr>
              <w:t>путем</w:t>
            </w:r>
            <w:r w:rsidR="00A0491A">
              <w:rPr>
                <w:rFonts w:ascii="Times New Roman" w:hAnsi="Times New Roman"/>
                <w:sz w:val="24"/>
                <w:szCs w:val="24"/>
              </w:rPr>
              <w:t xml:space="preserve"> </w:t>
            </w:r>
            <w:r w:rsidRPr="00020D96">
              <w:rPr>
                <w:rFonts w:ascii="Times New Roman" w:hAnsi="Times New Roman"/>
                <w:sz w:val="24"/>
                <w:szCs w:val="24"/>
              </w:rPr>
              <w:t>развертывания</w:t>
            </w:r>
            <w:r w:rsidR="00A0491A">
              <w:rPr>
                <w:rFonts w:ascii="Times New Roman" w:hAnsi="Times New Roman"/>
                <w:sz w:val="24"/>
                <w:szCs w:val="24"/>
              </w:rPr>
              <w:t xml:space="preserve"> </w:t>
            </w:r>
            <w:r w:rsidRPr="00020D96">
              <w:rPr>
                <w:rFonts w:ascii="Times New Roman" w:hAnsi="Times New Roman"/>
                <w:sz w:val="24"/>
                <w:szCs w:val="24"/>
              </w:rPr>
              <w:t>единой</w:t>
            </w:r>
            <w:r w:rsidR="00A0491A">
              <w:rPr>
                <w:rFonts w:ascii="Times New Roman" w:hAnsi="Times New Roman"/>
                <w:sz w:val="24"/>
                <w:szCs w:val="24"/>
              </w:rPr>
              <w:t xml:space="preserve"> </w:t>
            </w:r>
            <w:r w:rsidRPr="00020D96">
              <w:rPr>
                <w:rFonts w:ascii="Times New Roman" w:hAnsi="Times New Roman"/>
                <w:sz w:val="24"/>
                <w:szCs w:val="24"/>
              </w:rPr>
              <w:t>системы учета</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управления</w:t>
            </w:r>
            <w:r w:rsidR="00A0491A">
              <w:rPr>
                <w:rFonts w:ascii="Times New Roman" w:hAnsi="Times New Roman"/>
                <w:sz w:val="24"/>
                <w:szCs w:val="24"/>
              </w:rPr>
              <w:t xml:space="preserve"> </w:t>
            </w:r>
            <w:r w:rsidRPr="00020D96">
              <w:rPr>
                <w:rFonts w:ascii="Times New Roman" w:hAnsi="Times New Roman"/>
                <w:sz w:val="24"/>
                <w:szCs w:val="24"/>
              </w:rPr>
              <w:t xml:space="preserve"> муниципальным имуществом, обеспечивающей механизмы сбора,</w:t>
            </w:r>
            <w:r w:rsidR="00A0491A">
              <w:rPr>
                <w:rFonts w:ascii="Times New Roman" w:hAnsi="Times New Roman"/>
                <w:sz w:val="24"/>
                <w:szCs w:val="24"/>
              </w:rPr>
              <w:t xml:space="preserve"> </w:t>
            </w:r>
            <w:r w:rsidRPr="00020D96">
              <w:rPr>
                <w:rFonts w:ascii="Times New Roman" w:hAnsi="Times New Roman"/>
                <w:sz w:val="24"/>
                <w:szCs w:val="24"/>
              </w:rPr>
              <w:t>консолидации</w:t>
            </w:r>
            <w:r w:rsidR="00A0491A">
              <w:rPr>
                <w:rFonts w:ascii="Times New Roman" w:hAnsi="Times New Roman"/>
                <w:sz w:val="24"/>
                <w:szCs w:val="24"/>
              </w:rPr>
              <w:t xml:space="preserve"> </w:t>
            </w:r>
            <w:r w:rsidRPr="00020D96">
              <w:rPr>
                <w:rFonts w:ascii="Times New Roman" w:hAnsi="Times New Roman"/>
                <w:sz w:val="24"/>
                <w:szCs w:val="24"/>
              </w:rPr>
              <w:t>и представления информации для принятия и</w:t>
            </w:r>
            <w:r w:rsidR="00A0491A">
              <w:rPr>
                <w:rFonts w:ascii="Times New Roman" w:hAnsi="Times New Roman"/>
                <w:sz w:val="24"/>
                <w:szCs w:val="24"/>
              </w:rPr>
              <w:t xml:space="preserve"> </w:t>
            </w:r>
            <w:r w:rsidRPr="00020D96">
              <w:rPr>
                <w:rFonts w:ascii="Times New Roman" w:hAnsi="Times New Roman"/>
                <w:sz w:val="24"/>
                <w:szCs w:val="24"/>
              </w:rPr>
              <w:t>анализа</w:t>
            </w:r>
            <w:r w:rsidRPr="00020D96">
              <w:rPr>
                <w:rFonts w:ascii="Times New Roman" w:hAnsi="Times New Roman"/>
                <w:sz w:val="24"/>
                <w:szCs w:val="24"/>
              </w:rPr>
              <w:br/>
              <w:t>эффективности управленческих решений в отношении объектов муниципального имущества.</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 xml:space="preserve">Задачи </w:t>
            </w:r>
            <w:r w:rsidR="003445A0">
              <w:rPr>
                <w:rFonts w:ascii="Times New Roman" w:hAnsi="Times New Roman"/>
                <w:sz w:val="24"/>
                <w:szCs w:val="24"/>
              </w:rPr>
              <w:t xml:space="preserve">подпрограммы </w:t>
            </w:r>
            <w:r w:rsidR="00FD6C7B">
              <w:rPr>
                <w:rFonts w:ascii="Times New Roman" w:hAnsi="Times New Roman"/>
                <w:sz w:val="24"/>
                <w:szCs w:val="24"/>
              </w:rPr>
              <w:t xml:space="preserve">№ </w:t>
            </w:r>
            <w:r w:rsidR="003445A0">
              <w:rPr>
                <w:rFonts w:ascii="Times New Roman" w:hAnsi="Times New Roman"/>
                <w:sz w:val="24"/>
                <w:szCs w:val="24"/>
              </w:rPr>
              <w:t>2.</w:t>
            </w: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Совершенствование нормативного правового регулирования в сфере имущественно-земельных отношений; повышение эффективности использования имущества Воробьевского муниципального района; формирование и развертывание системы учета муниципального имущества; регистрация права собственности Воробьевского муниципального района на объекты недвижимости и земельные участки; обеспечение последовательного курса приватизации муниципальной собственности Воробьевского муниципального района;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w:t>
            </w:r>
            <w:r w:rsidR="00A0491A">
              <w:rPr>
                <w:rFonts w:ascii="Times New Roman" w:hAnsi="Times New Roman"/>
                <w:sz w:val="24"/>
                <w:szCs w:val="24"/>
              </w:rPr>
              <w:t xml:space="preserve"> </w:t>
            </w:r>
            <w:r w:rsidRPr="00020D96">
              <w:rPr>
                <w:rFonts w:ascii="Times New Roman" w:hAnsi="Times New Roman"/>
                <w:sz w:val="24"/>
                <w:szCs w:val="24"/>
              </w:rPr>
              <w:t xml:space="preserve">услуг в сфере имущественно-земельных отношений, в т.ч. в электронном виде; упорядочение процедур предоставления мест под установку рекламных конструкций; получение </w:t>
            </w:r>
            <w:r w:rsidRPr="00020D96">
              <w:rPr>
                <w:rFonts w:ascii="Times New Roman" w:hAnsi="Times New Roman"/>
                <w:sz w:val="24"/>
                <w:szCs w:val="24"/>
              </w:rPr>
              <w:lastRenderedPageBreak/>
              <w:t>неналоговых имущественных доходов в консолидированный бюджет Воробьевского муниципального района.</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lastRenderedPageBreak/>
              <w:t xml:space="preserve">Целевые индикаторы и показатели </w:t>
            </w:r>
            <w:r w:rsidR="003445A0">
              <w:rPr>
                <w:rFonts w:ascii="Times New Roman" w:hAnsi="Times New Roman"/>
                <w:sz w:val="24"/>
                <w:szCs w:val="24"/>
              </w:rPr>
              <w:t xml:space="preserve">подпрограммы </w:t>
            </w:r>
            <w:r w:rsidR="00FD6C7B">
              <w:rPr>
                <w:rFonts w:ascii="Times New Roman" w:hAnsi="Times New Roman"/>
                <w:sz w:val="24"/>
                <w:szCs w:val="24"/>
              </w:rPr>
              <w:t xml:space="preserve">№ </w:t>
            </w:r>
            <w:r w:rsidR="003445A0">
              <w:rPr>
                <w:rFonts w:ascii="Times New Roman" w:hAnsi="Times New Roman"/>
                <w:sz w:val="24"/>
                <w:szCs w:val="24"/>
              </w:rPr>
              <w:t>2.</w:t>
            </w:r>
          </w:p>
          <w:p w:rsidR="00020D96" w:rsidRPr="00020D96" w:rsidRDefault="00020D96" w:rsidP="00FD6C7B">
            <w:pPr>
              <w:spacing w:after="0" w:line="240" w:lineRule="auto"/>
              <w:jc w:val="both"/>
              <w:rPr>
                <w:rFonts w:ascii="Times New Roman" w:hAnsi="Times New Roman"/>
                <w:sz w:val="24"/>
                <w:szCs w:val="24"/>
              </w:rPr>
            </w:pP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1.</w:t>
            </w:r>
            <w:r w:rsidR="00FD6C7B">
              <w:rPr>
                <w:rFonts w:ascii="Times New Roman" w:hAnsi="Times New Roman"/>
                <w:sz w:val="24"/>
                <w:szCs w:val="24"/>
              </w:rPr>
              <w:t xml:space="preserve"> </w:t>
            </w:r>
            <w:r w:rsidRPr="00020D96">
              <w:rPr>
                <w:rFonts w:ascii="Times New Roman" w:hAnsi="Times New Roman"/>
                <w:sz w:val="24"/>
                <w:szCs w:val="24"/>
              </w:rPr>
              <w:t>Сокращение количества объектов муниципальной собственности не зарегистрированных в Едином государственном реестре прав на недвижимое имущество (ежегодно не менее</w:t>
            </w:r>
            <w:r w:rsidR="00A0491A">
              <w:rPr>
                <w:rFonts w:ascii="Times New Roman" w:hAnsi="Times New Roman"/>
                <w:sz w:val="24"/>
                <w:szCs w:val="24"/>
              </w:rPr>
              <w:t xml:space="preserve"> </w:t>
            </w:r>
            <w:r w:rsidRPr="00020D96">
              <w:rPr>
                <w:rFonts w:ascii="Times New Roman" w:hAnsi="Times New Roman"/>
                <w:sz w:val="24"/>
                <w:szCs w:val="24"/>
              </w:rPr>
              <w:t>чем на 10%).</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2.</w:t>
            </w:r>
            <w:r w:rsidR="00FD6C7B">
              <w:rPr>
                <w:rFonts w:ascii="Times New Roman" w:hAnsi="Times New Roman"/>
                <w:sz w:val="24"/>
                <w:szCs w:val="24"/>
              </w:rPr>
              <w:t xml:space="preserve"> </w:t>
            </w:r>
            <w:r w:rsidRPr="00020D96">
              <w:rPr>
                <w:rFonts w:ascii="Times New Roman" w:hAnsi="Times New Roman"/>
                <w:sz w:val="24"/>
                <w:szCs w:val="24"/>
              </w:rPr>
              <w:t>Выполнение</w:t>
            </w:r>
            <w:r w:rsidR="00A0491A">
              <w:rPr>
                <w:rFonts w:ascii="Times New Roman" w:hAnsi="Times New Roman"/>
                <w:sz w:val="24"/>
                <w:szCs w:val="24"/>
              </w:rPr>
              <w:t xml:space="preserve"> </w:t>
            </w:r>
            <w:r w:rsidRPr="00020D96">
              <w:rPr>
                <w:rFonts w:ascii="Times New Roman" w:hAnsi="Times New Roman"/>
                <w:sz w:val="24"/>
                <w:szCs w:val="24"/>
              </w:rPr>
              <w:t>плана</w:t>
            </w:r>
            <w:r w:rsidR="00A0491A">
              <w:rPr>
                <w:rFonts w:ascii="Times New Roman" w:hAnsi="Times New Roman"/>
                <w:sz w:val="24"/>
                <w:szCs w:val="24"/>
              </w:rPr>
              <w:t xml:space="preserve"> </w:t>
            </w:r>
            <w:r w:rsidRPr="00020D96">
              <w:rPr>
                <w:rFonts w:ascii="Times New Roman" w:hAnsi="Times New Roman"/>
                <w:sz w:val="24"/>
                <w:szCs w:val="24"/>
              </w:rPr>
              <w:t xml:space="preserve"> по</w:t>
            </w:r>
            <w:r w:rsidR="00A0491A">
              <w:rPr>
                <w:rFonts w:ascii="Times New Roman" w:hAnsi="Times New Roman"/>
                <w:sz w:val="24"/>
                <w:szCs w:val="24"/>
              </w:rPr>
              <w:t xml:space="preserve"> </w:t>
            </w:r>
            <w:r w:rsidRPr="00020D96">
              <w:rPr>
                <w:rFonts w:ascii="Times New Roman" w:hAnsi="Times New Roman"/>
                <w:sz w:val="24"/>
                <w:szCs w:val="24"/>
              </w:rPr>
              <w:t xml:space="preserve"> доходам</w:t>
            </w:r>
            <w:r w:rsidR="00A0491A">
              <w:rPr>
                <w:rFonts w:ascii="Times New Roman" w:hAnsi="Times New Roman"/>
                <w:sz w:val="24"/>
                <w:szCs w:val="24"/>
              </w:rPr>
              <w:t xml:space="preserve"> </w:t>
            </w:r>
            <w:r w:rsidRPr="00020D96">
              <w:rPr>
                <w:rFonts w:ascii="Times New Roman" w:hAnsi="Times New Roman"/>
                <w:sz w:val="24"/>
                <w:szCs w:val="24"/>
              </w:rPr>
              <w:t>муниципального</w:t>
            </w:r>
            <w:r w:rsidR="00A0491A">
              <w:rPr>
                <w:rFonts w:ascii="Times New Roman" w:hAnsi="Times New Roman"/>
                <w:sz w:val="24"/>
                <w:szCs w:val="24"/>
              </w:rPr>
              <w:t xml:space="preserve"> </w:t>
            </w:r>
            <w:r w:rsidRPr="00020D96">
              <w:rPr>
                <w:rFonts w:ascii="Times New Roman" w:hAnsi="Times New Roman"/>
                <w:sz w:val="24"/>
                <w:szCs w:val="24"/>
              </w:rPr>
              <w:t>бюджета</w:t>
            </w:r>
            <w:r w:rsidR="00A0491A">
              <w:rPr>
                <w:rFonts w:ascii="Times New Roman" w:hAnsi="Times New Roman"/>
                <w:sz w:val="24"/>
                <w:szCs w:val="24"/>
              </w:rPr>
              <w:t xml:space="preserve">  </w:t>
            </w:r>
            <w:r w:rsidRPr="00020D96">
              <w:rPr>
                <w:rFonts w:ascii="Times New Roman" w:hAnsi="Times New Roman"/>
                <w:sz w:val="24"/>
                <w:szCs w:val="24"/>
              </w:rPr>
              <w:t>от</w:t>
            </w:r>
            <w:r w:rsidR="00A0491A">
              <w:rPr>
                <w:rFonts w:ascii="Times New Roman" w:hAnsi="Times New Roman"/>
                <w:sz w:val="24"/>
                <w:szCs w:val="24"/>
              </w:rPr>
              <w:t xml:space="preserve">  </w:t>
            </w:r>
            <w:r w:rsidRPr="00020D96">
              <w:rPr>
                <w:rFonts w:ascii="Times New Roman" w:hAnsi="Times New Roman"/>
                <w:sz w:val="24"/>
                <w:szCs w:val="24"/>
              </w:rPr>
              <w:t>управления</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распоряжения</w:t>
            </w:r>
            <w:r w:rsidR="00A0491A">
              <w:rPr>
                <w:rFonts w:ascii="Times New Roman" w:hAnsi="Times New Roman"/>
                <w:sz w:val="24"/>
                <w:szCs w:val="24"/>
              </w:rPr>
              <w:t xml:space="preserve"> </w:t>
            </w:r>
            <w:r w:rsidRPr="00020D96">
              <w:rPr>
                <w:rFonts w:ascii="Times New Roman" w:hAnsi="Times New Roman"/>
                <w:sz w:val="24"/>
                <w:szCs w:val="24"/>
              </w:rPr>
              <w:t>муниципальным имуществом,</w:t>
            </w:r>
            <w:r w:rsidR="00A0491A">
              <w:rPr>
                <w:rFonts w:ascii="Times New Roman" w:hAnsi="Times New Roman"/>
                <w:sz w:val="24"/>
                <w:szCs w:val="24"/>
              </w:rPr>
              <w:t xml:space="preserve"> </w:t>
            </w:r>
            <w:r w:rsidRPr="00020D96">
              <w:rPr>
                <w:rFonts w:ascii="Times New Roman" w:hAnsi="Times New Roman"/>
                <w:sz w:val="24"/>
                <w:szCs w:val="24"/>
              </w:rPr>
              <w:t>в том числе от распоряжения</w:t>
            </w:r>
            <w:r w:rsidR="00A0491A">
              <w:rPr>
                <w:rFonts w:ascii="Times New Roman" w:hAnsi="Times New Roman"/>
                <w:sz w:val="24"/>
                <w:szCs w:val="24"/>
              </w:rPr>
              <w:t xml:space="preserve"> </w:t>
            </w:r>
            <w:r w:rsidRPr="00020D96">
              <w:rPr>
                <w:rFonts w:ascii="Times New Roman" w:hAnsi="Times New Roman"/>
                <w:sz w:val="24"/>
                <w:szCs w:val="24"/>
              </w:rPr>
              <w:t>земельными</w:t>
            </w:r>
            <w:r w:rsidR="00A0491A">
              <w:rPr>
                <w:rFonts w:ascii="Times New Roman" w:hAnsi="Times New Roman"/>
                <w:sz w:val="24"/>
                <w:szCs w:val="24"/>
              </w:rPr>
              <w:t xml:space="preserve"> </w:t>
            </w:r>
            <w:r w:rsidRPr="00020D96">
              <w:rPr>
                <w:rFonts w:ascii="Times New Roman" w:hAnsi="Times New Roman"/>
                <w:sz w:val="24"/>
                <w:szCs w:val="24"/>
              </w:rPr>
              <w:t>участками</w:t>
            </w:r>
            <w:r w:rsidR="00A0491A">
              <w:rPr>
                <w:rFonts w:ascii="Times New Roman" w:hAnsi="Times New Roman"/>
                <w:sz w:val="24"/>
                <w:szCs w:val="24"/>
              </w:rPr>
              <w:t xml:space="preserve"> </w:t>
            </w:r>
            <w:r w:rsidRPr="00020D96">
              <w:rPr>
                <w:rFonts w:ascii="Times New Roman" w:hAnsi="Times New Roman"/>
                <w:sz w:val="24"/>
                <w:szCs w:val="24"/>
              </w:rPr>
              <w:t>государственная</w:t>
            </w:r>
            <w:r w:rsidR="00A0491A">
              <w:rPr>
                <w:rFonts w:ascii="Times New Roman" w:hAnsi="Times New Roman"/>
                <w:sz w:val="24"/>
                <w:szCs w:val="24"/>
              </w:rPr>
              <w:t xml:space="preserve"> </w:t>
            </w:r>
            <w:r w:rsidRPr="00020D96">
              <w:rPr>
                <w:rFonts w:ascii="Times New Roman" w:hAnsi="Times New Roman"/>
                <w:sz w:val="24"/>
                <w:szCs w:val="24"/>
              </w:rPr>
              <w:t>собственность</w:t>
            </w:r>
            <w:r w:rsidR="00A0491A">
              <w:rPr>
                <w:rFonts w:ascii="Times New Roman" w:hAnsi="Times New Roman"/>
                <w:sz w:val="24"/>
                <w:szCs w:val="24"/>
              </w:rPr>
              <w:t xml:space="preserve"> </w:t>
            </w:r>
            <w:r w:rsidRPr="00020D96">
              <w:rPr>
                <w:rFonts w:ascii="Times New Roman" w:hAnsi="Times New Roman"/>
                <w:sz w:val="24"/>
                <w:szCs w:val="24"/>
              </w:rPr>
              <w:t>на</w:t>
            </w:r>
            <w:r w:rsidR="00A0491A">
              <w:rPr>
                <w:rFonts w:ascii="Times New Roman" w:hAnsi="Times New Roman"/>
                <w:sz w:val="24"/>
                <w:szCs w:val="24"/>
              </w:rPr>
              <w:t xml:space="preserve"> </w:t>
            </w:r>
            <w:r w:rsidRPr="00020D96">
              <w:rPr>
                <w:rFonts w:ascii="Times New Roman" w:hAnsi="Times New Roman"/>
                <w:sz w:val="24"/>
                <w:szCs w:val="24"/>
              </w:rPr>
              <w:t>которые не</w:t>
            </w:r>
            <w:r w:rsidR="00A0491A">
              <w:rPr>
                <w:rFonts w:ascii="Times New Roman" w:hAnsi="Times New Roman"/>
                <w:sz w:val="24"/>
                <w:szCs w:val="24"/>
              </w:rPr>
              <w:t xml:space="preserve"> </w:t>
            </w:r>
            <w:r w:rsidRPr="00020D96">
              <w:rPr>
                <w:rFonts w:ascii="Times New Roman" w:hAnsi="Times New Roman"/>
                <w:sz w:val="24"/>
                <w:szCs w:val="24"/>
              </w:rPr>
              <w:t>разграничена.</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3.</w:t>
            </w:r>
            <w:r w:rsidR="00FD6C7B">
              <w:rPr>
                <w:rFonts w:ascii="Times New Roman" w:hAnsi="Times New Roman"/>
                <w:sz w:val="24"/>
                <w:szCs w:val="24"/>
              </w:rPr>
              <w:t xml:space="preserve"> </w:t>
            </w:r>
            <w:r w:rsidRPr="00020D96">
              <w:rPr>
                <w:rFonts w:ascii="Times New Roman" w:hAnsi="Times New Roman"/>
                <w:sz w:val="24"/>
                <w:szCs w:val="24"/>
              </w:rPr>
              <w:t>Доля</w:t>
            </w:r>
            <w:r w:rsidR="00A0491A">
              <w:rPr>
                <w:rFonts w:ascii="Times New Roman" w:hAnsi="Times New Roman"/>
                <w:sz w:val="24"/>
                <w:szCs w:val="24"/>
              </w:rPr>
              <w:t xml:space="preserve"> </w:t>
            </w:r>
            <w:r w:rsidRPr="00020D96">
              <w:rPr>
                <w:rFonts w:ascii="Times New Roman" w:hAnsi="Times New Roman"/>
                <w:sz w:val="24"/>
                <w:szCs w:val="24"/>
              </w:rPr>
              <w:t>объектов муниципального</w:t>
            </w:r>
            <w:r w:rsidR="00A0491A">
              <w:rPr>
                <w:rFonts w:ascii="Times New Roman" w:hAnsi="Times New Roman"/>
                <w:sz w:val="24"/>
                <w:szCs w:val="24"/>
              </w:rPr>
              <w:t xml:space="preserve"> </w:t>
            </w:r>
            <w:r w:rsidRPr="00020D96">
              <w:rPr>
                <w:rFonts w:ascii="Times New Roman" w:hAnsi="Times New Roman"/>
                <w:sz w:val="24"/>
                <w:szCs w:val="24"/>
              </w:rPr>
              <w:t>имущества, учтенных в реестре</w:t>
            </w:r>
            <w:r w:rsidR="00A0491A">
              <w:rPr>
                <w:rFonts w:ascii="Times New Roman" w:hAnsi="Times New Roman"/>
                <w:sz w:val="24"/>
                <w:szCs w:val="24"/>
              </w:rPr>
              <w:t xml:space="preserve"> </w:t>
            </w:r>
            <w:r w:rsidRPr="00020D96">
              <w:rPr>
                <w:rFonts w:ascii="Times New Roman" w:hAnsi="Times New Roman"/>
                <w:sz w:val="24"/>
                <w:szCs w:val="24"/>
              </w:rPr>
              <w:t>муниципального имущества,</w:t>
            </w:r>
            <w:r w:rsidR="00A0491A">
              <w:rPr>
                <w:rFonts w:ascii="Times New Roman" w:hAnsi="Times New Roman"/>
                <w:sz w:val="24"/>
                <w:szCs w:val="24"/>
              </w:rPr>
              <w:t xml:space="preserve"> </w:t>
            </w:r>
            <w:r w:rsidRPr="00020D96">
              <w:rPr>
                <w:rFonts w:ascii="Times New Roman" w:hAnsi="Times New Roman"/>
                <w:sz w:val="24"/>
                <w:szCs w:val="24"/>
              </w:rPr>
              <w:t>от общего числа выявленных</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подлежащих</w:t>
            </w:r>
            <w:r w:rsidR="00A0491A">
              <w:rPr>
                <w:rFonts w:ascii="Times New Roman" w:hAnsi="Times New Roman"/>
                <w:sz w:val="24"/>
                <w:szCs w:val="24"/>
              </w:rPr>
              <w:t xml:space="preserve"> </w:t>
            </w:r>
            <w:r w:rsidRPr="00020D96">
              <w:rPr>
                <w:rFonts w:ascii="Times New Roman" w:hAnsi="Times New Roman"/>
                <w:sz w:val="24"/>
                <w:szCs w:val="24"/>
              </w:rPr>
              <w:t>к</w:t>
            </w:r>
            <w:r w:rsidR="00A0491A">
              <w:rPr>
                <w:rFonts w:ascii="Times New Roman" w:hAnsi="Times New Roman"/>
                <w:sz w:val="24"/>
                <w:szCs w:val="24"/>
              </w:rPr>
              <w:t xml:space="preserve"> </w:t>
            </w:r>
            <w:r w:rsidRPr="00020D96">
              <w:rPr>
                <w:rFonts w:ascii="Times New Roman" w:hAnsi="Times New Roman"/>
                <w:sz w:val="24"/>
                <w:szCs w:val="24"/>
              </w:rPr>
              <w:t>учету объектов (в рамках текущего года),%;</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4.</w:t>
            </w:r>
            <w:r w:rsidR="00FD6C7B">
              <w:rPr>
                <w:rFonts w:ascii="Times New Roman" w:hAnsi="Times New Roman"/>
                <w:sz w:val="24"/>
                <w:szCs w:val="24"/>
              </w:rPr>
              <w:t xml:space="preserve"> </w:t>
            </w:r>
            <w:r w:rsidRPr="00020D96">
              <w:rPr>
                <w:rFonts w:ascii="Times New Roman" w:hAnsi="Times New Roman"/>
                <w:sz w:val="24"/>
                <w:szCs w:val="24"/>
              </w:rPr>
              <w:t>Доля муниципальных услуг, переведенных</w:t>
            </w:r>
            <w:r w:rsidR="00A0491A">
              <w:rPr>
                <w:rFonts w:ascii="Times New Roman" w:hAnsi="Times New Roman"/>
                <w:sz w:val="24"/>
                <w:szCs w:val="24"/>
              </w:rPr>
              <w:t xml:space="preserve"> </w:t>
            </w:r>
            <w:r w:rsidRPr="00020D96">
              <w:rPr>
                <w:rFonts w:ascii="Times New Roman" w:hAnsi="Times New Roman"/>
                <w:sz w:val="24"/>
                <w:szCs w:val="24"/>
              </w:rPr>
              <w:t>на оказание в электронном</w:t>
            </w:r>
            <w:r w:rsidR="00A0491A">
              <w:rPr>
                <w:rFonts w:ascii="Times New Roman" w:hAnsi="Times New Roman"/>
                <w:sz w:val="24"/>
                <w:szCs w:val="24"/>
              </w:rPr>
              <w:t xml:space="preserve"> </w:t>
            </w:r>
            <w:r w:rsidRPr="00020D96">
              <w:rPr>
                <w:rFonts w:ascii="Times New Roman" w:hAnsi="Times New Roman"/>
                <w:sz w:val="24"/>
                <w:szCs w:val="24"/>
              </w:rPr>
              <w:t>виде,</w:t>
            </w:r>
            <w:r w:rsidR="00A0491A">
              <w:rPr>
                <w:rFonts w:ascii="Times New Roman" w:hAnsi="Times New Roman"/>
                <w:sz w:val="24"/>
                <w:szCs w:val="24"/>
              </w:rPr>
              <w:t xml:space="preserve"> </w:t>
            </w:r>
            <w:r w:rsidRPr="00020D96">
              <w:rPr>
                <w:rFonts w:ascii="Times New Roman" w:hAnsi="Times New Roman"/>
                <w:sz w:val="24"/>
                <w:szCs w:val="24"/>
              </w:rPr>
              <w:t>от</w:t>
            </w:r>
            <w:r w:rsidR="00A0491A">
              <w:rPr>
                <w:rFonts w:ascii="Times New Roman" w:hAnsi="Times New Roman"/>
                <w:sz w:val="24"/>
                <w:szCs w:val="24"/>
              </w:rPr>
              <w:t xml:space="preserve"> </w:t>
            </w:r>
            <w:r w:rsidRPr="00020D96">
              <w:rPr>
                <w:rFonts w:ascii="Times New Roman" w:hAnsi="Times New Roman"/>
                <w:sz w:val="24"/>
                <w:szCs w:val="24"/>
              </w:rPr>
              <w:t>общего</w:t>
            </w:r>
            <w:r w:rsidR="00A0491A">
              <w:rPr>
                <w:rFonts w:ascii="Times New Roman" w:hAnsi="Times New Roman"/>
                <w:sz w:val="24"/>
                <w:szCs w:val="24"/>
              </w:rPr>
              <w:t xml:space="preserve"> </w:t>
            </w:r>
            <w:r w:rsidRPr="00020D96">
              <w:rPr>
                <w:rFonts w:ascii="Times New Roman" w:hAnsi="Times New Roman"/>
                <w:sz w:val="24"/>
                <w:szCs w:val="24"/>
              </w:rPr>
              <w:t>числа</w:t>
            </w:r>
            <w:r w:rsidR="00A0491A">
              <w:rPr>
                <w:rFonts w:ascii="Times New Roman" w:hAnsi="Times New Roman"/>
                <w:sz w:val="24"/>
                <w:szCs w:val="24"/>
              </w:rPr>
              <w:t xml:space="preserve"> </w:t>
            </w:r>
            <w:r w:rsidRPr="00020D96">
              <w:rPr>
                <w:rFonts w:ascii="Times New Roman" w:hAnsi="Times New Roman"/>
                <w:sz w:val="24"/>
                <w:szCs w:val="24"/>
              </w:rPr>
              <w:t>услуг, оказываемых администрацией Воробьевского муниципального района, %.</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highlight w:val="yellow"/>
              </w:rPr>
            </w:pPr>
            <w:r w:rsidRPr="00020D96">
              <w:rPr>
                <w:rFonts w:ascii="Times New Roman" w:hAnsi="Times New Roman"/>
                <w:sz w:val="24"/>
                <w:szCs w:val="24"/>
              </w:rPr>
              <w:t xml:space="preserve">Этапы и сроки реализации </w:t>
            </w:r>
            <w:r w:rsidR="003445A0">
              <w:rPr>
                <w:rFonts w:ascii="Times New Roman" w:hAnsi="Times New Roman"/>
                <w:sz w:val="24"/>
                <w:szCs w:val="24"/>
              </w:rPr>
              <w:t>под</w:t>
            </w:r>
            <w:r w:rsidRPr="00020D96">
              <w:rPr>
                <w:rFonts w:ascii="Times New Roman" w:hAnsi="Times New Roman"/>
                <w:sz w:val="24"/>
                <w:szCs w:val="24"/>
              </w:rPr>
              <w:t>программы</w:t>
            </w:r>
            <w:r w:rsidR="003445A0">
              <w:rPr>
                <w:rFonts w:ascii="Times New Roman" w:hAnsi="Times New Roman"/>
                <w:sz w:val="24"/>
                <w:szCs w:val="24"/>
              </w:rPr>
              <w:t xml:space="preserve"> </w:t>
            </w:r>
            <w:r w:rsidR="00FD6C7B">
              <w:rPr>
                <w:rFonts w:ascii="Times New Roman" w:hAnsi="Times New Roman"/>
                <w:sz w:val="24"/>
                <w:szCs w:val="24"/>
              </w:rPr>
              <w:t xml:space="preserve">№ </w:t>
            </w:r>
            <w:r w:rsidR="003445A0">
              <w:rPr>
                <w:rFonts w:ascii="Times New Roman" w:hAnsi="Times New Roman"/>
                <w:sz w:val="24"/>
                <w:szCs w:val="24"/>
              </w:rPr>
              <w:t>2.</w:t>
            </w:r>
          </w:p>
        </w:tc>
        <w:tc>
          <w:tcPr>
            <w:tcW w:w="7380" w:type="dxa"/>
          </w:tcPr>
          <w:p w:rsidR="00020D96" w:rsidRPr="00020D96" w:rsidRDefault="00020D96" w:rsidP="00FD6C7B">
            <w:pPr>
              <w:pStyle w:val="ConsPlusNormal"/>
              <w:widowControl/>
              <w:rPr>
                <w:rFonts w:ascii="Times New Roman" w:hAnsi="Times New Roman" w:cs="Times New Roman"/>
                <w:sz w:val="24"/>
                <w:szCs w:val="24"/>
              </w:rPr>
            </w:pPr>
            <w:r w:rsidRPr="00020D96">
              <w:rPr>
                <w:rFonts w:ascii="Times New Roman" w:hAnsi="Times New Roman" w:cs="Times New Roman"/>
                <w:sz w:val="24"/>
                <w:szCs w:val="24"/>
              </w:rPr>
              <w:t>Срок р</w:t>
            </w:r>
            <w:r w:rsidR="00ED52C6">
              <w:rPr>
                <w:rFonts w:ascii="Times New Roman" w:hAnsi="Times New Roman" w:cs="Times New Roman"/>
                <w:sz w:val="24"/>
                <w:szCs w:val="24"/>
              </w:rPr>
              <w:t>еализации программы: 2014 – 2019</w:t>
            </w:r>
            <w:r w:rsidRPr="00020D96">
              <w:rPr>
                <w:rFonts w:ascii="Times New Roman" w:hAnsi="Times New Roman" w:cs="Times New Roman"/>
                <w:sz w:val="24"/>
                <w:szCs w:val="24"/>
              </w:rPr>
              <w:t xml:space="preserve"> год.</w:t>
            </w:r>
          </w:p>
          <w:p w:rsidR="00020D96" w:rsidRPr="00020D96" w:rsidRDefault="00020D96" w:rsidP="00FD6C7B">
            <w:pPr>
              <w:spacing w:after="0" w:line="240" w:lineRule="auto"/>
              <w:jc w:val="both"/>
              <w:rPr>
                <w:rFonts w:ascii="Times New Roman" w:hAnsi="Times New Roman"/>
                <w:sz w:val="24"/>
                <w:highlight w:val="yellow"/>
              </w:rPr>
            </w:pPr>
            <w:r w:rsidRPr="00020D96">
              <w:rPr>
                <w:rFonts w:ascii="Times New Roman" w:hAnsi="Times New Roman"/>
                <w:sz w:val="24"/>
                <w:szCs w:val="24"/>
              </w:rPr>
              <w:t>Программа реализуется в один этап.</w:t>
            </w: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 xml:space="preserve">Объемы и источники финансирования </w:t>
            </w:r>
            <w:r w:rsidR="003445A0">
              <w:rPr>
                <w:rFonts w:ascii="Times New Roman" w:hAnsi="Times New Roman"/>
                <w:sz w:val="24"/>
                <w:szCs w:val="24"/>
              </w:rPr>
              <w:t>под</w:t>
            </w:r>
            <w:r w:rsidRPr="00020D96">
              <w:rPr>
                <w:rFonts w:ascii="Times New Roman" w:hAnsi="Times New Roman"/>
                <w:sz w:val="24"/>
                <w:szCs w:val="24"/>
              </w:rPr>
              <w:t>программы</w:t>
            </w:r>
            <w:r w:rsidR="003445A0">
              <w:rPr>
                <w:rFonts w:ascii="Times New Roman" w:hAnsi="Times New Roman"/>
                <w:sz w:val="24"/>
                <w:szCs w:val="24"/>
              </w:rPr>
              <w:t xml:space="preserve"> </w:t>
            </w:r>
            <w:r w:rsidR="00FD6C7B">
              <w:rPr>
                <w:rFonts w:ascii="Times New Roman" w:hAnsi="Times New Roman"/>
                <w:sz w:val="24"/>
                <w:szCs w:val="24"/>
              </w:rPr>
              <w:t xml:space="preserve">№ </w:t>
            </w:r>
            <w:r w:rsidR="003445A0">
              <w:rPr>
                <w:rFonts w:ascii="Times New Roman" w:hAnsi="Times New Roman"/>
                <w:sz w:val="24"/>
                <w:szCs w:val="24"/>
              </w:rPr>
              <w:t>2</w:t>
            </w:r>
            <w:r w:rsidRPr="00020D96">
              <w:rPr>
                <w:rFonts w:ascii="Times New Roman" w:hAnsi="Times New Roman"/>
                <w:sz w:val="24"/>
                <w:szCs w:val="24"/>
              </w:rPr>
              <w:t xml:space="preserve"> (в действующих ценах каждого года реализации муниципальной программы) </w:t>
            </w:r>
          </w:p>
        </w:tc>
        <w:tc>
          <w:tcPr>
            <w:tcW w:w="7380" w:type="dxa"/>
          </w:tcPr>
          <w:p w:rsidR="00020D96" w:rsidRPr="00020D96" w:rsidRDefault="00E51221" w:rsidP="00FD6C7B">
            <w:pPr>
              <w:pStyle w:val="ConsPlusNormal"/>
              <w:widowControl/>
              <w:ind w:firstLine="13"/>
              <w:jc w:val="both"/>
              <w:rPr>
                <w:rFonts w:ascii="Times New Roman" w:hAnsi="Times New Roman" w:cs="Times New Roman"/>
                <w:sz w:val="24"/>
                <w:szCs w:val="24"/>
              </w:rPr>
            </w:pPr>
            <w:r>
              <w:rPr>
                <w:rFonts w:ascii="Times New Roman" w:hAnsi="Times New Roman" w:cs="Times New Roman"/>
                <w:sz w:val="24"/>
                <w:szCs w:val="24"/>
              </w:rPr>
              <w:t>Всего – 2694</w:t>
            </w:r>
            <w:r w:rsidR="00F66E93">
              <w:rPr>
                <w:rFonts w:ascii="Times New Roman" w:hAnsi="Times New Roman" w:cs="Times New Roman"/>
                <w:sz w:val="24"/>
                <w:szCs w:val="24"/>
              </w:rPr>
              <w:t xml:space="preserve"> тыс. руб., в том числе б</w:t>
            </w:r>
            <w:r w:rsidR="00020D96" w:rsidRPr="00020D96">
              <w:rPr>
                <w:rFonts w:ascii="Times New Roman" w:hAnsi="Times New Roman" w:cs="Times New Roman"/>
                <w:sz w:val="24"/>
                <w:szCs w:val="24"/>
              </w:rPr>
              <w:t xml:space="preserve">юджет Воробьевского муниципального района: </w:t>
            </w:r>
            <w:smartTag w:uri="urn:schemas-microsoft-com:office:smarttags" w:element="metricconverter">
              <w:smartTagPr>
                <w:attr w:name="ProductID" w:val="2014 г"/>
              </w:smartTagPr>
              <w:r w:rsidR="00020D96" w:rsidRPr="00020D96">
                <w:rPr>
                  <w:rFonts w:ascii="Times New Roman" w:hAnsi="Times New Roman" w:cs="Times New Roman"/>
                  <w:sz w:val="24"/>
                  <w:szCs w:val="24"/>
                </w:rPr>
                <w:t>2014 г</w:t>
              </w:r>
            </w:smartTag>
            <w:r w:rsidR="00020D96" w:rsidRPr="00020D96">
              <w:rPr>
                <w:rFonts w:ascii="Times New Roman" w:hAnsi="Times New Roman" w:cs="Times New Roman"/>
                <w:sz w:val="24"/>
                <w:szCs w:val="24"/>
              </w:rPr>
              <w:t>. -</w:t>
            </w:r>
            <w:r w:rsidR="003445A0">
              <w:rPr>
                <w:rFonts w:ascii="Times New Roman" w:hAnsi="Times New Roman" w:cs="Times New Roman"/>
                <w:sz w:val="24"/>
                <w:szCs w:val="24"/>
              </w:rPr>
              <w:t xml:space="preserve"> </w:t>
            </w:r>
            <w:r w:rsidR="00020D96" w:rsidRPr="00020D96">
              <w:rPr>
                <w:rFonts w:ascii="Times New Roman" w:hAnsi="Times New Roman" w:cs="Times New Roman"/>
                <w:sz w:val="24"/>
                <w:szCs w:val="24"/>
              </w:rPr>
              <w:t xml:space="preserve">393 тыс. рублей, </w:t>
            </w:r>
            <w:smartTag w:uri="urn:schemas-microsoft-com:office:smarttags" w:element="metricconverter">
              <w:smartTagPr>
                <w:attr w:name="ProductID" w:val="2015 г"/>
              </w:smartTagPr>
              <w:r w:rsidR="00020D96" w:rsidRPr="00020D96">
                <w:rPr>
                  <w:rFonts w:ascii="Times New Roman" w:hAnsi="Times New Roman" w:cs="Times New Roman"/>
                  <w:sz w:val="24"/>
                  <w:szCs w:val="24"/>
                </w:rPr>
                <w:t>2015 г</w:t>
              </w:r>
            </w:smartTag>
            <w:r w:rsidR="00020D96" w:rsidRPr="00020D96">
              <w:rPr>
                <w:rFonts w:ascii="Times New Roman" w:hAnsi="Times New Roman" w:cs="Times New Roman"/>
                <w:sz w:val="24"/>
                <w:szCs w:val="24"/>
              </w:rPr>
              <w:t xml:space="preserve">. – 470 тыс. рублей, </w:t>
            </w:r>
            <w:smartTag w:uri="urn:schemas-microsoft-com:office:smarttags" w:element="metricconverter">
              <w:smartTagPr>
                <w:attr w:name="ProductID" w:val="2016 г"/>
              </w:smartTagPr>
              <w:r w:rsidR="00020D96" w:rsidRPr="00020D96">
                <w:rPr>
                  <w:rFonts w:ascii="Times New Roman" w:hAnsi="Times New Roman" w:cs="Times New Roman"/>
                  <w:sz w:val="24"/>
                  <w:szCs w:val="24"/>
                </w:rPr>
                <w:t>2016 г</w:t>
              </w:r>
            </w:smartTag>
            <w:r w:rsidR="00020D96" w:rsidRPr="00020D96">
              <w:rPr>
                <w:rFonts w:ascii="Times New Roman" w:hAnsi="Times New Roman" w:cs="Times New Roman"/>
                <w:sz w:val="24"/>
                <w:szCs w:val="24"/>
              </w:rPr>
              <w:t>. – 451 тыс.</w:t>
            </w:r>
            <w:r w:rsidR="00A0491A">
              <w:rPr>
                <w:rFonts w:ascii="Times New Roman" w:hAnsi="Times New Roman" w:cs="Times New Roman"/>
                <w:sz w:val="24"/>
                <w:szCs w:val="24"/>
              </w:rPr>
              <w:t xml:space="preserve"> </w:t>
            </w:r>
            <w:r w:rsidR="00020D96" w:rsidRPr="00020D96">
              <w:rPr>
                <w:rFonts w:ascii="Times New Roman" w:hAnsi="Times New Roman" w:cs="Times New Roman"/>
                <w:sz w:val="24"/>
                <w:szCs w:val="24"/>
              </w:rPr>
              <w:t>рублей,</w:t>
            </w:r>
            <w:r w:rsidR="00A0491A">
              <w:rPr>
                <w:rFonts w:ascii="Times New Roman" w:hAnsi="Times New Roman" w:cs="Times New Roman"/>
                <w:sz w:val="24"/>
                <w:szCs w:val="24"/>
              </w:rPr>
              <w:t xml:space="preserve"> </w:t>
            </w:r>
            <w:smartTag w:uri="urn:schemas-microsoft-com:office:smarttags" w:element="metricconverter">
              <w:smartTagPr>
                <w:attr w:name="ProductID" w:val="2017 г"/>
              </w:smartTagPr>
              <w:r w:rsidR="00020D96" w:rsidRPr="00020D96">
                <w:rPr>
                  <w:rFonts w:ascii="Times New Roman" w:hAnsi="Times New Roman" w:cs="Times New Roman"/>
                  <w:sz w:val="24"/>
                  <w:szCs w:val="24"/>
                </w:rPr>
                <w:t>2017 г</w:t>
              </w:r>
            </w:smartTag>
            <w:r w:rsidR="00020D96" w:rsidRPr="00020D96">
              <w:rPr>
                <w:rFonts w:ascii="Times New Roman" w:hAnsi="Times New Roman" w:cs="Times New Roman"/>
                <w:sz w:val="24"/>
                <w:szCs w:val="24"/>
              </w:rPr>
              <w:t xml:space="preserve">. – 455 тыс. рублей, </w:t>
            </w:r>
            <w:smartTag w:uri="urn:schemas-microsoft-com:office:smarttags" w:element="metricconverter">
              <w:smartTagPr>
                <w:attr w:name="ProductID" w:val="2018 г"/>
              </w:smartTagPr>
              <w:r w:rsidR="00020D96" w:rsidRPr="00020D96">
                <w:rPr>
                  <w:rFonts w:ascii="Times New Roman" w:hAnsi="Times New Roman" w:cs="Times New Roman"/>
                  <w:sz w:val="24"/>
                  <w:szCs w:val="24"/>
                </w:rPr>
                <w:t>2018 г</w:t>
              </w:r>
            </w:smartTag>
            <w:r w:rsidR="00ED52C6">
              <w:rPr>
                <w:rFonts w:ascii="Times New Roman" w:hAnsi="Times New Roman" w:cs="Times New Roman"/>
                <w:sz w:val="24"/>
                <w:szCs w:val="24"/>
              </w:rPr>
              <w:t xml:space="preserve">. – 460 тыс. рублей, </w:t>
            </w:r>
            <w:smartTag w:uri="urn:schemas-microsoft-com:office:smarttags" w:element="metricconverter">
              <w:smartTagPr>
                <w:attr w:name="ProductID" w:val="2019 г"/>
              </w:smartTagPr>
              <w:r w:rsidR="00ED52C6">
                <w:rPr>
                  <w:rFonts w:ascii="Times New Roman" w:hAnsi="Times New Roman" w:cs="Times New Roman"/>
                  <w:sz w:val="24"/>
                  <w:szCs w:val="24"/>
                </w:rPr>
                <w:t>2019 г</w:t>
              </w:r>
            </w:smartTag>
            <w:r w:rsidR="00ED52C6">
              <w:rPr>
                <w:rFonts w:ascii="Times New Roman" w:hAnsi="Times New Roman" w:cs="Times New Roman"/>
                <w:sz w:val="24"/>
                <w:szCs w:val="24"/>
              </w:rPr>
              <w:t>. - 465</w:t>
            </w:r>
          </w:p>
          <w:p w:rsidR="00020D96" w:rsidRPr="00020D96" w:rsidRDefault="00020D96" w:rsidP="00FD6C7B">
            <w:pPr>
              <w:pStyle w:val="ConsPlusNormal"/>
              <w:widowControl/>
              <w:ind w:firstLine="13"/>
              <w:jc w:val="both"/>
              <w:rPr>
                <w:rFonts w:ascii="Times New Roman" w:hAnsi="Times New Roman" w:cs="Times New Roman"/>
                <w:sz w:val="24"/>
                <w:szCs w:val="24"/>
              </w:rPr>
            </w:pPr>
          </w:p>
          <w:p w:rsidR="00020D96" w:rsidRPr="00020D96" w:rsidRDefault="00020D96" w:rsidP="00FD6C7B">
            <w:pPr>
              <w:spacing w:after="0" w:line="240" w:lineRule="auto"/>
              <w:jc w:val="both"/>
              <w:rPr>
                <w:rFonts w:ascii="Times New Roman" w:hAnsi="Times New Roman"/>
                <w:sz w:val="24"/>
                <w:highlight w:val="yellow"/>
              </w:rPr>
            </w:pPr>
          </w:p>
        </w:tc>
      </w:tr>
      <w:tr w:rsidR="00020D96" w:rsidRPr="00020D96">
        <w:tblPrEx>
          <w:tblCellMar>
            <w:top w:w="0" w:type="dxa"/>
            <w:bottom w:w="0" w:type="dxa"/>
          </w:tblCellMar>
        </w:tblPrEx>
        <w:trPr>
          <w:trHeight w:val="20"/>
        </w:trPr>
        <w:tc>
          <w:tcPr>
            <w:tcW w:w="334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 xml:space="preserve">Ожидаемые конечные результаты реализации </w:t>
            </w:r>
            <w:r w:rsidR="003445A0">
              <w:rPr>
                <w:rFonts w:ascii="Times New Roman" w:hAnsi="Times New Roman"/>
                <w:sz w:val="24"/>
                <w:szCs w:val="24"/>
              </w:rPr>
              <w:t>под</w:t>
            </w:r>
            <w:r w:rsidRPr="00020D96">
              <w:rPr>
                <w:rFonts w:ascii="Times New Roman" w:hAnsi="Times New Roman"/>
                <w:sz w:val="24"/>
                <w:szCs w:val="24"/>
              </w:rPr>
              <w:t>программы</w:t>
            </w:r>
            <w:r w:rsidR="003445A0">
              <w:rPr>
                <w:rFonts w:ascii="Times New Roman" w:hAnsi="Times New Roman"/>
                <w:sz w:val="24"/>
                <w:szCs w:val="24"/>
              </w:rPr>
              <w:t xml:space="preserve"> </w:t>
            </w:r>
            <w:r w:rsidR="00FD6C7B">
              <w:rPr>
                <w:rFonts w:ascii="Times New Roman" w:hAnsi="Times New Roman"/>
                <w:sz w:val="24"/>
                <w:szCs w:val="24"/>
              </w:rPr>
              <w:t xml:space="preserve">№ </w:t>
            </w:r>
            <w:r w:rsidR="003445A0">
              <w:rPr>
                <w:rFonts w:ascii="Times New Roman" w:hAnsi="Times New Roman"/>
                <w:sz w:val="24"/>
                <w:szCs w:val="24"/>
              </w:rPr>
              <w:t>2.</w:t>
            </w:r>
          </w:p>
          <w:p w:rsidR="00020D96" w:rsidRPr="00020D96" w:rsidRDefault="00020D96" w:rsidP="00FD6C7B">
            <w:pPr>
              <w:spacing w:after="0" w:line="240" w:lineRule="auto"/>
              <w:jc w:val="both"/>
              <w:rPr>
                <w:rFonts w:ascii="Times New Roman" w:hAnsi="Times New Roman"/>
                <w:sz w:val="24"/>
                <w:szCs w:val="24"/>
                <w:highlight w:val="yellow"/>
              </w:rPr>
            </w:pPr>
          </w:p>
        </w:tc>
        <w:tc>
          <w:tcPr>
            <w:tcW w:w="7380" w:type="dxa"/>
          </w:tcPr>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Разграничение прав собственности на землю. Сокращение количества объектов</w:t>
            </w:r>
            <w:r w:rsidR="00A0491A">
              <w:rPr>
                <w:rFonts w:ascii="Times New Roman" w:hAnsi="Times New Roman"/>
                <w:sz w:val="24"/>
                <w:szCs w:val="24"/>
              </w:rPr>
              <w:t xml:space="preserve"> </w:t>
            </w:r>
            <w:r w:rsidRPr="00020D96">
              <w:rPr>
                <w:rFonts w:ascii="Times New Roman" w:hAnsi="Times New Roman"/>
                <w:sz w:val="24"/>
                <w:szCs w:val="24"/>
              </w:rPr>
              <w:t>муниципального</w:t>
            </w:r>
            <w:r w:rsidR="00A0491A">
              <w:rPr>
                <w:rFonts w:ascii="Times New Roman" w:hAnsi="Times New Roman"/>
                <w:sz w:val="24"/>
                <w:szCs w:val="24"/>
              </w:rPr>
              <w:t xml:space="preserve"> </w:t>
            </w:r>
            <w:r w:rsidRPr="00020D96">
              <w:rPr>
                <w:rFonts w:ascii="Times New Roman" w:hAnsi="Times New Roman"/>
                <w:sz w:val="24"/>
                <w:szCs w:val="24"/>
              </w:rPr>
              <w:t>имущества, не учтенных в реестре</w:t>
            </w:r>
            <w:r w:rsidR="00A0491A">
              <w:rPr>
                <w:rFonts w:ascii="Times New Roman" w:hAnsi="Times New Roman"/>
                <w:sz w:val="24"/>
                <w:szCs w:val="24"/>
              </w:rPr>
              <w:t xml:space="preserve"> </w:t>
            </w:r>
            <w:r w:rsidRPr="00020D96">
              <w:rPr>
                <w:rFonts w:ascii="Times New Roman" w:hAnsi="Times New Roman"/>
                <w:sz w:val="24"/>
                <w:szCs w:val="24"/>
              </w:rPr>
              <w:t>муниципального имущества.</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Оптимизация</w:t>
            </w:r>
            <w:r w:rsidR="00A0491A">
              <w:rPr>
                <w:rFonts w:ascii="Times New Roman" w:hAnsi="Times New Roman"/>
                <w:sz w:val="24"/>
                <w:szCs w:val="24"/>
              </w:rPr>
              <w:t xml:space="preserve"> </w:t>
            </w:r>
            <w:r w:rsidRPr="00020D96">
              <w:rPr>
                <w:rFonts w:ascii="Times New Roman" w:hAnsi="Times New Roman"/>
                <w:sz w:val="24"/>
                <w:szCs w:val="24"/>
              </w:rPr>
              <w:t>состава</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структуры</w:t>
            </w:r>
            <w:r w:rsidR="00A0491A">
              <w:rPr>
                <w:rFonts w:ascii="Times New Roman" w:hAnsi="Times New Roman"/>
                <w:sz w:val="24"/>
                <w:szCs w:val="24"/>
              </w:rPr>
              <w:t xml:space="preserve"> </w:t>
            </w:r>
            <w:r w:rsidRPr="00020D96">
              <w:rPr>
                <w:rFonts w:ascii="Times New Roman" w:hAnsi="Times New Roman"/>
                <w:sz w:val="24"/>
                <w:szCs w:val="24"/>
              </w:rPr>
              <w:t>муниципального</w:t>
            </w:r>
            <w:r w:rsidR="00A0491A">
              <w:rPr>
                <w:rFonts w:ascii="Times New Roman" w:hAnsi="Times New Roman"/>
                <w:sz w:val="24"/>
                <w:szCs w:val="24"/>
              </w:rPr>
              <w:t xml:space="preserve"> </w:t>
            </w:r>
            <w:r w:rsidRPr="00020D96">
              <w:rPr>
                <w:rFonts w:ascii="Times New Roman" w:hAnsi="Times New Roman"/>
                <w:sz w:val="24"/>
                <w:szCs w:val="24"/>
              </w:rPr>
              <w:t>имущества в</w:t>
            </w:r>
            <w:r w:rsidR="00A0491A">
              <w:rPr>
                <w:rFonts w:ascii="Times New Roman" w:hAnsi="Times New Roman"/>
                <w:sz w:val="24"/>
                <w:szCs w:val="24"/>
              </w:rPr>
              <w:t xml:space="preserve"> </w:t>
            </w:r>
            <w:r w:rsidRPr="00020D96">
              <w:rPr>
                <w:rFonts w:ascii="Times New Roman" w:hAnsi="Times New Roman"/>
                <w:sz w:val="24"/>
                <w:szCs w:val="24"/>
              </w:rPr>
              <w:t>интересах</w:t>
            </w:r>
            <w:r w:rsidR="00A0491A">
              <w:rPr>
                <w:rFonts w:ascii="Times New Roman" w:hAnsi="Times New Roman"/>
                <w:sz w:val="24"/>
                <w:szCs w:val="24"/>
              </w:rPr>
              <w:t xml:space="preserve"> </w:t>
            </w:r>
            <w:r w:rsidRPr="00020D96">
              <w:rPr>
                <w:rFonts w:ascii="Times New Roman" w:hAnsi="Times New Roman"/>
                <w:sz w:val="24"/>
                <w:szCs w:val="24"/>
              </w:rPr>
              <w:t>обеспечения</w:t>
            </w:r>
            <w:r w:rsidR="00A0491A">
              <w:rPr>
                <w:rFonts w:ascii="Times New Roman" w:hAnsi="Times New Roman"/>
                <w:sz w:val="24"/>
                <w:szCs w:val="24"/>
              </w:rPr>
              <w:t xml:space="preserve"> </w:t>
            </w:r>
            <w:r w:rsidRPr="00020D96">
              <w:rPr>
                <w:rFonts w:ascii="Times New Roman" w:hAnsi="Times New Roman"/>
                <w:sz w:val="24"/>
                <w:szCs w:val="24"/>
              </w:rPr>
              <w:t>устойчивых</w:t>
            </w:r>
            <w:r w:rsidR="00A0491A">
              <w:rPr>
                <w:rFonts w:ascii="Times New Roman" w:hAnsi="Times New Roman"/>
                <w:sz w:val="24"/>
                <w:szCs w:val="24"/>
              </w:rPr>
              <w:t xml:space="preserve"> </w:t>
            </w:r>
            <w:r w:rsidRPr="00020D96">
              <w:rPr>
                <w:rFonts w:ascii="Times New Roman" w:hAnsi="Times New Roman"/>
                <w:sz w:val="24"/>
                <w:szCs w:val="24"/>
              </w:rPr>
              <w:t>предпосылок</w:t>
            </w:r>
            <w:r w:rsidR="00A0491A">
              <w:rPr>
                <w:rFonts w:ascii="Times New Roman" w:hAnsi="Times New Roman"/>
                <w:sz w:val="24"/>
                <w:szCs w:val="24"/>
              </w:rPr>
              <w:t xml:space="preserve"> </w:t>
            </w:r>
            <w:r w:rsidRPr="00020D96">
              <w:rPr>
                <w:rFonts w:ascii="Times New Roman" w:hAnsi="Times New Roman"/>
                <w:sz w:val="24"/>
                <w:szCs w:val="24"/>
              </w:rPr>
              <w:t>для</w:t>
            </w:r>
            <w:r w:rsidR="00A0491A">
              <w:rPr>
                <w:rFonts w:ascii="Times New Roman" w:hAnsi="Times New Roman"/>
                <w:sz w:val="24"/>
                <w:szCs w:val="24"/>
              </w:rPr>
              <w:t xml:space="preserve"> </w:t>
            </w:r>
            <w:r w:rsidRPr="00020D96">
              <w:rPr>
                <w:rFonts w:ascii="Times New Roman" w:hAnsi="Times New Roman"/>
                <w:sz w:val="24"/>
                <w:szCs w:val="24"/>
              </w:rPr>
              <w:t>экономического</w:t>
            </w:r>
            <w:r w:rsidR="00A0491A">
              <w:rPr>
                <w:rFonts w:ascii="Times New Roman" w:hAnsi="Times New Roman"/>
                <w:sz w:val="24"/>
                <w:szCs w:val="24"/>
              </w:rPr>
              <w:t xml:space="preserve"> </w:t>
            </w:r>
            <w:r w:rsidRPr="00020D96">
              <w:rPr>
                <w:rFonts w:ascii="Times New Roman" w:hAnsi="Times New Roman"/>
                <w:sz w:val="24"/>
                <w:szCs w:val="24"/>
              </w:rPr>
              <w:t>роста,</w:t>
            </w:r>
            <w:r w:rsidR="00A0491A">
              <w:rPr>
                <w:rFonts w:ascii="Times New Roman" w:hAnsi="Times New Roman"/>
                <w:sz w:val="24"/>
                <w:szCs w:val="24"/>
              </w:rPr>
              <w:t xml:space="preserve"> </w:t>
            </w:r>
            <w:r w:rsidRPr="00020D96">
              <w:rPr>
                <w:rFonts w:ascii="Times New Roman" w:hAnsi="Times New Roman"/>
                <w:sz w:val="24"/>
                <w:szCs w:val="24"/>
              </w:rPr>
              <w:t xml:space="preserve"> а</w:t>
            </w:r>
            <w:r w:rsidR="00A0491A">
              <w:rPr>
                <w:rFonts w:ascii="Times New Roman" w:hAnsi="Times New Roman"/>
                <w:sz w:val="24"/>
                <w:szCs w:val="24"/>
              </w:rPr>
              <w:t xml:space="preserve"> </w:t>
            </w:r>
            <w:r w:rsidRPr="00020D96">
              <w:rPr>
                <w:rFonts w:ascii="Times New Roman" w:hAnsi="Times New Roman"/>
                <w:sz w:val="24"/>
                <w:szCs w:val="24"/>
              </w:rPr>
              <w:t xml:space="preserve"> также</w:t>
            </w:r>
            <w:r w:rsidR="00A0491A">
              <w:rPr>
                <w:rFonts w:ascii="Times New Roman" w:hAnsi="Times New Roman"/>
                <w:sz w:val="24"/>
                <w:szCs w:val="24"/>
              </w:rPr>
              <w:t xml:space="preserve"> </w:t>
            </w:r>
            <w:r w:rsidRPr="00020D96">
              <w:rPr>
                <w:rFonts w:ascii="Times New Roman" w:hAnsi="Times New Roman"/>
                <w:sz w:val="24"/>
                <w:szCs w:val="24"/>
              </w:rPr>
              <w:t xml:space="preserve"> формирования</w:t>
            </w:r>
            <w:r w:rsidR="00A0491A">
              <w:rPr>
                <w:rFonts w:ascii="Times New Roman" w:hAnsi="Times New Roman"/>
                <w:sz w:val="24"/>
                <w:szCs w:val="24"/>
              </w:rPr>
              <w:t xml:space="preserve"> </w:t>
            </w:r>
            <w:r w:rsidRPr="00020D96">
              <w:rPr>
                <w:rFonts w:ascii="Times New Roman" w:hAnsi="Times New Roman"/>
                <w:sz w:val="24"/>
                <w:szCs w:val="24"/>
              </w:rPr>
              <w:t>экономической</w:t>
            </w:r>
            <w:r w:rsidR="00A0491A">
              <w:rPr>
                <w:rFonts w:ascii="Times New Roman" w:hAnsi="Times New Roman"/>
                <w:sz w:val="24"/>
                <w:szCs w:val="24"/>
              </w:rPr>
              <w:t xml:space="preserve"> </w:t>
            </w:r>
            <w:r w:rsidRPr="00020D96">
              <w:rPr>
                <w:rFonts w:ascii="Times New Roman" w:hAnsi="Times New Roman"/>
                <w:sz w:val="24"/>
                <w:szCs w:val="24"/>
              </w:rPr>
              <w:t>основы</w:t>
            </w:r>
            <w:r w:rsidR="00A0491A">
              <w:rPr>
                <w:rFonts w:ascii="Times New Roman" w:hAnsi="Times New Roman"/>
                <w:sz w:val="24"/>
                <w:szCs w:val="24"/>
              </w:rPr>
              <w:t xml:space="preserve"> </w:t>
            </w:r>
            <w:r w:rsidRPr="00020D96">
              <w:rPr>
                <w:rFonts w:ascii="Times New Roman" w:hAnsi="Times New Roman"/>
                <w:sz w:val="24"/>
                <w:szCs w:val="24"/>
              </w:rPr>
              <w:t xml:space="preserve"> деятельности</w:t>
            </w:r>
            <w:r w:rsidR="00A0491A">
              <w:rPr>
                <w:rFonts w:ascii="Times New Roman" w:hAnsi="Times New Roman"/>
                <w:sz w:val="24"/>
                <w:szCs w:val="24"/>
              </w:rPr>
              <w:t xml:space="preserve"> </w:t>
            </w:r>
            <w:r w:rsidRPr="00020D96">
              <w:rPr>
                <w:rFonts w:ascii="Times New Roman" w:hAnsi="Times New Roman"/>
                <w:sz w:val="24"/>
                <w:szCs w:val="24"/>
              </w:rPr>
              <w:t>района.</w:t>
            </w:r>
          </w:p>
          <w:p w:rsidR="00020D96" w:rsidRPr="00020D96" w:rsidRDefault="00020D96" w:rsidP="00FD6C7B">
            <w:pPr>
              <w:spacing w:after="0" w:line="240" w:lineRule="auto"/>
              <w:jc w:val="both"/>
              <w:rPr>
                <w:rFonts w:ascii="Times New Roman" w:hAnsi="Times New Roman"/>
                <w:sz w:val="24"/>
                <w:szCs w:val="24"/>
              </w:rPr>
            </w:pPr>
            <w:r w:rsidRPr="00020D96">
              <w:rPr>
                <w:rFonts w:ascii="Times New Roman" w:hAnsi="Times New Roman"/>
                <w:sz w:val="24"/>
                <w:szCs w:val="24"/>
              </w:rPr>
              <w:t>Повышение эффективности</w:t>
            </w:r>
            <w:r w:rsidR="00A0491A">
              <w:rPr>
                <w:rFonts w:ascii="Times New Roman" w:hAnsi="Times New Roman"/>
                <w:sz w:val="24"/>
                <w:szCs w:val="24"/>
              </w:rPr>
              <w:t xml:space="preserve"> </w:t>
            </w:r>
            <w:r w:rsidRPr="00020D96">
              <w:rPr>
                <w:rFonts w:ascii="Times New Roman" w:hAnsi="Times New Roman"/>
                <w:sz w:val="24"/>
                <w:szCs w:val="24"/>
              </w:rPr>
              <w:t>управления</w:t>
            </w:r>
            <w:r w:rsidR="00A0491A">
              <w:rPr>
                <w:rFonts w:ascii="Times New Roman" w:hAnsi="Times New Roman"/>
                <w:sz w:val="24"/>
                <w:szCs w:val="24"/>
              </w:rPr>
              <w:t xml:space="preserve"> </w:t>
            </w:r>
            <w:r w:rsidRPr="00020D96">
              <w:rPr>
                <w:rFonts w:ascii="Times New Roman" w:hAnsi="Times New Roman"/>
                <w:sz w:val="24"/>
                <w:szCs w:val="24"/>
              </w:rPr>
              <w:t>муниципальным имуществом</w:t>
            </w:r>
            <w:r w:rsidR="00A0491A">
              <w:rPr>
                <w:rFonts w:ascii="Times New Roman" w:hAnsi="Times New Roman"/>
                <w:sz w:val="24"/>
                <w:szCs w:val="24"/>
              </w:rPr>
              <w:t xml:space="preserve"> </w:t>
            </w:r>
            <w:r w:rsidRPr="00020D96">
              <w:rPr>
                <w:rFonts w:ascii="Times New Roman" w:hAnsi="Times New Roman"/>
                <w:sz w:val="24"/>
                <w:szCs w:val="24"/>
              </w:rPr>
              <w:t>с определением долго-</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краткосрочных</w:t>
            </w:r>
            <w:r w:rsidR="00D97B5A">
              <w:rPr>
                <w:rFonts w:ascii="Times New Roman" w:hAnsi="Times New Roman"/>
                <w:sz w:val="24"/>
                <w:szCs w:val="24"/>
              </w:rPr>
              <w:t xml:space="preserve">   </w:t>
            </w:r>
            <w:r w:rsidR="00A0491A">
              <w:rPr>
                <w:rFonts w:ascii="Times New Roman" w:hAnsi="Times New Roman"/>
                <w:sz w:val="24"/>
                <w:szCs w:val="24"/>
              </w:rPr>
              <w:t xml:space="preserve">  </w:t>
            </w:r>
            <w:r w:rsidRPr="00020D96">
              <w:rPr>
                <w:rFonts w:ascii="Times New Roman" w:hAnsi="Times New Roman"/>
                <w:sz w:val="24"/>
                <w:szCs w:val="24"/>
              </w:rPr>
              <w:t xml:space="preserve"> целей и задач управления.</w:t>
            </w:r>
          </w:p>
          <w:p w:rsidR="00020D96" w:rsidRPr="00020D96" w:rsidRDefault="00020D96" w:rsidP="00FD6C7B">
            <w:pPr>
              <w:spacing w:after="0" w:line="240" w:lineRule="auto"/>
              <w:rPr>
                <w:rFonts w:ascii="Times New Roman" w:hAnsi="Times New Roman"/>
                <w:sz w:val="24"/>
                <w:szCs w:val="24"/>
                <w:highlight w:val="yellow"/>
              </w:rPr>
            </w:pPr>
            <w:r w:rsidRPr="00020D96">
              <w:rPr>
                <w:rFonts w:ascii="Times New Roman" w:hAnsi="Times New Roman"/>
                <w:sz w:val="24"/>
                <w:szCs w:val="24"/>
              </w:rPr>
              <w:t>Обеспечение</w:t>
            </w:r>
            <w:r w:rsidR="00A0491A">
              <w:rPr>
                <w:rFonts w:ascii="Times New Roman" w:hAnsi="Times New Roman"/>
                <w:sz w:val="24"/>
                <w:szCs w:val="24"/>
              </w:rPr>
              <w:t xml:space="preserve"> </w:t>
            </w:r>
            <w:r w:rsidRPr="00020D96">
              <w:rPr>
                <w:rFonts w:ascii="Times New Roman" w:hAnsi="Times New Roman"/>
                <w:sz w:val="24"/>
                <w:szCs w:val="24"/>
              </w:rPr>
              <w:t>поступлений</w:t>
            </w:r>
            <w:r w:rsidR="00A0491A">
              <w:rPr>
                <w:rFonts w:ascii="Times New Roman" w:hAnsi="Times New Roman"/>
                <w:sz w:val="24"/>
                <w:szCs w:val="24"/>
              </w:rPr>
              <w:t xml:space="preserve"> </w:t>
            </w:r>
            <w:r w:rsidRPr="00020D96">
              <w:rPr>
                <w:rFonts w:ascii="Times New Roman" w:hAnsi="Times New Roman"/>
                <w:sz w:val="24"/>
                <w:szCs w:val="24"/>
              </w:rPr>
              <w:t>в</w:t>
            </w:r>
            <w:r w:rsidR="00A0491A">
              <w:rPr>
                <w:rFonts w:ascii="Times New Roman" w:hAnsi="Times New Roman"/>
                <w:sz w:val="24"/>
                <w:szCs w:val="24"/>
              </w:rPr>
              <w:t xml:space="preserve"> </w:t>
            </w:r>
            <w:r w:rsidRPr="00020D96">
              <w:rPr>
                <w:rFonts w:ascii="Times New Roman" w:hAnsi="Times New Roman"/>
                <w:sz w:val="24"/>
                <w:szCs w:val="24"/>
              </w:rPr>
              <w:t>муниципальный</w:t>
            </w:r>
            <w:r w:rsidR="00A0491A">
              <w:rPr>
                <w:rFonts w:ascii="Times New Roman" w:hAnsi="Times New Roman"/>
                <w:sz w:val="24"/>
                <w:szCs w:val="24"/>
              </w:rPr>
              <w:t xml:space="preserve"> </w:t>
            </w:r>
            <w:r w:rsidRPr="00020D96">
              <w:rPr>
                <w:rFonts w:ascii="Times New Roman" w:hAnsi="Times New Roman"/>
                <w:sz w:val="24"/>
                <w:szCs w:val="24"/>
              </w:rPr>
              <w:t>бюджет</w:t>
            </w:r>
            <w:r w:rsidR="00A0491A">
              <w:rPr>
                <w:rFonts w:ascii="Times New Roman" w:hAnsi="Times New Roman"/>
                <w:sz w:val="24"/>
                <w:szCs w:val="24"/>
              </w:rPr>
              <w:t xml:space="preserve"> </w:t>
            </w:r>
            <w:r w:rsidRPr="00020D96">
              <w:rPr>
                <w:rFonts w:ascii="Times New Roman" w:hAnsi="Times New Roman"/>
                <w:sz w:val="24"/>
                <w:szCs w:val="24"/>
              </w:rPr>
              <w:t>района</w:t>
            </w:r>
            <w:r w:rsidR="00A0491A">
              <w:rPr>
                <w:rFonts w:ascii="Times New Roman" w:hAnsi="Times New Roman"/>
                <w:sz w:val="24"/>
                <w:szCs w:val="24"/>
              </w:rPr>
              <w:t xml:space="preserve"> </w:t>
            </w:r>
            <w:r w:rsidRPr="00020D96">
              <w:rPr>
                <w:rFonts w:ascii="Times New Roman" w:hAnsi="Times New Roman"/>
                <w:sz w:val="24"/>
                <w:szCs w:val="24"/>
              </w:rPr>
              <w:t>от</w:t>
            </w:r>
            <w:r w:rsidR="00A0491A">
              <w:rPr>
                <w:rFonts w:ascii="Times New Roman" w:hAnsi="Times New Roman"/>
                <w:sz w:val="24"/>
                <w:szCs w:val="24"/>
              </w:rPr>
              <w:t xml:space="preserve"> </w:t>
            </w:r>
            <w:r w:rsidRPr="00020D96">
              <w:rPr>
                <w:rFonts w:ascii="Times New Roman" w:hAnsi="Times New Roman"/>
                <w:sz w:val="24"/>
                <w:szCs w:val="24"/>
              </w:rPr>
              <w:t>распоряжения</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использования</w:t>
            </w:r>
            <w:r w:rsidR="00A0491A">
              <w:rPr>
                <w:rFonts w:ascii="Times New Roman" w:hAnsi="Times New Roman"/>
                <w:sz w:val="24"/>
                <w:szCs w:val="24"/>
              </w:rPr>
              <w:t xml:space="preserve"> </w:t>
            </w:r>
            <w:r w:rsidRPr="00020D96">
              <w:rPr>
                <w:rFonts w:ascii="Times New Roman" w:hAnsi="Times New Roman"/>
                <w:sz w:val="24"/>
                <w:szCs w:val="24"/>
              </w:rPr>
              <w:t>муниципального</w:t>
            </w:r>
            <w:r w:rsidR="00A0491A">
              <w:rPr>
                <w:rFonts w:ascii="Times New Roman" w:hAnsi="Times New Roman"/>
                <w:sz w:val="24"/>
                <w:szCs w:val="24"/>
              </w:rPr>
              <w:t xml:space="preserve"> </w:t>
            </w:r>
            <w:r w:rsidRPr="00020D96">
              <w:rPr>
                <w:rFonts w:ascii="Times New Roman" w:hAnsi="Times New Roman"/>
                <w:sz w:val="24"/>
                <w:szCs w:val="24"/>
              </w:rPr>
              <w:t>имущества</w:t>
            </w:r>
            <w:r w:rsidR="00A0491A">
              <w:rPr>
                <w:rFonts w:ascii="Times New Roman" w:hAnsi="Times New Roman"/>
                <w:sz w:val="24"/>
                <w:szCs w:val="24"/>
              </w:rPr>
              <w:t xml:space="preserve"> </w:t>
            </w:r>
            <w:r w:rsidRPr="00020D96">
              <w:rPr>
                <w:rFonts w:ascii="Times New Roman" w:hAnsi="Times New Roman"/>
                <w:sz w:val="24"/>
                <w:szCs w:val="24"/>
              </w:rPr>
              <w:t>и</w:t>
            </w:r>
            <w:r w:rsidR="00A0491A">
              <w:rPr>
                <w:rFonts w:ascii="Times New Roman" w:hAnsi="Times New Roman"/>
                <w:sz w:val="24"/>
                <w:szCs w:val="24"/>
              </w:rPr>
              <w:t xml:space="preserve"> </w:t>
            </w:r>
            <w:r w:rsidRPr="00020D96">
              <w:rPr>
                <w:rFonts w:ascii="Times New Roman" w:hAnsi="Times New Roman"/>
                <w:sz w:val="24"/>
                <w:szCs w:val="24"/>
              </w:rPr>
              <w:t>земельных</w:t>
            </w:r>
            <w:r w:rsidR="00A0491A">
              <w:rPr>
                <w:rFonts w:ascii="Times New Roman" w:hAnsi="Times New Roman"/>
                <w:sz w:val="24"/>
                <w:szCs w:val="24"/>
              </w:rPr>
              <w:t xml:space="preserve"> </w:t>
            </w:r>
            <w:r w:rsidRPr="00020D96">
              <w:rPr>
                <w:rFonts w:ascii="Times New Roman" w:hAnsi="Times New Roman"/>
                <w:sz w:val="24"/>
                <w:szCs w:val="24"/>
              </w:rPr>
              <w:t>участков, государственная</w:t>
            </w:r>
            <w:r w:rsidR="00A0491A">
              <w:rPr>
                <w:rFonts w:ascii="Times New Roman" w:hAnsi="Times New Roman"/>
                <w:sz w:val="24"/>
                <w:szCs w:val="24"/>
              </w:rPr>
              <w:t xml:space="preserve"> </w:t>
            </w:r>
            <w:r w:rsidRPr="00020D96">
              <w:rPr>
                <w:rFonts w:ascii="Times New Roman" w:hAnsi="Times New Roman"/>
                <w:sz w:val="24"/>
                <w:szCs w:val="24"/>
              </w:rPr>
              <w:t>собственность</w:t>
            </w:r>
            <w:r w:rsidR="00A0491A">
              <w:rPr>
                <w:rFonts w:ascii="Times New Roman" w:hAnsi="Times New Roman"/>
                <w:sz w:val="24"/>
                <w:szCs w:val="24"/>
              </w:rPr>
              <w:t xml:space="preserve"> </w:t>
            </w:r>
            <w:r w:rsidRPr="00020D96">
              <w:rPr>
                <w:rFonts w:ascii="Times New Roman" w:hAnsi="Times New Roman"/>
                <w:sz w:val="24"/>
                <w:szCs w:val="24"/>
              </w:rPr>
              <w:t>на</w:t>
            </w:r>
            <w:r w:rsidR="00A0491A">
              <w:rPr>
                <w:rFonts w:ascii="Times New Roman" w:hAnsi="Times New Roman"/>
                <w:sz w:val="24"/>
                <w:szCs w:val="24"/>
              </w:rPr>
              <w:t xml:space="preserve"> </w:t>
            </w:r>
            <w:r w:rsidRPr="00020D96">
              <w:rPr>
                <w:rFonts w:ascii="Times New Roman" w:hAnsi="Times New Roman"/>
                <w:sz w:val="24"/>
                <w:szCs w:val="24"/>
              </w:rPr>
              <w:t>которые</w:t>
            </w:r>
            <w:r w:rsidR="00A0491A">
              <w:rPr>
                <w:rFonts w:ascii="Times New Roman" w:hAnsi="Times New Roman"/>
                <w:sz w:val="24"/>
                <w:szCs w:val="24"/>
              </w:rPr>
              <w:t xml:space="preserve"> </w:t>
            </w:r>
            <w:r w:rsidRPr="00020D96">
              <w:rPr>
                <w:rFonts w:ascii="Times New Roman" w:hAnsi="Times New Roman"/>
                <w:sz w:val="24"/>
                <w:szCs w:val="24"/>
              </w:rPr>
              <w:t>не</w:t>
            </w:r>
            <w:r w:rsidR="00A0491A">
              <w:rPr>
                <w:rFonts w:ascii="Times New Roman" w:hAnsi="Times New Roman"/>
                <w:sz w:val="24"/>
                <w:szCs w:val="24"/>
              </w:rPr>
              <w:t xml:space="preserve"> </w:t>
            </w:r>
            <w:r w:rsidRPr="00020D96">
              <w:rPr>
                <w:rFonts w:ascii="Times New Roman" w:hAnsi="Times New Roman"/>
                <w:sz w:val="24"/>
                <w:szCs w:val="24"/>
              </w:rPr>
              <w:t>разграничена.</w:t>
            </w:r>
          </w:p>
        </w:tc>
      </w:tr>
    </w:tbl>
    <w:p w:rsidR="00020D96" w:rsidRPr="00020D96" w:rsidRDefault="00D97B5A" w:rsidP="00FD6C7B">
      <w:pPr>
        <w:spacing w:line="240" w:lineRule="auto"/>
        <w:jc w:val="both"/>
        <w:rPr>
          <w:rFonts w:ascii="Times New Roman" w:hAnsi="Times New Roman"/>
          <w:sz w:val="28"/>
        </w:rPr>
      </w:pPr>
      <w:r>
        <w:rPr>
          <w:rFonts w:ascii="Times New Roman" w:hAnsi="Times New Roman"/>
          <w:sz w:val="28"/>
        </w:rPr>
        <w:t xml:space="preserve">   </w:t>
      </w:r>
      <w:r w:rsidR="007C3E82">
        <w:rPr>
          <w:rFonts w:ascii="Times New Roman" w:hAnsi="Times New Roman"/>
          <w:sz w:val="28"/>
        </w:rPr>
        <w:t xml:space="preserve">  </w:t>
      </w:r>
    </w:p>
    <w:p w:rsidR="00020D96" w:rsidRPr="00020D96" w:rsidRDefault="00020D96" w:rsidP="00FD6C7B">
      <w:pPr>
        <w:autoSpaceDE w:val="0"/>
        <w:autoSpaceDN w:val="0"/>
        <w:adjustRightInd w:val="0"/>
        <w:spacing w:after="0" w:line="240" w:lineRule="auto"/>
        <w:jc w:val="center"/>
        <w:outlineLvl w:val="0"/>
        <w:rPr>
          <w:rFonts w:ascii="Times New Roman" w:hAnsi="Times New Roman"/>
          <w:b/>
          <w:sz w:val="28"/>
          <w:szCs w:val="28"/>
        </w:rPr>
      </w:pPr>
      <w:r w:rsidRPr="00020D96">
        <w:rPr>
          <w:rFonts w:ascii="Times New Roman" w:hAnsi="Times New Roman"/>
          <w:b/>
          <w:sz w:val="28"/>
          <w:szCs w:val="28"/>
        </w:rPr>
        <w:t xml:space="preserve">2. Общая характеристика сферы реализации </w:t>
      </w:r>
      <w:r w:rsidR="003445A0">
        <w:rPr>
          <w:rFonts w:ascii="Times New Roman" w:hAnsi="Times New Roman"/>
          <w:b/>
          <w:sz w:val="28"/>
          <w:szCs w:val="28"/>
        </w:rPr>
        <w:t>под</w:t>
      </w:r>
      <w:r w:rsidRPr="00020D96">
        <w:rPr>
          <w:rFonts w:ascii="Times New Roman" w:hAnsi="Times New Roman"/>
          <w:b/>
          <w:sz w:val="28"/>
          <w:szCs w:val="28"/>
        </w:rPr>
        <w:t>программы</w:t>
      </w:r>
      <w:r w:rsidR="003445A0">
        <w:rPr>
          <w:rFonts w:ascii="Times New Roman" w:hAnsi="Times New Roman"/>
          <w:b/>
          <w:sz w:val="28"/>
          <w:szCs w:val="28"/>
        </w:rPr>
        <w:t xml:space="preserve"> </w:t>
      </w:r>
      <w:r w:rsidR="00FD6C7B">
        <w:rPr>
          <w:rFonts w:ascii="Times New Roman" w:hAnsi="Times New Roman"/>
          <w:b/>
          <w:sz w:val="28"/>
          <w:szCs w:val="28"/>
        </w:rPr>
        <w:t xml:space="preserve">№ </w:t>
      </w:r>
      <w:r w:rsidR="003445A0">
        <w:rPr>
          <w:rFonts w:ascii="Times New Roman" w:hAnsi="Times New Roman"/>
          <w:b/>
          <w:sz w:val="28"/>
          <w:szCs w:val="28"/>
        </w:rPr>
        <w:t>2</w:t>
      </w:r>
      <w:r w:rsidRPr="00020D96">
        <w:rPr>
          <w:rFonts w:ascii="Times New Roman" w:hAnsi="Times New Roman"/>
          <w:b/>
          <w:sz w:val="28"/>
          <w:szCs w:val="28"/>
        </w:rPr>
        <w:t>.</w:t>
      </w:r>
    </w:p>
    <w:p w:rsidR="00FD6C7B" w:rsidRDefault="00FD6C7B" w:rsidP="00FD6C7B">
      <w:pPr>
        <w:autoSpaceDE w:val="0"/>
        <w:autoSpaceDN w:val="0"/>
        <w:adjustRightInd w:val="0"/>
        <w:spacing w:after="0" w:line="240" w:lineRule="auto"/>
        <w:ind w:firstLine="540"/>
        <w:jc w:val="both"/>
        <w:rPr>
          <w:rFonts w:ascii="Times New Roman" w:hAnsi="Times New Roman"/>
          <w:sz w:val="28"/>
          <w:szCs w:val="28"/>
        </w:rPr>
      </w:pPr>
    </w:p>
    <w:p w:rsidR="00020D96" w:rsidRPr="00020D96" w:rsidRDefault="003445A0"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под</w:t>
      </w:r>
      <w:r w:rsidR="00020D96" w:rsidRPr="00020D96">
        <w:rPr>
          <w:rFonts w:ascii="Times New Roman" w:hAnsi="Times New Roman"/>
          <w:sz w:val="28"/>
          <w:szCs w:val="28"/>
        </w:rPr>
        <w:t>программ</w:t>
      </w:r>
      <w:r>
        <w:rPr>
          <w:rFonts w:ascii="Times New Roman" w:hAnsi="Times New Roman"/>
          <w:sz w:val="28"/>
          <w:szCs w:val="28"/>
        </w:rPr>
        <w:t xml:space="preserve">е </w:t>
      </w:r>
      <w:r w:rsidR="00FD6C7B">
        <w:rPr>
          <w:rFonts w:ascii="Times New Roman" w:hAnsi="Times New Roman"/>
          <w:sz w:val="28"/>
          <w:szCs w:val="28"/>
        </w:rPr>
        <w:t xml:space="preserve">№ </w:t>
      </w:r>
      <w:r>
        <w:rPr>
          <w:rFonts w:ascii="Times New Roman" w:hAnsi="Times New Roman"/>
          <w:sz w:val="28"/>
          <w:szCs w:val="28"/>
        </w:rPr>
        <w:t>2 используются следующие термины</w:t>
      </w:r>
      <w:r w:rsidR="00020D96" w:rsidRPr="00020D96">
        <w:rPr>
          <w:rFonts w:ascii="Times New Roman" w:hAnsi="Times New Roman"/>
          <w:sz w:val="28"/>
          <w:szCs w:val="28"/>
        </w:rPr>
        <w:t>:</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под муниципальным имуществом понимается имущество, находящееся в собственности Воробьевского муниципального района Воронежской области и закрепленное на праве оперативного управления за муниципальными учреждениями, муниципальными</w:t>
      </w:r>
      <w:r w:rsidR="00A0491A">
        <w:rPr>
          <w:rFonts w:ascii="Times New Roman" w:hAnsi="Times New Roman"/>
          <w:sz w:val="28"/>
          <w:szCs w:val="28"/>
        </w:rPr>
        <w:t xml:space="preserve"> </w:t>
      </w:r>
      <w:r w:rsidR="00020D96" w:rsidRPr="00020D96">
        <w:rPr>
          <w:rFonts w:ascii="Times New Roman" w:hAnsi="Times New Roman"/>
          <w:sz w:val="28"/>
          <w:szCs w:val="28"/>
        </w:rPr>
        <w:t>органами</w:t>
      </w:r>
      <w:r w:rsidR="00A0491A">
        <w:rPr>
          <w:rFonts w:ascii="Times New Roman" w:hAnsi="Times New Roman"/>
          <w:sz w:val="28"/>
          <w:szCs w:val="28"/>
        </w:rPr>
        <w:t xml:space="preserve"> </w:t>
      </w:r>
      <w:r w:rsidR="00020D96" w:rsidRPr="00020D96">
        <w:rPr>
          <w:rFonts w:ascii="Times New Roman" w:hAnsi="Times New Roman"/>
          <w:sz w:val="28"/>
          <w:szCs w:val="28"/>
        </w:rPr>
        <w:t>власти, имущество муниципальной казны, а также находящиеся в муниципальной собственности земельные участки;</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под объектами управления понимаются отдельные объекты муниципального имущества и муниципальные учреждения;</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под субъектами управления понимаются ответственные лица в муниципальных учреждениях, которым предоставлены полномочия по управлению муниципальным имуществом;</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w:t>
      </w:r>
      <w:r w:rsidR="00020D96" w:rsidRPr="00020D96">
        <w:rPr>
          <w:rFonts w:ascii="Times New Roman" w:hAnsi="Times New Roman"/>
          <w:sz w:val="28"/>
          <w:szCs w:val="28"/>
        </w:rPr>
        <w:t>под коммерческим оборотом понимается передача объектов муниципального имущества в собственность либо в пользование третьих лиц с целью извлечения дохода.</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нормативное закрепление моделей управления муниципальным имуществом, предусматривающих принятие управленческих решений на основании принципов открытости и согласованности решений;</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внедрение программ стратегического планирования деятельности, современных методов управления и представления отчетности, в том числе с использованием информационно-телекоммуникационных сетей;</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совершенствование механизмов контроля за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581151" w:rsidRPr="00581151" w:rsidRDefault="00581151" w:rsidP="00FD6C7B">
      <w:pPr>
        <w:spacing w:after="0" w:line="240" w:lineRule="auto"/>
        <w:ind w:firstLine="708"/>
        <w:jc w:val="both"/>
        <w:rPr>
          <w:rFonts w:ascii="Times New Roman" w:hAnsi="Times New Roman"/>
          <w:sz w:val="28"/>
          <w:szCs w:val="28"/>
        </w:rPr>
      </w:pPr>
      <w:r w:rsidRPr="00581151">
        <w:rPr>
          <w:rFonts w:ascii="Times New Roman" w:hAnsi="Times New Roman"/>
          <w:sz w:val="28"/>
          <w:szCs w:val="28"/>
        </w:rPr>
        <w:t>По состоянию на 01.01.2013 г.</w:t>
      </w:r>
      <w:r w:rsidR="00A0491A">
        <w:rPr>
          <w:rFonts w:ascii="Times New Roman" w:hAnsi="Times New Roman"/>
          <w:sz w:val="28"/>
          <w:szCs w:val="28"/>
        </w:rPr>
        <w:t xml:space="preserve"> </w:t>
      </w:r>
      <w:r w:rsidRPr="00581151">
        <w:rPr>
          <w:rFonts w:ascii="Times New Roman" w:hAnsi="Times New Roman"/>
          <w:sz w:val="28"/>
          <w:szCs w:val="28"/>
        </w:rPr>
        <w:t>реестр муниципального имущества включал</w:t>
      </w:r>
      <w:r w:rsidR="00A0491A">
        <w:rPr>
          <w:rFonts w:ascii="Times New Roman" w:hAnsi="Times New Roman"/>
          <w:sz w:val="28"/>
          <w:szCs w:val="28"/>
        </w:rPr>
        <w:t xml:space="preserve"> </w:t>
      </w:r>
      <w:r w:rsidRPr="00581151">
        <w:rPr>
          <w:rFonts w:ascii="Times New Roman" w:hAnsi="Times New Roman"/>
          <w:sz w:val="28"/>
          <w:szCs w:val="28"/>
        </w:rPr>
        <w:t>176 объектов</w:t>
      </w:r>
      <w:r w:rsidR="00A0491A">
        <w:rPr>
          <w:rFonts w:ascii="Times New Roman" w:hAnsi="Times New Roman"/>
          <w:sz w:val="28"/>
          <w:szCs w:val="28"/>
        </w:rPr>
        <w:t xml:space="preserve"> </w:t>
      </w:r>
      <w:r w:rsidRPr="00581151">
        <w:rPr>
          <w:rFonts w:ascii="Times New Roman" w:hAnsi="Times New Roman"/>
          <w:sz w:val="28"/>
          <w:szCs w:val="28"/>
        </w:rPr>
        <w:t>муниципального имущества, из них</w:t>
      </w:r>
      <w:r w:rsidR="00A0491A">
        <w:rPr>
          <w:rFonts w:ascii="Times New Roman" w:hAnsi="Times New Roman"/>
          <w:sz w:val="28"/>
          <w:szCs w:val="28"/>
        </w:rPr>
        <w:t xml:space="preserve"> </w:t>
      </w:r>
      <w:r w:rsidRPr="00581151">
        <w:rPr>
          <w:rFonts w:ascii="Times New Roman" w:hAnsi="Times New Roman"/>
          <w:sz w:val="28"/>
          <w:szCs w:val="28"/>
        </w:rPr>
        <w:t>138 ед. - здания и сооружения, 38 ед. – земельные участки (по состоянию на 01.10.2013 г. 135 ед. – здания , 42 ед.– земельные участки. За истекший период произошли следующие изменения: - внесено в реестр на основании ходатайства сельского поселения -1;-</w:t>
      </w:r>
      <w:r w:rsidR="00A0491A">
        <w:rPr>
          <w:rFonts w:ascii="Times New Roman" w:hAnsi="Times New Roman"/>
          <w:sz w:val="28"/>
          <w:szCs w:val="28"/>
        </w:rPr>
        <w:t xml:space="preserve"> </w:t>
      </w:r>
      <w:r w:rsidRPr="00581151">
        <w:rPr>
          <w:rFonts w:ascii="Times New Roman" w:hAnsi="Times New Roman"/>
          <w:sz w:val="28"/>
          <w:szCs w:val="28"/>
        </w:rPr>
        <w:t>внесено в реестр 2 помещения</w:t>
      </w:r>
      <w:r w:rsidR="00A0491A">
        <w:rPr>
          <w:rFonts w:ascii="Times New Roman" w:hAnsi="Times New Roman"/>
          <w:sz w:val="28"/>
          <w:szCs w:val="28"/>
        </w:rPr>
        <w:t xml:space="preserve"> </w:t>
      </w:r>
      <w:r w:rsidRPr="00581151">
        <w:rPr>
          <w:rFonts w:ascii="Times New Roman" w:hAnsi="Times New Roman"/>
          <w:sz w:val="28"/>
          <w:szCs w:val="28"/>
        </w:rPr>
        <w:t>результате раздела здания;- исключено из реестра 1 здание в связи с отчуждением</w:t>
      </w:r>
      <w:r w:rsidR="00A0491A">
        <w:rPr>
          <w:rFonts w:ascii="Times New Roman" w:hAnsi="Times New Roman"/>
          <w:sz w:val="28"/>
          <w:szCs w:val="28"/>
        </w:rPr>
        <w:t xml:space="preserve"> </w:t>
      </w:r>
      <w:r w:rsidRPr="00581151">
        <w:rPr>
          <w:rFonts w:ascii="Times New Roman" w:hAnsi="Times New Roman"/>
          <w:sz w:val="28"/>
          <w:szCs w:val="28"/>
        </w:rPr>
        <w:t>на основании договора купли-продажи;- переданы в собственность граждан 2 жилых помещения, – пожертвовано сельскому поселению -1 квартира, - внесены в реестр после проведения межевых работ и определения границ земельные участки</w:t>
      </w:r>
      <w:r w:rsidR="00A0491A">
        <w:rPr>
          <w:rFonts w:ascii="Times New Roman" w:hAnsi="Times New Roman"/>
          <w:sz w:val="28"/>
          <w:szCs w:val="28"/>
        </w:rPr>
        <w:t xml:space="preserve"> </w:t>
      </w:r>
      <w:r w:rsidRPr="00581151">
        <w:rPr>
          <w:rFonts w:ascii="Times New Roman" w:hAnsi="Times New Roman"/>
          <w:sz w:val="28"/>
          <w:szCs w:val="28"/>
        </w:rPr>
        <w:t>- 4 шт.</w:t>
      </w:r>
    </w:p>
    <w:p w:rsidR="00581151" w:rsidRPr="00581151" w:rsidRDefault="00581151" w:rsidP="00FD6C7B">
      <w:pPr>
        <w:spacing w:after="0" w:line="240" w:lineRule="auto"/>
        <w:ind w:firstLine="708"/>
        <w:jc w:val="both"/>
        <w:rPr>
          <w:rFonts w:ascii="Times New Roman" w:hAnsi="Times New Roman"/>
          <w:sz w:val="28"/>
          <w:szCs w:val="28"/>
        </w:rPr>
      </w:pPr>
      <w:r w:rsidRPr="00581151">
        <w:rPr>
          <w:rFonts w:ascii="Times New Roman" w:hAnsi="Times New Roman"/>
          <w:sz w:val="28"/>
          <w:szCs w:val="28"/>
        </w:rPr>
        <w:t>Право муниципальной собственности оформлено на 96 объектов (54,5%), в том числе 61 здание, 35 земельных участков.</w:t>
      </w:r>
      <w:r w:rsidR="00A0491A">
        <w:rPr>
          <w:rFonts w:ascii="Times New Roman" w:hAnsi="Times New Roman"/>
          <w:sz w:val="28"/>
          <w:szCs w:val="28"/>
        </w:rPr>
        <w:t xml:space="preserve"> </w:t>
      </w:r>
      <w:r w:rsidRPr="00581151">
        <w:rPr>
          <w:rFonts w:ascii="Times New Roman" w:hAnsi="Times New Roman"/>
          <w:sz w:val="28"/>
          <w:szCs w:val="28"/>
        </w:rPr>
        <w:t>Закреплено на праве оперативного управления – 81, передано в хозяйственное ведение – 19; казна -35. В безвозмездное пользование переданы помещения общей площадью 466.4 кв.м. В залоговый фонд в 2013 году было включено 6 объектов.</w:t>
      </w:r>
    </w:p>
    <w:p w:rsidR="00020D96" w:rsidRPr="00020D96" w:rsidRDefault="00581151" w:rsidP="00FD6C7B">
      <w:pPr>
        <w:spacing w:after="0" w:line="240" w:lineRule="auto"/>
        <w:jc w:val="both"/>
        <w:rPr>
          <w:rFonts w:ascii="Times New Roman" w:hAnsi="Times New Roman"/>
          <w:sz w:val="28"/>
          <w:szCs w:val="28"/>
        </w:rPr>
      </w:pPr>
      <w:r>
        <w:rPr>
          <w:sz w:val="28"/>
          <w:szCs w:val="28"/>
        </w:rPr>
        <w:tab/>
      </w:r>
      <w:r w:rsidR="00020D96" w:rsidRPr="00020D96">
        <w:rPr>
          <w:rFonts w:ascii="Times New Roman" w:hAnsi="Times New Roman"/>
          <w:sz w:val="28"/>
          <w:szCs w:val="28"/>
        </w:rPr>
        <w:t>Созданная нормативно-правовая база позволяет решать большинство первоочередных задач в</w:t>
      </w:r>
      <w:r w:rsidR="00A0491A">
        <w:rPr>
          <w:rFonts w:ascii="Times New Roman" w:hAnsi="Times New Roman"/>
          <w:sz w:val="28"/>
          <w:szCs w:val="28"/>
        </w:rPr>
        <w:t xml:space="preserve"> </w:t>
      </w:r>
      <w:r w:rsidR="00020D96" w:rsidRPr="00020D96">
        <w:rPr>
          <w:rFonts w:ascii="Times New Roman" w:hAnsi="Times New Roman"/>
          <w:sz w:val="28"/>
          <w:szCs w:val="28"/>
        </w:rPr>
        <w:t>управлении муниципальным имуществом. Вместе с тем требуется продолжить работу по преодолению следующих системных проблем:</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020D96" w:rsidRPr="00020D96">
        <w:rPr>
          <w:rFonts w:ascii="Times New Roman" w:hAnsi="Times New Roman"/>
          <w:sz w:val="28"/>
          <w:szCs w:val="28"/>
        </w:rPr>
        <w:t>отсутствие однозначно определенных целей управления муниципальным имуществом и полноты учета объектов муниципального имущества;</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недостаточная эффективность управления муниципальным имуществом, приводящая к потере контроля над объектами управления;</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недостаточная мотивация и ответственность всех участников процесса управления муниципальным имуществом;</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низкая техническая обеспеченность взаимодействия участников управления, приводящая к ограничению доступности муниципальных услуг в сфере управления муниципальным имуществом.</w:t>
      </w:r>
    </w:p>
    <w:p w:rsidR="00020D96" w:rsidRPr="00020D96" w:rsidRDefault="00020D96" w:rsidP="00FD6C7B">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Политика по управлению муниципальным имуществом, в развитие которой положена настоящая муниципальная программа, направлена на достижение следующих целей:</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однозначное определение и формирование исчерпывающего состава муниципального имущества, необходимого для исполнения полномочий, определенных действующим законодательством;</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создание эффективной системы управления муниципальным имуществом, обеспечивающей в соответствии с функциями органов местного самоуправления формирование механизмов оценки</w:t>
      </w:r>
      <w:r w:rsidR="00A0491A">
        <w:rPr>
          <w:rFonts w:ascii="Times New Roman" w:hAnsi="Times New Roman"/>
          <w:sz w:val="28"/>
          <w:szCs w:val="28"/>
        </w:rPr>
        <w:t xml:space="preserve"> </w:t>
      </w:r>
      <w:r w:rsidR="00020D96" w:rsidRPr="00020D96">
        <w:rPr>
          <w:rFonts w:ascii="Times New Roman" w:hAnsi="Times New Roman"/>
          <w:sz w:val="28"/>
          <w:szCs w:val="28"/>
        </w:rPr>
        <w:t>востребованности и необходимости объектов управления, а также регламентов их включения и исключения из контура управления;</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эффективное отчуждение муниципального имущества, востребованного в коммерческом обороте;</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создание эффективной системы учета и контроля муниципального имущества.</w:t>
      </w:r>
    </w:p>
    <w:p w:rsidR="00020D96" w:rsidRPr="00020D96" w:rsidRDefault="00020D96" w:rsidP="00FD6C7B">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 xml:space="preserve"> Достижение указанных целей позволит обеспечить:</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оптимизацию состава и структуры муниципального имущества</w:t>
      </w:r>
      <w:r w:rsidR="00A0491A">
        <w:rPr>
          <w:rFonts w:ascii="Times New Roman" w:hAnsi="Times New Roman"/>
          <w:sz w:val="28"/>
          <w:szCs w:val="28"/>
        </w:rPr>
        <w:t xml:space="preserve"> </w:t>
      </w:r>
      <w:r w:rsidR="00020D96" w:rsidRPr="00020D96">
        <w:rPr>
          <w:rFonts w:ascii="Times New Roman" w:hAnsi="Times New Roman"/>
          <w:sz w:val="28"/>
          <w:szCs w:val="28"/>
        </w:rPr>
        <w:t>в интересах обеспечения устойчивых предпосылок для экономического роста, а также формирование экономической основы деятельности района;</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повышение эффективности управления муниципальным имуществом с определением долго- и краткосрочных целей и задач управления;</w:t>
      </w:r>
    </w:p>
    <w:p w:rsidR="00020D96" w:rsidRPr="00020D96" w:rsidRDefault="00020D96" w:rsidP="00FD6C7B">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Ключевыми показателями достижения указанных целей являются:</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обеспечение определения целей управления для муниципальных учреждений - до 100 процентов к 201</w:t>
      </w:r>
      <w:r w:rsidR="00E51221">
        <w:rPr>
          <w:rFonts w:ascii="Times New Roman" w:hAnsi="Times New Roman"/>
          <w:sz w:val="28"/>
          <w:szCs w:val="28"/>
        </w:rPr>
        <w:t>9</w:t>
      </w:r>
      <w:r w:rsidR="00020D96" w:rsidRPr="00020D96">
        <w:rPr>
          <w:rFonts w:ascii="Times New Roman" w:hAnsi="Times New Roman"/>
          <w:sz w:val="28"/>
          <w:szCs w:val="28"/>
        </w:rPr>
        <w:t xml:space="preserve"> году (определение целей управления применительно к каждой организации и отражение соответствующих целей в единой системе учета и управления муниципальным имуществом);</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обеспечение полноты учета всех объектов муниципального имущества в единой системе учета и управления муниципальным имуществом к 2015 году и государственной регистрации прав на них к 2019 году;</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достижение бюджетных показателей по поступлениям средств от использования и продажи муниципального имущества.</w:t>
      </w:r>
    </w:p>
    <w:p w:rsidR="00020D96" w:rsidRPr="00020D96" w:rsidRDefault="00020D96" w:rsidP="00FD6C7B">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020D96" w:rsidRPr="00020D96">
        <w:rPr>
          <w:rFonts w:ascii="Times New Roman" w:hAnsi="Times New Roman"/>
          <w:sz w:val="28"/>
          <w:szCs w:val="28"/>
        </w:rPr>
        <w:t>принцип непрерывности осуществления контроля - непрерывный контроль за достижением субъектами управления целей и задач, показателей их достижения, а также за соблюдением принципов и механизмов управления;</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020D96"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w:t>
      </w:r>
    </w:p>
    <w:p w:rsidR="00020D96" w:rsidRDefault="00020D96" w:rsidP="00FD6C7B">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Указанные принципы являются приоритетными для всех субъектов управления.</w:t>
      </w:r>
    </w:p>
    <w:p w:rsidR="00FD6C7B" w:rsidRPr="00020D96" w:rsidRDefault="00FD6C7B" w:rsidP="00FD6C7B">
      <w:pPr>
        <w:autoSpaceDE w:val="0"/>
        <w:autoSpaceDN w:val="0"/>
        <w:adjustRightInd w:val="0"/>
        <w:spacing w:after="0" w:line="240" w:lineRule="auto"/>
        <w:ind w:firstLine="540"/>
        <w:jc w:val="both"/>
        <w:rPr>
          <w:rFonts w:ascii="Times New Roman" w:hAnsi="Times New Roman"/>
          <w:sz w:val="28"/>
          <w:szCs w:val="28"/>
        </w:rPr>
      </w:pPr>
    </w:p>
    <w:p w:rsidR="00FD6C7B" w:rsidRDefault="00020D96" w:rsidP="00FD6C7B">
      <w:pPr>
        <w:autoSpaceDE w:val="0"/>
        <w:autoSpaceDN w:val="0"/>
        <w:adjustRightInd w:val="0"/>
        <w:spacing w:after="0" w:line="240" w:lineRule="auto"/>
        <w:jc w:val="center"/>
        <w:outlineLvl w:val="0"/>
        <w:rPr>
          <w:rFonts w:ascii="Times New Roman" w:hAnsi="Times New Roman"/>
          <w:b/>
          <w:sz w:val="28"/>
          <w:szCs w:val="28"/>
        </w:rPr>
      </w:pPr>
      <w:r w:rsidRPr="00020D96">
        <w:rPr>
          <w:rFonts w:ascii="Times New Roman" w:hAnsi="Times New Roman"/>
          <w:b/>
          <w:sz w:val="28"/>
          <w:szCs w:val="28"/>
        </w:rPr>
        <w:t>3. Приоритеты муниципальной политики в сфере реализации</w:t>
      </w:r>
      <w:r w:rsidR="003445A0">
        <w:rPr>
          <w:rFonts w:ascii="Times New Roman" w:hAnsi="Times New Roman"/>
          <w:b/>
          <w:sz w:val="28"/>
          <w:szCs w:val="28"/>
        </w:rPr>
        <w:t xml:space="preserve"> подпрограммы </w:t>
      </w:r>
      <w:r w:rsidR="00FD6C7B">
        <w:rPr>
          <w:rFonts w:ascii="Times New Roman" w:hAnsi="Times New Roman"/>
          <w:b/>
          <w:sz w:val="28"/>
          <w:szCs w:val="28"/>
        </w:rPr>
        <w:t xml:space="preserve">№ </w:t>
      </w:r>
      <w:r w:rsidR="003445A0">
        <w:rPr>
          <w:rFonts w:ascii="Times New Roman" w:hAnsi="Times New Roman"/>
          <w:b/>
          <w:sz w:val="28"/>
          <w:szCs w:val="28"/>
        </w:rPr>
        <w:t>2</w:t>
      </w:r>
      <w:r w:rsidRPr="00020D96">
        <w:rPr>
          <w:rFonts w:ascii="Times New Roman" w:hAnsi="Times New Roman"/>
          <w:b/>
          <w:sz w:val="28"/>
          <w:szCs w:val="28"/>
        </w:rPr>
        <w:t>, цели, задачи</w:t>
      </w:r>
      <w:r w:rsidR="00A0491A">
        <w:rPr>
          <w:rFonts w:ascii="Times New Roman" w:hAnsi="Times New Roman"/>
          <w:b/>
          <w:sz w:val="28"/>
          <w:szCs w:val="28"/>
        </w:rPr>
        <w:t xml:space="preserve"> </w:t>
      </w:r>
      <w:r w:rsidRPr="00020D96">
        <w:rPr>
          <w:rFonts w:ascii="Times New Roman" w:hAnsi="Times New Roman"/>
          <w:b/>
          <w:sz w:val="28"/>
          <w:szCs w:val="28"/>
        </w:rPr>
        <w:t>и</w:t>
      </w:r>
      <w:r w:rsidR="00A0491A">
        <w:rPr>
          <w:rFonts w:ascii="Times New Roman" w:hAnsi="Times New Roman"/>
          <w:b/>
          <w:sz w:val="28"/>
          <w:szCs w:val="28"/>
        </w:rPr>
        <w:t xml:space="preserve"> </w:t>
      </w:r>
      <w:r w:rsidRPr="00020D96">
        <w:rPr>
          <w:rFonts w:ascii="Times New Roman" w:hAnsi="Times New Roman"/>
          <w:b/>
          <w:sz w:val="28"/>
          <w:szCs w:val="28"/>
        </w:rPr>
        <w:t xml:space="preserve">показатели (индикаторы) достижения целей и решения задач, описание основных </w:t>
      </w:r>
      <w:r w:rsidR="003445A0">
        <w:rPr>
          <w:rFonts w:ascii="Times New Roman" w:hAnsi="Times New Roman"/>
          <w:b/>
          <w:sz w:val="28"/>
          <w:szCs w:val="28"/>
        </w:rPr>
        <w:t>ожидаемых конечных результатов под</w:t>
      </w:r>
      <w:r w:rsidRPr="00020D96">
        <w:rPr>
          <w:rFonts w:ascii="Times New Roman" w:hAnsi="Times New Roman"/>
          <w:b/>
          <w:sz w:val="28"/>
          <w:szCs w:val="28"/>
        </w:rPr>
        <w:t>программы</w:t>
      </w:r>
      <w:r w:rsidR="003445A0">
        <w:rPr>
          <w:rFonts w:ascii="Times New Roman" w:hAnsi="Times New Roman"/>
          <w:b/>
          <w:sz w:val="28"/>
          <w:szCs w:val="28"/>
        </w:rPr>
        <w:t xml:space="preserve"> </w:t>
      </w:r>
      <w:r w:rsidR="00FD6C7B">
        <w:rPr>
          <w:rFonts w:ascii="Times New Roman" w:hAnsi="Times New Roman"/>
          <w:b/>
          <w:sz w:val="28"/>
          <w:szCs w:val="28"/>
        </w:rPr>
        <w:t xml:space="preserve">№ </w:t>
      </w:r>
      <w:r w:rsidR="003445A0">
        <w:rPr>
          <w:rFonts w:ascii="Times New Roman" w:hAnsi="Times New Roman"/>
          <w:b/>
          <w:sz w:val="28"/>
          <w:szCs w:val="28"/>
        </w:rPr>
        <w:t>2</w:t>
      </w:r>
      <w:r w:rsidRPr="00020D96">
        <w:rPr>
          <w:rFonts w:ascii="Times New Roman" w:hAnsi="Times New Roman"/>
          <w:b/>
          <w:sz w:val="28"/>
          <w:szCs w:val="28"/>
        </w:rPr>
        <w:t xml:space="preserve">, сроков и этапов реализации </w:t>
      </w:r>
    </w:p>
    <w:p w:rsidR="00020D96" w:rsidRDefault="00020D96" w:rsidP="00FD6C7B">
      <w:pPr>
        <w:autoSpaceDE w:val="0"/>
        <w:autoSpaceDN w:val="0"/>
        <w:adjustRightInd w:val="0"/>
        <w:spacing w:after="0" w:line="240" w:lineRule="auto"/>
        <w:jc w:val="center"/>
        <w:outlineLvl w:val="0"/>
        <w:rPr>
          <w:rFonts w:ascii="Times New Roman" w:hAnsi="Times New Roman"/>
          <w:b/>
          <w:sz w:val="28"/>
          <w:szCs w:val="28"/>
        </w:rPr>
      </w:pPr>
      <w:r w:rsidRPr="00020D96">
        <w:rPr>
          <w:rFonts w:ascii="Times New Roman" w:hAnsi="Times New Roman"/>
          <w:b/>
          <w:sz w:val="28"/>
          <w:szCs w:val="28"/>
        </w:rPr>
        <w:t>программы</w:t>
      </w:r>
      <w:r w:rsidR="003445A0">
        <w:rPr>
          <w:rFonts w:ascii="Times New Roman" w:hAnsi="Times New Roman"/>
          <w:b/>
          <w:sz w:val="28"/>
          <w:szCs w:val="28"/>
        </w:rPr>
        <w:t xml:space="preserve"> </w:t>
      </w:r>
      <w:r w:rsidR="00FD6C7B">
        <w:rPr>
          <w:rFonts w:ascii="Times New Roman" w:hAnsi="Times New Roman"/>
          <w:b/>
          <w:sz w:val="28"/>
          <w:szCs w:val="28"/>
        </w:rPr>
        <w:t xml:space="preserve">№ </w:t>
      </w:r>
      <w:r w:rsidR="003445A0">
        <w:rPr>
          <w:rFonts w:ascii="Times New Roman" w:hAnsi="Times New Roman"/>
          <w:b/>
          <w:sz w:val="28"/>
          <w:szCs w:val="28"/>
        </w:rPr>
        <w:t>2</w:t>
      </w:r>
      <w:r w:rsidRPr="00020D96">
        <w:rPr>
          <w:rFonts w:ascii="Times New Roman" w:hAnsi="Times New Roman"/>
          <w:b/>
          <w:sz w:val="28"/>
          <w:szCs w:val="28"/>
        </w:rPr>
        <w:t>.</w:t>
      </w:r>
    </w:p>
    <w:p w:rsidR="00FD6C7B" w:rsidRPr="00020D96" w:rsidRDefault="00FD6C7B" w:rsidP="00FD6C7B">
      <w:pPr>
        <w:autoSpaceDE w:val="0"/>
        <w:autoSpaceDN w:val="0"/>
        <w:adjustRightInd w:val="0"/>
        <w:spacing w:after="0" w:line="240" w:lineRule="auto"/>
        <w:jc w:val="center"/>
        <w:outlineLvl w:val="0"/>
        <w:rPr>
          <w:rFonts w:ascii="Times New Roman" w:hAnsi="Times New Roman"/>
          <w:b/>
          <w:sz w:val="28"/>
          <w:szCs w:val="28"/>
        </w:rPr>
      </w:pPr>
    </w:p>
    <w:p w:rsidR="00020D96" w:rsidRPr="00020D96" w:rsidRDefault="003445A0"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Под</w:t>
      </w:r>
      <w:r w:rsidR="00020D96" w:rsidRPr="00020D96">
        <w:rPr>
          <w:rFonts w:ascii="Times New Roman" w:hAnsi="Times New Roman"/>
          <w:sz w:val="28"/>
          <w:szCs w:val="28"/>
        </w:rPr>
        <w:t>программа</w:t>
      </w:r>
      <w:r>
        <w:rPr>
          <w:rFonts w:ascii="Times New Roman" w:hAnsi="Times New Roman"/>
          <w:sz w:val="28"/>
          <w:szCs w:val="28"/>
        </w:rPr>
        <w:t xml:space="preserve"> </w:t>
      </w:r>
      <w:r w:rsidR="00FD6C7B">
        <w:rPr>
          <w:rFonts w:ascii="Times New Roman" w:hAnsi="Times New Roman"/>
          <w:sz w:val="28"/>
          <w:szCs w:val="28"/>
        </w:rPr>
        <w:t xml:space="preserve">№ </w:t>
      </w:r>
      <w:r>
        <w:rPr>
          <w:rFonts w:ascii="Times New Roman" w:hAnsi="Times New Roman"/>
          <w:sz w:val="28"/>
          <w:szCs w:val="28"/>
        </w:rPr>
        <w:t>2</w:t>
      </w:r>
      <w:r w:rsidR="00020D96" w:rsidRPr="00020D96">
        <w:rPr>
          <w:rFonts w:ascii="Times New Roman" w:hAnsi="Times New Roman"/>
          <w:sz w:val="28"/>
          <w:szCs w:val="28"/>
        </w:rPr>
        <w:t xml:space="preserve"> направлена на реализацию целей и задач, определенных</w:t>
      </w:r>
      <w:r w:rsidR="00A0491A">
        <w:rPr>
          <w:rFonts w:ascii="Times New Roman" w:hAnsi="Times New Roman"/>
          <w:sz w:val="28"/>
          <w:szCs w:val="28"/>
        </w:rPr>
        <w:t xml:space="preserve"> </w:t>
      </w:r>
      <w:r w:rsidR="00020D96" w:rsidRPr="00020D96">
        <w:rPr>
          <w:rFonts w:ascii="Times New Roman" w:hAnsi="Times New Roman"/>
          <w:sz w:val="28"/>
          <w:szCs w:val="28"/>
        </w:rPr>
        <w:t>Стратегией</w:t>
      </w:r>
      <w:r w:rsidR="00A0491A">
        <w:rPr>
          <w:rFonts w:ascii="Times New Roman" w:hAnsi="Times New Roman"/>
          <w:sz w:val="28"/>
          <w:szCs w:val="28"/>
        </w:rPr>
        <w:t xml:space="preserve"> </w:t>
      </w:r>
      <w:r w:rsidR="00020D96" w:rsidRPr="00020D96">
        <w:rPr>
          <w:rFonts w:ascii="Times New Roman" w:hAnsi="Times New Roman"/>
          <w:sz w:val="28"/>
          <w:szCs w:val="28"/>
        </w:rPr>
        <w:t>социально-экономического развития Воробьевского муниципального района на период до 2020 года и</w:t>
      </w:r>
      <w:r w:rsidR="00A0491A">
        <w:rPr>
          <w:rFonts w:ascii="Times New Roman" w:hAnsi="Times New Roman"/>
          <w:sz w:val="28"/>
          <w:szCs w:val="28"/>
        </w:rPr>
        <w:t xml:space="preserve"> </w:t>
      </w:r>
      <w:r w:rsidR="00020D96" w:rsidRPr="00020D96">
        <w:rPr>
          <w:rFonts w:ascii="Times New Roman" w:hAnsi="Times New Roman"/>
          <w:sz w:val="28"/>
          <w:szCs w:val="28"/>
        </w:rPr>
        <w:t>Программой</w:t>
      </w:r>
      <w:r w:rsidR="00A0491A">
        <w:rPr>
          <w:rFonts w:ascii="Times New Roman" w:hAnsi="Times New Roman"/>
          <w:sz w:val="28"/>
          <w:szCs w:val="28"/>
        </w:rPr>
        <w:t xml:space="preserve"> </w:t>
      </w:r>
      <w:r w:rsidR="00020D96" w:rsidRPr="00020D96">
        <w:rPr>
          <w:rFonts w:ascii="Times New Roman" w:hAnsi="Times New Roman"/>
          <w:sz w:val="28"/>
          <w:szCs w:val="28"/>
        </w:rPr>
        <w:t>комплексного</w:t>
      </w:r>
      <w:r w:rsidR="00A0491A">
        <w:rPr>
          <w:rFonts w:ascii="Times New Roman" w:hAnsi="Times New Roman"/>
          <w:sz w:val="28"/>
          <w:szCs w:val="28"/>
        </w:rPr>
        <w:t xml:space="preserve"> </w:t>
      </w:r>
      <w:r w:rsidR="00020D96" w:rsidRPr="00020D96">
        <w:rPr>
          <w:rFonts w:ascii="Times New Roman" w:hAnsi="Times New Roman"/>
          <w:sz w:val="28"/>
          <w:szCs w:val="28"/>
        </w:rPr>
        <w:t>социально-экономического развития Воробьевского муниципального района Воронежской</w:t>
      </w:r>
      <w:r w:rsidR="00A0491A">
        <w:rPr>
          <w:rFonts w:ascii="Times New Roman" w:hAnsi="Times New Roman"/>
          <w:sz w:val="28"/>
          <w:szCs w:val="28"/>
        </w:rPr>
        <w:t xml:space="preserve"> </w:t>
      </w:r>
      <w:r w:rsidR="00020D96" w:rsidRPr="00020D96">
        <w:rPr>
          <w:rFonts w:ascii="Times New Roman" w:hAnsi="Times New Roman"/>
          <w:sz w:val="28"/>
          <w:szCs w:val="28"/>
        </w:rPr>
        <w:t xml:space="preserve">области на 2012-2016 годы, и определяет систему необходимых мероприятий с указанием сроков реализации, ресурсного обеспечения, планируемых показателей и ожидаемых результатов </w:t>
      </w:r>
      <w:r>
        <w:rPr>
          <w:rFonts w:ascii="Times New Roman" w:hAnsi="Times New Roman"/>
          <w:sz w:val="28"/>
          <w:szCs w:val="28"/>
        </w:rPr>
        <w:t xml:space="preserve">ее </w:t>
      </w:r>
      <w:r w:rsidR="00020D96" w:rsidRPr="00020D96">
        <w:rPr>
          <w:rFonts w:ascii="Times New Roman" w:hAnsi="Times New Roman"/>
          <w:sz w:val="28"/>
          <w:szCs w:val="28"/>
        </w:rPr>
        <w:t>реализации.</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Обеспечение эффективного управления, целевого использования и сохранности объектов муниципального имущества, закрепленных за муниципальными организациями, предусматривается путем:</w:t>
      </w:r>
    </w:p>
    <w:p w:rsidR="00020D96" w:rsidRPr="00020D96" w:rsidRDefault="00FD6C7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внедрения механизмов регулярного контроля и анализа использования муниципального имущества, закрепленного за муниципальными организациями, в том числе используемого по договорам третьими лицами;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создания условий по недопущению проявления коррупционных нарушений в процессе управления объектами недвижимого имущества;</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совершенствования нормативных правовых актов, регулирующих порядок оказания имущественной поддержки путем предоставления объектов муниципального имущества на основании унификации процедур и информационной открытости;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развития единого информационного пространства проведения торгов по предоставлению муниципального имущества в аренду, безвозмездное пользование либо вовлечение в оборот иным образом.</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Обеспечение рационального, эффективного использования муниципального имущества и</w:t>
      </w:r>
      <w:r w:rsidR="00A0491A">
        <w:rPr>
          <w:rFonts w:ascii="Times New Roman" w:hAnsi="Times New Roman"/>
          <w:sz w:val="28"/>
          <w:szCs w:val="28"/>
        </w:rPr>
        <w:t xml:space="preserve"> </w:t>
      </w:r>
      <w:r w:rsidRPr="00020D96">
        <w:rPr>
          <w:rFonts w:ascii="Times New Roman" w:hAnsi="Times New Roman"/>
          <w:sz w:val="28"/>
          <w:szCs w:val="28"/>
        </w:rPr>
        <w:t>земельных участков, а также земельных</w:t>
      </w:r>
      <w:r w:rsidR="00A0491A">
        <w:rPr>
          <w:rFonts w:ascii="Times New Roman" w:hAnsi="Times New Roman"/>
          <w:sz w:val="28"/>
          <w:szCs w:val="28"/>
        </w:rPr>
        <w:t xml:space="preserve"> </w:t>
      </w:r>
      <w:r w:rsidRPr="00020D96">
        <w:rPr>
          <w:rFonts w:ascii="Times New Roman" w:hAnsi="Times New Roman"/>
          <w:sz w:val="28"/>
          <w:szCs w:val="28"/>
        </w:rPr>
        <w:t>участков, государственная</w:t>
      </w:r>
      <w:r w:rsidR="00A0491A">
        <w:rPr>
          <w:rFonts w:ascii="Times New Roman" w:hAnsi="Times New Roman"/>
          <w:sz w:val="28"/>
          <w:szCs w:val="28"/>
        </w:rPr>
        <w:t xml:space="preserve"> </w:t>
      </w:r>
      <w:r w:rsidRPr="00020D96">
        <w:rPr>
          <w:rFonts w:ascii="Times New Roman" w:hAnsi="Times New Roman"/>
          <w:sz w:val="28"/>
          <w:szCs w:val="28"/>
        </w:rPr>
        <w:t>собственность</w:t>
      </w:r>
      <w:r w:rsidR="00A0491A">
        <w:rPr>
          <w:rFonts w:ascii="Times New Roman" w:hAnsi="Times New Roman"/>
          <w:sz w:val="28"/>
          <w:szCs w:val="28"/>
        </w:rPr>
        <w:t xml:space="preserve"> </w:t>
      </w:r>
      <w:r w:rsidRPr="00020D96">
        <w:rPr>
          <w:rFonts w:ascii="Times New Roman" w:hAnsi="Times New Roman"/>
          <w:sz w:val="28"/>
          <w:szCs w:val="28"/>
        </w:rPr>
        <w:t>на</w:t>
      </w:r>
      <w:r w:rsidR="00A0491A">
        <w:rPr>
          <w:rFonts w:ascii="Times New Roman" w:hAnsi="Times New Roman"/>
          <w:sz w:val="28"/>
          <w:szCs w:val="28"/>
        </w:rPr>
        <w:t xml:space="preserve"> </w:t>
      </w:r>
      <w:r w:rsidRPr="00020D96">
        <w:rPr>
          <w:rFonts w:ascii="Times New Roman" w:hAnsi="Times New Roman"/>
          <w:sz w:val="28"/>
          <w:szCs w:val="28"/>
        </w:rPr>
        <w:t>которые</w:t>
      </w:r>
      <w:r w:rsidR="00A0491A">
        <w:rPr>
          <w:rFonts w:ascii="Times New Roman" w:hAnsi="Times New Roman"/>
          <w:sz w:val="28"/>
          <w:szCs w:val="28"/>
        </w:rPr>
        <w:t xml:space="preserve"> </w:t>
      </w:r>
      <w:r w:rsidRPr="00020D96">
        <w:rPr>
          <w:rFonts w:ascii="Times New Roman" w:hAnsi="Times New Roman"/>
          <w:sz w:val="28"/>
          <w:szCs w:val="28"/>
        </w:rPr>
        <w:t>не</w:t>
      </w:r>
      <w:r w:rsidR="00A0491A">
        <w:rPr>
          <w:rFonts w:ascii="Times New Roman" w:hAnsi="Times New Roman"/>
          <w:sz w:val="28"/>
          <w:szCs w:val="28"/>
        </w:rPr>
        <w:t xml:space="preserve"> </w:t>
      </w:r>
      <w:r w:rsidRPr="00020D96">
        <w:rPr>
          <w:rFonts w:ascii="Times New Roman" w:hAnsi="Times New Roman"/>
          <w:sz w:val="28"/>
          <w:szCs w:val="28"/>
        </w:rPr>
        <w:t>разграничена</w:t>
      </w:r>
      <w:r w:rsidR="00A0491A">
        <w:rPr>
          <w:rFonts w:ascii="Times New Roman" w:hAnsi="Times New Roman"/>
          <w:sz w:val="28"/>
          <w:szCs w:val="28"/>
        </w:rPr>
        <w:t xml:space="preserve"> </w:t>
      </w:r>
      <w:r w:rsidRPr="00020D96">
        <w:rPr>
          <w:rFonts w:ascii="Times New Roman" w:hAnsi="Times New Roman"/>
          <w:sz w:val="28"/>
          <w:szCs w:val="28"/>
        </w:rPr>
        <w:t>и</w:t>
      </w:r>
      <w:r w:rsidR="00A0491A">
        <w:rPr>
          <w:rFonts w:ascii="Times New Roman" w:hAnsi="Times New Roman"/>
          <w:sz w:val="28"/>
          <w:szCs w:val="28"/>
        </w:rPr>
        <w:t xml:space="preserve"> </w:t>
      </w:r>
      <w:r w:rsidRPr="00020D96">
        <w:rPr>
          <w:rFonts w:ascii="Times New Roman" w:hAnsi="Times New Roman"/>
          <w:sz w:val="28"/>
          <w:szCs w:val="28"/>
        </w:rPr>
        <w:t>максимизации доходности предусматривается путем: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установления границ и оформления земельно-правовых отношений на земельные участки;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w:t>
      </w:r>
      <w:r w:rsidR="00020D96" w:rsidRPr="00020D96">
        <w:rPr>
          <w:rFonts w:ascii="Times New Roman" w:hAnsi="Times New Roman"/>
          <w:sz w:val="28"/>
          <w:szCs w:val="28"/>
        </w:rPr>
        <w:t>внедрения механизмов регулярного контроля и анализа использования земельных участков;</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формирования предложений по переходу к экономическим методам понуждения к эффективному и целевому использованию муниципального имущества, а также усиления ответственности в случае нарушения установленного порядка управления и распоряжения муниципальным имуществом;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осуществление государственной регистрации прав собственности Воробьевского муниципального района на объекты недвижимости;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 xml:space="preserve">обеспечения учета общественных интересов, установления и соблюдения ограничений по использованию земельных участков, в том числе сельскохозяйственного назначения, </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обеспечения учета рыночного спроса при формировании и предоставлении земельных участков;</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вовлечения земельных участков в хозяйственный оборот, в том числе для целей, не связанных со строительством, с предварительным повышением их ликвидности и стоимости, в том числе путем привлечения специализированных организаций, формирования участков, оформления необходимых документов;</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расширения открытости и использования современных технологий при управлении муниципальным имуществом и</w:t>
      </w:r>
      <w:r w:rsidR="00A0491A">
        <w:rPr>
          <w:rFonts w:ascii="Times New Roman" w:hAnsi="Times New Roman"/>
          <w:sz w:val="28"/>
          <w:szCs w:val="28"/>
        </w:rPr>
        <w:t xml:space="preserve"> </w:t>
      </w:r>
      <w:r w:rsidR="00020D96" w:rsidRPr="00020D96">
        <w:rPr>
          <w:rFonts w:ascii="Times New Roman" w:hAnsi="Times New Roman"/>
          <w:sz w:val="28"/>
          <w:szCs w:val="28"/>
        </w:rPr>
        <w:t>земельными участками, в том числе путем формирования полных и актуальных сведений об использовании муниципального имущества;</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сокращения сроков и числа административных процедур по предоставлению земельных участков, находящихся в муниципальной собственности, в том числе путем подготовки типовых форм документов, утверждения административных регламентов;</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повышение ответственности субъектов управления за нарушение порядка управления муниципальным имуществом, представление отчетности;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формирование и развитие целостной системы мотивации и ответственности всех участников процесса управления муниципальным имуществом;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усиление мониторинга и расширение форм контроля за управлением и использованием муниципального имущества.</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Повышение ответственности субъектов управления за нарушение порядка управления муниципальным имуществом, представление отчетности: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нормативного расширения оснований для привлечения к административной и дисциплинарной ответственности;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совершенствования форм соответствующих отчетов об управлении муниципальным имуществом и порядка их представления.</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Формирование и развитие целостной системы мотивации и ответственности всех участников процесса управления муниципальным имуществом предусматривается путем: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повышения профессионального уровня руководителей муниципальных организаций, в том числе путем усиления квалификационных требований.</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Направление по совершенствованию учета и мониторинга предусматривает создание единой системы учета и управления муниципальным имуществом и обеспечение механизмов сбора, обработки, представления и мониторинга информации для принятия и анализа эффективности управленческих решений в отношении объектов муниципального имущества.</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Ключевыми задачами этого направления являются:</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 </w:t>
      </w:r>
      <w:r w:rsidR="00020D96" w:rsidRPr="00020D96">
        <w:rPr>
          <w:rFonts w:ascii="Times New Roman" w:hAnsi="Times New Roman"/>
          <w:sz w:val="28"/>
          <w:szCs w:val="28"/>
        </w:rPr>
        <w:t>повышение эффективности учета муниципального имущества через определение состава и уровня детализации объектов учета;</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формирование и развертывание единой системы учета и управления муниципальным имуществом;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формирование системы управления и хранения документов (библиотеки управленческих решений) путем перевода существующего бумажного архива документов в сфере управления муниципальным имуществом в электронный вид, а также перехода к взаимодействию субъектов</w:t>
      </w:r>
      <w:r w:rsidR="002F351F">
        <w:rPr>
          <w:rFonts w:ascii="Times New Roman" w:hAnsi="Times New Roman"/>
          <w:sz w:val="28"/>
          <w:szCs w:val="28"/>
        </w:rPr>
        <w:t xml:space="preserve"> управления в электронной форме.</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Повышение эффективности учета муниципального имущества через определение состава и уровня детализации объектов учета предусматривается путем: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проведения комплекса мероприятий по выявлению и учету имущества, формированию в отношении него полных и достоверных сведений в рамках инвентаризации муниципального имущества;</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обеспечения полноты учета информации по правообладателям и иными лицами;</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обеспечения персонального закрепления ответственных лиц (правообладателей) за объектами управления.</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Формирование и развертывание единой системы учета и управления муниципальным имуществом предусматривается путем: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реализации системы сбора, хранения и обработки информации о текущем состоянии управления муниципальным</w:t>
      </w:r>
      <w:r w:rsidR="00A0491A">
        <w:rPr>
          <w:rFonts w:ascii="Times New Roman" w:hAnsi="Times New Roman"/>
          <w:sz w:val="28"/>
          <w:szCs w:val="28"/>
        </w:rPr>
        <w:t xml:space="preserve"> </w:t>
      </w:r>
      <w:r w:rsidR="00020D96" w:rsidRPr="00020D96">
        <w:rPr>
          <w:rFonts w:ascii="Times New Roman" w:hAnsi="Times New Roman"/>
          <w:sz w:val="28"/>
          <w:szCs w:val="28"/>
        </w:rPr>
        <w:t>имуществом;</w:t>
      </w:r>
    </w:p>
    <w:p w:rsidR="00020D96" w:rsidRPr="00020D96" w:rsidRDefault="00212BDB"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внесения изменений в нормативные правовые акты, предусматривающие создание правовых условий для функционирования единой системы учета и управления муниципальным имуществом;</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 xml:space="preserve">Последовательная, планомерная и системная реализация настоящей муниципальной программы является необходимым условием для обеспечения роста и проведения структурных изменений экономики Воробьевского муниципального района. Определение и формирование оптимальной структуры муниципального имущества позволят не только снизить бремя расходов на содержание объектов управления, не задействованных для реализации полномочий органов местного самоуправления, но и расширить материальную базу коммерческого сектора экономики. </w:t>
      </w:r>
    </w:p>
    <w:p w:rsidR="00020D96" w:rsidRPr="00020D96" w:rsidRDefault="00020D96" w:rsidP="00FD6C7B">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Основными прогнозируемыми результатами достижения указанных целей будут:</w:t>
      </w:r>
    </w:p>
    <w:p w:rsidR="00020D96" w:rsidRPr="00020D96" w:rsidRDefault="007F50F0"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оптимизация состава и структуры муниципального имущества</w:t>
      </w:r>
      <w:r w:rsidR="00A0491A">
        <w:rPr>
          <w:rFonts w:ascii="Times New Roman" w:hAnsi="Times New Roman"/>
          <w:sz w:val="28"/>
          <w:szCs w:val="28"/>
        </w:rPr>
        <w:t xml:space="preserve"> </w:t>
      </w:r>
      <w:r w:rsidR="00020D96" w:rsidRPr="00020D96">
        <w:rPr>
          <w:rFonts w:ascii="Times New Roman" w:hAnsi="Times New Roman"/>
          <w:sz w:val="28"/>
          <w:szCs w:val="28"/>
        </w:rPr>
        <w:t>в интересах обеспечения устойчивых предпосылок для экономического роста, а также формирование экономической основы деятельности района;</w:t>
      </w:r>
    </w:p>
    <w:p w:rsidR="00020D96" w:rsidRPr="00020D96" w:rsidRDefault="007F50F0" w:rsidP="00FD6C7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020D96" w:rsidRPr="00020D96">
        <w:rPr>
          <w:rFonts w:ascii="Times New Roman" w:hAnsi="Times New Roman"/>
          <w:sz w:val="28"/>
          <w:szCs w:val="28"/>
        </w:rPr>
        <w:t>повышение эффективности управления муниципальным имуществом с определением долго- и краткосрочных целей и задач управления;</w:t>
      </w:r>
    </w:p>
    <w:p w:rsidR="00020D96" w:rsidRPr="00020D96" w:rsidRDefault="00020D96" w:rsidP="007F50F0">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Достижение данных целей в целом планируется осуществить в один этап до 201</w:t>
      </w:r>
      <w:r w:rsidR="00ED52C6">
        <w:rPr>
          <w:rFonts w:ascii="Times New Roman" w:hAnsi="Times New Roman"/>
          <w:sz w:val="28"/>
          <w:szCs w:val="28"/>
        </w:rPr>
        <w:t>9</w:t>
      </w:r>
      <w:r w:rsidRPr="00020D96">
        <w:rPr>
          <w:rFonts w:ascii="Times New Roman" w:hAnsi="Times New Roman"/>
          <w:sz w:val="28"/>
          <w:szCs w:val="28"/>
        </w:rPr>
        <w:t xml:space="preserve"> года.</w:t>
      </w:r>
    </w:p>
    <w:p w:rsidR="00020D96" w:rsidRPr="007F50F0" w:rsidRDefault="00020D96" w:rsidP="007F50F0">
      <w:pPr>
        <w:autoSpaceDE w:val="0"/>
        <w:autoSpaceDN w:val="0"/>
        <w:adjustRightInd w:val="0"/>
        <w:spacing w:after="0" w:line="240" w:lineRule="auto"/>
        <w:ind w:firstLine="539"/>
        <w:jc w:val="both"/>
        <w:rPr>
          <w:rFonts w:ascii="Times New Roman" w:hAnsi="Times New Roman"/>
          <w:sz w:val="28"/>
          <w:szCs w:val="28"/>
        </w:rPr>
      </w:pPr>
      <w:r w:rsidRPr="00020D96">
        <w:rPr>
          <w:rFonts w:ascii="Times New Roman" w:hAnsi="Times New Roman"/>
          <w:sz w:val="28"/>
          <w:szCs w:val="28"/>
        </w:rPr>
        <w:t xml:space="preserve">Показатели (индикаторы) приведены </w:t>
      </w:r>
      <w:r w:rsidRPr="007F50F0">
        <w:rPr>
          <w:rFonts w:ascii="Times New Roman" w:hAnsi="Times New Roman"/>
          <w:sz w:val="28"/>
          <w:szCs w:val="28"/>
        </w:rPr>
        <w:t xml:space="preserve">в </w:t>
      </w:r>
      <w:r w:rsidR="00F4176B" w:rsidRPr="007F50F0">
        <w:rPr>
          <w:rFonts w:ascii="Times New Roman" w:hAnsi="Times New Roman"/>
          <w:sz w:val="28"/>
          <w:szCs w:val="28"/>
        </w:rPr>
        <w:t xml:space="preserve">приложении </w:t>
      </w:r>
      <w:r w:rsidR="00C9466D" w:rsidRPr="007F50F0">
        <w:rPr>
          <w:rFonts w:ascii="Times New Roman" w:hAnsi="Times New Roman"/>
          <w:sz w:val="28"/>
          <w:szCs w:val="28"/>
        </w:rPr>
        <w:t>№ 5</w:t>
      </w:r>
      <w:r w:rsidRPr="007F50F0">
        <w:rPr>
          <w:rFonts w:ascii="Times New Roman" w:hAnsi="Times New Roman"/>
          <w:sz w:val="28"/>
          <w:szCs w:val="28"/>
        </w:rPr>
        <w:t>.</w:t>
      </w:r>
    </w:p>
    <w:p w:rsidR="007F50F0" w:rsidRDefault="007F50F0" w:rsidP="007F50F0">
      <w:pPr>
        <w:autoSpaceDE w:val="0"/>
        <w:autoSpaceDN w:val="0"/>
        <w:adjustRightInd w:val="0"/>
        <w:spacing w:after="0" w:line="240" w:lineRule="auto"/>
        <w:ind w:firstLine="540"/>
        <w:jc w:val="center"/>
        <w:rPr>
          <w:rFonts w:ascii="Times New Roman" w:hAnsi="Times New Roman"/>
          <w:b/>
          <w:sz w:val="28"/>
          <w:szCs w:val="28"/>
        </w:rPr>
      </w:pPr>
    </w:p>
    <w:p w:rsidR="00020D96" w:rsidRDefault="00020D96" w:rsidP="007F50F0">
      <w:pPr>
        <w:autoSpaceDE w:val="0"/>
        <w:autoSpaceDN w:val="0"/>
        <w:adjustRightInd w:val="0"/>
        <w:spacing w:after="0" w:line="240" w:lineRule="auto"/>
        <w:ind w:firstLine="540"/>
        <w:jc w:val="center"/>
        <w:rPr>
          <w:rFonts w:ascii="Times New Roman" w:hAnsi="Times New Roman"/>
          <w:b/>
          <w:sz w:val="28"/>
          <w:szCs w:val="28"/>
        </w:rPr>
      </w:pPr>
      <w:r w:rsidRPr="007F50F0">
        <w:rPr>
          <w:rFonts w:ascii="Times New Roman" w:hAnsi="Times New Roman"/>
          <w:b/>
          <w:sz w:val="28"/>
          <w:szCs w:val="28"/>
        </w:rPr>
        <w:t xml:space="preserve">4. </w:t>
      </w:r>
      <w:r w:rsidR="00DB6FA7" w:rsidRPr="007F50F0">
        <w:rPr>
          <w:rFonts w:ascii="Times New Roman" w:hAnsi="Times New Roman"/>
          <w:b/>
          <w:sz w:val="28"/>
          <w:szCs w:val="28"/>
        </w:rPr>
        <w:t>О</w:t>
      </w:r>
      <w:r w:rsidRPr="007F50F0">
        <w:rPr>
          <w:rFonts w:ascii="Times New Roman" w:hAnsi="Times New Roman"/>
          <w:b/>
          <w:sz w:val="28"/>
          <w:szCs w:val="28"/>
        </w:rPr>
        <w:t>бобщенная характеристика основных мероприятий</w:t>
      </w:r>
      <w:r w:rsidRPr="00020D96">
        <w:rPr>
          <w:rFonts w:ascii="Times New Roman" w:hAnsi="Times New Roman"/>
          <w:b/>
          <w:sz w:val="28"/>
          <w:szCs w:val="28"/>
        </w:rPr>
        <w:t>.</w:t>
      </w:r>
    </w:p>
    <w:p w:rsidR="007F50F0" w:rsidRPr="00020D96" w:rsidRDefault="007F50F0" w:rsidP="007F50F0">
      <w:pPr>
        <w:autoSpaceDE w:val="0"/>
        <w:autoSpaceDN w:val="0"/>
        <w:adjustRightInd w:val="0"/>
        <w:spacing w:after="0" w:line="240" w:lineRule="auto"/>
        <w:ind w:firstLine="540"/>
        <w:jc w:val="center"/>
        <w:rPr>
          <w:rFonts w:ascii="Times New Roman" w:hAnsi="Times New Roman"/>
          <w:b/>
          <w:sz w:val="28"/>
          <w:szCs w:val="28"/>
        </w:rPr>
      </w:pPr>
    </w:p>
    <w:p w:rsidR="00020D96" w:rsidRPr="00020D96" w:rsidRDefault="00020D96" w:rsidP="007F50F0">
      <w:pPr>
        <w:spacing w:after="0" w:line="240" w:lineRule="auto"/>
        <w:ind w:firstLine="709"/>
        <w:jc w:val="both"/>
        <w:rPr>
          <w:rFonts w:ascii="Times New Roman" w:hAnsi="Times New Roman"/>
          <w:color w:val="000000"/>
          <w:sz w:val="28"/>
          <w:szCs w:val="28"/>
        </w:rPr>
      </w:pPr>
      <w:r w:rsidRPr="00020D96">
        <w:rPr>
          <w:rFonts w:ascii="Times New Roman" w:hAnsi="Times New Roman"/>
          <w:color w:val="000000"/>
          <w:sz w:val="28"/>
          <w:szCs w:val="28"/>
        </w:rPr>
        <w:t xml:space="preserve">Перечень мероприятий </w:t>
      </w:r>
      <w:r w:rsidR="00DB6FA7">
        <w:rPr>
          <w:rFonts w:ascii="Times New Roman" w:hAnsi="Times New Roman"/>
          <w:color w:val="000000"/>
          <w:sz w:val="28"/>
          <w:szCs w:val="28"/>
        </w:rPr>
        <w:t>под</w:t>
      </w:r>
      <w:r w:rsidRPr="00020D96">
        <w:rPr>
          <w:rFonts w:ascii="Times New Roman" w:hAnsi="Times New Roman"/>
          <w:color w:val="000000"/>
          <w:sz w:val="28"/>
          <w:szCs w:val="28"/>
        </w:rPr>
        <w:t>программы</w:t>
      </w:r>
      <w:r w:rsidR="00DB6FA7">
        <w:rPr>
          <w:rFonts w:ascii="Times New Roman" w:hAnsi="Times New Roman"/>
          <w:color w:val="000000"/>
          <w:sz w:val="28"/>
          <w:szCs w:val="28"/>
        </w:rPr>
        <w:t xml:space="preserve"> </w:t>
      </w:r>
      <w:r w:rsidR="007F50F0">
        <w:rPr>
          <w:rFonts w:ascii="Times New Roman" w:hAnsi="Times New Roman"/>
          <w:color w:val="000000"/>
          <w:sz w:val="28"/>
          <w:szCs w:val="28"/>
        </w:rPr>
        <w:t xml:space="preserve">№ </w:t>
      </w:r>
      <w:r w:rsidR="00DB6FA7">
        <w:rPr>
          <w:rFonts w:ascii="Times New Roman" w:hAnsi="Times New Roman"/>
          <w:color w:val="000000"/>
          <w:sz w:val="28"/>
          <w:szCs w:val="28"/>
        </w:rPr>
        <w:t>2</w:t>
      </w:r>
      <w:r w:rsidRPr="00020D96">
        <w:rPr>
          <w:rFonts w:ascii="Times New Roman" w:hAnsi="Times New Roman"/>
          <w:color w:val="000000"/>
          <w:sz w:val="28"/>
          <w:szCs w:val="28"/>
        </w:rPr>
        <w:t xml:space="preserve"> определен исходя из необходимости достижения ожидаемых результатов ее реализации, а также исходя из полномочий и функций администрации</w:t>
      </w:r>
      <w:r w:rsidR="00A0491A">
        <w:rPr>
          <w:rFonts w:ascii="Times New Roman" w:hAnsi="Times New Roman"/>
          <w:color w:val="000000"/>
          <w:sz w:val="28"/>
          <w:szCs w:val="28"/>
        </w:rPr>
        <w:t xml:space="preserve"> </w:t>
      </w:r>
      <w:r w:rsidRPr="00020D96">
        <w:rPr>
          <w:rFonts w:ascii="Times New Roman" w:hAnsi="Times New Roman"/>
          <w:color w:val="000000"/>
          <w:sz w:val="28"/>
          <w:szCs w:val="28"/>
        </w:rPr>
        <w:t>Воробьевского муниципального района.</w:t>
      </w:r>
    </w:p>
    <w:p w:rsidR="00020D96" w:rsidRPr="00020D96" w:rsidRDefault="00DB6FA7" w:rsidP="007F50F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w:t>
      </w:r>
      <w:r w:rsidR="007F50F0">
        <w:rPr>
          <w:rFonts w:ascii="Times New Roman" w:hAnsi="Times New Roman"/>
          <w:color w:val="000000"/>
          <w:sz w:val="28"/>
          <w:szCs w:val="28"/>
        </w:rPr>
        <w:t>п</w:t>
      </w:r>
      <w:r w:rsidR="00020D96" w:rsidRPr="00020D96">
        <w:rPr>
          <w:rFonts w:ascii="Times New Roman" w:hAnsi="Times New Roman"/>
          <w:color w:val="000000"/>
          <w:sz w:val="28"/>
          <w:szCs w:val="28"/>
        </w:rPr>
        <w:t>рограмма</w:t>
      </w:r>
      <w:r>
        <w:rPr>
          <w:rFonts w:ascii="Times New Roman" w:hAnsi="Times New Roman"/>
          <w:color w:val="000000"/>
          <w:sz w:val="28"/>
          <w:szCs w:val="28"/>
        </w:rPr>
        <w:t xml:space="preserve"> </w:t>
      </w:r>
      <w:r w:rsidR="007F50F0">
        <w:rPr>
          <w:rFonts w:ascii="Times New Roman" w:hAnsi="Times New Roman"/>
          <w:color w:val="000000"/>
          <w:sz w:val="28"/>
          <w:szCs w:val="28"/>
        </w:rPr>
        <w:t xml:space="preserve">№ </w:t>
      </w:r>
      <w:r>
        <w:rPr>
          <w:rFonts w:ascii="Times New Roman" w:hAnsi="Times New Roman"/>
          <w:color w:val="000000"/>
          <w:sz w:val="28"/>
          <w:szCs w:val="28"/>
        </w:rPr>
        <w:t>2</w:t>
      </w:r>
      <w:r w:rsidR="00020D96" w:rsidRPr="00020D96">
        <w:rPr>
          <w:rFonts w:ascii="Times New Roman" w:hAnsi="Times New Roman"/>
          <w:color w:val="000000"/>
          <w:sz w:val="28"/>
          <w:szCs w:val="28"/>
        </w:rPr>
        <w:t xml:space="preserve"> состоит из следующих основных мероприятий</w:t>
      </w:r>
      <w:r w:rsidR="009B70F6">
        <w:rPr>
          <w:rFonts w:ascii="Times New Roman" w:hAnsi="Times New Roman"/>
          <w:color w:val="000000"/>
          <w:sz w:val="28"/>
          <w:szCs w:val="28"/>
        </w:rPr>
        <w:t xml:space="preserve"> (приложение № 9)</w:t>
      </w:r>
      <w:r w:rsidR="00020D96" w:rsidRPr="00020D96">
        <w:rPr>
          <w:rFonts w:ascii="Times New Roman" w:hAnsi="Times New Roman"/>
          <w:color w:val="000000"/>
          <w:sz w:val="28"/>
          <w:szCs w:val="28"/>
        </w:rPr>
        <w:t xml:space="preserve">: </w:t>
      </w:r>
    </w:p>
    <w:p w:rsidR="00020D96" w:rsidRPr="007F50F0" w:rsidRDefault="00020D96" w:rsidP="007F50F0">
      <w:pPr>
        <w:spacing w:after="0" w:line="240" w:lineRule="auto"/>
        <w:ind w:firstLine="709"/>
        <w:jc w:val="both"/>
        <w:rPr>
          <w:rFonts w:ascii="Times New Roman" w:hAnsi="Times New Roman"/>
          <w:color w:val="000000"/>
          <w:sz w:val="28"/>
          <w:szCs w:val="28"/>
        </w:rPr>
      </w:pPr>
      <w:r w:rsidRPr="007F50F0">
        <w:rPr>
          <w:rFonts w:ascii="Times New Roman" w:hAnsi="Times New Roman"/>
          <w:color w:val="000000"/>
          <w:sz w:val="28"/>
          <w:szCs w:val="28"/>
        </w:rPr>
        <w:t>1. Оформление прав собственности, в том числе проведение межевых и кадастровых работ, независимой оценки рыночной</w:t>
      </w:r>
      <w:r w:rsidR="00A0491A">
        <w:rPr>
          <w:rFonts w:ascii="Times New Roman" w:hAnsi="Times New Roman"/>
          <w:color w:val="000000"/>
          <w:sz w:val="28"/>
          <w:szCs w:val="28"/>
        </w:rPr>
        <w:t xml:space="preserve"> </w:t>
      </w:r>
      <w:r w:rsidRPr="007F50F0">
        <w:rPr>
          <w:rFonts w:ascii="Times New Roman" w:hAnsi="Times New Roman"/>
          <w:color w:val="000000"/>
          <w:sz w:val="28"/>
          <w:szCs w:val="28"/>
        </w:rPr>
        <w:t>стоимости объектов, опубликование информационных сообщений в СМИ.</w:t>
      </w:r>
    </w:p>
    <w:p w:rsidR="00020D96" w:rsidRPr="00020D96" w:rsidRDefault="00020D96" w:rsidP="007F50F0">
      <w:pPr>
        <w:spacing w:after="0" w:line="240" w:lineRule="auto"/>
        <w:ind w:firstLine="709"/>
        <w:jc w:val="both"/>
        <w:rPr>
          <w:rFonts w:ascii="Times New Roman" w:hAnsi="Times New Roman"/>
          <w:sz w:val="28"/>
          <w:szCs w:val="28"/>
        </w:rPr>
      </w:pPr>
      <w:r w:rsidRPr="00020D96">
        <w:rPr>
          <w:rFonts w:ascii="Times New Roman" w:hAnsi="Times New Roman"/>
          <w:sz w:val="28"/>
          <w:szCs w:val="28"/>
        </w:rPr>
        <w:t>Регистрация права государственной собственности Воронежской области на объекты недвижимого имущества и земельные участки осуществляется в соответствии с Федеральным законом от 21 июля 1997 года № 122-ФЗ «О государственной регистрации прав на недвижимое имущество и сделок с ним».</w:t>
      </w:r>
    </w:p>
    <w:p w:rsidR="00020D96" w:rsidRPr="00020D96" w:rsidRDefault="00020D96" w:rsidP="007F50F0">
      <w:pPr>
        <w:spacing w:after="0" w:line="240" w:lineRule="auto"/>
        <w:ind w:firstLine="709"/>
        <w:jc w:val="both"/>
        <w:rPr>
          <w:rFonts w:ascii="Times New Roman" w:hAnsi="Times New Roman"/>
          <w:sz w:val="28"/>
          <w:szCs w:val="28"/>
        </w:rPr>
      </w:pPr>
      <w:r w:rsidRPr="00020D96">
        <w:rPr>
          <w:rFonts w:ascii="Times New Roman" w:hAnsi="Times New Roman"/>
          <w:sz w:val="28"/>
          <w:szCs w:val="28"/>
        </w:rPr>
        <w:t>В соответствии с Федеральными законами от 25 октября 2001 года № 137-ФЗ «О введении в дейс</w:t>
      </w:r>
      <w:r w:rsidRPr="00020D96">
        <w:rPr>
          <w:rFonts w:ascii="Times New Roman" w:hAnsi="Times New Roman"/>
          <w:sz w:val="28"/>
          <w:szCs w:val="28"/>
        </w:rPr>
        <w:t>т</w:t>
      </w:r>
      <w:r w:rsidRPr="00020D96">
        <w:rPr>
          <w:rFonts w:ascii="Times New Roman" w:hAnsi="Times New Roman"/>
          <w:sz w:val="28"/>
          <w:szCs w:val="28"/>
        </w:rPr>
        <w:t>вие Земельного кодекса Российской Федерации», от 24 июля 2007 года № 221-ФЗ «О государственном кадастре недвижимости», осуществляются мероприятия по формированию и постановке на государственный кадастровый учет земельных участков.</w:t>
      </w:r>
    </w:p>
    <w:p w:rsidR="00020D96" w:rsidRPr="007F50F0" w:rsidRDefault="00020D96" w:rsidP="007F50F0">
      <w:pPr>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Оценка рыночной стоимости муниципального имущества осуществляется в соответствии с Федеральным законом от 29 июля 1998 года № 135-ФЗ «Об оценочной деятельности в Российской Федерации» при определении стоимости объектов оценки в целях их приватизации, передачи в аренду; при использовании объектов оценки в качестве предмета залога; при продаже или ином отчуждении объектов оценки, при выкупе или ином, предусмотренном законодательством Российской Федерации. Оценка земельных участков осуществляется в соответствии с постановлением администрации Воронежской области от 25 апреля 2008 года № 349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Воронежской области, и земельных участков, государственная собственность на которые не разграничена» при предоставлении земельных участков в аренду либо собственность для целей строительства, а также целей, не </w:t>
      </w:r>
      <w:r w:rsidRPr="007F50F0">
        <w:rPr>
          <w:rFonts w:ascii="Times New Roman" w:hAnsi="Times New Roman"/>
          <w:sz w:val="28"/>
          <w:szCs w:val="28"/>
        </w:rPr>
        <w:t>связанных со строительством.</w:t>
      </w:r>
    </w:p>
    <w:p w:rsidR="00020D96" w:rsidRPr="007F50F0" w:rsidRDefault="00020D96" w:rsidP="007F50F0">
      <w:pPr>
        <w:spacing w:after="0" w:line="240" w:lineRule="auto"/>
        <w:ind w:firstLine="708"/>
        <w:jc w:val="both"/>
        <w:rPr>
          <w:rFonts w:ascii="Times New Roman" w:hAnsi="Times New Roman"/>
          <w:sz w:val="28"/>
          <w:szCs w:val="28"/>
        </w:rPr>
      </w:pPr>
      <w:r w:rsidRPr="007F50F0">
        <w:rPr>
          <w:rFonts w:ascii="Times New Roman" w:hAnsi="Times New Roman"/>
          <w:color w:val="000000"/>
          <w:sz w:val="28"/>
          <w:szCs w:val="28"/>
        </w:rPr>
        <w:t>2.</w:t>
      </w:r>
      <w:r w:rsidRPr="007F50F0">
        <w:rPr>
          <w:rFonts w:ascii="Times New Roman" w:hAnsi="Times New Roman"/>
          <w:sz w:val="28"/>
          <w:szCs w:val="28"/>
        </w:rPr>
        <w:t xml:space="preserve"> Создание и техническая поддержка единой информационной системы учета муниципального имущества и земельных участков.</w:t>
      </w:r>
    </w:p>
    <w:p w:rsidR="00020D96" w:rsidRPr="007F50F0" w:rsidRDefault="00020D96" w:rsidP="007F50F0">
      <w:pPr>
        <w:spacing w:after="0" w:line="240" w:lineRule="auto"/>
        <w:ind w:firstLine="708"/>
        <w:jc w:val="both"/>
        <w:rPr>
          <w:rFonts w:ascii="Times New Roman" w:hAnsi="Times New Roman"/>
          <w:sz w:val="28"/>
          <w:szCs w:val="28"/>
        </w:rPr>
      </w:pPr>
      <w:r w:rsidRPr="007F50F0">
        <w:rPr>
          <w:rFonts w:ascii="Times New Roman" w:hAnsi="Times New Roman"/>
          <w:sz w:val="28"/>
          <w:szCs w:val="28"/>
        </w:rPr>
        <w:t>В рамках данного мероприятия в соответствии с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w:t>
      </w:r>
      <w:r w:rsidR="007F50F0">
        <w:rPr>
          <w:rFonts w:ascii="Times New Roman" w:hAnsi="Times New Roman"/>
          <w:sz w:val="28"/>
          <w:szCs w:val="28"/>
        </w:rPr>
        <w:t xml:space="preserve"> </w:t>
      </w:r>
      <w:r w:rsidRPr="007F50F0">
        <w:rPr>
          <w:rFonts w:ascii="Times New Roman" w:hAnsi="Times New Roman"/>
          <w:sz w:val="28"/>
          <w:szCs w:val="28"/>
        </w:rPr>
        <w:t>муниципального имущества» осуществляется систематизированный свод документированной информации о муниципальном имуществе</w:t>
      </w:r>
      <w:r w:rsidR="00A0491A">
        <w:rPr>
          <w:rFonts w:ascii="Times New Roman" w:hAnsi="Times New Roman"/>
          <w:sz w:val="28"/>
          <w:szCs w:val="28"/>
        </w:rPr>
        <w:t xml:space="preserve"> </w:t>
      </w:r>
      <w:r w:rsidRPr="007F50F0">
        <w:rPr>
          <w:rFonts w:ascii="Times New Roman" w:hAnsi="Times New Roman"/>
          <w:sz w:val="28"/>
          <w:szCs w:val="28"/>
        </w:rPr>
        <w:t>Воробьевского муниципального района.</w:t>
      </w:r>
    </w:p>
    <w:p w:rsidR="00020D96" w:rsidRPr="007F50F0" w:rsidRDefault="00020D96" w:rsidP="007F50F0">
      <w:pPr>
        <w:spacing w:after="0" w:line="240" w:lineRule="auto"/>
        <w:ind w:firstLine="708"/>
        <w:jc w:val="both"/>
        <w:rPr>
          <w:rFonts w:ascii="Times New Roman" w:hAnsi="Times New Roman"/>
          <w:sz w:val="28"/>
          <w:szCs w:val="28"/>
        </w:rPr>
      </w:pPr>
      <w:r w:rsidRPr="007F50F0">
        <w:rPr>
          <w:rFonts w:ascii="Times New Roman" w:hAnsi="Times New Roman"/>
          <w:sz w:val="28"/>
          <w:szCs w:val="28"/>
        </w:rPr>
        <w:t>3. Перевод муниципальных услуг в сфере имущественно-земельных отношений на оказание в электронном виде.</w:t>
      </w:r>
    </w:p>
    <w:p w:rsidR="00020D96" w:rsidRPr="009B70F6" w:rsidRDefault="00020D96" w:rsidP="007F50F0">
      <w:pPr>
        <w:spacing w:after="0" w:line="240" w:lineRule="auto"/>
        <w:ind w:firstLine="708"/>
        <w:jc w:val="both"/>
        <w:rPr>
          <w:rFonts w:ascii="Times New Roman" w:hAnsi="Times New Roman"/>
          <w:sz w:val="27"/>
          <w:szCs w:val="27"/>
        </w:rPr>
      </w:pPr>
      <w:r w:rsidRPr="009B70F6">
        <w:rPr>
          <w:rFonts w:ascii="Times New Roman" w:hAnsi="Times New Roman"/>
          <w:sz w:val="27"/>
          <w:szCs w:val="27"/>
        </w:rPr>
        <w:t>В соответствии с Федеральным законом от 27 июля 2010 года №210-ФЗ «Об организации</w:t>
      </w:r>
      <w:r w:rsidR="00A0491A" w:rsidRPr="009B70F6">
        <w:rPr>
          <w:rFonts w:ascii="Times New Roman" w:hAnsi="Times New Roman"/>
          <w:sz w:val="27"/>
          <w:szCs w:val="27"/>
        </w:rPr>
        <w:t xml:space="preserve"> </w:t>
      </w:r>
      <w:r w:rsidRPr="009B70F6">
        <w:rPr>
          <w:rFonts w:ascii="Times New Roman" w:hAnsi="Times New Roman"/>
          <w:sz w:val="27"/>
          <w:szCs w:val="27"/>
        </w:rPr>
        <w:t>предоставления государственных и муниципальных услуг» разработаны административные регламенты по предоставлению муниципальных услуг в сфере имущественно-земельных отношений, где в целях сокращения сроков и количества административных процедур и расширения открытости и использования современных технологий при предоставлении муниципальных услуг предусмотрено оказание</w:t>
      </w:r>
      <w:r w:rsidR="00A0491A" w:rsidRPr="009B70F6">
        <w:rPr>
          <w:rFonts w:ascii="Times New Roman" w:hAnsi="Times New Roman"/>
          <w:sz w:val="27"/>
          <w:szCs w:val="27"/>
        </w:rPr>
        <w:t xml:space="preserve"> </w:t>
      </w:r>
      <w:r w:rsidRPr="009B70F6">
        <w:rPr>
          <w:rFonts w:ascii="Times New Roman" w:hAnsi="Times New Roman"/>
          <w:sz w:val="27"/>
          <w:szCs w:val="27"/>
        </w:rPr>
        <w:t>муниципальных услуг в электронном</w:t>
      </w:r>
      <w:r w:rsidR="00A0491A" w:rsidRPr="009B70F6">
        <w:rPr>
          <w:rFonts w:ascii="Times New Roman" w:hAnsi="Times New Roman"/>
          <w:sz w:val="27"/>
          <w:szCs w:val="27"/>
        </w:rPr>
        <w:t xml:space="preserve"> </w:t>
      </w:r>
      <w:r w:rsidRPr="009B70F6">
        <w:rPr>
          <w:rFonts w:ascii="Times New Roman" w:hAnsi="Times New Roman"/>
          <w:sz w:val="27"/>
          <w:szCs w:val="27"/>
        </w:rPr>
        <w:t>виде.</w:t>
      </w:r>
    </w:p>
    <w:p w:rsidR="00020D96" w:rsidRPr="00020D96" w:rsidRDefault="00020D96" w:rsidP="007F50F0">
      <w:pPr>
        <w:autoSpaceDE w:val="0"/>
        <w:autoSpaceDN w:val="0"/>
        <w:adjustRightInd w:val="0"/>
        <w:spacing w:after="0" w:line="240" w:lineRule="auto"/>
        <w:ind w:firstLine="540"/>
        <w:jc w:val="both"/>
        <w:rPr>
          <w:rFonts w:ascii="Times New Roman" w:hAnsi="Times New Roman"/>
          <w:sz w:val="28"/>
          <w:szCs w:val="28"/>
        </w:rPr>
      </w:pPr>
      <w:r w:rsidRPr="00020D96">
        <w:rPr>
          <w:rFonts w:ascii="Times New Roman" w:hAnsi="Times New Roman"/>
          <w:sz w:val="28"/>
          <w:szCs w:val="28"/>
        </w:rPr>
        <w:t>Оценка</w:t>
      </w:r>
      <w:r w:rsidR="00A0491A">
        <w:rPr>
          <w:rFonts w:ascii="Times New Roman" w:hAnsi="Times New Roman"/>
          <w:sz w:val="28"/>
          <w:szCs w:val="28"/>
        </w:rPr>
        <w:t xml:space="preserve"> </w:t>
      </w:r>
      <w:r w:rsidRPr="00020D96">
        <w:rPr>
          <w:rFonts w:ascii="Times New Roman" w:hAnsi="Times New Roman"/>
          <w:sz w:val="28"/>
          <w:szCs w:val="28"/>
        </w:rPr>
        <w:t>применения</w:t>
      </w:r>
      <w:r w:rsidR="00A0491A">
        <w:rPr>
          <w:rFonts w:ascii="Times New Roman" w:hAnsi="Times New Roman"/>
          <w:sz w:val="28"/>
          <w:szCs w:val="28"/>
        </w:rPr>
        <w:t xml:space="preserve"> </w:t>
      </w:r>
      <w:r w:rsidRPr="00020D96">
        <w:rPr>
          <w:rFonts w:ascii="Times New Roman" w:hAnsi="Times New Roman"/>
          <w:sz w:val="28"/>
          <w:szCs w:val="28"/>
        </w:rPr>
        <w:t>мер</w:t>
      </w:r>
      <w:r w:rsidR="00A0491A">
        <w:rPr>
          <w:rFonts w:ascii="Times New Roman" w:hAnsi="Times New Roman"/>
          <w:sz w:val="28"/>
          <w:szCs w:val="28"/>
        </w:rPr>
        <w:t xml:space="preserve"> </w:t>
      </w:r>
      <w:r w:rsidRPr="00020D96">
        <w:rPr>
          <w:rFonts w:ascii="Times New Roman" w:hAnsi="Times New Roman"/>
          <w:sz w:val="28"/>
          <w:szCs w:val="28"/>
        </w:rPr>
        <w:t>муниципального</w:t>
      </w:r>
      <w:r w:rsidR="00A0491A">
        <w:rPr>
          <w:rFonts w:ascii="Times New Roman" w:hAnsi="Times New Roman"/>
          <w:sz w:val="28"/>
          <w:szCs w:val="28"/>
        </w:rPr>
        <w:t xml:space="preserve"> </w:t>
      </w:r>
      <w:r w:rsidRPr="00020D96">
        <w:rPr>
          <w:rFonts w:ascii="Times New Roman" w:hAnsi="Times New Roman"/>
          <w:sz w:val="28"/>
          <w:szCs w:val="28"/>
        </w:rPr>
        <w:t>регулирования</w:t>
      </w:r>
      <w:r w:rsidR="00A0491A">
        <w:rPr>
          <w:rFonts w:ascii="Times New Roman" w:hAnsi="Times New Roman"/>
          <w:sz w:val="28"/>
          <w:szCs w:val="28"/>
        </w:rPr>
        <w:t xml:space="preserve"> </w:t>
      </w:r>
      <w:r w:rsidRPr="00020D96">
        <w:rPr>
          <w:rFonts w:ascii="Times New Roman" w:hAnsi="Times New Roman"/>
          <w:sz w:val="28"/>
          <w:szCs w:val="28"/>
        </w:rPr>
        <w:t>приведена</w:t>
      </w:r>
      <w:r w:rsidR="00A0491A">
        <w:rPr>
          <w:rFonts w:ascii="Times New Roman" w:hAnsi="Times New Roman"/>
          <w:sz w:val="28"/>
          <w:szCs w:val="28"/>
        </w:rPr>
        <w:t xml:space="preserve"> </w:t>
      </w:r>
      <w:r w:rsidRPr="00020D96">
        <w:rPr>
          <w:rFonts w:ascii="Times New Roman" w:hAnsi="Times New Roman"/>
          <w:sz w:val="28"/>
          <w:szCs w:val="28"/>
        </w:rPr>
        <w:t>в</w:t>
      </w:r>
      <w:r w:rsidR="00A0491A">
        <w:rPr>
          <w:rFonts w:ascii="Times New Roman" w:hAnsi="Times New Roman"/>
          <w:sz w:val="28"/>
          <w:szCs w:val="28"/>
        </w:rPr>
        <w:t xml:space="preserve"> </w:t>
      </w:r>
      <w:r w:rsidRPr="00F4176B">
        <w:rPr>
          <w:rFonts w:ascii="Times New Roman" w:hAnsi="Times New Roman"/>
          <w:sz w:val="28"/>
          <w:szCs w:val="28"/>
        </w:rPr>
        <w:t>приложении</w:t>
      </w:r>
      <w:r w:rsidR="00A0491A">
        <w:rPr>
          <w:rFonts w:ascii="Times New Roman" w:hAnsi="Times New Roman"/>
          <w:sz w:val="28"/>
          <w:szCs w:val="28"/>
        </w:rPr>
        <w:t xml:space="preserve"> </w:t>
      </w:r>
      <w:r w:rsidR="009B70F6">
        <w:rPr>
          <w:rFonts w:ascii="Times New Roman" w:hAnsi="Times New Roman"/>
          <w:sz w:val="28"/>
          <w:szCs w:val="28"/>
        </w:rPr>
        <w:t xml:space="preserve">№ </w:t>
      </w:r>
      <w:r w:rsidR="002C477D">
        <w:rPr>
          <w:rFonts w:ascii="Times New Roman" w:hAnsi="Times New Roman"/>
          <w:sz w:val="28"/>
          <w:szCs w:val="28"/>
        </w:rPr>
        <w:t>7</w:t>
      </w:r>
      <w:r w:rsidRPr="00F4176B">
        <w:rPr>
          <w:rFonts w:ascii="Times New Roman" w:hAnsi="Times New Roman"/>
          <w:sz w:val="28"/>
          <w:szCs w:val="28"/>
        </w:rPr>
        <w:t>.</w:t>
      </w:r>
    </w:p>
    <w:p w:rsidR="00020D96" w:rsidRPr="00020D96" w:rsidRDefault="00020D96" w:rsidP="007F50F0">
      <w:pPr>
        <w:pStyle w:val="ConsPlusNormal"/>
        <w:widowControl/>
        <w:jc w:val="center"/>
        <w:rPr>
          <w:rFonts w:ascii="Times New Roman" w:hAnsi="Times New Roman" w:cs="Times New Roman"/>
          <w:b/>
          <w:sz w:val="28"/>
          <w:szCs w:val="28"/>
        </w:rPr>
      </w:pPr>
      <w:r w:rsidRPr="00020D96">
        <w:rPr>
          <w:rFonts w:ascii="Times New Roman" w:hAnsi="Times New Roman" w:cs="Times New Roman"/>
          <w:b/>
          <w:sz w:val="28"/>
          <w:szCs w:val="28"/>
        </w:rPr>
        <w:t>5. Ресурсное обеспечение программы</w:t>
      </w:r>
      <w:r w:rsidR="00DB6FA7">
        <w:rPr>
          <w:rFonts w:ascii="Times New Roman" w:hAnsi="Times New Roman" w:cs="Times New Roman"/>
          <w:b/>
          <w:sz w:val="28"/>
          <w:szCs w:val="28"/>
        </w:rPr>
        <w:t xml:space="preserve"> </w:t>
      </w:r>
      <w:r w:rsidR="007F50F0">
        <w:rPr>
          <w:rFonts w:ascii="Times New Roman" w:hAnsi="Times New Roman" w:cs="Times New Roman"/>
          <w:b/>
          <w:sz w:val="28"/>
          <w:szCs w:val="28"/>
        </w:rPr>
        <w:t xml:space="preserve">№ </w:t>
      </w:r>
      <w:r w:rsidR="00DB6FA7">
        <w:rPr>
          <w:rFonts w:ascii="Times New Roman" w:hAnsi="Times New Roman" w:cs="Times New Roman"/>
          <w:b/>
          <w:sz w:val="28"/>
          <w:szCs w:val="28"/>
        </w:rPr>
        <w:t>2</w:t>
      </w:r>
      <w:r w:rsidRPr="00020D96">
        <w:rPr>
          <w:rFonts w:ascii="Times New Roman" w:hAnsi="Times New Roman" w:cs="Times New Roman"/>
          <w:b/>
          <w:sz w:val="28"/>
          <w:szCs w:val="28"/>
        </w:rPr>
        <w:t>.</w:t>
      </w:r>
    </w:p>
    <w:p w:rsidR="00020D96" w:rsidRPr="00020D96" w:rsidRDefault="00020D96" w:rsidP="007F50F0">
      <w:pPr>
        <w:pStyle w:val="ConsPlusNonformat"/>
        <w:widowControl/>
        <w:jc w:val="both"/>
        <w:rPr>
          <w:rFonts w:ascii="Times New Roman" w:hAnsi="Times New Roman" w:cs="Times New Roman"/>
          <w:sz w:val="28"/>
          <w:szCs w:val="28"/>
        </w:rPr>
      </w:pPr>
    </w:p>
    <w:p w:rsidR="00020D96" w:rsidRPr="00020D96" w:rsidRDefault="00020D96" w:rsidP="007F50F0">
      <w:pPr>
        <w:pStyle w:val="ConsPlusNormal"/>
        <w:widowControl/>
        <w:ind w:firstLine="540"/>
        <w:jc w:val="both"/>
        <w:rPr>
          <w:rFonts w:ascii="Times New Roman" w:hAnsi="Times New Roman" w:cs="Times New Roman"/>
          <w:sz w:val="28"/>
          <w:szCs w:val="28"/>
        </w:rPr>
      </w:pPr>
      <w:r w:rsidRPr="00020D96">
        <w:rPr>
          <w:rFonts w:ascii="Times New Roman" w:hAnsi="Times New Roman" w:cs="Times New Roman"/>
          <w:sz w:val="28"/>
          <w:szCs w:val="28"/>
        </w:rPr>
        <w:t>В 2014-201</w:t>
      </w:r>
      <w:r w:rsidR="00ED52C6">
        <w:rPr>
          <w:rFonts w:ascii="Times New Roman" w:hAnsi="Times New Roman" w:cs="Times New Roman"/>
          <w:sz w:val="28"/>
          <w:szCs w:val="28"/>
        </w:rPr>
        <w:t>9</w:t>
      </w:r>
      <w:r w:rsidRPr="00020D96">
        <w:rPr>
          <w:rFonts w:ascii="Times New Roman" w:hAnsi="Times New Roman" w:cs="Times New Roman"/>
          <w:sz w:val="28"/>
          <w:szCs w:val="28"/>
        </w:rPr>
        <w:t xml:space="preserve"> годах реализацию мероприятий программы</w:t>
      </w:r>
      <w:r w:rsidR="00DB6FA7">
        <w:rPr>
          <w:rFonts w:ascii="Times New Roman" w:hAnsi="Times New Roman" w:cs="Times New Roman"/>
          <w:sz w:val="28"/>
          <w:szCs w:val="28"/>
        </w:rPr>
        <w:t xml:space="preserve"> 2</w:t>
      </w:r>
      <w:r w:rsidRPr="00020D96">
        <w:rPr>
          <w:rFonts w:ascii="Times New Roman" w:hAnsi="Times New Roman" w:cs="Times New Roman"/>
          <w:sz w:val="28"/>
          <w:szCs w:val="28"/>
        </w:rPr>
        <w:t xml:space="preserve"> предполагается осуществить за счет средств</w:t>
      </w:r>
      <w:r w:rsidR="00A0491A">
        <w:rPr>
          <w:rFonts w:ascii="Times New Roman" w:hAnsi="Times New Roman" w:cs="Times New Roman"/>
          <w:sz w:val="28"/>
          <w:szCs w:val="28"/>
        </w:rPr>
        <w:t xml:space="preserve"> </w:t>
      </w:r>
      <w:r w:rsidRPr="00020D96">
        <w:rPr>
          <w:rFonts w:ascii="Times New Roman" w:hAnsi="Times New Roman" w:cs="Times New Roman"/>
          <w:sz w:val="28"/>
          <w:szCs w:val="28"/>
        </w:rPr>
        <w:t xml:space="preserve">бюджета Воробьевского муниципального района. </w:t>
      </w:r>
    </w:p>
    <w:p w:rsidR="00020D96" w:rsidRPr="00020D96" w:rsidRDefault="007C3E82" w:rsidP="007F50F0">
      <w:pPr>
        <w:pStyle w:val="ConsPlusNormal"/>
        <w:widowControl/>
        <w:ind w:firstLine="13"/>
        <w:jc w:val="both"/>
        <w:rPr>
          <w:rFonts w:ascii="Times New Roman" w:hAnsi="Times New Roman" w:cs="Times New Roman"/>
          <w:sz w:val="28"/>
          <w:szCs w:val="28"/>
        </w:rPr>
      </w:pPr>
      <w:r>
        <w:rPr>
          <w:rFonts w:ascii="Times New Roman" w:hAnsi="Times New Roman" w:cs="Times New Roman"/>
          <w:sz w:val="28"/>
          <w:szCs w:val="28"/>
        </w:rPr>
        <w:t xml:space="preserve">  </w:t>
      </w:r>
      <w:r w:rsidR="00020D96" w:rsidRPr="00020D96">
        <w:rPr>
          <w:rFonts w:ascii="Times New Roman" w:hAnsi="Times New Roman" w:cs="Times New Roman"/>
          <w:sz w:val="28"/>
          <w:szCs w:val="28"/>
        </w:rPr>
        <w:t>Расходы</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муниципального</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бюджета</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на</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реализацию</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программы, а также</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финансовое</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обеспечение</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и</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прогнозная (справочная) оценка</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расходов</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федерального, областного и местного бюджетов</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приведены</w:t>
      </w:r>
      <w:r w:rsidR="00A0491A">
        <w:rPr>
          <w:rFonts w:ascii="Times New Roman" w:hAnsi="Times New Roman" w:cs="Times New Roman"/>
          <w:sz w:val="28"/>
          <w:szCs w:val="28"/>
        </w:rPr>
        <w:t xml:space="preserve"> </w:t>
      </w:r>
      <w:r w:rsidR="00020D96" w:rsidRPr="00020D96">
        <w:rPr>
          <w:rFonts w:ascii="Times New Roman" w:hAnsi="Times New Roman" w:cs="Times New Roman"/>
          <w:sz w:val="28"/>
          <w:szCs w:val="28"/>
        </w:rPr>
        <w:t xml:space="preserve">в </w:t>
      </w:r>
      <w:r w:rsidR="00F4176B" w:rsidRPr="007F50F0">
        <w:rPr>
          <w:rFonts w:ascii="Times New Roman" w:hAnsi="Times New Roman" w:cs="Times New Roman"/>
          <w:sz w:val="28"/>
          <w:szCs w:val="28"/>
        </w:rPr>
        <w:t xml:space="preserve">приложениях </w:t>
      </w:r>
      <w:r w:rsidR="007F50F0" w:rsidRPr="007F50F0">
        <w:rPr>
          <w:rFonts w:ascii="Times New Roman" w:hAnsi="Times New Roman" w:cs="Times New Roman"/>
          <w:sz w:val="28"/>
          <w:szCs w:val="28"/>
        </w:rPr>
        <w:t xml:space="preserve">№ </w:t>
      </w:r>
      <w:r w:rsidR="002C477D" w:rsidRPr="007F50F0">
        <w:rPr>
          <w:rFonts w:ascii="Times New Roman" w:hAnsi="Times New Roman" w:cs="Times New Roman"/>
          <w:sz w:val="28"/>
          <w:szCs w:val="28"/>
        </w:rPr>
        <w:t>6</w:t>
      </w:r>
      <w:r w:rsidR="00F4176B" w:rsidRPr="007F50F0">
        <w:rPr>
          <w:rFonts w:ascii="Times New Roman" w:hAnsi="Times New Roman" w:cs="Times New Roman"/>
          <w:sz w:val="28"/>
          <w:szCs w:val="28"/>
        </w:rPr>
        <w:t xml:space="preserve"> и </w:t>
      </w:r>
      <w:r w:rsidR="007F50F0" w:rsidRPr="007F50F0">
        <w:rPr>
          <w:rFonts w:ascii="Times New Roman" w:hAnsi="Times New Roman" w:cs="Times New Roman"/>
          <w:sz w:val="28"/>
          <w:szCs w:val="28"/>
        </w:rPr>
        <w:t xml:space="preserve">№ </w:t>
      </w:r>
      <w:r w:rsidR="002C477D" w:rsidRPr="007F50F0">
        <w:rPr>
          <w:rFonts w:ascii="Times New Roman" w:hAnsi="Times New Roman" w:cs="Times New Roman"/>
          <w:sz w:val="28"/>
          <w:szCs w:val="28"/>
        </w:rPr>
        <w:t>8</w:t>
      </w:r>
      <w:r w:rsidR="00020D96" w:rsidRPr="007F50F0">
        <w:rPr>
          <w:rFonts w:ascii="Times New Roman" w:hAnsi="Times New Roman" w:cs="Times New Roman"/>
          <w:sz w:val="28"/>
          <w:szCs w:val="28"/>
        </w:rPr>
        <w:t>.</w:t>
      </w:r>
    </w:p>
    <w:p w:rsidR="00020D96" w:rsidRPr="00020D96" w:rsidRDefault="00020D96" w:rsidP="007F50F0">
      <w:pPr>
        <w:autoSpaceDE w:val="0"/>
        <w:autoSpaceDN w:val="0"/>
        <w:adjustRightInd w:val="0"/>
        <w:spacing w:after="0" w:line="240" w:lineRule="auto"/>
        <w:ind w:firstLine="540"/>
        <w:jc w:val="both"/>
        <w:rPr>
          <w:rFonts w:ascii="Times New Roman" w:hAnsi="Times New Roman"/>
          <w:sz w:val="28"/>
          <w:szCs w:val="28"/>
        </w:rPr>
      </w:pPr>
    </w:p>
    <w:p w:rsidR="00020D96" w:rsidRDefault="00020D96" w:rsidP="007F50F0">
      <w:pPr>
        <w:spacing w:after="0" w:line="240" w:lineRule="auto"/>
        <w:jc w:val="center"/>
        <w:rPr>
          <w:rFonts w:ascii="Times New Roman" w:hAnsi="Times New Roman"/>
          <w:b/>
          <w:sz w:val="28"/>
          <w:szCs w:val="28"/>
        </w:rPr>
      </w:pPr>
      <w:r w:rsidRPr="00020D96">
        <w:rPr>
          <w:rFonts w:ascii="Times New Roman" w:hAnsi="Times New Roman"/>
          <w:b/>
          <w:sz w:val="28"/>
          <w:szCs w:val="28"/>
        </w:rPr>
        <w:t>6. Анализ рисков реализации муниципальной</w:t>
      </w:r>
      <w:r w:rsidR="002C477D">
        <w:rPr>
          <w:rFonts w:ascii="Times New Roman" w:hAnsi="Times New Roman"/>
          <w:b/>
          <w:sz w:val="28"/>
          <w:szCs w:val="28"/>
        </w:rPr>
        <w:t xml:space="preserve"> </w:t>
      </w:r>
      <w:r w:rsidRPr="00020D96">
        <w:rPr>
          <w:rFonts w:ascii="Times New Roman" w:hAnsi="Times New Roman"/>
          <w:b/>
          <w:sz w:val="28"/>
          <w:szCs w:val="28"/>
        </w:rPr>
        <w:t>программы и описание мер управления рисками реализации</w:t>
      </w:r>
      <w:r w:rsidR="002C477D">
        <w:rPr>
          <w:rFonts w:ascii="Times New Roman" w:hAnsi="Times New Roman"/>
          <w:b/>
          <w:sz w:val="28"/>
          <w:szCs w:val="28"/>
        </w:rPr>
        <w:t xml:space="preserve"> </w:t>
      </w:r>
      <w:r w:rsidR="00581151">
        <w:rPr>
          <w:rFonts w:ascii="Times New Roman" w:hAnsi="Times New Roman"/>
          <w:b/>
          <w:sz w:val="28"/>
          <w:szCs w:val="28"/>
        </w:rPr>
        <w:t xml:space="preserve">подпрограммы </w:t>
      </w:r>
      <w:r w:rsidR="007F50F0">
        <w:rPr>
          <w:rFonts w:ascii="Times New Roman" w:hAnsi="Times New Roman"/>
          <w:b/>
          <w:sz w:val="28"/>
          <w:szCs w:val="28"/>
        </w:rPr>
        <w:t xml:space="preserve">№ </w:t>
      </w:r>
      <w:r w:rsidR="00581151">
        <w:rPr>
          <w:rFonts w:ascii="Times New Roman" w:hAnsi="Times New Roman"/>
          <w:b/>
          <w:sz w:val="28"/>
          <w:szCs w:val="28"/>
        </w:rPr>
        <w:t>2.</w:t>
      </w:r>
    </w:p>
    <w:p w:rsidR="007F50F0" w:rsidRPr="00020D96" w:rsidRDefault="007F50F0" w:rsidP="007F50F0">
      <w:pPr>
        <w:spacing w:after="0" w:line="240" w:lineRule="auto"/>
        <w:jc w:val="center"/>
        <w:rPr>
          <w:rFonts w:ascii="Times New Roman" w:hAnsi="Times New Roman"/>
          <w:b/>
          <w:sz w:val="28"/>
          <w:szCs w:val="28"/>
        </w:rPr>
      </w:pPr>
    </w:p>
    <w:p w:rsidR="00020D96" w:rsidRPr="00020D96" w:rsidRDefault="00020D96" w:rsidP="007F50F0">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Риск неуспешной реализации </w:t>
      </w:r>
      <w:r w:rsidR="00581151">
        <w:rPr>
          <w:rFonts w:ascii="Times New Roman" w:hAnsi="Times New Roman"/>
          <w:sz w:val="28"/>
          <w:szCs w:val="28"/>
        </w:rPr>
        <w:t>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 xml:space="preserve">, при исключении форс-мажорных обстоятельств, оценивается как минимальный. </w:t>
      </w:r>
    </w:p>
    <w:p w:rsidR="00020D96" w:rsidRPr="00020D96" w:rsidRDefault="00020D96" w:rsidP="007F50F0">
      <w:pPr>
        <w:spacing w:after="0" w:line="240" w:lineRule="auto"/>
        <w:ind w:firstLine="708"/>
        <w:jc w:val="both"/>
        <w:rPr>
          <w:rFonts w:ascii="Times New Roman" w:hAnsi="Times New Roman"/>
          <w:sz w:val="28"/>
          <w:szCs w:val="28"/>
        </w:rPr>
      </w:pPr>
      <w:r w:rsidRPr="00020D96">
        <w:rPr>
          <w:rFonts w:ascii="Times New Roman" w:hAnsi="Times New Roman"/>
          <w:sz w:val="28"/>
          <w:szCs w:val="28"/>
        </w:rPr>
        <w:t>Выделяются следующие риски, на минимизацию которых направлены планируемые муниципальной программой мероприятия и меры</w:t>
      </w:r>
      <w:r w:rsidR="00A0491A">
        <w:rPr>
          <w:rFonts w:ascii="Times New Roman" w:hAnsi="Times New Roman"/>
          <w:sz w:val="28"/>
          <w:szCs w:val="28"/>
        </w:rPr>
        <w:t xml:space="preserve"> </w:t>
      </w:r>
      <w:r w:rsidRPr="00020D96">
        <w:rPr>
          <w:rFonts w:ascii="Times New Roman" w:hAnsi="Times New Roman"/>
          <w:sz w:val="28"/>
          <w:szCs w:val="28"/>
        </w:rPr>
        <w:t>по управлению рисками в рамках</w:t>
      </w:r>
      <w:r w:rsidR="00A0491A">
        <w:rPr>
          <w:rFonts w:ascii="Times New Roman" w:hAnsi="Times New Roman"/>
          <w:sz w:val="28"/>
          <w:szCs w:val="28"/>
        </w:rPr>
        <w:t xml:space="preserve"> </w:t>
      </w:r>
      <w:r w:rsidRPr="00020D96">
        <w:rPr>
          <w:rFonts w:ascii="Times New Roman" w:hAnsi="Times New Roman"/>
          <w:sz w:val="28"/>
          <w:szCs w:val="28"/>
        </w:rPr>
        <w:t>реализации</w:t>
      </w:r>
      <w:r w:rsidR="00A0491A">
        <w:rPr>
          <w:rFonts w:ascii="Times New Roman" w:hAnsi="Times New Roman"/>
          <w:sz w:val="28"/>
          <w:szCs w:val="28"/>
        </w:rPr>
        <w:t xml:space="preserve"> </w:t>
      </w:r>
      <w:r w:rsidR="002C477D">
        <w:rPr>
          <w:rFonts w:ascii="Times New Roman" w:hAnsi="Times New Roman"/>
          <w:sz w:val="28"/>
          <w:szCs w:val="28"/>
        </w:rPr>
        <w:t>под</w:t>
      </w:r>
      <w:r w:rsidRPr="00020D96">
        <w:rPr>
          <w:rFonts w:ascii="Times New Roman" w:hAnsi="Times New Roman"/>
          <w:sz w:val="28"/>
          <w:szCs w:val="28"/>
        </w:rPr>
        <w:t>программы</w:t>
      </w:r>
      <w:r w:rsidR="002C477D">
        <w:rPr>
          <w:rFonts w:ascii="Times New Roman" w:hAnsi="Times New Roman"/>
          <w:sz w:val="28"/>
          <w:szCs w:val="28"/>
        </w:rPr>
        <w:t xml:space="preserve"> 2</w:t>
      </w:r>
      <w:r w:rsidRPr="00020D96">
        <w:rPr>
          <w:rFonts w:ascii="Times New Roman" w:hAnsi="Times New Roman"/>
          <w:sz w:val="28"/>
          <w:szCs w:val="28"/>
        </w:rPr>
        <w:t>:</w:t>
      </w:r>
    </w:p>
    <w:p w:rsidR="00020D96" w:rsidRPr="00020D96" w:rsidRDefault="007F50F0" w:rsidP="007F50F0">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020D96" w:rsidRPr="00020D96">
        <w:rPr>
          <w:rFonts w:ascii="Times New Roman" w:hAnsi="Times New Roman"/>
          <w:sz w:val="28"/>
          <w:szCs w:val="28"/>
        </w:rPr>
        <w:t>Несовершенство законодательства в сфере управления</w:t>
      </w:r>
      <w:r w:rsidR="00A0491A">
        <w:rPr>
          <w:rFonts w:ascii="Times New Roman" w:hAnsi="Times New Roman"/>
          <w:sz w:val="28"/>
          <w:szCs w:val="28"/>
        </w:rPr>
        <w:t xml:space="preserve"> </w:t>
      </w:r>
      <w:r w:rsidR="00020D96" w:rsidRPr="00020D96">
        <w:rPr>
          <w:rFonts w:ascii="Times New Roman" w:hAnsi="Times New Roman"/>
          <w:sz w:val="28"/>
          <w:szCs w:val="28"/>
        </w:rPr>
        <w:t>муниципальным</w:t>
      </w:r>
      <w:r w:rsidR="00A0491A">
        <w:rPr>
          <w:rFonts w:ascii="Times New Roman" w:hAnsi="Times New Roman"/>
          <w:sz w:val="28"/>
          <w:szCs w:val="28"/>
        </w:rPr>
        <w:t xml:space="preserve"> </w:t>
      </w:r>
      <w:r w:rsidR="00020D96" w:rsidRPr="00020D96">
        <w:rPr>
          <w:rFonts w:ascii="Times New Roman" w:hAnsi="Times New Roman"/>
          <w:sz w:val="28"/>
          <w:szCs w:val="28"/>
        </w:rPr>
        <w:t>имуществом – необходима</w:t>
      </w:r>
      <w:r w:rsidR="00A0491A">
        <w:rPr>
          <w:rFonts w:ascii="Times New Roman" w:hAnsi="Times New Roman"/>
          <w:sz w:val="28"/>
          <w:szCs w:val="28"/>
        </w:rPr>
        <w:t xml:space="preserve"> </w:t>
      </w:r>
      <w:r w:rsidR="00020D96" w:rsidRPr="00020D96">
        <w:rPr>
          <w:rFonts w:ascii="Times New Roman" w:hAnsi="Times New Roman"/>
          <w:sz w:val="28"/>
          <w:szCs w:val="28"/>
        </w:rPr>
        <w:t>активная</w:t>
      </w:r>
      <w:r w:rsidR="00A0491A">
        <w:rPr>
          <w:rFonts w:ascii="Times New Roman" w:hAnsi="Times New Roman"/>
          <w:sz w:val="28"/>
          <w:szCs w:val="28"/>
        </w:rPr>
        <w:t xml:space="preserve"> </w:t>
      </w:r>
      <w:r w:rsidR="00020D96" w:rsidRPr="00020D96">
        <w:rPr>
          <w:rFonts w:ascii="Times New Roman" w:hAnsi="Times New Roman"/>
          <w:sz w:val="28"/>
          <w:szCs w:val="28"/>
        </w:rPr>
        <w:t>нормотворческая</w:t>
      </w:r>
      <w:r w:rsidR="00A0491A">
        <w:rPr>
          <w:rFonts w:ascii="Times New Roman" w:hAnsi="Times New Roman"/>
          <w:sz w:val="28"/>
          <w:szCs w:val="28"/>
        </w:rPr>
        <w:t xml:space="preserve"> </w:t>
      </w:r>
      <w:r w:rsidR="00020D96" w:rsidRPr="00020D96">
        <w:rPr>
          <w:rFonts w:ascii="Times New Roman" w:hAnsi="Times New Roman"/>
          <w:sz w:val="28"/>
          <w:szCs w:val="28"/>
        </w:rPr>
        <w:t>деятельность</w:t>
      </w:r>
      <w:r w:rsidR="00A0491A">
        <w:rPr>
          <w:rFonts w:ascii="Times New Roman" w:hAnsi="Times New Roman"/>
          <w:sz w:val="28"/>
          <w:szCs w:val="28"/>
        </w:rPr>
        <w:t xml:space="preserve"> </w:t>
      </w:r>
      <w:r w:rsidR="00020D96" w:rsidRPr="00020D96">
        <w:rPr>
          <w:rFonts w:ascii="Times New Roman" w:hAnsi="Times New Roman"/>
          <w:sz w:val="28"/>
          <w:szCs w:val="28"/>
        </w:rPr>
        <w:t>в</w:t>
      </w:r>
      <w:r w:rsidR="00A0491A">
        <w:rPr>
          <w:rFonts w:ascii="Times New Roman" w:hAnsi="Times New Roman"/>
          <w:sz w:val="28"/>
          <w:szCs w:val="28"/>
        </w:rPr>
        <w:t xml:space="preserve"> </w:t>
      </w:r>
      <w:r w:rsidR="00020D96" w:rsidRPr="00020D96">
        <w:rPr>
          <w:rFonts w:ascii="Times New Roman" w:hAnsi="Times New Roman"/>
          <w:sz w:val="28"/>
          <w:szCs w:val="28"/>
        </w:rPr>
        <w:t>сфере</w:t>
      </w:r>
      <w:r w:rsidR="00A0491A">
        <w:rPr>
          <w:rFonts w:ascii="Times New Roman" w:hAnsi="Times New Roman"/>
          <w:sz w:val="28"/>
          <w:szCs w:val="28"/>
        </w:rPr>
        <w:t xml:space="preserve"> </w:t>
      </w:r>
      <w:r w:rsidR="00020D96" w:rsidRPr="00020D96">
        <w:rPr>
          <w:rFonts w:ascii="Times New Roman" w:hAnsi="Times New Roman"/>
          <w:sz w:val="28"/>
          <w:szCs w:val="28"/>
        </w:rPr>
        <w:t>имущественных</w:t>
      </w:r>
      <w:r w:rsidR="00A0491A">
        <w:rPr>
          <w:rFonts w:ascii="Times New Roman" w:hAnsi="Times New Roman"/>
          <w:sz w:val="28"/>
          <w:szCs w:val="28"/>
        </w:rPr>
        <w:t xml:space="preserve"> </w:t>
      </w:r>
      <w:r w:rsidR="00020D96" w:rsidRPr="00020D96">
        <w:rPr>
          <w:rFonts w:ascii="Times New Roman" w:hAnsi="Times New Roman"/>
          <w:sz w:val="28"/>
          <w:szCs w:val="28"/>
        </w:rPr>
        <w:t>отношений;</w:t>
      </w:r>
    </w:p>
    <w:p w:rsidR="00020D96" w:rsidRPr="00020D96" w:rsidRDefault="007F50F0" w:rsidP="007F50F0">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020D96" w:rsidRPr="00020D96">
        <w:rPr>
          <w:rFonts w:ascii="Times New Roman" w:hAnsi="Times New Roman"/>
          <w:sz w:val="28"/>
          <w:szCs w:val="28"/>
        </w:rPr>
        <w:t>Недостаточная эффективность</w:t>
      </w:r>
      <w:r w:rsidR="00A0491A">
        <w:rPr>
          <w:rFonts w:ascii="Times New Roman" w:hAnsi="Times New Roman"/>
          <w:sz w:val="28"/>
          <w:szCs w:val="28"/>
        </w:rPr>
        <w:t xml:space="preserve"> </w:t>
      </w:r>
      <w:r w:rsidR="00020D96" w:rsidRPr="00020D96">
        <w:rPr>
          <w:rFonts w:ascii="Times New Roman" w:hAnsi="Times New Roman"/>
          <w:sz w:val="28"/>
          <w:szCs w:val="28"/>
        </w:rPr>
        <w:t>управления</w:t>
      </w:r>
      <w:r w:rsidR="00A0491A">
        <w:rPr>
          <w:rFonts w:ascii="Times New Roman" w:hAnsi="Times New Roman"/>
          <w:sz w:val="28"/>
          <w:szCs w:val="28"/>
        </w:rPr>
        <w:t xml:space="preserve"> </w:t>
      </w:r>
      <w:r w:rsidR="00020D96" w:rsidRPr="00020D96">
        <w:rPr>
          <w:rFonts w:ascii="Times New Roman" w:hAnsi="Times New Roman"/>
          <w:sz w:val="28"/>
          <w:szCs w:val="28"/>
        </w:rPr>
        <w:t>муниципальным</w:t>
      </w:r>
      <w:r w:rsidR="00A0491A">
        <w:rPr>
          <w:rFonts w:ascii="Times New Roman" w:hAnsi="Times New Roman"/>
          <w:sz w:val="28"/>
          <w:szCs w:val="28"/>
        </w:rPr>
        <w:t xml:space="preserve"> </w:t>
      </w:r>
      <w:r w:rsidR="00020D96" w:rsidRPr="00020D96">
        <w:rPr>
          <w:rFonts w:ascii="Times New Roman" w:hAnsi="Times New Roman"/>
          <w:sz w:val="28"/>
          <w:szCs w:val="28"/>
        </w:rPr>
        <w:t>имуществом – необходимо развитие</w:t>
      </w:r>
      <w:r w:rsidR="00A0491A">
        <w:rPr>
          <w:rFonts w:ascii="Times New Roman" w:hAnsi="Times New Roman"/>
          <w:sz w:val="28"/>
          <w:szCs w:val="28"/>
        </w:rPr>
        <w:t xml:space="preserve"> </w:t>
      </w:r>
      <w:r w:rsidR="00020D96" w:rsidRPr="00020D96">
        <w:rPr>
          <w:rFonts w:ascii="Times New Roman" w:hAnsi="Times New Roman"/>
          <w:sz w:val="28"/>
          <w:szCs w:val="28"/>
        </w:rPr>
        <w:t>соответствующей</w:t>
      </w:r>
      <w:r w:rsidR="00A0491A">
        <w:rPr>
          <w:rFonts w:ascii="Times New Roman" w:hAnsi="Times New Roman"/>
          <w:sz w:val="28"/>
          <w:szCs w:val="28"/>
        </w:rPr>
        <w:t xml:space="preserve"> </w:t>
      </w:r>
      <w:r w:rsidR="00020D96" w:rsidRPr="00020D96">
        <w:rPr>
          <w:rFonts w:ascii="Times New Roman" w:hAnsi="Times New Roman"/>
          <w:sz w:val="28"/>
          <w:szCs w:val="28"/>
        </w:rPr>
        <w:t>информационной</w:t>
      </w:r>
      <w:r w:rsidR="00A0491A">
        <w:rPr>
          <w:rFonts w:ascii="Times New Roman" w:hAnsi="Times New Roman"/>
          <w:sz w:val="28"/>
          <w:szCs w:val="28"/>
        </w:rPr>
        <w:t xml:space="preserve"> </w:t>
      </w:r>
      <w:r w:rsidR="00020D96" w:rsidRPr="00020D96">
        <w:rPr>
          <w:rFonts w:ascii="Times New Roman" w:hAnsi="Times New Roman"/>
          <w:sz w:val="28"/>
          <w:szCs w:val="28"/>
        </w:rPr>
        <w:t>базы, повышение качества отчетности</w:t>
      </w:r>
      <w:r w:rsidR="00A0491A">
        <w:rPr>
          <w:rFonts w:ascii="Times New Roman" w:hAnsi="Times New Roman"/>
          <w:sz w:val="28"/>
          <w:szCs w:val="28"/>
        </w:rPr>
        <w:t xml:space="preserve"> </w:t>
      </w:r>
      <w:r w:rsidR="00020D96" w:rsidRPr="00020D96">
        <w:rPr>
          <w:rFonts w:ascii="Times New Roman" w:hAnsi="Times New Roman"/>
          <w:sz w:val="28"/>
          <w:szCs w:val="28"/>
        </w:rPr>
        <w:t>руководителями</w:t>
      </w:r>
      <w:r w:rsidR="00A0491A">
        <w:rPr>
          <w:rFonts w:ascii="Times New Roman" w:hAnsi="Times New Roman"/>
          <w:sz w:val="28"/>
          <w:szCs w:val="28"/>
        </w:rPr>
        <w:t xml:space="preserve"> </w:t>
      </w:r>
      <w:r w:rsidR="00020D96" w:rsidRPr="00020D96">
        <w:rPr>
          <w:rFonts w:ascii="Times New Roman" w:hAnsi="Times New Roman"/>
          <w:sz w:val="28"/>
          <w:szCs w:val="28"/>
        </w:rPr>
        <w:t>муниципальных</w:t>
      </w:r>
      <w:r w:rsidR="00A0491A">
        <w:rPr>
          <w:rFonts w:ascii="Times New Roman" w:hAnsi="Times New Roman"/>
          <w:sz w:val="28"/>
          <w:szCs w:val="28"/>
        </w:rPr>
        <w:t xml:space="preserve"> </w:t>
      </w:r>
      <w:r w:rsidR="00020D96" w:rsidRPr="00020D96">
        <w:rPr>
          <w:rFonts w:ascii="Times New Roman" w:hAnsi="Times New Roman"/>
          <w:sz w:val="28"/>
          <w:szCs w:val="28"/>
        </w:rPr>
        <w:t>учреждений, применение мер дисциплинарного</w:t>
      </w:r>
      <w:r w:rsidR="00A0491A">
        <w:rPr>
          <w:rFonts w:ascii="Times New Roman" w:hAnsi="Times New Roman"/>
          <w:sz w:val="28"/>
          <w:szCs w:val="28"/>
        </w:rPr>
        <w:t xml:space="preserve"> </w:t>
      </w:r>
      <w:r w:rsidR="00020D96" w:rsidRPr="00020D96">
        <w:rPr>
          <w:rFonts w:ascii="Times New Roman" w:hAnsi="Times New Roman"/>
          <w:sz w:val="28"/>
          <w:szCs w:val="28"/>
        </w:rPr>
        <w:t>взыскания,</w:t>
      </w:r>
      <w:r w:rsidR="00A0491A">
        <w:rPr>
          <w:rFonts w:ascii="Times New Roman" w:hAnsi="Times New Roman"/>
          <w:sz w:val="28"/>
          <w:szCs w:val="28"/>
        </w:rPr>
        <w:t xml:space="preserve"> </w:t>
      </w:r>
      <w:r w:rsidR="00020D96" w:rsidRPr="00020D96">
        <w:rPr>
          <w:rFonts w:ascii="Times New Roman" w:hAnsi="Times New Roman"/>
          <w:sz w:val="28"/>
          <w:szCs w:val="28"/>
        </w:rPr>
        <w:t>усиление контроля и эффективности использования муниципального</w:t>
      </w:r>
      <w:r w:rsidR="00A0491A">
        <w:rPr>
          <w:rFonts w:ascii="Times New Roman" w:hAnsi="Times New Roman"/>
          <w:sz w:val="28"/>
          <w:szCs w:val="28"/>
        </w:rPr>
        <w:t xml:space="preserve"> </w:t>
      </w:r>
      <w:r w:rsidR="00020D96" w:rsidRPr="00020D96">
        <w:rPr>
          <w:rFonts w:ascii="Times New Roman" w:hAnsi="Times New Roman"/>
          <w:sz w:val="28"/>
          <w:szCs w:val="28"/>
        </w:rPr>
        <w:t>имущества и повышение качества управленческих решений;</w:t>
      </w:r>
    </w:p>
    <w:p w:rsidR="00020D96" w:rsidRPr="00020D96" w:rsidRDefault="007F50F0" w:rsidP="0020216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020D96" w:rsidRPr="00020D96">
        <w:rPr>
          <w:rFonts w:ascii="Times New Roman" w:hAnsi="Times New Roman"/>
          <w:sz w:val="28"/>
          <w:szCs w:val="28"/>
        </w:rPr>
        <w:t>Не обеспечение поступлений неналоговых доходов муниципального бюджета от управления - необходимо совершенствование подходов к</w:t>
      </w:r>
      <w:r w:rsidR="00A0491A">
        <w:rPr>
          <w:rFonts w:ascii="Times New Roman" w:hAnsi="Times New Roman"/>
          <w:sz w:val="28"/>
          <w:szCs w:val="28"/>
        </w:rPr>
        <w:t xml:space="preserve"> </w:t>
      </w:r>
      <w:r w:rsidR="00020D96" w:rsidRPr="00020D96">
        <w:rPr>
          <w:rFonts w:ascii="Times New Roman" w:hAnsi="Times New Roman"/>
          <w:sz w:val="28"/>
          <w:szCs w:val="28"/>
        </w:rPr>
        <w:t>планированию и</w:t>
      </w:r>
      <w:r w:rsidR="00A0491A">
        <w:rPr>
          <w:rFonts w:ascii="Times New Roman" w:hAnsi="Times New Roman"/>
          <w:sz w:val="28"/>
          <w:szCs w:val="28"/>
        </w:rPr>
        <w:t xml:space="preserve"> </w:t>
      </w:r>
      <w:r w:rsidR="00020D96" w:rsidRPr="00020D96">
        <w:rPr>
          <w:rFonts w:ascii="Times New Roman" w:hAnsi="Times New Roman"/>
          <w:sz w:val="28"/>
          <w:szCs w:val="28"/>
        </w:rPr>
        <w:t>администрированию доходных источников</w:t>
      </w:r>
      <w:r w:rsidR="00A0491A">
        <w:rPr>
          <w:rFonts w:ascii="Times New Roman" w:hAnsi="Times New Roman"/>
          <w:sz w:val="28"/>
          <w:szCs w:val="28"/>
        </w:rPr>
        <w:t xml:space="preserve"> </w:t>
      </w:r>
      <w:r w:rsidR="00020D96" w:rsidRPr="00020D96">
        <w:rPr>
          <w:rFonts w:ascii="Times New Roman" w:hAnsi="Times New Roman"/>
          <w:sz w:val="28"/>
          <w:szCs w:val="28"/>
        </w:rPr>
        <w:t>бюджета.</w:t>
      </w:r>
    </w:p>
    <w:p w:rsidR="00074E36" w:rsidRDefault="00074E36" w:rsidP="00202166">
      <w:pPr>
        <w:spacing w:after="0" w:line="240" w:lineRule="auto"/>
        <w:jc w:val="center"/>
        <w:rPr>
          <w:rFonts w:ascii="Times New Roman" w:hAnsi="Times New Roman"/>
          <w:b/>
          <w:sz w:val="28"/>
          <w:szCs w:val="28"/>
        </w:rPr>
      </w:pPr>
    </w:p>
    <w:p w:rsidR="00020D96" w:rsidRDefault="00020D96" w:rsidP="00202166">
      <w:pPr>
        <w:spacing w:after="0" w:line="240" w:lineRule="auto"/>
        <w:jc w:val="center"/>
        <w:rPr>
          <w:rFonts w:ascii="Times New Roman" w:hAnsi="Times New Roman"/>
          <w:b/>
          <w:sz w:val="28"/>
          <w:szCs w:val="28"/>
        </w:rPr>
      </w:pPr>
      <w:r w:rsidRPr="00581151">
        <w:rPr>
          <w:rFonts w:ascii="Times New Roman" w:hAnsi="Times New Roman"/>
          <w:b/>
          <w:sz w:val="28"/>
          <w:szCs w:val="28"/>
        </w:rPr>
        <w:t xml:space="preserve">7. Методика оценки эффективности реализации </w:t>
      </w:r>
      <w:r w:rsidR="00581151">
        <w:rPr>
          <w:rFonts w:ascii="Times New Roman" w:hAnsi="Times New Roman"/>
          <w:b/>
          <w:sz w:val="28"/>
          <w:szCs w:val="28"/>
        </w:rPr>
        <w:t>под</w:t>
      </w:r>
      <w:r w:rsidRPr="00581151">
        <w:rPr>
          <w:rFonts w:ascii="Times New Roman" w:hAnsi="Times New Roman"/>
          <w:b/>
          <w:sz w:val="28"/>
          <w:szCs w:val="28"/>
        </w:rPr>
        <w:t>программы</w:t>
      </w:r>
      <w:r w:rsidR="00581151">
        <w:rPr>
          <w:rFonts w:ascii="Times New Roman" w:hAnsi="Times New Roman"/>
          <w:b/>
          <w:sz w:val="28"/>
          <w:szCs w:val="28"/>
        </w:rPr>
        <w:t xml:space="preserve"> </w:t>
      </w:r>
      <w:r w:rsidR="00202166">
        <w:rPr>
          <w:rFonts w:ascii="Times New Roman" w:hAnsi="Times New Roman"/>
          <w:b/>
          <w:sz w:val="28"/>
          <w:szCs w:val="28"/>
        </w:rPr>
        <w:t xml:space="preserve">№ </w:t>
      </w:r>
      <w:r w:rsidR="00581151">
        <w:rPr>
          <w:rFonts w:ascii="Times New Roman" w:hAnsi="Times New Roman"/>
          <w:b/>
          <w:sz w:val="28"/>
          <w:szCs w:val="28"/>
        </w:rPr>
        <w:t>2</w:t>
      </w:r>
      <w:r w:rsidRPr="00581151">
        <w:rPr>
          <w:rFonts w:ascii="Times New Roman" w:hAnsi="Times New Roman"/>
          <w:b/>
          <w:sz w:val="28"/>
          <w:szCs w:val="28"/>
        </w:rPr>
        <w:t>.</w:t>
      </w:r>
    </w:p>
    <w:p w:rsidR="00202166" w:rsidRPr="00581151" w:rsidRDefault="00202166" w:rsidP="00202166">
      <w:pPr>
        <w:spacing w:after="0" w:line="240" w:lineRule="auto"/>
        <w:jc w:val="center"/>
        <w:rPr>
          <w:rFonts w:ascii="Times New Roman" w:hAnsi="Times New Roman"/>
          <w:b/>
          <w:sz w:val="28"/>
          <w:szCs w:val="28"/>
        </w:rPr>
      </w:pPr>
    </w:p>
    <w:p w:rsidR="00020D96" w:rsidRPr="00020D96" w:rsidRDefault="00020D96" w:rsidP="00202166">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Эффективность </w:t>
      </w:r>
      <w:r w:rsidR="00581151">
        <w:rPr>
          <w:rFonts w:ascii="Times New Roman" w:hAnsi="Times New Roman"/>
          <w:sz w:val="28"/>
          <w:szCs w:val="28"/>
        </w:rPr>
        <w:t>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 xml:space="preserve">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020D96" w:rsidRPr="00020D96" w:rsidRDefault="00020D96" w:rsidP="00202166">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Результаты оценки эффективности служат для принятия решений ответственным исполнителем </w:t>
      </w:r>
      <w:r w:rsidR="00581151">
        <w:rPr>
          <w:rFonts w:ascii="Times New Roman" w:hAnsi="Times New Roman"/>
          <w:sz w:val="28"/>
          <w:szCs w:val="28"/>
        </w:rPr>
        <w:t>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 xml:space="preserve">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020D96" w:rsidRPr="00020D96" w:rsidRDefault="00020D96" w:rsidP="00202166">
      <w:pPr>
        <w:spacing w:after="0" w:line="240" w:lineRule="auto"/>
        <w:ind w:firstLine="708"/>
        <w:jc w:val="both"/>
        <w:rPr>
          <w:rFonts w:ascii="Times New Roman" w:hAnsi="Times New Roman"/>
          <w:sz w:val="28"/>
          <w:szCs w:val="28"/>
        </w:rPr>
      </w:pPr>
      <w:r w:rsidRPr="00020D96">
        <w:rPr>
          <w:rFonts w:ascii="Times New Roman" w:hAnsi="Times New Roman"/>
          <w:sz w:val="28"/>
          <w:szCs w:val="28"/>
        </w:rPr>
        <w:t xml:space="preserve">Оценка эффективности реализации </w:t>
      </w:r>
      <w:r w:rsidR="00581151">
        <w:rPr>
          <w:rFonts w:ascii="Times New Roman" w:hAnsi="Times New Roman"/>
          <w:sz w:val="28"/>
          <w:szCs w:val="28"/>
        </w:rPr>
        <w:t>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 xml:space="preserve"> проводится на основе:</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sz w:val="28"/>
          <w:szCs w:val="28"/>
        </w:rPr>
        <w:t xml:space="preserve">1)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w:t>
      </w:r>
      <w:r w:rsidR="00581151">
        <w:rPr>
          <w:rFonts w:ascii="Times New Roman" w:hAnsi="Times New Roman"/>
          <w:sz w:val="28"/>
          <w:szCs w:val="28"/>
        </w:rPr>
        <w:t>под</w:t>
      </w:r>
      <w:r w:rsidRPr="00020D96">
        <w:rPr>
          <w:rFonts w:ascii="Times New Roman" w:hAnsi="Times New Roman"/>
          <w:sz w:val="28"/>
          <w:szCs w:val="28"/>
        </w:rPr>
        <w:t>программы и их плановых значений по</w:t>
      </w:r>
      <w:r w:rsidR="00A0491A">
        <w:rPr>
          <w:rFonts w:ascii="Times New Roman" w:hAnsi="Times New Roman"/>
          <w:sz w:val="28"/>
          <w:szCs w:val="28"/>
        </w:rPr>
        <w:t xml:space="preserve"> </w:t>
      </w:r>
      <w:r w:rsidRPr="00020D96">
        <w:rPr>
          <w:rFonts w:ascii="Times New Roman" w:hAnsi="Times New Roman"/>
          <w:sz w:val="28"/>
          <w:szCs w:val="28"/>
        </w:rPr>
        <w:t>формуле:</w:t>
      </w:r>
    </w:p>
    <w:p w:rsidR="00020D96" w:rsidRPr="00020D96" w:rsidRDefault="00020D96" w:rsidP="00202166">
      <w:pPr>
        <w:spacing w:after="0" w:line="240" w:lineRule="auto"/>
        <w:jc w:val="both"/>
        <w:rPr>
          <w:rFonts w:ascii="Times New Roman" w:hAnsi="Times New Roman"/>
          <w:sz w:val="28"/>
          <w:szCs w:val="28"/>
        </w:rPr>
      </w:pP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37" type="#_x0000_t75" style="width:93.75pt;height:18.4pt">
            <v:imagedata r:id="rId19" o:title=""/>
          </v:shape>
        </w:pict>
      </w:r>
      <w:r w:rsidRPr="00020D96">
        <w:rPr>
          <w:rFonts w:ascii="Times New Roman" w:hAnsi="Times New Roman"/>
          <w:sz w:val="28"/>
          <w:szCs w:val="28"/>
        </w:rPr>
        <w:t>,</w:t>
      </w:r>
    </w:p>
    <w:p w:rsidR="00020D96" w:rsidRPr="00020D96" w:rsidRDefault="00020D96" w:rsidP="00202166">
      <w:pPr>
        <w:spacing w:after="0" w:line="240" w:lineRule="auto"/>
        <w:jc w:val="both"/>
        <w:rPr>
          <w:rFonts w:ascii="Times New Roman" w:hAnsi="Times New Roman"/>
          <w:sz w:val="28"/>
          <w:szCs w:val="28"/>
        </w:rPr>
      </w:pP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sz w:val="28"/>
          <w:szCs w:val="28"/>
        </w:rPr>
        <w:t>где:</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2"/>
          <w:sz w:val="28"/>
          <w:szCs w:val="28"/>
        </w:rPr>
        <w:pict>
          <v:shape id="_x0000_i1038" type="#_x0000_t75" style="width:15.9pt;height:17.6pt">
            <v:imagedata r:id="rId20" o:title=""/>
          </v:shape>
        </w:pict>
      </w:r>
      <w:r w:rsidRPr="00020D96">
        <w:rPr>
          <w:rFonts w:ascii="Times New Roman" w:hAnsi="Times New Roman"/>
          <w:sz w:val="28"/>
          <w:szCs w:val="28"/>
        </w:rPr>
        <w:t xml:space="preserve"> - степень достижения целей (решения задач);</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39" type="#_x0000_t75" style="width:15.05pt;height:18.4pt">
            <v:imagedata r:id="rId21" o:title=""/>
          </v:shape>
        </w:pict>
      </w:r>
      <w:r w:rsidRPr="00020D96">
        <w:rPr>
          <w:rFonts w:ascii="Times New Roman" w:hAnsi="Times New Roman"/>
          <w:sz w:val="28"/>
          <w:szCs w:val="28"/>
        </w:rPr>
        <w:t xml:space="preserve"> - фактическое зн</w:t>
      </w:r>
      <w:r w:rsidR="00581151">
        <w:rPr>
          <w:rFonts w:ascii="Times New Roman" w:hAnsi="Times New Roman"/>
          <w:sz w:val="28"/>
          <w:szCs w:val="28"/>
        </w:rPr>
        <w:t>ачение индикатора (показателя) 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2"/>
          <w:sz w:val="28"/>
          <w:szCs w:val="28"/>
        </w:rPr>
        <w:pict>
          <v:shape id="_x0000_i1040" type="#_x0000_t75" style="width:14.25pt;height:17.6pt">
            <v:imagedata r:id="rId22" o:title=""/>
          </v:shape>
        </w:pict>
      </w:r>
      <w:r w:rsidRPr="00020D96">
        <w:rPr>
          <w:rFonts w:ascii="Times New Roman" w:hAnsi="Times New Roman"/>
          <w:sz w:val="28"/>
          <w:szCs w:val="28"/>
        </w:rPr>
        <w:t xml:space="preserve"> - плановое значение индикатора (показателя) </w:t>
      </w:r>
      <w:r w:rsidR="00581151">
        <w:rPr>
          <w:rFonts w:ascii="Times New Roman" w:hAnsi="Times New Roman"/>
          <w:sz w:val="28"/>
          <w:szCs w:val="28"/>
        </w:rPr>
        <w:t>под</w:t>
      </w:r>
      <w:r w:rsidR="00581151" w:rsidRPr="00020D96">
        <w:rPr>
          <w:rFonts w:ascii="Times New Roman" w:hAnsi="Times New Roman"/>
          <w:sz w:val="28"/>
          <w:szCs w:val="28"/>
        </w:rPr>
        <w:t>программы</w:t>
      </w:r>
      <w:r w:rsidR="00581151">
        <w:rPr>
          <w:rFonts w:ascii="Times New Roman" w:hAnsi="Times New Roman"/>
          <w:sz w:val="28"/>
          <w:szCs w:val="28"/>
        </w:rPr>
        <w:t xml:space="preserve"> 2</w:t>
      </w:r>
      <w:r w:rsidR="00581151" w:rsidRPr="00020D96">
        <w:rPr>
          <w:rFonts w:ascii="Times New Roman" w:hAnsi="Times New Roman"/>
          <w:sz w:val="28"/>
          <w:szCs w:val="28"/>
        </w:rPr>
        <w:t xml:space="preserve"> </w:t>
      </w:r>
      <w:r w:rsidRPr="00020D96">
        <w:rPr>
          <w:rFonts w:ascii="Times New Roman" w:hAnsi="Times New Roman"/>
          <w:sz w:val="28"/>
          <w:szCs w:val="28"/>
        </w:rPr>
        <w:t>(для индикаторов (показателей), желаемой тенденцией развития которых является рост значений) или</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41" type="#_x0000_t75" style="width:93.75pt;height:18.4pt">
            <v:imagedata r:id="rId23" o:title=""/>
          </v:shape>
        </w:pict>
      </w:r>
      <w:r w:rsidRPr="00020D96">
        <w:rPr>
          <w:rFonts w:ascii="Times New Roman" w:hAnsi="Times New Roman"/>
          <w:sz w:val="28"/>
          <w:szCs w:val="28"/>
        </w:rPr>
        <w:t xml:space="preserve"> (для индикаторов (показателей), желаемой тенденцией развития которых является снижение значений);</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sz w:val="28"/>
          <w:szCs w:val="28"/>
        </w:rPr>
        <w:t xml:space="preserve">2) степени соответствия запланированному уровню затрат и эффективности использования средств муниципального бюджета </w:t>
      </w:r>
      <w:r w:rsidR="00581151">
        <w:rPr>
          <w:rFonts w:ascii="Times New Roman" w:hAnsi="Times New Roman"/>
          <w:sz w:val="28"/>
          <w:szCs w:val="28"/>
        </w:rPr>
        <w:t>под</w:t>
      </w:r>
      <w:r w:rsidR="00581151" w:rsidRPr="00020D96">
        <w:rPr>
          <w:rFonts w:ascii="Times New Roman" w:hAnsi="Times New Roman"/>
          <w:sz w:val="28"/>
          <w:szCs w:val="28"/>
        </w:rPr>
        <w:t>программы</w:t>
      </w:r>
      <w:r w:rsidR="00581151">
        <w:rPr>
          <w:rFonts w:ascii="Times New Roman" w:hAnsi="Times New Roman"/>
          <w:sz w:val="28"/>
          <w:szCs w:val="28"/>
        </w:rPr>
        <w:t xml:space="preserve"> 2 </w:t>
      </w:r>
      <w:r w:rsidRPr="00020D96">
        <w:rPr>
          <w:rFonts w:ascii="Times New Roman" w:hAnsi="Times New Roman"/>
          <w:sz w:val="28"/>
          <w:szCs w:val="28"/>
        </w:rPr>
        <w:t xml:space="preserve">путем сопоставления плановых и фактических объемов финансирования основных мероприятий </w:t>
      </w:r>
      <w:r w:rsidR="00581151">
        <w:rPr>
          <w:rFonts w:ascii="Times New Roman" w:hAnsi="Times New Roman"/>
          <w:sz w:val="28"/>
          <w:szCs w:val="28"/>
        </w:rPr>
        <w:t>под</w:t>
      </w:r>
      <w:r w:rsidRPr="00020D96">
        <w:rPr>
          <w:rFonts w:ascii="Times New Roman" w:hAnsi="Times New Roman"/>
          <w:sz w:val="28"/>
          <w:szCs w:val="28"/>
        </w:rPr>
        <w:t>программы,</w:t>
      </w:r>
      <w:r w:rsidR="00A0491A">
        <w:rPr>
          <w:rFonts w:ascii="Times New Roman" w:hAnsi="Times New Roman"/>
          <w:sz w:val="28"/>
          <w:szCs w:val="28"/>
        </w:rPr>
        <w:t xml:space="preserve"> </w:t>
      </w:r>
      <w:r w:rsidRPr="00020D96">
        <w:rPr>
          <w:rFonts w:ascii="Times New Roman" w:hAnsi="Times New Roman"/>
          <w:sz w:val="28"/>
          <w:szCs w:val="28"/>
        </w:rPr>
        <w:t>по формуле:</w:t>
      </w:r>
    </w:p>
    <w:p w:rsidR="00020D96" w:rsidRPr="00020D96" w:rsidRDefault="00020D96" w:rsidP="00202166">
      <w:pPr>
        <w:spacing w:after="0" w:line="240" w:lineRule="auto"/>
        <w:jc w:val="both"/>
        <w:rPr>
          <w:rFonts w:ascii="Times New Roman" w:hAnsi="Times New Roman"/>
          <w:sz w:val="28"/>
          <w:szCs w:val="28"/>
        </w:rPr>
      </w:pP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42" type="#_x0000_t75" style="width:101.3pt;height:18.4pt">
            <v:imagedata r:id="rId24" o:title=""/>
          </v:shape>
        </w:pict>
      </w:r>
      <w:r w:rsidRPr="00020D96">
        <w:rPr>
          <w:rFonts w:ascii="Times New Roman" w:hAnsi="Times New Roman"/>
          <w:sz w:val="28"/>
          <w:szCs w:val="28"/>
        </w:rPr>
        <w:t>,</w:t>
      </w:r>
    </w:p>
    <w:p w:rsidR="00020D96" w:rsidRPr="00020D96" w:rsidRDefault="00020D96" w:rsidP="00202166">
      <w:pPr>
        <w:spacing w:after="0" w:line="240" w:lineRule="auto"/>
        <w:jc w:val="both"/>
        <w:rPr>
          <w:rFonts w:ascii="Times New Roman" w:hAnsi="Times New Roman"/>
          <w:sz w:val="28"/>
          <w:szCs w:val="28"/>
        </w:rPr>
      </w:pP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sz w:val="28"/>
          <w:szCs w:val="28"/>
        </w:rPr>
        <w:t>где:</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43" type="#_x0000_t75" style="width:17.6pt;height:18.4pt">
            <v:imagedata r:id="rId25" o:title=""/>
          </v:shape>
        </w:pict>
      </w:r>
      <w:r w:rsidRPr="00020D96">
        <w:rPr>
          <w:rFonts w:ascii="Times New Roman" w:hAnsi="Times New Roman"/>
          <w:sz w:val="28"/>
          <w:szCs w:val="28"/>
        </w:rPr>
        <w:t xml:space="preserve"> - уровень финансирования р</w:t>
      </w:r>
      <w:r w:rsidR="00581151">
        <w:rPr>
          <w:rFonts w:ascii="Times New Roman" w:hAnsi="Times New Roman"/>
          <w:sz w:val="28"/>
          <w:szCs w:val="28"/>
        </w:rPr>
        <w:t>еализации основных мероприятий под</w:t>
      </w:r>
      <w:r w:rsidRPr="00020D96">
        <w:rPr>
          <w:rFonts w:ascii="Times New Roman" w:hAnsi="Times New Roman"/>
          <w:sz w:val="28"/>
          <w:szCs w:val="28"/>
        </w:rPr>
        <w:t>программы;</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4"/>
          <w:sz w:val="28"/>
          <w:szCs w:val="28"/>
        </w:rPr>
        <w:pict>
          <v:shape id="_x0000_i1044" type="#_x0000_t75" style="width:17.6pt;height:18.4pt">
            <v:imagedata r:id="rId26" o:title=""/>
          </v:shape>
        </w:pict>
      </w:r>
      <w:r w:rsidRPr="00020D96">
        <w:rPr>
          <w:rFonts w:ascii="Times New Roman" w:hAnsi="Times New Roman"/>
          <w:sz w:val="28"/>
          <w:szCs w:val="28"/>
        </w:rPr>
        <w:t xml:space="preserve"> - фактический объем финансовых ресурсов, направленный на реализацию мероприятий </w:t>
      </w:r>
      <w:r w:rsidR="00581151">
        <w:rPr>
          <w:rFonts w:ascii="Times New Roman" w:hAnsi="Times New Roman"/>
          <w:sz w:val="28"/>
          <w:szCs w:val="28"/>
        </w:rPr>
        <w:t>под</w:t>
      </w:r>
      <w:r w:rsidRPr="00020D96">
        <w:rPr>
          <w:rFonts w:ascii="Times New Roman" w:hAnsi="Times New Roman"/>
          <w:sz w:val="28"/>
          <w:szCs w:val="28"/>
        </w:rPr>
        <w:t>программы;</w:t>
      </w:r>
    </w:p>
    <w:p w:rsidR="00020D96" w:rsidRPr="00020D96" w:rsidRDefault="00020D96" w:rsidP="00202166">
      <w:pPr>
        <w:spacing w:after="0" w:line="240" w:lineRule="auto"/>
        <w:jc w:val="both"/>
        <w:rPr>
          <w:rFonts w:ascii="Times New Roman" w:hAnsi="Times New Roman"/>
          <w:sz w:val="28"/>
          <w:szCs w:val="28"/>
        </w:rPr>
      </w:pPr>
      <w:r w:rsidRPr="00020D96">
        <w:rPr>
          <w:rFonts w:ascii="Times New Roman" w:hAnsi="Times New Roman"/>
          <w:position w:val="-12"/>
          <w:sz w:val="28"/>
          <w:szCs w:val="28"/>
        </w:rPr>
        <w:pict>
          <v:shape id="_x0000_i1045" type="#_x0000_t75" style="width:17.6pt;height:17.6pt" o:bullet="t">
            <v:imagedata r:id="rId27" o:title=""/>
          </v:shape>
        </w:pict>
      </w:r>
      <w:r w:rsidRPr="00020D96">
        <w:rPr>
          <w:rFonts w:ascii="Times New Roman" w:hAnsi="Times New Roman"/>
          <w:sz w:val="28"/>
          <w:szCs w:val="28"/>
        </w:rPr>
        <w:t xml:space="preserve"> - плановый объем финансовых ресурсов на соответствующий отчетный период.</w:t>
      </w:r>
      <w:r w:rsidR="007C3E82">
        <w:rPr>
          <w:rFonts w:ascii="Times New Roman" w:hAnsi="Times New Roman"/>
          <w:sz w:val="28"/>
          <w:szCs w:val="28"/>
        </w:rPr>
        <w:t xml:space="preserve">  </w:t>
      </w:r>
    </w:p>
    <w:p w:rsidR="00020D96" w:rsidRPr="00020D96" w:rsidRDefault="00581151" w:rsidP="002021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w:t>
      </w:r>
      <w:r w:rsidR="00020D96" w:rsidRPr="00020D96">
        <w:rPr>
          <w:rFonts w:ascii="Times New Roman" w:hAnsi="Times New Roman"/>
          <w:sz w:val="28"/>
          <w:szCs w:val="28"/>
        </w:rPr>
        <w:t>программа</w:t>
      </w:r>
      <w:r>
        <w:rPr>
          <w:rFonts w:ascii="Times New Roman" w:hAnsi="Times New Roman"/>
          <w:sz w:val="28"/>
          <w:szCs w:val="28"/>
        </w:rPr>
        <w:t xml:space="preserve"> 2</w:t>
      </w:r>
      <w:r w:rsidR="00020D96" w:rsidRPr="00020D96">
        <w:rPr>
          <w:rFonts w:ascii="Times New Roman" w:hAnsi="Times New Roman"/>
          <w:sz w:val="28"/>
          <w:szCs w:val="28"/>
        </w:rPr>
        <w:t xml:space="preserve"> считается реализуемой с высоким уровнем эффективности, если:</w:t>
      </w:r>
    </w:p>
    <w:p w:rsidR="00020D96" w:rsidRPr="00020D96" w:rsidRDefault="00020D96" w:rsidP="00202166">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значения 90% и более показателей </w:t>
      </w:r>
      <w:r w:rsidR="00581151">
        <w:rPr>
          <w:rFonts w:ascii="Times New Roman" w:hAnsi="Times New Roman"/>
          <w:sz w:val="28"/>
          <w:szCs w:val="28"/>
        </w:rPr>
        <w:t>под</w:t>
      </w:r>
      <w:r w:rsidRPr="00020D96">
        <w:rPr>
          <w:rFonts w:ascii="Times New Roman" w:hAnsi="Times New Roman"/>
          <w:sz w:val="28"/>
          <w:szCs w:val="28"/>
        </w:rPr>
        <w:t xml:space="preserve">программы и ее подпрограмм соответствуют установленным интервалам значений для целей отнесения </w:t>
      </w:r>
      <w:r w:rsidR="00581151">
        <w:rPr>
          <w:rFonts w:ascii="Times New Roman" w:hAnsi="Times New Roman"/>
          <w:sz w:val="28"/>
          <w:szCs w:val="28"/>
        </w:rPr>
        <w:t>под</w:t>
      </w:r>
      <w:r w:rsidRPr="00020D96">
        <w:rPr>
          <w:rFonts w:ascii="Times New Roman" w:hAnsi="Times New Roman"/>
          <w:sz w:val="28"/>
          <w:szCs w:val="28"/>
        </w:rPr>
        <w:t>программы к высокому уровню эффективности;</w:t>
      </w:r>
    </w:p>
    <w:p w:rsidR="00020D96" w:rsidRPr="00020D96" w:rsidRDefault="00020D96" w:rsidP="00202166">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уровень финансирования реализации мероприятий </w:t>
      </w:r>
      <w:r w:rsidR="00581151">
        <w:rPr>
          <w:rFonts w:ascii="Times New Roman" w:hAnsi="Times New Roman"/>
          <w:sz w:val="28"/>
          <w:szCs w:val="28"/>
        </w:rPr>
        <w:t>под</w:t>
      </w:r>
      <w:r w:rsidRPr="00020D96">
        <w:rPr>
          <w:rFonts w:ascii="Times New Roman" w:hAnsi="Times New Roman"/>
          <w:sz w:val="28"/>
          <w:szCs w:val="28"/>
        </w:rPr>
        <w:t xml:space="preserve">программы </w:t>
      </w:r>
      <w:r w:rsidRPr="00020D96">
        <w:rPr>
          <w:rFonts w:ascii="Times New Roman" w:hAnsi="Times New Roman"/>
          <w:noProof/>
          <w:position w:val="-14"/>
          <w:sz w:val="28"/>
          <w:szCs w:val="28"/>
        </w:rPr>
        <w:pict>
          <v:shape id="_x0000_i1046" type="#_x0000_t75" style="width:25.95pt;height:18.4pt;visibility:visible">
            <v:imagedata r:id="rId18" o:title=""/>
          </v:shape>
        </w:pict>
      </w:r>
      <w:r w:rsidRPr="00020D96">
        <w:rPr>
          <w:rFonts w:ascii="Times New Roman" w:hAnsi="Times New Roman"/>
          <w:sz w:val="28"/>
          <w:szCs w:val="28"/>
        </w:rPr>
        <w:t xml:space="preserve"> составил не менее 90%.</w:t>
      </w:r>
    </w:p>
    <w:p w:rsidR="00020D96" w:rsidRPr="00020D96" w:rsidRDefault="00581151" w:rsidP="002021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w:t>
      </w:r>
      <w:r w:rsidR="00020D96" w:rsidRPr="00020D96">
        <w:rPr>
          <w:rFonts w:ascii="Times New Roman" w:hAnsi="Times New Roman"/>
          <w:sz w:val="28"/>
          <w:szCs w:val="28"/>
        </w:rPr>
        <w:t xml:space="preserve">программа </w:t>
      </w:r>
      <w:r>
        <w:rPr>
          <w:rFonts w:ascii="Times New Roman" w:hAnsi="Times New Roman"/>
          <w:sz w:val="28"/>
          <w:szCs w:val="28"/>
        </w:rPr>
        <w:t xml:space="preserve">2 </w:t>
      </w:r>
      <w:r w:rsidR="00020D96" w:rsidRPr="00020D96">
        <w:rPr>
          <w:rFonts w:ascii="Times New Roman" w:hAnsi="Times New Roman"/>
          <w:sz w:val="28"/>
          <w:szCs w:val="28"/>
        </w:rPr>
        <w:t>считается реализуемой с удовлетворительным уровнем эффективности, если:</w:t>
      </w:r>
    </w:p>
    <w:p w:rsidR="00020D96" w:rsidRPr="00020D96" w:rsidRDefault="00020D96" w:rsidP="00202166">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xml:space="preserve">- значения 70% и более показателей </w:t>
      </w:r>
      <w:r w:rsidR="00581151">
        <w:rPr>
          <w:rFonts w:ascii="Times New Roman" w:hAnsi="Times New Roman"/>
          <w:sz w:val="28"/>
          <w:szCs w:val="28"/>
        </w:rPr>
        <w:t>под</w:t>
      </w:r>
      <w:r w:rsidRPr="00020D96">
        <w:rPr>
          <w:rFonts w:ascii="Times New Roman" w:hAnsi="Times New Roman"/>
          <w:sz w:val="28"/>
          <w:szCs w:val="28"/>
        </w:rPr>
        <w:t xml:space="preserve">программы </w:t>
      </w:r>
      <w:r w:rsidR="00581151">
        <w:rPr>
          <w:rFonts w:ascii="Times New Roman" w:hAnsi="Times New Roman"/>
          <w:sz w:val="28"/>
          <w:szCs w:val="28"/>
        </w:rPr>
        <w:t xml:space="preserve">2 </w:t>
      </w:r>
      <w:r w:rsidRPr="00020D96">
        <w:rPr>
          <w:rFonts w:ascii="Times New Roman" w:hAnsi="Times New Roman"/>
          <w:sz w:val="28"/>
          <w:szCs w:val="28"/>
        </w:rPr>
        <w:t xml:space="preserve">соответствуют установленным интервалам значений для целей отнесения </w:t>
      </w:r>
      <w:r w:rsidR="00581151">
        <w:rPr>
          <w:rFonts w:ascii="Times New Roman" w:hAnsi="Times New Roman"/>
          <w:sz w:val="28"/>
          <w:szCs w:val="28"/>
        </w:rPr>
        <w:t>под</w:t>
      </w:r>
      <w:r w:rsidRPr="00020D96">
        <w:rPr>
          <w:rFonts w:ascii="Times New Roman" w:hAnsi="Times New Roman"/>
          <w:sz w:val="28"/>
          <w:szCs w:val="28"/>
        </w:rPr>
        <w:t>программы к высокому уровню эффективности;</w:t>
      </w:r>
    </w:p>
    <w:p w:rsidR="00020D96" w:rsidRPr="00020D96" w:rsidRDefault="00020D96" w:rsidP="00202166">
      <w:pPr>
        <w:widowControl w:val="0"/>
        <w:autoSpaceDE w:val="0"/>
        <w:autoSpaceDN w:val="0"/>
        <w:adjustRightInd w:val="0"/>
        <w:spacing w:after="0" w:line="240" w:lineRule="auto"/>
        <w:ind w:firstLine="709"/>
        <w:jc w:val="both"/>
        <w:rPr>
          <w:rFonts w:ascii="Times New Roman" w:hAnsi="Times New Roman"/>
          <w:sz w:val="28"/>
          <w:szCs w:val="28"/>
        </w:rPr>
      </w:pPr>
      <w:r w:rsidRPr="00020D96">
        <w:rPr>
          <w:rFonts w:ascii="Times New Roman" w:hAnsi="Times New Roman"/>
          <w:sz w:val="28"/>
          <w:szCs w:val="28"/>
        </w:rPr>
        <w:t>- уровень финансирования р</w:t>
      </w:r>
      <w:r w:rsidR="00581151">
        <w:rPr>
          <w:rFonts w:ascii="Times New Roman" w:hAnsi="Times New Roman"/>
          <w:sz w:val="28"/>
          <w:szCs w:val="28"/>
        </w:rPr>
        <w:t>еализации основных мероприятий под</w:t>
      </w:r>
      <w:r w:rsidRPr="00020D96">
        <w:rPr>
          <w:rFonts w:ascii="Times New Roman" w:hAnsi="Times New Roman"/>
          <w:sz w:val="28"/>
          <w:szCs w:val="28"/>
        </w:rPr>
        <w:t xml:space="preserve">программы </w:t>
      </w:r>
      <w:r w:rsidRPr="00020D96">
        <w:rPr>
          <w:rFonts w:ascii="Times New Roman" w:hAnsi="Times New Roman"/>
          <w:noProof/>
          <w:position w:val="-14"/>
          <w:sz w:val="28"/>
          <w:szCs w:val="28"/>
        </w:rPr>
        <w:pict>
          <v:shape id="_x0000_i1047" type="#_x0000_t75" style="width:25.95pt;height:18.4pt;visibility:visible">
            <v:imagedata r:id="rId18" o:title=""/>
          </v:shape>
        </w:pict>
      </w:r>
      <w:r w:rsidRPr="00020D96">
        <w:rPr>
          <w:rFonts w:ascii="Times New Roman" w:hAnsi="Times New Roman"/>
          <w:sz w:val="28"/>
          <w:szCs w:val="28"/>
        </w:rPr>
        <w:t xml:space="preserve"> составил не менее 70%.</w:t>
      </w:r>
    </w:p>
    <w:p w:rsidR="00D47C64" w:rsidRDefault="00020D96" w:rsidP="00202166">
      <w:pPr>
        <w:widowControl w:val="0"/>
        <w:autoSpaceDE w:val="0"/>
        <w:autoSpaceDN w:val="0"/>
        <w:adjustRightInd w:val="0"/>
        <w:spacing w:after="0" w:line="240" w:lineRule="auto"/>
        <w:ind w:firstLine="709"/>
        <w:jc w:val="both"/>
        <w:rPr>
          <w:rFonts w:ascii="Times New Roman" w:hAnsi="Times New Roman"/>
          <w:sz w:val="28"/>
          <w:szCs w:val="28"/>
        </w:rPr>
        <w:sectPr w:rsidR="00D47C64" w:rsidSect="00C61CAE">
          <w:pgSz w:w="11906" w:h="16838" w:code="9"/>
          <w:pgMar w:top="284" w:right="851" w:bottom="284" w:left="1418" w:header="0" w:footer="0" w:gutter="0"/>
          <w:cols w:space="708"/>
          <w:docGrid w:linePitch="360"/>
        </w:sectPr>
      </w:pPr>
      <w:r w:rsidRPr="00020D96">
        <w:rPr>
          <w:rFonts w:ascii="Times New Roman" w:hAnsi="Times New Roman"/>
          <w:sz w:val="28"/>
          <w:szCs w:val="28"/>
        </w:rPr>
        <w:t xml:space="preserve">Если реализация </w:t>
      </w:r>
      <w:r w:rsidR="00581151">
        <w:rPr>
          <w:rFonts w:ascii="Times New Roman" w:hAnsi="Times New Roman"/>
          <w:sz w:val="28"/>
          <w:szCs w:val="28"/>
        </w:rPr>
        <w:t>под</w:t>
      </w:r>
      <w:r w:rsidRPr="00020D96">
        <w:rPr>
          <w:rFonts w:ascii="Times New Roman" w:hAnsi="Times New Roman"/>
          <w:sz w:val="28"/>
          <w:szCs w:val="28"/>
        </w:rPr>
        <w:t>программы</w:t>
      </w:r>
      <w:r w:rsidR="00581151">
        <w:rPr>
          <w:rFonts w:ascii="Times New Roman" w:hAnsi="Times New Roman"/>
          <w:sz w:val="28"/>
          <w:szCs w:val="28"/>
        </w:rPr>
        <w:t xml:space="preserve"> 2</w:t>
      </w:r>
      <w:r w:rsidRPr="00020D96">
        <w:rPr>
          <w:rFonts w:ascii="Times New Roman" w:hAnsi="Times New Roman"/>
          <w:sz w:val="28"/>
          <w:szCs w:val="28"/>
        </w:rPr>
        <w:t xml:space="preserve"> не отвечает приведенным выше критериям, уровень эффективности ее реализации признается неудовлетворительным.</w:t>
      </w:r>
    </w:p>
    <w:tbl>
      <w:tblPr>
        <w:tblW w:w="5000" w:type="pct"/>
        <w:jc w:val="center"/>
        <w:tblLook w:val="04A0" w:firstRow="1" w:lastRow="0" w:firstColumn="1" w:lastColumn="0" w:noHBand="0" w:noVBand="1"/>
      </w:tblPr>
      <w:tblGrid>
        <w:gridCol w:w="817"/>
        <w:gridCol w:w="8045"/>
        <w:gridCol w:w="1442"/>
        <w:gridCol w:w="936"/>
        <w:gridCol w:w="936"/>
        <w:gridCol w:w="936"/>
        <w:gridCol w:w="936"/>
        <w:gridCol w:w="936"/>
        <w:gridCol w:w="936"/>
      </w:tblGrid>
      <w:tr w:rsidR="002243D9" w:rsidRPr="002243D9" w:rsidTr="002243D9">
        <w:trPr>
          <w:gridAfter w:val="1"/>
          <w:wAfter w:w="876" w:type="dxa"/>
          <w:trHeight w:val="1320"/>
          <w:jc w:val="center"/>
        </w:trPr>
        <w:tc>
          <w:tcPr>
            <w:tcW w:w="14760" w:type="dxa"/>
            <w:gridSpan w:val="8"/>
            <w:tcBorders>
              <w:top w:val="nil"/>
              <w:left w:val="nil"/>
              <w:bottom w:val="nil"/>
              <w:right w:val="nil"/>
            </w:tcBorders>
            <w:shd w:val="clear" w:color="auto" w:fill="auto"/>
            <w:vAlign w:val="center"/>
            <w:hideMark/>
          </w:tcPr>
          <w:p w:rsidR="002243D9" w:rsidRDefault="002243D9" w:rsidP="00D67138">
            <w:pPr>
              <w:spacing w:after="0" w:line="240" w:lineRule="auto"/>
              <w:ind w:left="11340"/>
              <w:jc w:val="right"/>
              <w:rPr>
                <w:rFonts w:ascii="Times New Roman" w:hAnsi="Times New Roman"/>
                <w:color w:val="000000"/>
                <w:sz w:val="24"/>
                <w:szCs w:val="24"/>
              </w:rPr>
            </w:pPr>
            <w:r w:rsidRPr="002243D9">
              <w:rPr>
                <w:rFonts w:ascii="Times New Roman" w:hAnsi="Times New Roman"/>
                <w:sz w:val="20"/>
                <w:szCs w:val="20"/>
              </w:rPr>
              <w:t>Приложение № 1</w:t>
            </w:r>
          </w:p>
          <w:p w:rsidR="002243D9" w:rsidRDefault="002243D9" w:rsidP="002243D9">
            <w:pPr>
              <w:spacing w:after="0" w:line="240" w:lineRule="auto"/>
              <w:jc w:val="center"/>
              <w:rPr>
                <w:rFonts w:ascii="Times New Roman" w:hAnsi="Times New Roman"/>
                <w:color w:val="000000"/>
                <w:sz w:val="24"/>
                <w:szCs w:val="24"/>
              </w:rPr>
            </w:pPr>
          </w:p>
          <w:p w:rsidR="002243D9" w:rsidRPr="002243D9" w:rsidRDefault="002243D9" w:rsidP="002243D9">
            <w:pPr>
              <w:spacing w:after="0" w:line="240" w:lineRule="auto"/>
              <w:jc w:val="center"/>
              <w:rPr>
                <w:rFonts w:ascii="Times New Roman" w:hAnsi="Times New Roman"/>
                <w:color w:val="000000"/>
                <w:sz w:val="24"/>
                <w:szCs w:val="24"/>
              </w:rPr>
            </w:pPr>
            <w:r w:rsidRPr="002243D9">
              <w:rPr>
                <w:rFonts w:ascii="Times New Roman" w:hAnsi="Times New Roman"/>
                <w:color w:val="000000"/>
                <w:sz w:val="24"/>
                <w:szCs w:val="24"/>
              </w:rPr>
              <w:t>Сведения о показателях (индикаторах) подпрограммы 1 "Развитие и поддержка малого и среднего предпринимательства " муниципальной программы Воробьевского муниципального района  «Экономическое развитие и инновационная экономика» на 2014 – 2019 годы и их значениях</w:t>
            </w:r>
          </w:p>
        </w:tc>
      </w:tr>
      <w:tr w:rsidR="002243D9" w:rsidRPr="002243D9" w:rsidTr="002243D9">
        <w:trPr>
          <w:trHeight w:val="20"/>
          <w:jc w:val="center"/>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 п/п</w:t>
            </w:r>
          </w:p>
        </w:tc>
        <w:tc>
          <w:tcPr>
            <w:tcW w:w="80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Наименование показателя (индикатора)</w:t>
            </w:r>
          </w:p>
        </w:tc>
        <w:tc>
          <w:tcPr>
            <w:tcW w:w="1469" w:type="dxa"/>
            <w:tcBorders>
              <w:top w:val="single" w:sz="4" w:space="0" w:color="auto"/>
              <w:left w:val="nil"/>
              <w:bottom w:val="nil"/>
              <w:right w:val="single" w:sz="4" w:space="0" w:color="000000"/>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Ед. измерения</w:t>
            </w:r>
          </w:p>
        </w:tc>
        <w:tc>
          <w:tcPr>
            <w:tcW w:w="5256" w:type="dxa"/>
            <w:gridSpan w:val="6"/>
            <w:tcBorders>
              <w:top w:val="single" w:sz="4" w:space="0" w:color="auto"/>
              <w:left w:val="nil"/>
              <w:bottom w:val="single" w:sz="4" w:space="0" w:color="auto"/>
              <w:right w:val="single" w:sz="4" w:space="0" w:color="000000"/>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Значения показателя (индикатора) по годам реализации муниципальной программы</w:t>
            </w:r>
          </w:p>
        </w:tc>
      </w:tr>
      <w:tr w:rsidR="002243D9" w:rsidRPr="002243D9" w:rsidTr="002243D9">
        <w:trPr>
          <w:trHeight w:val="20"/>
          <w:jc w:val="center"/>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2243D9" w:rsidRPr="002243D9" w:rsidRDefault="002243D9" w:rsidP="002243D9">
            <w:pPr>
              <w:spacing w:after="0" w:line="240" w:lineRule="auto"/>
              <w:rPr>
                <w:rFonts w:ascii="Times New Roman" w:hAnsi="Times New Roman"/>
                <w:sz w:val="24"/>
                <w:szCs w:val="24"/>
              </w:rPr>
            </w:pPr>
          </w:p>
        </w:tc>
        <w:tc>
          <w:tcPr>
            <w:tcW w:w="8045" w:type="dxa"/>
            <w:vMerge/>
            <w:tcBorders>
              <w:top w:val="single" w:sz="4" w:space="0" w:color="auto"/>
              <w:left w:val="single" w:sz="4" w:space="0" w:color="auto"/>
              <w:bottom w:val="single" w:sz="4" w:space="0" w:color="000000"/>
              <w:right w:val="single" w:sz="4" w:space="0" w:color="auto"/>
            </w:tcBorders>
            <w:vAlign w:val="center"/>
            <w:hideMark/>
          </w:tcPr>
          <w:p w:rsidR="002243D9" w:rsidRPr="002243D9" w:rsidRDefault="002243D9" w:rsidP="002243D9">
            <w:pPr>
              <w:spacing w:after="0" w:line="240" w:lineRule="auto"/>
              <w:rPr>
                <w:rFonts w:ascii="Times New Roman" w:hAnsi="Times New Roman"/>
                <w:sz w:val="24"/>
                <w:szCs w:val="24"/>
              </w:rPr>
            </w:pPr>
          </w:p>
        </w:tc>
        <w:tc>
          <w:tcPr>
            <w:tcW w:w="1469" w:type="dxa"/>
            <w:tcBorders>
              <w:top w:val="nil"/>
              <w:left w:val="nil"/>
              <w:bottom w:val="single" w:sz="4" w:space="0" w:color="auto"/>
              <w:right w:val="single" w:sz="4" w:space="0" w:color="000000"/>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2014</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2015</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2016</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2017</w:t>
            </w:r>
          </w:p>
        </w:tc>
        <w:tc>
          <w:tcPr>
            <w:tcW w:w="876" w:type="dxa"/>
            <w:tcBorders>
              <w:top w:val="nil"/>
              <w:left w:val="nil"/>
              <w:bottom w:val="single" w:sz="4" w:space="0" w:color="auto"/>
              <w:right w:val="nil"/>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2018</w:t>
            </w:r>
          </w:p>
        </w:tc>
        <w:tc>
          <w:tcPr>
            <w:tcW w:w="876" w:type="dxa"/>
            <w:tcBorders>
              <w:top w:val="nil"/>
              <w:left w:val="single" w:sz="4" w:space="0" w:color="auto"/>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2019</w:t>
            </w:r>
          </w:p>
        </w:tc>
      </w:tr>
      <w:tr w:rsidR="002243D9" w:rsidRPr="002243D9" w:rsidTr="002243D9">
        <w:trPr>
          <w:trHeight w:val="20"/>
          <w:jc w:val="center"/>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w:t>
            </w:r>
          </w:p>
        </w:tc>
        <w:tc>
          <w:tcPr>
            <w:tcW w:w="8045"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w:t>
            </w:r>
          </w:p>
        </w:tc>
        <w:tc>
          <w:tcPr>
            <w:tcW w:w="1469" w:type="dxa"/>
            <w:tcBorders>
              <w:top w:val="single" w:sz="4" w:space="0" w:color="auto"/>
              <w:left w:val="nil"/>
              <w:bottom w:val="single" w:sz="4" w:space="0" w:color="auto"/>
              <w:right w:val="single" w:sz="4" w:space="0" w:color="000000"/>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3</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4</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5</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6</w:t>
            </w:r>
          </w:p>
        </w:tc>
        <w:tc>
          <w:tcPr>
            <w:tcW w:w="876" w:type="dxa"/>
            <w:tcBorders>
              <w:top w:val="nil"/>
              <w:left w:val="nil"/>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7</w:t>
            </w:r>
          </w:p>
        </w:tc>
        <w:tc>
          <w:tcPr>
            <w:tcW w:w="876" w:type="dxa"/>
            <w:tcBorders>
              <w:top w:val="nil"/>
              <w:left w:val="nil"/>
              <w:bottom w:val="single" w:sz="4" w:space="0" w:color="auto"/>
              <w:right w:val="nil"/>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8</w:t>
            </w:r>
          </w:p>
        </w:tc>
        <w:tc>
          <w:tcPr>
            <w:tcW w:w="876" w:type="dxa"/>
            <w:tcBorders>
              <w:top w:val="nil"/>
              <w:left w:val="single" w:sz="4" w:space="0" w:color="auto"/>
              <w:bottom w:val="single" w:sz="4" w:space="0" w:color="auto"/>
              <w:right w:val="single" w:sz="4" w:space="0" w:color="auto"/>
            </w:tcBorders>
            <w:shd w:val="clear" w:color="000000" w:fill="FFFFFF"/>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9</w:t>
            </w:r>
          </w:p>
        </w:tc>
      </w:tr>
      <w:tr w:rsidR="002243D9" w:rsidRPr="002243D9" w:rsidTr="002243D9">
        <w:trPr>
          <w:trHeight w:val="20"/>
          <w:jc w:val="center"/>
        </w:trPr>
        <w:tc>
          <w:tcPr>
            <w:tcW w:w="14760" w:type="dxa"/>
            <w:gridSpan w:val="8"/>
            <w:tcBorders>
              <w:top w:val="single" w:sz="4" w:space="0" w:color="auto"/>
              <w:left w:val="single" w:sz="4" w:space="0" w:color="auto"/>
              <w:bottom w:val="single" w:sz="4" w:space="0" w:color="auto"/>
              <w:right w:val="nil"/>
            </w:tcBorders>
            <w:shd w:val="clear" w:color="000000" w:fill="FFFFFF"/>
            <w:vAlign w:val="bottom"/>
            <w:hideMark/>
          </w:tcPr>
          <w:p w:rsidR="002243D9" w:rsidRPr="002243D9" w:rsidRDefault="002243D9" w:rsidP="002243D9">
            <w:pPr>
              <w:spacing w:after="240" w:line="240" w:lineRule="auto"/>
              <w:jc w:val="center"/>
              <w:rPr>
                <w:rFonts w:ascii="Times New Roman" w:hAnsi="Times New Roman"/>
                <w:b/>
                <w:bCs/>
                <w:sz w:val="24"/>
                <w:szCs w:val="24"/>
              </w:rPr>
            </w:pPr>
            <w:r w:rsidRPr="002243D9">
              <w:rPr>
                <w:rFonts w:ascii="Times New Roman" w:hAnsi="Times New Roman"/>
                <w:b/>
                <w:bCs/>
                <w:sz w:val="24"/>
                <w:szCs w:val="24"/>
              </w:rPr>
              <w:t xml:space="preserve">МУНИЦИПАЛЬНАЯ ПРОГРАММА      «Экономическое развитие и инновационная экономика» </w:t>
            </w:r>
          </w:p>
        </w:tc>
        <w:tc>
          <w:tcPr>
            <w:tcW w:w="876" w:type="dxa"/>
            <w:tcBorders>
              <w:top w:val="nil"/>
              <w:left w:val="single" w:sz="4" w:space="0" w:color="auto"/>
              <w:bottom w:val="single" w:sz="4" w:space="0" w:color="auto"/>
              <w:right w:val="single" w:sz="4" w:space="0" w:color="auto"/>
            </w:tcBorders>
            <w:shd w:val="clear" w:color="000000" w:fill="FFFFFF"/>
            <w:vAlign w:val="bottom"/>
            <w:hideMark/>
          </w:tcPr>
          <w:p w:rsidR="002243D9" w:rsidRPr="002243D9" w:rsidRDefault="002243D9" w:rsidP="002243D9">
            <w:pPr>
              <w:spacing w:after="0" w:line="240" w:lineRule="auto"/>
              <w:jc w:val="center"/>
              <w:rPr>
                <w:rFonts w:ascii="Times New Roman" w:hAnsi="Times New Roman"/>
                <w:b/>
                <w:bCs/>
                <w:sz w:val="24"/>
                <w:szCs w:val="24"/>
              </w:rPr>
            </w:pPr>
            <w:r w:rsidRPr="002243D9">
              <w:rPr>
                <w:rFonts w:ascii="Times New Roman" w:hAnsi="Times New Roman"/>
                <w:b/>
                <w:bCs/>
                <w:sz w:val="24"/>
                <w:szCs w:val="24"/>
              </w:rPr>
              <w:t> </w:t>
            </w:r>
          </w:p>
        </w:tc>
      </w:tr>
      <w:tr w:rsidR="002243D9" w:rsidRPr="002243D9" w:rsidTr="002243D9">
        <w:trPr>
          <w:trHeight w:val="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 </w:t>
            </w:r>
          </w:p>
        </w:tc>
        <w:tc>
          <w:tcPr>
            <w:tcW w:w="8045" w:type="dxa"/>
            <w:tcBorders>
              <w:top w:val="nil"/>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rPr>
                <w:rFonts w:ascii="Times New Roman" w:hAnsi="Times New Roman"/>
                <w:sz w:val="24"/>
                <w:szCs w:val="24"/>
              </w:rPr>
            </w:pPr>
            <w:r w:rsidRPr="002243D9">
              <w:rPr>
                <w:rFonts w:ascii="Times New Roman" w:hAnsi="Times New Roman"/>
                <w:sz w:val="24"/>
                <w:szCs w:val="24"/>
              </w:rPr>
              <w:t xml:space="preserve">Объем инвестиций в основной капитал </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тыс. руб.</w:t>
            </w:r>
          </w:p>
        </w:tc>
        <w:tc>
          <w:tcPr>
            <w:tcW w:w="876" w:type="dxa"/>
            <w:tcBorders>
              <w:top w:val="nil"/>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color w:val="000000"/>
                <w:sz w:val="24"/>
                <w:szCs w:val="24"/>
              </w:rPr>
            </w:pPr>
            <w:r w:rsidRPr="002243D9">
              <w:rPr>
                <w:rFonts w:ascii="Times New Roman" w:hAnsi="Times New Roman"/>
                <w:color w:val="000000"/>
                <w:sz w:val="24"/>
                <w:szCs w:val="24"/>
              </w:rPr>
              <w:t>166000</w:t>
            </w:r>
          </w:p>
        </w:tc>
        <w:tc>
          <w:tcPr>
            <w:tcW w:w="876" w:type="dxa"/>
            <w:tcBorders>
              <w:top w:val="nil"/>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178000</w:t>
            </w:r>
          </w:p>
        </w:tc>
        <w:tc>
          <w:tcPr>
            <w:tcW w:w="876" w:type="dxa"/>
            <w:tcBorders>
              <w:top w:val="nil"/>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color w:val="000000"/>
                <w:sz w:val="24"/>
                <w:szCs w:val="24"/>
              </w:rPr>
            </w:pPr>
            <w:r w:rsidRPr="002243D9">
              <w:rPr>
                <w:rFonts w:ascii="Times New Roman" w:hAnsi="Times New Roman"/>
                <w:color w:val="000000"/>
                <w:sz w:val="24"/>
                <w:szCs w:val="24"/>
              </w:rPr>
              <w:t>185000</w:t>
            </w:r>
          </w:p>
        </w:tc>
        <w:tc>
          <w:tcPr>
            <w:tcW w:w="876" w:type="dxa"/>
            <w:tcBorders>
              <w:top w:val="nil"/>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194000</w:t>
            </w:r>
          </w:p>
        </w:tc>
        <w:tc>
          <w:tcPr>
            <w:tcW w:w="876" w:type="dxa"/>
            <w:tcBorders>
              <w:top w:val="nil"/>
              <w:left w:val="nil"/>
              <w:bottom w:val="single" w:sz="4" w:space="0" w:color="auto"/>
              <w:right w:val="nil"/>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201000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205000</w:t>
            </w:r>
          </w:p>
        </w:tc>
      </w:tr>
      <w:tr w:rsidR="002243D9" w:rsidRPr="002243D9" w:rsidTr="002243D9">
        <w:trPr>
          <w:trHeight w:val="20"/>
          <w:jc w:val="center"/>
        </w:trPr>
        <w:tc>
          <w:tcPr>
            <w:tcW w:w="14760" w:type="dxa"/>
            <w:gridSpan w:val="8"/>
            <w:tcBorders>
              <w:top w:val="single" w:sz="4" w:space="0" w:color="auto"/>
              <w:left w:val="single" w:sz="4" w:space="0" w:color="auto"/>
              <w:bottom w:val="single" w:sz="4" w:space="0" w:color="auto"/>
              <w:right w:val="nil"/>
            </w:tcBorders>
            <w:shd w:val="clear" w:color="auto" w:fill="auto"/>
            <w:vAlign w:val="bottom"/>
            <w:hideMark/>
          </w:tcPr>
          <w:p w:rsidR="002243D9" w:rsidRPr="002243D9" w:rsidRDefault="002243D9" w:rsidP="002243D9">
            <w:pPr>
              <w:spacing w:after="0" w:line="240" w:lineRule="auto"/>
              <w:jc w:val="center"/>
              <w:rPr>
                <w:rFonts w:ascii="Times New Roman" w:hAnsi="Times New Roman"/>
                <w:b/>
                <w:bCs/>
                <w:sz w:val="24"/>
                <w:szCs w:val="24"/>
              </w:rPr>
            </w:pPr>
            <w:r w:rsidRPr="002243D9">
              <w:rPr>
                <w:rFonts w:ascii="Times New Roman" w:hAnsi="Times New Roman"/>
                <w:b/>
                <w:bCs/>
                <w:sz w:val="24"/>
                <w:szCs w:val="24"/>
              </w:rPr>
              <w:t>ПОДПРОГРАММА 1. "Развитие и поддержка малого и среднего предпринимательства"</w:t>
            </w:r>
          </w:p>
        </w:tc>
        <w:tc>
          <w:tcPr>
            <w:tcW w:w="876" w:type="dxa"/>
            <w:tcBorders>
              <w:top w:val="nil"/>
              <w:left w:val="single" w:sz="4" w:space="0" w:color="auto"/>
              <w:bottom w:val="single" w:sz="4" w:space="0" w:color="auto"/>
              <w:right w:val="single" w:sz="4" w:space="0" w:color="auto"/>
            </w:tcBorders>
            <w:shd w:val="clear" w:color="auto" w:fill="auto"/>
            <w:vAlign w:val="bottom"/>
            <w:hideMark/>
          </w:tcPr>
          <w:p w:rsidR="002243D9" w:rsidRPr="002243D9" w:rsidRDefault="002243D9" w:rsidP="002243D9">
            <w:pPr>
              <w:spacing w:after="0" w:line="240" w:lineRule="auto"/>
              <w:jc w:val="center"/>
              <w:rPr>
                <w:rFonts w:ascii="Times New Roman" w:hAnsi="Times New Roman"/>
                <w:b/>
                <w:bCs/>
                <w:sz w:val="24"/>
                <w:szCs w:val="24"/>
              </w:rPr>
            </w:pPr>
            <w:r w:rsidRPr="002243D9">
              <w:rPr>
                <w:rFonts w:ascii="Times New Roman" w:hAnsi="Times New Roman"/>
                <w:b/>
                <w:bCs/>
                <w:sz w:val="24"/>
                <w:szCs w:val="24"/>
              </w:rPr>
              <w:t> </w:t>
            </w:r>
          </w:p>
        </w:tc>
      </w:tr>
      <w:tr w:rsidR="002243D9" w:rsidRPr="002243D9" w:rsidTr="002243D9">
        <w:trPr>
          <w:trHeight w:val="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w:t>
            </w:r>
          </w:p>
        </w:tc>
        <w:tc>
          <w:tcPr>
            <w:tcW w:w="8045" w:type="dxa"/>
            <w:tcBorders>
              <w:top w:val="nil"/>
              <w:left w:val="nil"/>
              <w:bottom w:val="single" w:sz="4" w:space="0" w:color="auto"/>
              <w:right w:val="single" w:sz="4" w:space="0" w:color="auto"/>
            </w:tcBorders>
            <w:shd w:val="clear" w:color="auto" w:fill="auto"/>
            <w:noWrap/>
            <w:vAlign w:val="center"/>
            <w:hideMark/>
          </w:tcPr>
          <w:p w:rsidR="002243D9" w:rsidRPr="002243D9" w:rsidRDefault="002243D9" w:rsidP="002243D9">
            <w:pPr>
              <w:spacing w:after="0" w:line="240" w:lineRule="auto"/>
              <w:jc w:val="both"/>
              <w:rPr>
                <w:rFonts w:ascii="Times New Roman" w:hAnsi="Times New Roman"/>
                <w:sz w:val="24"/>
                <w:szCs w:val="24"/>
              </w:rPr>
            </w:pPr>
            <w:r w:rsidRPr="002243D9">
              <w:rPr>
                <w:rFonts w:ascii="Times New Roman" w:hAnsi="Times New Roman"/>
                <w:sz w:val="24"/>
                <w:szCs w:val="24"/>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тыс. рублей</w:t>
            </w:r>
          </w:p>
        </w:tc>
        <w:tc>
          <w:tcPr>
            <w:tcW w:w="876" w:type="dxa"/>
            <w:tcBorders>
              <w:top w:val="nil"/>
              <w:left w:val="nil"/>
              <w:bottom w:val="nil"/>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2,86</w:t>
            </w:r>
          </w:p>
        </w:tc>
        <w:tc>
          <w:tcPr>
            <w:tcW w:w="876" w:type="dxa"/>
            <w:tcBorders>
              <w:top w:val="nil"/>
              <w:left w:val="nil"/>
              <w:bottom w:val="nil"/>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3,49</w:t>
            </w:r>
          </w:p>
        </w:tc>
        <w:tc>
          <w:tcPr>
            <w:tcW w:w="876" w:type="dxa"/>
            <w:tcBorders>
              <w:top w:val="nil"/>
              <w:left w:val="nil"/>
              <w:bottom w:val="nil"/>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3,97</w:t>
            </w:r>
          </w:p>
        </w:tc>
        <w:tc>
          <w:tcPr>
            <w:tcW w:w="876" w:type="dxa"/>
            <w:tcBorders>
              <w:top w:val="nil"/>
              <w:left w:val="nil"/>
              <w:bottom w:val="nil"/>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4,38</w:t>
            </w:r>
          </w:p>
        </w:tc>
        <w:tc>
          <w:tcPr>
            <w:tcW w:w="876" w:type="dxa"/>
            <w:tcBorders>
              <w:top w:val="nil"/>
              <w:left w:val="nil"/>
              <w:bottom w:val="single" w:sz="4" w:space="0" w:color="auto"/>
              <w:right w:val="nil"/>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4,71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4,98</w:t>
            </w:r>
          </w:p>
        </w:tc>
      </w:tr>
      <w:tr w:rsidR="002243D9" w:rsidRPr="002243D9" w:rsidTr="002243D9">
        <w:trPr>
          <w:trHeight w:val="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2.</w:t>
            </w:r>
          </w:p>
        </w:tc>
        <w:tc>
          <w:tcPr>
            <w:tcW w:w="8045" w:type="dxa"/>
            <w:tcBorders>
              <w:top w:val="nil"/>
              <w:left w:val="nil"/>
              <w:bottom w:val="single" w:sz="4" w:space="0" w:color="auto"/>
              <w:right w:val="single" w:sz="4" w:space="0" w:color="auto"/>
            </w:tcBorders>
            <w:shd w:val="clear" w:color="auto" w:fill="auto"/>
            <w:noWrap/>
            <w:vAlign w:val="bottom"/>
            <w:hideMark/>
          </w:tcPr>
          <w:p w:rsidR="002243D9" w:rsidRPr="002243D9" w:rsidRDefault="002243D9" w:rsidP="002243D9">
            <w:pPr>
              <w:spacing w:after="0" w:line="240" w:lineRule="auto"/>
              <w:jc w:val="both"/>
              <w:rPr>
                <w:rFonts w:ascii="Times New Roman" w:hAnsi="Times New Roman"/>
                <w:sz w:val="24"/>
                <w:szCs w:val="24"/>
              </w:rPr>
            </w:pPr>
            <w:r w:rsidRPr="002243D9">
              <w:rPr>
                <w:rFonts w:ascii="Times New Roman" w:hAnsi="Times New Roman"/>
                <w:sz w:val="24"/>
                <w:szCs w:val="24"/>
              </w:rPr>
              <w:t>Число субъектов малого и среднего предпринимательства в расчете на 10 000 человек населения.</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 xml:space="preserve">ед.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178,2</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178,7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179,4</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180,0</w:t>
            </w:r>
          </w:p>
        </w:tc>
        <w:tc>
          <w:tcPr>
            <w:tcW w:w="876" w:type="dxa"/>
            <w:tcBorders>
              <w:top w:val="nil"/>
              <w:left w:val="nil"/>
              <w:bottom w:val="single" w:sz="4" w:space="0" w:color="auto"/>
              <w:right w:val="nil"/>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180,6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2243D9" w:rsidRPr="002243D9" w:rsidRDefault="002243D9" w:rsidP="002243D9">
            <w:pPr>
              <w:spacing w:after="0" w:line="240" w:lineRule="auto"/>
              <w:jc w:val="center"/>
              <w:rPr>
                <w:rFonts w:ascii="Times New Roman" w:hAnsi="Times New Roman"/>
                <w:sz w:val="24"/>
                <w:szCs w:val="24"/>
              </w:rPr>
            </w:pPr>
            <w:r w:rsidRPr="002243D9">
              <w:rPr>
                <w:rFonts w:ascii="Times New Roman" w:hAnsi="Times New Roman"/>
                <w:sz w:val="24"/>
                <w:szCs w:val="24"/>
              </w:rPr>
              <w:t>180,9</w:t>
            </w:r>
          </w:p>
        </w:tc>
      </w:tr>
    </w:tbl>
    <w:p w:rsidR="009801A6" w:rsidRDefault="009801A6"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1734E3" w:rsidRDefault="001734E3" w:rsidP="00D47C64">
      <w:pPr>
        <w:rPr>
          <w:rFonts w:ascii="Times New Roman" w:hAnsi="Times New Roman"/>
        </w:rPr>
      </w:pPr>
    </w:p>
    <w:p w:rsidR="00496007" w:rsidRDefault="00496007" w:rsidP="00D47C64">
      <w:pPr>
        <w:rPr>
          <w:rFonts w:ascii="Times New Roman" w:hAnsi="Times New Roman"/>
        </w:rPr>
      </w:pPr>
    </w:p>
    <w:p w:rsidR="00496007" w:rsidRDefault="00496007" w:rsidP="00D47C64">
      <w:pPr>
        <w:rPr>
          <w:rFonts w:ascii="Times New Roman" w:hAnsi="Times New Roman"/>
        </w:rPr>
      </w:pPr>
    </w:p>
    <w:p w:rsidR="00496007" w:rsidRPr="00496007" w:rsidRDefault="00496007" w:rsidP="00D67138">
      <w:pPr>
        <w:ind w:left="12474"/>
        <w:jc w:val="right"/>
        <w:rPr>
          <w:rFonts w:ascii="Times New Roman" w:hAnsi="Times New Roman"/>
          <w:sz w:val="24"/>
          <w:szCs w:val="24"/>
        </w:rPr>
      </w:pPr>
      <w:r w:rsidRPr="00496007">
        <w:rPr>
          <w:rFonts w:ascii="Times New Roman" w:hAnsi="Times New Roman"/>
          <w:sz w:val="24"/>
          <w:szCs w:val="24"/>
        </w:rPr>
        <w:t>Приложение № 2</w:t>
      </w:r>
    </w:p>
    <w:p w:rsid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Расходы  бюджета Воробьевского муниципального района на реализацию подпрограммы № 1 "Развитие и поддержка малого и среднего предпринимательства" муниципальной программы "Экономическое развитие и инновационная экономика" на 2014-2019 годы</w:t>
      </w:r>
    </w:p>
    <w:p w:rsidR="001734E3" w:rsidRPr="00496007" w:rsidRDefault="001734E3" w:rsidP="00496007">
      <w:pPr>
        <w:spacing w:after="0" w:line="240" w:lineRule="auto"/>
        <w:jc w:val="center"/>
        <w:rPr>
          <w:rFonts w:ascii="Times New Roman" w:hAnsi="Times New Roman"/>
          <w:sz w:val="24"/>
          <w:szCs w:val="24"/>
        </w:rPr>
      </w:pPr>
    </w:p>
    <w:tbl>
      <w:tblPr>
        <w:tblW w:w="5000" w:type="pct"/>
        <w:jc w:val="center"/>
        <w:tblLayout w:type="fixed"/>
        <w:tblLook w:val="04A0" w:firstRow="1" w:lastRow="0" w:firstColumn="1" w:lastColumn="0" w:noHBand="0" w:noVBand="1"/>
      </w:tblPr>
      <w:tblGrid>
        <w:gridCol w:w="1698"/>
        <w:gridCol w:w="2805"/>
        <w:gridCol w:w="4819"/>
        <w:gridCol w:w="1276"/>
        <w:gridCol w:w="992"/>
        <w:gridCol w:w="992"/>
        <w:gridCol w:w="1134"/>
        <w:gridCol w:w="1134"/>
        <w:gridCol w:w="1070"/>
      </w:tblGrid>
      <w:tr w:rsidR="00496007" w:rsidRPr="00496007" w:rsidTr="001734E3">
        <w:trPr>
          <w:trHeight w:val="20"/>
          <w:jc w:val="center"/>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Статус</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xml:space="preserve">Наименование муниципальной программы, подпрограммы, основного мероприятия </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Наименование ответственного исполнителя, исполнителя - главного распорядителя средств  бюджета (далее - ГРБС)</w:t>
            </w:r>
          </w:p>
        </w:tc>
        <w:tc>
          <w:tcPr>
            <w:tcW w:w="6598" w:type="dxa"/>
            <w:gridSpan w:val="6"/>
            <w:tcBorders>
              <w:top w:val="single" w:sz="4" w:space="0" w:color="auto"/>
              <w:left w:val="nil"/>
              <w:bottom w:val="single" w:sz="4" w:space="0" w:color="auto"/>
              <w:right w:val="single" w:sz="4" w:space="0" w:color="auto"/>
            </w:tcBorders>
            <w:shd w:val="clear" w:color="auto" w:fill="auto"/>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Расходы  бюджета по годам реализации муниципальной программы, тыс. руб.</w:t>
            </w:r>
          </w:p>
        </w:tc>
      </w:tr>
      <w:tr w:rsidR="001734E3" w:rsidRPr="00496007" w:rsidTr="001734E3">
        <w:trPr>
          <w:trHeight w:val="20"/>
          <w:jc w:val="center"/>
        </w:trPr>
        <w:tc>
          <w:tcPr>
            <w:tcW w:w="1698" w:type="dxa"/>
            <w:vMerge/>
            <w:tcBorders>
              <w:top w:val="single" w:sz="4" w:space="0" w:color="auto"/>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1276" w:type="dxa"/>
            <w:tcBorders>
              <w:top w:val="nil"/>
              <w:left w:val="nil"/>
              <w:bottom w:val="nil"/>
              <w:right w:val="nil"/>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2014</w:t>
            </w:r>
          </w:p>
        </w:tc>
        <w:tc>
          <w:tcPr>
            <w:tcW w:w="992" w:type="dxa"/>
            <w:tcBorders>
              <w:top w:val="nil"/>
              <w:left w:val="single" w:sz="4" w:space="0" w:color="auto"/>
              <w:bottom w:val="nil"/>
              <w:right w:val="nil"/>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2015</w:t>
            </w:r>
          </w:p>
        </w:tc>
        <w:tc>
          <w:tcPr>
            <w:tcW w:w="992" w:type="dxa"/>
            <w:tcBorders>
              <w:top w:val="nil"/>
              <w:left w:val="single" w:sz="4" w:space="0" w:color="auto"/>
              <w:bottom w:val="nil"/>
              <w:right w:val="single" w:sz="4" w:space="0" w:color="auto"/>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2016</w:t>
            </w:r>
          </w:p>
        </w:tc>
        <w:tc>
          <w:tcPr>
            <w:tcW w:w="1134" w:type="dxa"/>
            <w:tcBorders>
              <w:top w:val="nil"/>
              <w:left w:val="nil"/>
              <w:bottom w:val="nil"/>
              <w:right w:val="single" w:sz="4" w:space="0" w:color="auto"/>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2017</w:t>
            </w:r>
          </w:p>
        </w:tc>
        <w:tc>
          <w:tcPr>
            <w:tcW w:w="1134" w:type="dxa"/>
            <w:tcBorders>
              <w:top w:val="nil"/>
              <w:left w:val="nil"/>
              <w:bottom w:val="nil"/>
              <w:right w:val="single" w:sz="4" w:space="0" w:color="auto"/>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2018</w:t>
            </w:r>
          </w:p>
        </w:tc>
        <w:tc>
          <w:tcPr>
            <w:tcW w:w="1070" w:type="dxa"/>
            <w:tcBorders>
              <w:top w:val="nil"/>
              <w:left w:val="single" w:sz="4" w:space="0" w:color="auto"/>
              <w:bottom w:val="nil"/>
              <w:right w:val="single" w:sz="4" w:space="0" w:color="auto"/>
            </w:tcBorders>
            <w:shd w:val="clear" w:color="000000" w:fill="FFFFFF"/>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2019</w:t>
            </w:r>
          </w:p>
        </w:tc>
      </w:tr>
      <w:tr w:rsidR="001734E3" w:rsidRPr="00496007" w:rsidTr="001734E3">
        <w:trPr>
          <w:trHeight w:val="20"/>
          <w:jc w:val="center"/>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w:t>
            </w:r>
          </w:p>
        </w:tc>
        <w:tc>
          <w:tcPr>
            <w:tcW w:w="2805" w:type="dxa"/>
            <w:tcBorders>
              <w:top w:val="nil"/>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2</w:t>
            </w:r>
          </w:p>
        </w:tc>
        <w:tc>
          <w:tcPr>
            <w:tcW w:w="4819" w:type="dxa"/>
            <w:tcBorders>
              <w:top w:val="nil"/>
              <w:left w:val="nil"/>
              <w:bottom w:val="single" w:sz="4" w:space="0" w:color="auto"/>
              <w:right w:val="single" w:sz="4" w:space="0" w:color="auto"/>
            </w:tcBorders>
            <w:shd w:val="clear" w:color="000000" w:fill="FFFFFF"/>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8</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8</w:t>
            </w:r>
          </w:p>
        </w:tc>
      </w:tr>
      <w:tr w:rsidR="001734E3" w:rsidRPr="00496007" w:rsidTr="001734E3">
        <w:trPr>
          <w:trHeight w:val="20"/>
          <w:jc w:val="center"/>
        </w:trPr>
        <w:tc>
          <w:tcPr>
            <w:tcW w:w="1698" w:type="dxa"/>
            <w:vMerge w:val="restart"/>
            <w:tcBorders>
              <w:top w:val="nil"/>
              <w:left w:val="single" w:sz="4" w:space="0" w:color="auto"/>
              <w:bottom w:val="single" w:sz="4" w:space="0" w:color="auto"/>
              <w:right w:val="single" w:sz="4" w:space="0" w:color="auto"/>
            </w:tcBorders>
            <w:shd w:val="clear" w:color="auto" w:fill="auto"/>
            <w:hideMark/>
          </w:tcPr>
          <w:p w:rsidR="00496007" w:rsidRPr="00496007" w:rsidRDefault="00496007" w:rsidP="00496007">
            <w:pPr>
              <w:spacing w:after="0" w:line="240" w:lineRule="auto"/>
              <w:rPr>
                <w:rFonts w:ascii="Times New Roman" w:hAnsi="Times New Roman"/>
                <w:sz w:val="24"/>
                <w:szCs w:val="24"/>
              </w:rPr>
            </w:pPr>
            <w:r w:rsidRPr="00496007">
              <w:rPr>
                <w:rFonts w:ascii="Times New Roman" w:hAnsi="Times New Roman"/>
                <w:sz w:val="24"/>
                <w:szCs w:val="24"/>
              </w:rPr>
              <w:t>ПОДПРОГРАММА 1</w:t>
            </w:r>
          </w:p>
        </w:tc>
        <w:tc>
          <w:tcPr>
            <w:tcW w:w="2805" w:type="dxa"/>
            <w:vMerge w:val="restart"/>
            <w:tcBorders>
              <w:top w:val="nil"/>
              <w:left w:val="single" w:sz="4" w:space="0" w:color="auto"/>
              <w:bottom w:val="single" w:sz="4" w:space="0" w:color="auto"/>
              <w:right w:val="single" w:sz="4" w:space="0" w:color="auto"/>
            </w:tcBorders>
            <w:shd w:val="clear" w:color="auto" w:fill="auto"/>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"Развитие и поддержка малого и среднего предпринимательства"</w:t>
            </w: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b/>
                <w:bCs/>
                <w:sz w:val="24"/>
                <w:szCs w:val="24"/>
              </w:rPr>
            </w:pPr>
            <w:r w:rsidRPr="00496007">
              <w:rPr>
                <w:rFonts w:ascii="Times New Roman" w:hAnsi="Times New Roman"/>
                <w:b/>
                <w:bCs/>
                <w:sz w:val="24"/>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465,00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692,00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931,00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1 159,00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1 394,00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1 815,00</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i/>
                <w:iCs/>
                <w:sz w:val="24"/>
                <w:szCs w:val="24"/>
              </w:rPr>
            </w:pPr>
            <w:r w:rsidRPr="00496007">
              <w:rPr>
                <w:rFonts w:ascii="Times New Roman" w:hAnsi="Times New Roman"/>
                <w:i/>
                <w:iCs/>
                <w:sz w:val="24"/>
                <w:szCs w:val="24"/>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Администрация Воробьевского муниципального района (отдел по экономике и управлению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400,00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600,00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800,00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1 000,00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1 200,00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1 575,00</w:t>
            </w:r>
          </w:p>
        </w:tc>
      </w:tr>
      <w:tr w:rsidR="001734E3" w:rsidRPr="00496007" w:rsidTr="001734E3">
        <w:trPr>
          <w:trHeight w:val="20"/>
          <w:jc w:val="center"/>
        </w:trPr>
        <w:tc>
          <w:tcPr>
            <w:tcW w:w="1698" w:type="dxa"/>
            <w:vMerge w:val="restart"/>
            <w:tcBorders>
              <w:top w:val="nil"/>
              <w:left w:val="single" w:sz="4" w:space="0" w:color="auto"/>
              <w:bottom w:val="single" w:sz="4" w:space="0" w:color="auto"/>
              <w:right w:val="single" w:sz="4" w:space="0" w:color="auto"/>
            </w:tcBorders>
            <w:shd w:val="clear" w:color="auto" w:fill="auto"/>
            <w:hideMark/>
          </w:tcPr>
          <w:p w:rsidR="00496007" w:rsidRPr="00496007" w:rsidRDefault="00496007" w:rsidP="00496007">
            <w:pPr>
              <w:spacing w:after="0" w:line="240" w:lineRule="auto"/>
              <w:rPr>
                <w:rFonts w:ascii="Times New Roman" w:hAnsi="Times New Roman"/>
                <w:sz w:val="24"/>
                <w:szCs w:val="24"/>
              </w:rPr>
            </w:pPr>
            <w:r w:rsidRPr="00496007">
              <w:rPr>
                <w:rFonts w:ascii="Times New Roman" w:hAnsi="Times New Roman"/>
                <w:sz w:val="24"/>
                <w:szCs w:val="24"/>
              </w:rPr>
              <w:t xml:space="preserve">Основное мероприятие 1 </w:t>
            </w:r>
          </w:p>
        </w:tc>
        <w:tc>
          <w:tcPr>
            <w:tcW w:w="2805" w:type="dxa"/>
            <w:vMerge w:val="restart"/>
            <w:tcBorders>
              <w:top w:val="nil"/>
              <w:left w:val="single" w:sz="4" w:space="0" w:color="auto"/>
              <w:bottom w:val="single" w:sz="4" w:space="0" w:color="000000"/>
              <w:right w:val="single" w:sz="4" w:space="0" w:color="auto"/>
            </w:tcBorders>
            <w:shd w:val="clear" w:color="auto" w:fill="auto"/>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Предоставление субсидий (грантов) начинающим субъектам малого и среднего предпринимательства на создание собственного дела</w:t>
            </w: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b/>
                <w:bCs/>
                <w:sz w:val="24"/>
                <w:szCs w:val="24"/>
              </w:rPr>
            </w:pPr>
            <w:r w:rsidRPr="00496007">
              <w:rPr>
                <w:rFonts w:ascii="Times New Roman" w:hAnsi="Times New Roman"/>
                <w:b/>
                <w:bCs/>
                <w:sz w:val="24"/>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465,00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692,00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931,00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1 159,00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1 394,00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1 815,00</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i/>
                <w:iCs/>
                <w:sz w:val="24"/>
                <w:szCs w:val="24"/>
              </w:rPr>
            </w:pPr>
            <w:r w:rsidRPr="00496007">
              <w:rPr>
                <w:rFonts w:ascii="Times New Roman" w:hAnsi="Times New Roman"/>
                <w:i/>
                <w:iCs/>
                <w:sz w:val="24"/>
                <w:szCs w:val="24"/>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 </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Администрация Воробьевского муниципального района (отдел по экономике и управлению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400,00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600,00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800,00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1 000,00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1 200,00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1 575,00</w:t>
            </w:r>
          </w:p>
        </w:tc>
      </w:tr>
      <w:tr w:rsidR="001734E3" w:rsidRPr="00496007" w:rsidTr="001734E3">
        <w:trPr>
          <w:trHeight w:val="20"/>
          <w:jc w:val="center"/>
        </w:trPr>
        <w:tc>
          <w:tcPr>
            <w:tcW w:w="1698" w:type="dxa"/>
            <w:vMerge w:val="restart"/>
            <w:tcBorders>
              <w:top w:val="nil"/>
              <w:left w:val="single" w:sz="4" w:space="0" w:color="auto"/>
              <w:bottom w:val="single" w:sz="4" w:space="0" w:color="auto"/>
              <w:right w:val="single" w:sz="4" w:space="0" w:color="auto"/>
            </w:tcBorders>
            <w:shd w:val="clear" w:color="auto" w:fill="auto"/>
            <w:hideMark/>
          </w:tcPr>
          <w:p w:rsidR="00496007" w:rsidRPr="00496007" w:rsidRDefault="00496007" w:rsidP="00496007">
            <w:pPr>
              <w:spacing w:after="0" w:line="240" w:lineRule="auto"/>
              <w:rPr>
                <w:rFonts w:ascii="Times New Roman" w:hAnsi="Times New Roman"/>
                <w:sz w:val="24"/>
                <w:szCs w:val="24"/>
              </w:rPr>
            </w:pPr>
            <w:r w:rsidRPr="00496007">
              <w:rPr>
                <w:rFonts w:ascii="Times New Roman" w:hAnsi="Times New Roman"/>
                <w:sz w:val="24"/>
                <w:szCs w:val="24"/>
              </w:rPr>
              <w:t xml:space="preserve">Основное мероприятие 2 </w:t>
            </w:r>
          </w:p>
        </w:tc>
        <w:tc>
          <w:tcPr>
            <w:tcW w:w="2805" w:type="dxa"/>
            <w:vMerge w:val="restart"/>
            <w:tcBorders>
              <w:top w:val="nil"/>
              <w:left w:val="single" w:sz="4" w:space="0" w:color="auto"/>
              <w:bottom w:val="single" w:sz="4" w:space="0" w:color="000000"/>
              <w:right w:val="single" w:sz="4" w:space="0" w:color="auto"/>
            </w:tcBorders>
            <w:shd w:val="clear" w:color="auto" w:fill="auto"/>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Проведение заседаний кординационного совета по развитию МСП при Совете народных депутатов района</w:t>
            </w: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b/>
                <w:bCs/>
                <w:sz w:val="24"/>
                <w:szCs w:val="24"/>
              </w:rPr>
            </w:pPr>
            <w:r w:rsidRPr="00496007">
              <w:rPr>
                <w:rFonts w:ascii="Times New Roman" w:hAnsi="Times New Roman"/>
                <w:b/>
                <w:bCs/>
                <w:sz w:val="24"/>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right"/>
              <w:rPr>
                <w:rFonts w:ascii="Times New Roman" w:hAnsi="Times New Roman"/>
                <w:sz w:val="24"/>
                <w:szCs w:val="24"/>
              </w:rPr>
            </w:pPr>
            <w:r w:rsidRPr="00496007">
              <w:rPr>
                <w:rFonts w:ascii="Times New Roman" w:hAnsi="Times New Roman"/>
                <w:sz w:val="24"/>
                <w:szCs w:val="24"/>
              </w:rPr>
              <w:t>0,00</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i/>
                <w:iCs/>
                <w:sz w:val="24"/>
                <w:szCs w:val="24"/>
              </w:rPr>
            </w:pPr>
            <w:r w:rsidRPr="00496007">
              <w:rPr>
                <w:rFonts w:ascii="Times New Roman" w:hAnsi="Times New Roman"/>
                <w:i/>
                <w:iCs/>
                <w:sz w:val="24"/>
                <w:szCs w:val="24"/>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Администрация Воробьевского муниципального района (отдел по экономике и управлению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r>
      <w:tr w:rsidR="001734E3" w:rsidRPr="00496007" w:rsidTr="001734E3">
        <w:trPr>
          <w:trHeight w:val="20"/>
          <w:jc w:val="center"/>
        </w:trPr>
        <w:tc>
          <w:tcPr>
            <w:tcW w:w="1698" w:type="dxa"/>
            <w:vMerge w:val="restart"/>
            <w:tcBorders>
              <w:top w:val="nil"/>
              <w:left w:val="single" w:sz="4" w:space="0" w:color="auto"/>
              <w:bottom w:val="single" w:sz="4" w:space="0" w:color="auto"/>
              <w:right w:val="single" w:sz="4" w:space="0" w:color="auto"/>
            </w:tcBorders>
            <w:shd w:val="clear" w:color="auto" w:fill="auto"/>
            <w:hideMark/>
          </w:tcPr>
          <w:p w:rsidR="00496007" w:rsidRPr="00496007" w:rsidRDefault="00496007" w:rsidP="00496007">
            <w:pPr>
              <w:spacing w:after="0" w:line="240" w:lineRule="auto"/>
              <w:rPr>
                <w:rFonts w:ascii="Times New Roman" w:hAnsi="Times New Roman"/>
                <w:sz w:val="24"/>
                <w:szCs w:val="24"/>
              </w:rPr>
            </w:pPr>
            <w:r w:rsidRPr="00496007">
              <w:rPr>
                <w:rFonts w:ascii="Times New Roman" w:hAnsi="Times New Roman"/>
                <w:sz w:val="24"/>
                <w:szCs w:val="24"/>
              </w:rPr>
              <w:t xml:space="preserve">Основное мероприятие 3 </w:t>
            </w:r>
          </w:p>
        </w:tc>
        <w:tc>
          <w:tcPr>
            <w:tcW w:w="2805" w:type="dxa"/>
            <w:vMerge w:val="restart"/>
            <w:tcBorders>
              <w:top w:val="nil"/>
              <w:left w:val="single" w:sz="4" w:space="0" w:color="auto"/>
              <w:bottom w:val="single" w:sz="4" w:space="0" w:color="000000"/>
              <w:right w:val="single" w:sz="4" w:space="0" w:color="auto"/>
            </w:tcBorders>
            <w:shd w:val="clear" w:color="auto" w:fill="auto"/>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Проведение семинаров по вопросам перспективного развития предпринимательской деятельности</w:t>
            </w: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b/>
                <w:bCs/>
                <w:sz w:val="24"/>
                <w:szCs w:val="24"/>
              </w:rPr>
            </w:pPr>
            <w:r w:rsidRPr="00496007">
              <w:rPr>
                <w:rFonts w:ascii="Times New Roman" w:hAnsi="Times New Roman"/>
                <w:b/>
                <w:bCs/>
                <w:sz w:val="24"/>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0,00</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vAlign w:val="bottom"/>
            <w:hideMark/>
          </w:tcPr>
          <w:p w:rsidR="00496007" w:rsidRPr="00496007" w:rsidRDefault="00496007" w:rsidP="00496007">
            <w:pPr>
              <w:spacing w:after="0" w:line="240" w:lineRule="auto"/>
              <w:rPr>
                <w:rFonts w:ascii="Times New Roman" w:hAnsi="Times New Roman"/>
                <w:i/>
                <w:iCs/>
                <w:sz w:val="24"/>
                <w:szCs w:val="24"/>
              </w:rPr>
            </w:pPr>
            <w:r w:rsidRPr="00496007">
              <w:rPr>
                <w:rFonts w:ascii="Times New Roman" w:hAnsi="Times New Roman"/>
                <w:i/>
                <w:iCs/>
                <w:sz w:val="24"/>
                <w:szCs w:val="24"/>
              </w:rPr>
              <w:t>в том числе по ГРБС:</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r>
      <w:tr w:rsidR="001734E3" w:rsidRPr="00496007" w:rsidTr="001734E3">
        <w:trPr>
          <w:trHeight w:val="20"/>
          <w:jc w:val="center"/>
        </w:trPr>
        <w:tc>
          <w:tcPr>
            <w:tcW w:w="1698" w:type="dxa"/>
            <w:vMerge/>
            <w:tcBorders>
              <w:top w:val="nil"/>
              <w:left w:val="single" w:sz="4" w:space="0" w:color="auto"/>
              <w:bottom w:val="single" w:sz="4" w:space="0" w:color="auto"/>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2805" w:type="dxa"/>
            <w:vMerge/>
            <w:tcBorders>
              <w:top w:val="nil"/>
              <w:left w:val="single" w:sz="4" w:space="0" w:color="auto"/>
              <w:bottom w:val="single" w:sz="4" w:space="0" w:color="000000"/>
              <w:right w:val="single" w:sz="4" w:space="0" w:color="auto"/>
            </w:tcBorders>
            <w:vAlign w:val="center"/>
            <w:hideMark/>
          </w:tcPr>
          <w:p w:rsidR="00496007" w:rsidRPr="00496007" w:rsidRDefault="00496007" w:rsidP="00496007">
            <w:pPr>
              <w:spacing w:after="0" w:line="240" w:lineRule="auto"/>
              <w:rPr>
                <w:rFonts w:ascii="Times New Roman" w:hAnsi="Times New Roman"/>
                <w:sz w:val="24"/>
                <w:szCs w:val="24"/>
              </w:rPr>
            </w:pPr>
          </w:p>
        </w:tc>
        <w:tc>
          <w:tcPr>
            <w:tcW w:w="4819" w:type="dxa"/>
            <w:tcBorders>
              <w:top w:val="nil"/>
              <w:left w:val="nil"/>
              <w:bottom w:val="single" w:sz="4" w:space="0" w:color="auto"/>
              <w:right w:val="single" w:sz="4" w:space="0" w:color="auto"/>
            </w:tcBorders>
            <w:shd w:val="clear" w:color="000000" w:fill="FFFFFF"/>
            <w:hideMark/>
          </w:tcPr>
          <w:p w:rsidR="00496007" w:rsidRPr="00496007" w:rsidRDefault="00496007" w:rsidP="00496007">
            <w:pPr>
              <w:spacing w:after="0" w:line="240" w:lineRule="auto"/>
              <w:jc w:val="both"/>
              <w:rPr>
                <w:rFonts w:ascii="Times New Roman" w:hAnsi="Times New Roman"/>
                <w:sz w:val="24"/>
                <w:szCs w:val="24"/>
              </w:rPr>
            </w:pPr>
            <w:r w:rsidRPr="00496007">
              <w:rPr>
                <w:rFonts w:ascii="Times New Roman" w:hAnsi="Times New Roman"/>
                <w:sz w:val="24"/>
                <w:szCs w:val="24"/>
              </w:rPr>
              <w:t>Администрация Воробьевского муниципального района (отдел по экономике и управлению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vAlign w:val="bottom"/>
            <w:hideMark/>
          </w:tcPr>
          <w:p w:rsidR="00496007" w:rsidRPr="00496007" w:rsidRDefault="00496007" w:rsidP="00496007">
            <w:pPr>
              <w:spacing w:after="0" w:line="240" w:lineRule="auto"/>
              <w:jc w:val="center"/>
              <w:rPr>
                <w:rFonts w:ascii="Times New Roman" w:hAnsi="Times New Roman"/>
                <w:sz w:val="24"/>
                <w:szCs w:val="24"/>
              </w:rPr>
            </w:pPr>
            <w:r w:rsidRPr="00496007">
              <w:rPr>
                <w:rFonts w:ascii="Times New Roman" w:hAnsi="Times New Roman"/>
                <w:sz w:val="24"/>
                <w:szCs w:val="24"/>
              </w:rPr>
              <w:t> </w:t>
            </w:r>
          </w:p>
        </w:tc>
      </w:tr>
    </w:tbl>
    <w:p w:rsidR="00496007" w:rsidRDefault="00496007" w:rsidP="00D47C64">
      <w:pPr>
        <w:rPr>
          <w:rFonts w:ascii="Times New Roman" w:hAnsi="Times New Roman"/>
        </w:rPr>
      </w:pPr>
    </w:p>
    <w:p w:rsidR="00C53AFF" w:rsidRDefault="00C53AFF" w:rsidP="00056F27">
      <w:pPr>
        <w:jc w:val="right"/>
        <w:rPr>
          <w:rFonts w:ascii="Times New Roman" w:hAnsi="Times New Roman"/>
          <w:sz w:val="24"/>
          <w:szCs w:val="24"/>
        </w:rPr>
      </w:pPr>
    </w:p>
    <w:p w:rsidR="00496007" w:rsidRPr="00056F27" w:rsidRDefault="00056F27" w:rsidP="00056F27">
      <w:pPr>
        <w:jc w:val="right"/>
        <w:rPr>
          <w:rFonts w:ascii="Times New Roman" w:hAnsi="Times New Roman"/>
          <w:sz w:val="24"/>
          <w:szCs w:val="24"/>
        </w:rPr>
      </w:pPr>
      <w:r w:rsidRPr="00056F27">
        <w:rPr>
          <w:rFonts w:ascii="Times New Roman" w:hAnsi="Times New Roman"/>
          <w:sz w:val="24"/>
          <w:szCs w:val="24"/>
        </w:rPr>
        <w:t>Приложение № 3</w:t>
      </w:r>
    </w:p>
    <w:p w:rsidR="00056F27" w:rsidRPr="00056F27" w:rsidRDefault="00056F27" w:rsidP="00056F27">
      <w:pPr>
        <w:jc w:val="center"/>
        <w:rPr>
          <w:rFonts w:ascii="Times New Roman" w:hAnsi="Times New Roman"/>
          <w:sz w:val="24"/>
          <w:szCs w:val="24"/>
        </w:rPr>
      </w:pPr>
      <w:r w:rsidRPr="00056F27">
        <w:rPr>
          <w:rFonts w:ascii="Times New Roman" w:hAnsi="Times New Roman"/>
          <w:color w:val="000000"/>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1 "Развитие и поддержка малого и среднего предпринимательства" муниципальной программы Воробьевского муниципального района</w:t>
      </w:r>
      <w:r>
        <w:rPr>
          <w:rFonts w:ascii="Times New Roman" w:hAnsi="Times New Roman"/>
          <w:color w:val="000000"/>
          <w:sz w:val="24"/>
          <w:szCs w:val="24"/>
        </w:rPr>
        <w:t xml:space="preserve"> </w:t>
      </w:r>
      <w:r w:rsidRPr="00056F27">
        <w:rPr>
          <w:rFonts w:ascii="Times New Roman" w:hAnsi="Times New Roman"/>
          <w:color w:val="000000"/>
          <w:sz w:val="24"/>
          <w:szCs w:val="24"/>
        </w:rPr>
        <w:t>"Экономическое развитие и инновационная экономика" на 2014-2019 годы</w:t>
      </w:r>
    </w:p>
    <w:tbl>
      <w:tblPr>
        <w:tblW w:w="5000" w:type="pct"/>
        <w:jc w:val="center"/>
        <w:tblLayout w:type="fixed"/>
        <w:tblLook w:val="04A0" w:firstRow="1" w:lastRow="0" w:firstColumn="1" w:lastColumn="0" w:noHBand="0" w:noVBand="1"/>
      </w:tblPr>
      <w:tblGrid>
        <w:gridCol w:w="1242"/>
        <w:gridCol w:w="3828"/>
        <w:gridCol w:w="2442"/>
        <w:gridCol w:w="1332"/>
        <w:gridCol w:w="1332"/>
        <w:gridCol w:w="1371"/>
        <w:gridCol w:w="1035"/>
        <w:gridCol w:w="1134"/>
        <w:gridCol w:w="993"/>
        <w:gridCol w:w="1211"/>
      </w:tblGrid>
      <w:tr w:rsidR="00056F27" w:rsidRPr="00056F27" w:rsidTr="00056F27">
        <w:trPr>
          <w:trHeight w:val="20"/>
          <w:jc w:val="center"/>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F27" w:rsidRPr="00056F27" w:rsidRDefault="00056F27" w:rsidP="00056F27">
            <w:pPr>
              <w:spacing w:after="0" w:line="240" w:lineRule="auto"/>
              <w:jc w:val="center"/>
              <w:rPr>
                <w:rFonts w:ascii="Times New Roman" w:hAnsi="Times New Roman"/>
              </w:rPr>
            </w:pPr>
            <w:bookmarkStart w:id="1" w:name="RANGE!A1:J37"/>
            <w:bookmarkEnd w:id="1"/>
            <w:r w:rsidRPr="00056F27">
              <w:rPr>
                <w:rFonts w:ascii="Times New Roman" w:hAnsi="Times New Roman"/>
              </w:rPr>
              <w:t>Статус</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F27" w:rsidRPr="00056F27" w:rsidRDefault="00056F27" w:rsidP="00056F27">
            <w:pPr>
              <w:spacing w:after="0" w:line="240" w:lineRule="auto"/>
              <w:jc w:val="center"/>
              <w:rPr>
                <w:rFonts w:ascii="Times New Roman" w:hAnsi="Times New Roman"/>
                <w:color w:val="000000"/>
              </w:rPr>
            </w:pPr>
            <w:r w:rsidRPr="00056F27">
              <w:rPr>
                <w:rFonts w:ascii="Times New Roman" w:hAnsi="Times New Roman"/>
                <w:color w:val="000000"/>
              </w:rPr>
              <w:t xml:space="preserve">Наименование муниципальной программы, подпрограммы, основного мероприятия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Источники ресурсного обеспечения</w:t>
            </w:r>
          </w:p>
        </w:tc>
        <w:tc>
          <w:tcPr>
            <w:tcW w:w="8408" w:type="dxa"/>
            <w:gridSpan w:val="7"/>
            <w:tcBorders>
              <w:top w:val="single" w:sz="4" w:space="0" w:color="auto"/>
              <w:left w:val="nil"/>
              <w:bottom w:val="single" w:sz="4" w:space="0" w:color="auto"/>
              <w:right w:val="single" w:sz="4" w:space="0" w:color="000000"/>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Оценка расходов по годам реализации муниципальной программы, тыс. руб.</w:t>
            </w:r>
          </w:p>
        </w:tc>
      </w:tr>
      <w:tr w:rsidR="00056F27" w:rsidRPr="00056F27" w:rsidTr="00056F27">
        <w:trPr>
          <w:trHeight w:val="20"/>
          <w:jc w:val="cent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color w:val="000000"/>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1332" w:type="dxa"/>
            <w:tcBorders>
              <w:top w:val="nil"/>
              <w:left w:val="nil"/>
              <w:bottom w:val="nil"/>
              <w:right w:val="nil"/>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2014</w:t>
            </w:r>
          </w:p>
        </w:tc>
        <w:tc>
          <w:tcPr>
            <w:tcW w:w="1332" w:type="dxa"/>
            <w:tcBorders>
              <w:top w:val="nil"/>
              <w:left w:val="single" w:sz="4" w:space="0" w:color="auto"/>
              <w:bottom w:val="nil"/>
              <w:right w:val="nil"/>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2015</w:t>
            </w:r>
          </w:p>
        </w:tc>
        <w:tc>
          <w:tcPr>
            <w:tcW w:w="1371" w:type="dxa"/>
            <w:tcBorders>
              <w:top w:val="nil"/>
              <w:left w:val="single" w:sz="4" w:space="0" w:color="auto"/>
              <w:bottom w:val="nil"/>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2016</w:t>
            </w:r>
          </w:p>
        </w:tc>
        <w:tc>
          <w:tcPr>
            <w:tcW w:w="1035" w:type="dxa"/>
            <w:tcBorders>
              <w:top w:val="nil"/>
              <w:left w:val="nil"/>
              <w:bottom w:val="nil"/>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2017</w:t>
            </w:r>
          </w:p>
        </w:tc>
        <w:tc>
          <w:tcPr>
            <w:tcW w:w="1134" w:type="dxa"/>
            <w:tcBorders>
              <w:top w:val="nil"/>
              <w:left w:val="nil"/>
              <w:bottom w:val="nil"/>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2018</w:t>
            </w:r>
          </w:p>
        </w:tc>
        <w:tc>
          <w:tcPr>
            <w:tcW w:w="993" w:type="dxa"/>
            <w:tcBorders>
              <w:top w:val="nil"/>
              <w:left w:val="nil"/>
              <w:bottom w:val="nil"/>
              <w:right w:val="single" w:sz="4" w:space="0" w:color="auto"/>
            </w:tcBorders>
            <w:shd w:val="clear" w:color="auto" w:fill="auto"/>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2019</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rPr>
                <w:rFonts w:ascii="Arial CYR" w:hAnsi="Arial CYR" w:cs="Arial CYR"/>
              </w:rPr>
            </w:pPr>
            <w:r w:rsidRPr="00056F27">
              <w:rPr>
                <w:rFonts w:ascii="Arial CYR" w:hAnsi="Arial CYR" w:cs="Arial CYR"/>
              </w:rPr>
              <w:t>Всего:</w:t>
            </w:r>
          </w:p>
        </w:tc>
      </w:tr>
      <w:tr w:rsidR="00056F27" w:rsidRPr="00056F27" w:rsidTr="00056F27">
        <w:trPr>
          <w:trHeight w:val="2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w:t>
            </w:r>
          </w:p>
        </w:tc>
        <w:tc>
          <w:tcPr>
            <w:tcW w:w="3828" w:type="dxa"/>
            <w:tcBorders>
              <w:top w:val="nil"/>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w:t>
            </w:r>
          </w:p>
        </w:tc>
        <w:tc>
          <w:tcPr>
            <w:tcW w:w="2442" w:type="dxa"/>
            <w:tcBorders>
              <w:top w:val="nil"/>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3</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4</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5</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8</w:t>
            </w:r>
          </w:p>
        </w:tc>
        <w:tc>
          <w:tcPr>
            <w:tcW w:w="1211" w:type="dxa"/>
            <w:tcBorders>
              <w:top w:val="nil"/>
              <w:left w:val="nil"/>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w:t>
            </w:r>
          </w:p>
        </w:tc>
      </w:tr>
      <w:tr w:rsidR="00056F27" w:rsidRPr="00056F27" w:rsidTr="00056F27">
        <w:trPr>
          <w:trHeight w:val="20"/>
          <w:jc w:val="center"/>
        </w:trPr>
        <w:tc>
          <w:tcPr>
            <w:tcW w:w="1242" w:type="dxa"/>
            <w:vMerge w:val="restart"/>
            <w:tcBorders>
              <w:top w:val="nil"/>
              <w:left w:val="single" w:sz="4" w:space="0" w:color="auto"/>
              <w:bottom w:val="single" w:sz="4" w:space="0" w:color="000000"/>
              <w:right w:val="single" w:sz="4" w:space="0" w:color="auto"/>
            </w:tcBorders>
            <w:shd w:val="clear" w:color="auto" w:fill="auto"/>
            <w:vAlign w:val="center"/>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ПОДПРОГРАММА 1</w:t>
            </w:r>
          </w:p>
        </w:tc>
        <w:tc>
          <w:tcPr>
            <w:tcW w:w="3828" w:type="dxa"/>
            <w:vMerge w:val="restart"/>
            <w:tcBorders>
              <w:top w:val="nil"/>
              <w:left w:val="single" w:sz="4" w:space="0" w:color="auto"/>
              <w:bottom w:val="single" w:sz="4" w:space="0" w:color="000000"/>
              <w:right w:val="single" w:sz="4" w:space="0" w:color="auto"/>
            </w:tcBorders>
            <w:shd w:val="clear" w:color="auto" w:fill="auto"/>
            <w:hideMark/>
          </w:tcPr>
          <w:p w:rsidR="00056F27" w:rsidRPr="00056F27" w:rsidRDefault="00056F27" w:rsidP="00056F27">
            <w:pPr>
              <w:spacing w:after="0" w:line="240" w:lineRule="auto"/>
              <w:jc w:val="center"/>
              <w:rPr>
                <w:rFonts w:ascii="Times New Roman" w:hAnsi="Times New Roman"/>
                <w:i/>
                <w:iCs/>
                <w:u w:val="single"/>
              </w:rPr>
            </w:pPr>
            <w:r w:rsidRPr="00056F27">
              <w:rPr>
                <w:rFonts w:ascii="Times New Roman" w:hAnsi="Times New Roman"/>
                <w:i/>
                <w:iCs/>
                <w:u w:val="single"/>
              </w:rPr>
              <w:t>МП "Экономическое развитие и инновационная экономика" на период 2014-2019 годы. Подпрограмма 1. "Развитие и поддержка малого и среднего предпринимательства" на период 2014-2019 годы</w:t>
            </w: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всего, в том числе:</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465,00</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692,00</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931,00</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1 159,00</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1 394,00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1 815,00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6 456,00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федеральный бюджет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100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290</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475</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665</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850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1200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3 580,00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областной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248</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260</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268</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280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300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1 596,00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местный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62</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65</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67</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70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75</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399,00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 xml:space="preserve"> внебюджетные фонды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юридические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i/>
                <w:iCs/>
                <w:u w:val="single"/>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физические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65</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92</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131</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159</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194</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881,00</w:t>
            </w:r>
          </w:p>
        </w:tc>
      </w:tr>
      <w:tr w:rsidR="00056F27" w:rsidRPr="00056F27" w:rsidTr="00056F27">
        <w:trPr>
          <w:trHeight w:val="20"/>
          <w:jc w:val="center"/>
        </w:trPr>
        <w:tc>
          <w:tcPr>
            <w:tcW w:w="1242" w:type="dxa"/>
            <w:tcBorders>
              <w:top w:val="nil"/>
              <w:left w:val="single" w:sz="4" w:space="0" w:color="auto"/>
              <w:bottom w:val="single" w:sz="4" w:space="0" w:color="auto"/>
              <w:right w:val="single" w:sz="4" w:space="0" w:color="auto"/>
            </w:tcBorders>
            <w:shd w:val="clear" w:color="000000" w:fill="FFFFFF"/>
            <w:vAlign w:val="center"/>
            <w:hideMark/>
          </w:tcPr>
          <w:p w:rsidR="00056F27" w:rsidRPr="00056F27" w:rsidRDefault="00056F27" w:rsidP="00056F27">
            <w:pPr>
              <w:spacing w:after="0" w:line="240" w:lineRule="auto"/>
              <w:ind w:left="-142" w:right="-108"/>
              <w:jc w:val="center"/>
              <w:rPr>
                <w:rFonts w:ascii="Times New Roman" w:hAnsi="Times New Roman"/>
              </w:rPr>
            </w:pPr>
            <w:r w:rsidRPr="00056F27">
              <w:rPr>
                <w:rFonts w:ascii="Times New Roman" w:hAnsi="Times New Roman"/>
              </w:rPr>
              <w:t>в том числе:</w:t>
            </w:r>
          </w:p>
        </w:tc>
        <w:tc>
          <w:tcPr>
            <w:tcW w:w="3828" w:type="dxa"/>
            <w:tcBorders>
              <w:top w:val="nil"/>
              <w:left w:val="nil"/>
              <w:bottom w:val="nil"/>
              <w:right w:val="single" w:sz="4" w:space="0" w:color="auto"/>
            </w:tcBorders>
            <w:shd w:val="clear" w:color="auto" w:fill="auto"/>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Основное </w:t>
            </w:r>
            <w:r w:rsidRPr="00056F27">
              <w:rPr>
                <w:rFonts w:ascii="Times New Roman" w:hAnsi="Times New Roman"/>
              </w:rPr>
              <w:br/>
              <w:t>мероприятие 1</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6F27" w:rsidRPr="00056F27" w:rsidRDefault="00056F27" w:rsidP="00056F27">
            <w:pPr>
              <w:spacing w:after="0" w:line="240" w:lineRule="auto"/>
              <w:jc w:val="center"/>
              <w:rPr>
                <w:rFonts w:ascii="Times New Roman" w:hAnsi="Times New Roman"/>
                <w:b/>
                <w:bCs/>
              </w:rPr>
            </w:pPr>
            <w:r w:rsidRPr="00056F27">
              <w:rPr>
                <w:rFonts w:ascii="Times New Roman" w:hAnsi="Times New Roman"/>
                <w:b/>
                <w:bCs/>
              </w:rPr>
              <w:t>Мероприятие 1</w:t>
            </w:r>
            <w:r w:rsidRPr="00056F27">
              <w:rPr>
                <w:rFonts w:ascii="Times New Roman" w:hAnsi="Times New Roman"/>
              </w:rPr>
              <w:t>. Предоставление субсидий (грантов) начинающим субъектам малого и среднего предпринимательства на создание собственного дела</w:t>
            </w: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всего, в том числе:</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465</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692</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931</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1159</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1394</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1815</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6 456,00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федеральный бюджет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100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290</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475</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665</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850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1200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3 580,00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областной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248</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260</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268</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280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300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1 596,00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местный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60</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62</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65</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67</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70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75</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399,00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 xml:space="preserve"> внебюджетные фонды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юридические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физические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65</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92</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131</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159</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194</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240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881,00</w:t>
            </w:r>
          </w:p>
        </w:tc>
      </w:tr>
      <w:tr w:rsidR="00056F27" w:rsidRPr="00056F27" w:rsidTr="00056F27">
        <w:trPr>
          <w:trHeight w:val="20"/>
          <w:jc w:val="center"/>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Основное </w:t>
            </w:r>
            <w:r w:rsidRPr="00056F27">
              <w:rPr>
                <w:rFonts w:ascii="Times New Roman" w:hAnsi="Times New Roman"/>
              </w:rPr>
              <w:br w:type="page"/>
              <w:t>мероприятие 2</w:t>
            </w:r>
          </w:p>
        </w:tc>
        <w:tc>
          <w:tcPr>
            <w:tcW w:w="3828" w:type="dxa"/>
            <w:vMerge w:val="restart"/>
            <w:tcBorders>
              <w:top w:val="nil"/>
              <w:left w:val="single" w:sz="4" w:space="0" w:color="auto"/>
              <w:bottom w:val="single" w:sz="4" w:space="0" w:color="000000"/>
              <w:right w:val="single" w:sz="4" w:space="0" w:color="auto"/>
            </w:tcBorders>
            <w:shd w:val="clear" w:color="auto" w:fill="auto"/>
            <w:hideMark/>
          </w:tcPr>
          <w:p w:rsidR="00056F27" w:rsidRPr="00056F27" w:rsidRDefault="00056F27" w:rsidP="00056F27">
            <w:pPr>
              <w:spacing w:after="0" w:line="240" w:lineRule="auto"/>
              <w:jc w:val="center"/>
              <w:rPr>
                <w:rFonts w:ascii="Times New Roman" w:hAnsi="Times New Roman"/>
                <w:b/>
                <w:bCs/>
              </w:rPr>
            </w:pPr>
            <w:r w:rsidRPr="00056F27">
              <w:rPr>
                <w:rFonts w:ascii="Times New Roman" w:hAnsi="Times New Roman"/>
                <w:b/>
                <w:bCs/>
              </w:rPr>
              <w:t>Мероприятие 2</w:t>
            </w:r>
            <w:r w:rsidRPr="00056F27">
              <w:rPr>
                <w:rFonts w:ascii="Times New Roman" w:hAnsi="Times New Roman"/>
              </w:rPr>
              <w:t xml:space="preserve">. Проведение заседаний координационного совета по развитию МСП при Совете народных депутатов района </w:t>
            </w: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всего, в том числе:</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федеральный бюджет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областной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местный бюджет</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 xml:space="preserve"> внебюджетные фонды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юридические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auto"/>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b/>
                <w:bCs/>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физические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val="restart"/>
            <w:tcBorders>
              <w:top w:val="nil"/>
              <w:left w:val="single" w:sz="4" w:space="0" w:color="auto"/>
              <w:bottom w:val="single" w:sz="4" w:space="0" w:color="000000"/>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Основное </w:t>
            </w:r>
            <w:r w:rsidRPr="00056F27">
              <w:rPr>
                <w:rFonts w:ascii="Times New Roman" w:hAnsi="Times New Roman"/>
              </w:rPr>
              <w:br/>
              <w:t>мероприятие3</w:t>
            </w:r>
          </w:p>
        </w:tc>
        <w:tc>
          <w:tcPr>
            <w:tcW w:w="3828" w:type="dxa"/>
            <w:vMerge w:val="restart"/>
            <w:tcBorders>
              <w:top w:val="nil"/>
              <w:left w:val="single" w:sz="4" w:space="0" w:color="auto"/>
              <w:bottom w:val="single" w:sz="4" w:space="0" w:color="000000"/>
              <w:right w:val="single" w:sz="4" w:space="0" w:color="auto"/>
            </w:tcBorders>
            <w:shd w:val="clear" w:color="000000" w:fill="FFFFFF"/>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Мероприятие 3. Проведение семинаров по вопросам перспективного развития предпринимательской деятельности.</w:t>
            </w: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всего, в том числе:</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xml:space="preserve">федеральный бюджет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областной бюджет</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местный бюджет</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hideMark/>
          </w:tcPr>
          <w:p w:rsidR="00056F27" w:rsidRPr="00056F27" w:rsidRDefault="00056F27" w:rsidP="00056F27">
            <w:pPr>
              <w:spacing w:after="0" w:line="240" w:lineRule="auto"/>
              <w:rPr>
                <w:rFonts w:ascii="Times New Roman" w:hAnsi="Times New Roman"/>
                <w:color w:val="000000"/>
              </w:rPr>
            </w:pPr>
            <w:r w:rsidRPr="00056F27">
              <w:rPr>
                <w:rFonts w:ascii="Times New Roman" w:hAnsi="Times New Roman"/>
                <w:color w:val="000000"/>
              </w:rPr>
              <w:t xml:space="preserve"> внебюджетные фонды                        </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юридические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3828" w:type="dxa"/>
            <w:vMerge/>
            <w:tcBorders>
              <w:top w:val="nil"/>
              <w:left w:val="single" w:sz="4" w:space="0" w:color="auto"/>
              <w:bottom w:val="single" w:sz="4" w:space="0" w:color="000000"/>
              <w:right w:val="single" w:sz="4" w:space="0" w:color="auto"/>
            </w:tcBorders>
            <w:vAlign w:val="center"/>
            <w:hideMark/>
          </w:tcPr>
          <w:p w:rsidR="00056F27" w:rsidRPr="00056F27" w:rsidRDefault="00056F27" w:rsidP="00056F27">
            <w:pPr>
              <w:spacing w:after="0" w:line="240" w:lineRule="auto"/>
              <w:rPr>
                <w:rFonts w:ascii="Times New Roman" w:hAnsi="Times New Roman"/>
              </w:rPr>
            </w:pPr>
          </w:p>
        </w:tc>
        <w:tc>
          <w:tcPr>
            <w:tcW w:w="2442"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физические лица</w:t>
            </w:r>
          </w:p>
        </w:tc>
        <w:tc>
          <w:tcPr>
            <w:tcW w:w="1332" w:type="dxa"/>
            <w:tcBorders>
              <w:top w:val="nil"/>
              <w:left w:val="nil"/>
              <w:bottom w:val="single" w:sz="4" w:space="0" w:color="auto"/>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32" w:type="dxa"/>
            <w:tcBorders>
              <w:top w:val="nil"/>
              <w:left w:val="single" w:sz="4" w:space="0" w:color="auto"/>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371"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035"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r w:rsidRPr="00056F27">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r w:rsidR="00056F27" w:rsidRPr="00056F27" w:rsidTr="00056F27">
        <w:trPr>
          <w:trHeight w:val="20"/>
          <w:jc w:val="center"/>
        </w:trPr>
        <w:tc>
          <w:tcPr>
            <w:tcW w:w="1242" w:type="dxa"/>
            <w:tcBorders>
              <w:top w:val="nil"/>
              <w:left w:val="nil"/>
              <w:bottom w:val="nil"/>
              <w:right w:val="nil"/>
            </w:tcBorders>
            <w:shd w:val="clear" w:color="auto" w:fill="auto"/>
            <w:hideMark/>
          </w:tcPr>
          <w:p w:rsidR="00056F27" w:rsidRPr="00056F27" w:rsidRDefault="00056F27" w:rsidP="00056F27">
            <w:pPr>
              <w:spacing w:after="0" w:line="240" w:lineRule="auto"/>
              <w:rPr>
                <w:rFonts w:ascii="Times New Roman" w:hAnsi="Times New Roman"/>
              </w:rPr>
            </w:pPr>
          </w:p>
        </w:tc>
        <w:tc>
          <w:tcPr>
            <w:tcW w:w="3828" w:type="dxa"/>
            <w:tcBorders>
              <w:top w:val="nil"/>
              <w:left w:val="nil"/>
              <w:bottom w:val="nil"/>
              <w:right w:val="nil"/>
            </w:tcBorders>
            <w:shd w:val="clear" w:color="000000" w:fill="FFFFFF"/>
            <w:hideMark/>
          </w:tcPr>
          <w:p w:rsidR="00056F27" w:rsidRPr="00056F27" w:rsidRDefault="00056F27" w:rsidP="00056F27">
            <w:pPr>
              <w:spacing w:after="0" w:line="240" w:lineRule="auto"/>
              <w:rPr>
                <w:rFonts w:ascii="Times New Roman" w:hAnsi="Times New Roman"/>
              </w:rPr>
            </w:pPr>
            <w:r w:rsidRPr="00056F27">
              <w:rPr>
                <w:rFonts w:ascii="Times New Roman" w:hAnsi="Times New Roman"/>
              </w:rPr>
              <w:t> </w:t>
            </w:r>
          </w:p>
        </w:tc>
        <w:tc>
          <w:tcPr>
            <w:tcW w:w="2442" w:type="dxa"/>
            <w:tcBorders>
              <w:top w:val="nil"/>
              <w:left w:val="nil"/>
              <w:bottom w:val="nil"/>
              <w:right w:val="nil"/>
            </w:tcBorders>
            <w:shd w:val="clear" w:color="auto" w:fill="auto"/>
            <w:noWrap/>
            <w:vAlign w:val="bottom"/>
            <w:hideMark/>
          </w:tcPr>
          <w:p w:rsidR="00056F27" w:rsidRPr="00056F27" w:rsidRDefault="00056F27" w:rsidP="00056F27">
            <w:pPr>
              <w:spacing w:after="0" w:line="240" w:lineRule="auto"/>
              <w:rPr>
                <w:rFonts w:ascii="Arial CYR" w:hAnsi="Arial CYR" w:cs="Arial CYR"/>
              </w:rPr>
            </w:pPr>
          </w:p>
        </w:tc>
        <w:tc>
          <w:tcPr>
            <w:tcW w:w="1332" w:type="dxa"/>
            <w:tcBorders>
              <w:top w:val="nil"/>
              <w:left w:val="nil"/>
              <w:bottom w:val="nil"/>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p>
        </w:tc>
        <w:tc>
          <w:tcPr>
            <w:tcW w:w="1332" w:type="dxa"/>
            <w:tcBorders>
              <w:top w:val="nil"/>
              <w:left w:val="nil"/>
              <w:bottom w:val="nil"/>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p>
        </w:tc>
        <w:tc>
          <w:tcPr>
            <w:tcW w:w="1371" w:type="dxa"/>
            <w:tcBorders>
              <w:top w:val="nil"/>
              <w:left w:val="nil"/>
              <w:bottom w:val="nil"/>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p>
        </w:tc>
        <w:tc>
          <w:tcPr>
            <w:tcW w:w="1035" w:type="dxa"/>
            <w:tcBorders>
              <w:top w:val="nil"/>
              <w:left w:val="nil"/>
              <w:bottom w:val="nil"/>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p>
        </w:tc>
        <w:tc>
          <w:tcPr>
            <w:tcW w:w="1134" w:type="dxa"/>
            <w:tcBorders>
              <w:top w:val="nil"/>
              <w:left w:val="nil"/>
              <w:bottom w:val="nil"/>
              <w:right w:val="nil"/>
            </w:tcBorders>
            <w:shd w:val="clear" w:color="auto" w:fill="auto"/>
            <w:vAlign w:val="bottom"/>
            <w:hideMark/>
          </w:tcPr>
          <w:p w:rsidR="00056F27" w:rsidRPr="00056F27" w:rsidRDefault="00056F27" w:rsidP="00056F27">
            <w:pPr>
              <w:spacing w:after="0" w:line="240" w:lineRule="auto"/>
              <w:jc w:val="center"/>
              <w:rPr>
                <w:rFonts w:ascii="Times New Roman" w:hAnsi="Times New Roman"/>
              </w:rPr>
            </w:pPr>
          </w:p>
        </w:tc>
        <w:tc>
          <w:tcPr>
            <w:tcW w:w="993" w:type="dxa"/>
            <w:tcBorders>
              <w:top w:val="nil"/>
              <w:left w:val="nil"/>
              <w:bottom w:val="nil"/>
              <w:right w:val="nil"/>
            </w:tcBorders>
            <w:shd w:val="clear" w:color="auto" w:fill="auto"/>
            <w:noWrap/>
            <w:vAlign w:val="bottom"/>
            <w:hideMark/>
          </w:tcPr>
          <w:p w:rsidR="00056F27" w:rsidRPr="00056F27" w:rsidRDefault="00056F27" w:rsidP="00056F27">
            <w:pPr>
              <w:spacing w:after="0" w:line="240" w:lineRule="auto"/>
              <w:rPr>
                <w:rFonts w:ascii="Arial CYR" w:hAnsi="Arial CYR" w:cs="Arial CYR"/>
              </w:rPr>
            </w:pP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56F27" w:rsidRPr="00056F27" w:rsidRDefault="00056F27" w:rsidP="00056F27">
            <w:pPr>
              <w:spacing w:after="0" w:line="240" w:lineRule="auto"/>
              <w:jc w:val="right"/>
              <w:rPr>
                <w:rFonts w:ascii="Arial CYR" w:hAnsi="Arial CYR" w:cs="Arial CYR"/>
              </w:rPr>
            </w:pPr>
            <w:r w:rsidRPr="00056F27">
              <w:rPr>
                <w:rFonts w:ascii="Arial CYR" w:hAnsi="Arial CYR" w:cs="Arial CYR"/>
              </w:rPr>
              <w:t>0,00</w:t>
            </w:r>
          </w:p>
        </w:tc>
      </w:tr>
    </w:tbl>
    <w:p w:rsidR="00C53AFF" w:rsidRDefault="00C53AFF" w:rsidP="00D67138">
      <w:pPr>
        <w:jc w:val="right"/>
        <w:rPr>
          <w:rFonts w:ascii="Times New Roman" w:hAnsi="Times New Roman"/>
          <w:sz w:val="24"/>
          <w:szCs w:val="24"/>
        </w:rPr>
      </w:pPr>
    </w:p>
    <w:p w:rsidR="00496007" w:rsidRDefault="00D67138" w:rsidP="00D67138">
      <w:pPr>
        <w:jc w:val="right"/>
        <w:rPr>
          <w:rFonts w:ascii="Times New Roman" w:hAnsi="Times New Roman"/>
          <w:sz w:val="24"/>
          <w:szCs w:val="24"/>
        </w:rPr>
      </w:pPr>
      <w:r w:rsidRPr="00D67138">
        <w:rPr>
          <w:rFonts w:ascii="Times New Roman" w:hAnsi="Times New Roman"/>
          <w:sz w:val="24"/>
          <w:szCs w:val="24"/>
        </w:rPr>
        <w:t>Приложение № 4</w:t>
      </w:r>
    </w:p>
    <w:p w:rsidR="00D67138" w:rsidRDefault="00D67138" w:rsidP="00D67138">
      <w:pPr>
        <w:spacing w:after="0"/>
        <w:jc w:val="center"/>
        <w:rPr>
          <w:rFonts w:ascii="Times New Roman" w:hAnsi="Times New Roman"/>
          <w:color w:val="000000"/>
          <w:sz w:val="24"/>
          <w:szCs w:val="24"/>
        </w:rPr>
      </w:pPr>
      <w:r w:rsidRPr="00D67138">
        <w:rPr>
          <w:rFonts w:ascii="Times New Roman" w:hAnsi="Times New Roman"/>
          <w:color w:val="000000"/>
          <w:sz w:val="24"/>
          <w:szCs w:val="24"/>
        </w:rPr>
        <w:t>План реализации подпрограммы №1 "Развитие и поддержка малого и среднего предпринимательства" муниципальной программы Воробьевского муниципального района  "Экономическое развитие и инновационная экономика" на 2014-2019 годы на 2014 год</w:t>
      </w:r>
    </w:p>
    <w:p w:rsidR="00D67138" w:rsidRDefault="00D67138" w:rsidP="00D67138">
      <w:pPr>
        <w:spacing w:after="0"/>
        <w:jc w:val="center"/>
        <w:rPr>
          <w:rFonts w:ascii="Times New Roman" w:hAnsi="Times New Roman"/>
          <w:sz w:val="24"/>
          <w:szCs w:val="24"/>
        </w:rPr>
      </w:pPr>
    </w:p>
    <w:tbl>
      <w:tblPr>
        <w:tblW w:w="5000" w:type="pct"/>
        <w:jc w:val="center"/>
        <w:tblLayout w:type="fixed"/>
        <w:tblLook w:val="04A0" w:firstRow="1" w:lastRow="0" w:firstColumn="1" w:lastColumn="0" w:noHBand="0" w:noVBand="1"/>
      </w:tblPr>
      <w:tblGrid>
        <w:gridCol w:w="555"/>
        <w:gridCol w:w="1254"/>
        <w:gridCol w:w="2694"/>
        <w:gridCol w:w="2803"/>
        <w:gridCol w:w="1166"/>
        <w:gridCol w:w="1134"/>
        <w:gridCol w:w="3685"/>
        <w:gridCol w:w="1276"/>
        <w:gridCol w:w="1353"/>
      </w:tblGrid>
      <w:tr w:rsidR="00D67138" w:rsidRPr="00D67138" w:rsidTr="00D67138">
        <w:trPr>
          <w:trHeight w:val="20"/>
          <w:jc w:val="center"/>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Статус</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Наименование  подпрограммы,  основного мероприятия, мероприятия</w:t>
            </w:r>
          </w:p>
        </w:tc>
        <w:tc>
          <w:tcPr>
            <w:tcW w:w="2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Исполнитель мероприятия (структурное подразделение администрации Воробьевского муниципального района, иной главный распорядитель средств местного бюджета), Ф.И.О., должность исполнителя)</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Срок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rPr>
                <w:rFonts w:ascii="Times New Roman" w:hAnsi="Times New Roman"/>
                <w:sz w:val="24"/>
                <w:szCs w:val="24"/>
              </w:rPr>
            </w:pPr>
            <w:r w:rsidRPr="00D67138">
              <w:rPr>
                <w:rFonts w:ascii="Times New Roman" w:hAnsi="Times New Roman"/>
                <w:sz w:val="24"/>
                <w:szCs w:val="24"/>
              </w:rPr>
              <w:t> </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КБК </w:t>
            </w:r>
            <w:r w:rsidRPr="00D67138">
              <w:rPr>
                <w:rFonts w:ascii="Times New Roman" w:hAnsi="Times New Roman"/>
                <w:sz w:val="24"/>
                <w:szCs w:val="24"/>
              </w:rPr>
              <w:br/>
              <w:t>(местный</w:t>
            </w:r>
            <w:r w:rsidRPr="00D67138">
              <w:rPr>
                <w:rFonts w:ascii="Times New Roman" w:hAnsi="Times New Roman"/>
                <w:sz w:val="24"/>
                <w:szCs w:val="24"/>
              </w:rPr>
              <w:br/>
              <w:t>бюджет)</w:t>
            </w:r>
          </w:p>
        </w:tc>
        <w:tc>
          <w:tcPr>
            <w:tcW w:w="13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Расходы, предусмотренные решением Совета народных депутатов Воробьевского муниципального района  о  бюджете, на год</w:t>
            </w:r>
          </w:p>
        </w:tc>
      </w:tr>
      <w:tr w:rsidR="00D67138" w:rsidRPr="00D67138" w:rsidTr="00D67138">
        <w:trPr>
          <w:trHeight w:val="20"/>
          <w:jc w:val="center"/>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166"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rPr>
                <w:rFonts w:ascii="Times New Roman" w:hAnsi="Times New Roman"/>
                <w:sz w:val="24"/>
                <w:szCs w:val="24"/>
              </w:rPr>
            </w:pPr>
            <w:r w:rsidRPr="00D67138">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rPr>
                <w:rFonts w:ascii="Times New Roman" w:hAnsi="Times New Roman"/>
                <w:sz w:val="24"/>
                <w:szCs w:val="24"/>
              </w:rPr>
            </w:pPr>
            <w:r w:rsidRPr="00D67138">
              <w:rPr>
                <w:rFonts w:ascii="Times New Roman" w:hAnsi="Times New Roman"/>
                <w:sz w:val="24"/>
                <w:szCs w:val="24"/>
              </w:rPr>
              <w:t> </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r>
      <w:tr w:rsidR="00D67138" w:rsidRPr="00D67138" w:rsidTr="00D67138">
        <w:trPr>
          <w:trHeight w:val="20"/>
          <w:jc w:val="center"/>
        </w:trPr>
        <w:tc>
          <w:tcPr>
            <w:tcW w:w="555" w:type="dxa"/>
            <w:vMerge/>
            <w:tcBorders>
              <w:top w:val="single" w:sz="4" w:space="0" w:color="auto"/>
              <w:left w:val="single" w:sz="4" w:space="0" w:color="auto"/>
              <w:bottom w:val="single" w:sz="4" w:space="0" w:color="000000"/>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166"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начала реализации</w:t>
            </w:r>
            <w:r w:rsidRPr="00D67138">
              <w:rPr>
                <w:rFonts w:ascii="Times New Roman" w:hAnsi="Times New Roman"/>
                <w:sz w:val="24"/>
                <w:szCs w:val="24"/>
              </w:rPr>
              <w:br/>
              <w:t xml:space="preserve">мероприятия в очередном финансовом году </w:t>
            </w:r>
          </w:p>
        </w:tc>
        <w:tc>
          <w:tcPr>
            <w:tcW w:w="1134"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окончания реализации</w:t>
            </w:r>
            <w:r w:rsidRPr="00D67138">
              <w:rPr>
                <w:rFonts w:ascii="Times New Roman" w:hAnsi="Times New Roman"/>
                <w:sz w:val="24"/>
                <w:szCs w:val="24"/>
              </w:rPr>
              <w:br/>
              <w:t>мероприятия</w:t>
            </w:r>
            <w:r w:rsidRPr="00D67138">
              <w:rPr>
                <w:rFonts w:ascii="Times New Roman" w:hAnsi="Times New Roman"/>
                <w:sz w:val="24"/>
                <w:szCs w:val="24"/>
              </w:rPr>
              <w:br/>
              <w:t xml:space="preserve">в очередном финансовом году  </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D67138" w:rsidRPr="00D67138" w:rsidRDefault="00D67138" w:rsidP="00D67138">
            <w:pPr>
              <w:spacing w:after="0" w:line="240" w:lineRule="auto"/>
              <w:rPr>
                <w:rFonts w:ascii="Times New Roman" w:hAnsi="Times New Roman"/>
                <w:sz w:val="24"/>
                <w:szCs w:val="24"/>
              </w:rPr>
            </w:pP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000000" w:fill="FFFFFF"/>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1</w:t>
            </w:r>
          </w:p>
        </w:tc>
        <w:tc>
          <w:tcPr>
            <w:tcW w:w="1254"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w:t>
            </w:r>
          </w:p>
        </w:tc>
        <w:tc>
          <w:tcPr>
            <w:tcW w:w="2694"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3</w:t>
            </w:r>
          </w:p>
        </w:tc>
        <w:tc>
          <w:tcPr>
            <w:tcW w:w="2803"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4</w:t>
            </w:r>
          </w:p>
        </w:tc>
        <w:tc>
          <w:tcPr>
            <w:tcW w:w="1166"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5</w:t>
            </w:r>
          </w:p>
        </w:tc>
        <w:tc>
          <w:tcPr>
            <w:tcW w:w="1134"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6</w:t>
            </w:r>
          </w:p>
        </w:tc>
        <w:tc>
          <w:tcPr>
            <w:tcW w:w="3685"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8</w:t>
            </w:r>
          </w:p>
        </w:tc>
        <w:tc>
          <w:tcPr>
            <w:tcW w:w="1353" w:type="dxa"/>
            <w:tcBorders>
              <w:top w:val="nil"/>
              <w:left w:val="nil"/>
              <w:bottom w:val="single" w:sz="4" w:space="0" w:color="auto"/>
              <w:right w:val="single" w:sz="4" w:space="0" w:color="auto"/>
            </w:tcBorders>
            <w:shd w:val="clear" w:color="000000" w:fill="FFFFFF"/>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9</w:t>
            </w: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1</w:t>
            </w:r>
          </w:p>
        </w:tc>
        <w:tc>
          <w:tcPr>
            <w:tcW w:w="125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rPr>
                <w:rFonts w:ascii="Times New Roman" w:hAnsi="Times New Roman"/>
                <w:sz w:val="24"/>
                <w:szCs w:val="24"/>
              </w:rPr>
            </w:pPr>
            <w:r w:rsidRPr="00D67138">
              <w:rPr>
                <w:rFonts w:ascii="Times New Roman" w:hAnsi="Times New Roman"/>
                <w:sz w:val="24"/>
                <w:szCs w:val="24"/>
              </w:rPr>
              <w:t>МУНИЦИПАЛЬНАЯ ПРОГРАММА</w:t>
            </w:r>
          </w:p>
        </w:tc>
        <w:tc>
          <w:tcPr>
            <w:tcW w:w="269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"Экономическое развитие и инновационная экономика" на 2014-2019 год</w:t>
            </w:r>
          </w:p>
        </w:tc>
        <w:tc>
          <w:tcPr>
            <w:tcW w:w="2803"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отдел экономики и управления муниципальным имуществом (Котенкова Е.А., Бондаренко Н.Ф.).ГРСМБ - финансовый отдел администрации района</w:t>
            </w:r>
          </w:p>
        </w:tc>
        <w:tc>
          <w:tcPr>
            <w:tcW w:w="116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1134"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3685"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both"/>
              <w:rPr>
                <w:rFonts w:ascii="Times New Roman" w:hAnsi="Times New Roman"/>
                <w:sz w:val="24"/>
                <w:szCs w:val="24"/>
              </w:rPr>
            </w:pPr>
            <w:r w:rsidRPr="00D67138">
              <w:rPr>
                <w:rFonts w:ascii="Times New Roman" w:hAnsi="Times New Roman"/>
                <w:sz w:val="24"/>
                <w:szCs w:val="24"/>
              </w:rPr>
              <w:t>увеличение объема инвестиций в основной капитал до 205 млн. руб.;</w:t>
            </w:r>
            <w:r w:rsidRPr="00D67138">
              <w:rPr>
                <w:rFonts w:ascii="Times New Roman" w:hAnsi="Times New Roman"/>
                <w:sz w:val="24"/>
                <w:szCs w:val="24"/>
              </w:rPr>
              <w:br/>
              <w:t xml:space="preserve">повышение качества действующей системы стратегических документов и создание практических механизмов по их реализации.  </w:t>
            </w:r>
          </w:p>
        </w:tc>
        <w:tc>
          <w:tcPr>
            <w:tcW w:w="127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w:t>
            </w:r>
          </w:p>
        </w:tc>
        <w:tc>
          <w:tcPr>
            <w:tcW w:w="1353"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60</w:t>
            </w: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w:t>
            </w:r>
          </w:p>
        </w:tc>
        <w:tc>
          <w:tcPr>
            <w:tcW w:w="125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rPr>
                <w:rFonts w:ascii="Times New Roman" w:hAnsi="Times New Roman"/>
                <w:sz w:val="24"/>
                <w:szCs w:val="24"/>
              </w:rPr>
            </w:pPr>
            <w:r w:rsidRPr="00D67138">
              <w:rPr>
                <w:rFonts w:ascii="Times New Roman" w:hAnsi="Times New Roman"/>
                <w:sz w:val="24"/>
                <w:szCs w:val="24"/>
              </w:rPr>
              <w:t>ПОДПРОГРАММА 1.</w:t>
            </w:r>
          </w:p>
        </w:tc>
        <w:tc>
          <w:tcPr>
            <w:tcW w:w="269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"Развитие и поддержка малого и среднего предпринимательства" на 2014-2019 годы</w:t>
            </w:r>
          </w:p>
        </w:tc>
        <w:tc>
          <w:tcPr>
            <w:tcW w:w="2803"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отдел экономики и управления муниципальным имуществом (Котенкова Е.А., Бондаренко Н.Ф.).ГРСМБ - финансовый отдел администрации района</w:t>
            </w:r>
          </w:p>
        </w:tc>
        <w:tc>
          <w:tcPr>
            <w:tcW w:w="116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1134"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3685"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240" w:line="240" w:lineRule="auto"/>
              <w:jc w:val="both"/>
              <w:rPr>
                <w:rFonts w:ascii="Times New Roman" w:hAnsi="Times New Roman"/>
                <w:sz w:val="24"/>
                <w:szCs w:val="24"/>
              </w:rPr>
            </w:pPr>
            <w:r w:rsidRPr="00D67138">
              <w:rPr>
                <w:rFonts w:ascii="Times New Roman" w:hAnsi="Times New Roman"/>
                <w:sz w:val="24"/>
                <w:szCs w:val="24"/>
              </w:rPr>
              <w:t xml:space="preserve">Увеличение количества субъектов малого и среднего предпринимательства в расчете на 10 тыс. человек населения до 180,6 ед.. </w:t>
            </w:r>
          </w:p>
        </w:tc>
        <w:tc>
          <w:tcPr>
            <w:tcW w:w="127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w:t>
            </w:r>
          </w:p>
        </w:tc>
        <w:tc>
          <w:tcPr>
            <w:tcW w:w="1353"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60</w:t>
            </w: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3</w:t>
            </w:r>
          </w:p>
        </w:tc>
        <w:tc>
          <w:tcPr>
            <w:tcW w:w="125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Основное </w:t>
            </w:r>
            <w:r w:rsidRPr="00D67138">
              <w:rPr>
                <w:rFonts w:ascii="Times New Roman" w:hAnsi="Times New Roman"/>
                <w:sz w:val="24"/>
                <w:szCs w:val="24"/>
              </w:rPr>
              <w:br/>
              <w:t>мероприятие 1</w:t>
            </w:r>
          </w:p>
        </w:tc>
        <w:tc>
          <w:tcPr>
            <w:tcW w:w="269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Предоставление субсидий (грантов) начинающим субъектам малого и среднего предпринимательства на создание собственного дела</w:t>
            </w:r>
          </w:p>
        </w:tc>
        <w:tc>
          <w:tcPr>
            <w:tcW w:w="2803"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отдел экономики и управления муниципальным имуществом (Котенкова Е.А., Бондаренко Н.Ф.).ГРСМБ - финансовый отдел администрации района</w:t>
            </w:r>
          </w:p>
        </w:tc>
        <w:tc>
          <w:tcPr>
            <w:tcW w:w="116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1134"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3685"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both"/>
              <w:rPr>
                <w:rFonts w:ascii="Times New Roman" w:hAnsi="Times New Roman"/>
                <w:sz w:val="24"/>
                <w:szCs w:val="24"/>
              </w:rPr>
            </w:pPr>
            <w:r w:rsidRPr="00D67138">
              <w:rPr>
                <w:rFonts w:ascii="Times New Roman" w:hAnsi="Times New Roman"/>
                <w:sz w:val="24"/>
                <w:szCs w:val="24"/>
              </w:rPr>
              <w:t>формирование условий для создания новых малых предприятий и рабочих мест.</w:t>
            </w:r>
          </w:p>
        </w:tc>
        <w:tc>
          <w:tcPr>
            <w:tcW w:w="127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w:t>
            </w:r>
          </w:p>
        </w:tc>
        <w:tc>
          <w:tcPr>
            <w:tcW w:w="1353"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60,0</w:t>
            </w: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4</w:t>
            </w:r>
          </w:p>
        </w:tc>
        <w:tc>
          <w:tcPr>
            <w:tcW w:w="125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Основное </w:t>
            </w:r>
            <w:r w:rsidRPr="00D67138">
              <w:rPr>
                <w:rFonts w:ascii="Times New Roman" w:hAnsi="Times New Roman"/>
                <w:sz w:val="24"/>
                <w:szCs w:val="24"/>
              </w:rPr>
              <w:br/>
              <w:t>мероприятие 2</w:t>
            </w:r>
          </w:p>
        </w:tc>
        <w:tc>
          <w:tcPr>
            <w:tcW w:w="269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Проведение заседаний координационного совета по развитию МСП при Совете народных депутатов района </w:t>
            </w:r>
          </w:p>
        </w:tc>
        <w:tc>
          <w:tcPr>
            <w:tcW w:w="2803"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отдел экономики и управления муниципальным имуществом (Котенкова Е.А., Бондаренко Н.Ф.).</w:t>
            </w:r>
          </w:p>
        </w:tc>
        <w:tc>
          <w:tcPr>
            <w:tcW w:w="116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1134"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3685"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both"/>
              <w:rPr>
                <w:rFonts w:ascii="Times New Roman" w:hAnsi="Times New Roman"/>
                <w:sz w:val="24"/>
                <w:szCs w:val="24"/>
              </w:rPr>
            </w:pPr>
            <w:r w:rsidRPr="00D67138">
              <w:rPr>
                <w:rFonts w:ascii="Times New Roman" w:hAnsi="Times New Roman"/>
                <w:sz w:val="24"/>
                <w:szCs w:val="24"/>
              </w:rPr>
              <w:t>информирование субъектов малого и среднего предпринимательства, обмен положительным опытом, пропаганда предпринимательской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w:t>
            </w:r>
          </w:p>
        </w:tc>
        <w:tc>
          <w:tcPr>
            <w:tcW w:w="1353"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0</w:t>
            </w:r>
          </w:p>
        </w:tc>
      </w:tr>
      <w:tr w:rsidR="00D67138" w:rsidRPr="00D67138" w:rsidTr="00D67138">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5</w:t>
            </w:r>
          </w:p>
        </w:tc>
        <w:tc>
          <w:tcPr>
            <w:tcW w:w="125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xml:space="preserve">Основное </w:t>
            </w:r>
            <w:r w:rsidRPr="00D67138">
              <w:rPr>
                <w:rFonts w:ascii="Times New Roman" w:hAnsi="Times New Roman"/>
                <w:sz w:val="24"/>
                <w:szCs w:val="24"/>
              </w:rPr>
              <w:br/>
              <w:t>мероприятие 3</w:t>
            </w:r>
          </w:p>
        </w:tc>
        <w:tc>
          <w:tcPr>
            <w:tcW w:w="2694" w:type="dxa"/>
            <w:tcBorders>
              <w:top w:val="nil"/>
              <w:left w:val="nil"/>
              <w:bottom w:val="single" w:sz="4" w:space="0" w:color="auto"/>
              <w:right w:val="single" w:sz="4" w:space="0" w:color="auto"/>
            </w:tcBorders>
            <w:shd w:val="clear" w:color="auto" w:fill="auto"/>
            <w:vAlign w:val="center"/>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Проведение семинаров по вопросам перспективного развития предпринимательской деятельности.</w:t>
            </w:r>
          </w:p>
        </w:tc>
        <w:tc>
          <w:tcPr>
            <w:tcW w:w="2803"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отдел экономики и управления муниципальным имуществом (Котенкова Е.А., Бондаренко Н.Ф.).</w:t>
            </w:r>
          </w:p>
        </w:tc>
        <w:tc>
          <w:tcPr>
            <w:tcW w:w="116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1134"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2014</w:t>
            </w:r>
          </w:p>
        </w:tc>
        <w:tc>
          <w:tcPr>
            <w:tcW w:w="3685" w:type="dxa"/>
            <w:tcBorders>
              <w:top w:val="nil"/>
              <w:left w:val="nil"/>
              <w:bottom w:val="single" w:sz="4" w:space="0" w:color="auto"/>
              <w:right w:val="single" w:sz="4" w:space="0" w:color="auto"/>
            </w:tcBorders>
            <w:shd w:val="clear" w:color="auto" w:fill="auto"/>
            <w:hideMark/>
          </w:tcPr>
          <w:p w:rsidR="00D67138" w:rsidRPr="00D67138" w:rsidRDefault="00D67138" w:rsidP="00D67138">
            <w:pPr>
              <w:spacing w:after="0" w:line="240" w:lineRule="auto"/>
              <w:jc w:val="both"/>
              <w:rPr>
                <w:rFonts w:ascii="Times New Roman" w:hAnsi="Times New Roman"/>
                <w:sz w:val="24"/>
                <w:szCs w:val="24"/>
              </w:rPr>
            </w:pPr>
            <w:r w:rsidRPr="00D67138">
              <w:rPr>
                <w:rFonts w:ascii="Times New Roman" w:hAnsi="Times New Roman"/>
                <w:sz w:val="24"/>
                <w:szCs w:val="24"/>
              </w:rPr>
              <w:t>повышение уровня информационного обеспечения субъектов малого и среднего предпринимательства, информирование субъектов малого и среднего предпринимательства, обмен положительным опытом, пропаганда предпринимательской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 </w:t>
            </w:r>
          </w:p>
        </w:tc>
        <w:tc>
          <w:tcPr>
            <w:tcW w:w="1353" w:type="dxa"/>
            <w:tcBorders>
              <w:top w:val="nil"/>
              <w:left w:val="nil"/>
              <w:bottom w:val="single" w:sz="4" w:space="0" w:color="auto"/>
              <w:right w:val="single" w:sz="4" w:space="0" w:color="auto"/>
            </w:tcBorders>
            <w:shd w:val="clear" w:color="auto" w:fill="auto"/>
            <w:vAlign w:val="bottom"/>
            <w:hideMark/>
          </w:tcPr>
          <w:p w:rsidR="00D67138" w:rsidRPr="00D67138" w:rsidRDefault="00D67138" w:rsidP="00D67138">
            <w:pPr>
              <w:spacing w:after="0" w:line="240" w:lineRule="auto"/>
              <w:jc w:val="center"/>
              <w:rPr>
                <w:rFonts w:ascii="Times New Roman" w:hAnsi="Times New Roman"/>
                <w:sz w:val="24"/>
                <w:szCs w:val="24"/>
              </w:rPr>
            </w:pPr>
            <w:r w:rsidRPr="00D67138">
              <w:rPr>
                <w:rFonts w:ascii="Times New Roman" w:hAnsi="Times New Roman"/>
                <w:sz w:val="24"/>
                <w:szCs w:val="24"/>
              </w:rPr>
              <w:t>0</w:t>
            </w:r>
          </w:p>
        </w:tc>
      </w:tr>
    </w:tbl>
    <w:p w:rsidR="00496007" w:rsidRDefault="00496007"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D67138" w:rsidRDefault="00D67138" w:rsidP="00D47C64">
      <w:pPr>
        <w:rPr>
          <w:rFonts w:ascii="Times New Roman" w:hAnsi="Times New Roman"/>
        </w:rPr>
      </w:pPr>
    </w:p>
    <w:p w:rsidR="00C53AFF" w:rsidRDefault="00C53AFF" w:rsidP="00D47C64">
      <w:pPr>
        <w:rPr>
          <w:rFonts w:ascii="Times New Roman" w:hAnsi="Times New Roman"/>
        </w:rPr>
      </w:pPr>
    </w:p>
    <w:p w:rsidR="00EE0351" w:rsidRDefault="00EE0351" w:rsidP="00EE0351">
      <w:pPr>
        <w:jc w:val="right"/>
        <w:rPr>
          <w:rFonts w:ascii="Times New Roman" w:hAnsi="Times New Roman"/>
        </w:rPr>
      </w:pPr>
      <w:r w:rsidRPr="00EE0351">
        <w:rPr>
          <w:rFonts w:ascii="Times New Roman" w:hAnsi="Times New Roman"/>
          <w:sz w:val="24"/>
          <w:szCs w:val="24"/>
        </w:rPr>
        <w:t>Приложение № 5</w:t>
      </w:r>
    </w:p>
    <w:p w:rsidR="00EE0351" w:rsidRDefault="00EE0351" w:rsidP="00EE0351">
      <w:pPr>
        <w:jc w:val="center"/>
        <w:rPr>
          <w:rFonts w:ascii="Times New Roman" w:hAnsi="Times New Roman"/>
        </w:rPr>
      </w:pPr>
      <w:r w:rsidRPr="00EE0351">
        <w:rPr>
          <w:rFonts w:ascii="Times New Roman" w:hAnsi="Times New Roman"/>
          <w:color w:val="000000"/>
          <w:sz w:val="24"/>
          <w:szCs w:val="24"/>
        </w:rPr>
        <w:t>Сведения о показателях (индикаторах) подпрограммы 2  "Управление муниципальным имуществом" муниципальной программы Воробьевского муниципального района "Экономическое развитие и инновационная экономика" на 2014-2019 годы и их значениях</w:t>
      </w:r>
    </w:p>
    <w:tbl>
      <w:tblPr>
        <w:tblW w:w="5000" w:type="pct"/>
        <w:jc w:val="center"/>
        <w:tblLook w:val="04A0" w:firstRow="1" w:lastRow="0" w:firstColumn="1" w:lastColumn="0" w:noHBand="0" w:noVBand="1"/>
      </w:tblPr>
      <w:tblGrid>
        <w:gridCol w:w="959"/>
        <w:gridCol w:w="7149"/>
        <w:gridCol w:w="2518"/>
        <w:gridCol w:w="854"/>
        <w:gridCol w:w="854"/>
        <w:gridCol w:w="854"/>
        <w:gridCol w:w="854"/>
        <w:gridCol w:w="854"/>
        <w:gridCol w:w="1024"/>
      </w:tblGrid>
      <w:tr w:rsidR="00EE0351" w:rsidRPr="00EE0351" w:rsidTr="00EE0351">
        <w:trPr>
          <w:trHeight w:val="2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 п/п</w:t>
            </w:r>
          </w:p>
        </w:tc>
        <w:tc>
          <w:tcPr>
            <w:tcW w:w="6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Наименование показателя (индикатора)</w:t>
            </w:r>
          </w:p>
        </w:tc>
        <w:tc>
          <w:tcPr>
            <w:tcW w:w="2360" w:type="dxa"/>
            <w:tcBorders>
              <w:top w:val="single" w:sz="4" w:space="0" w:color="auto"/>
              <w:left w:val="nil"/>
              <w:bottom w:val="nil"/>
              <w:right w:val="single" w:sz="4" w:space="0" w:color="000000"/>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Ед. измерения</w:t>
            </w:r>
          </w:p>
        </w:tc>
        <w:tc>
          <w:tcPr>
            <w:tcW w:w="4960" w:type="dxa"/>
            <w:gridSpan w:val="6"/>
            <w:tcBorders>
              <w:top w:val="single" w:sz="4" w:space="0" w:color="auto"/>
              <w:left w:val="nil"/>
              <w:bottom w:val="single" w:sz="4" w:space="0" w:color="auto"/>
              <w:right w:val="single" w:sz="4" w:space="0" w:color="000000"/>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Значения показателя (индикатора) по годам реализации муниципальной программы</w:t>
            </w:r>
          </w:p>
        </w:tc>
      </w:tr>
      <w:tr w:rsidR="00EE0351" w:rsidRPr="00EE0351" w:rsidTr="00EE0351">
        <w:trPr>
          <w:trHeight w:val="20"/>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EE0351" w:rsidRPr="00EE0351" w:rsidRDefault="00EE0351" w:rsidP="00EE0351">
            <w:pPr>
              <w:spacing w:after="0" w:line="240" w:lineRule="auto"/>
              <w:rPr>
                <w:rFonts w:ascii="Times New Roman" w:hAnsi="Times New Roman"/>
                <w:sz w:val="24"/>
                <w:szCs w:val="24"/>
              </w:rPr>
            </w:pPr>
          </w:p>
        </w:tc>
        <w:tc>
          <w:tcPr>
            <w:tcW w:w="6700" w:type="dxa"/>
            <w:vMerge/>
            <w:tcBorders>
              <w:top w:val="single" w:sz="4" w:space="0" w:color="auto"/>
              <w:left w:val="single" w:sz="4" w:space="0" w:color="auto"/>
              <w:bottom w:val="single" w:sz="4" w:space="0" w:color="000000"/>
              <w:right w:val="single" w:sz="4" w:space="0" w:color="auto"/>
            </w:tcBorders>
            <w:vAlign w:val="center"/>
            <w:hideMark/>
          </w:tcPr>
          <w:p w:rsidR="00EE0351" w:rsidRPr="00EE0351" w:rsidRDefault="00EE0351" w:rsidP="00EE0351">
            <w:pPr>
              <w:spacing w:after="0" w:line="240" w:lineRule="auto"/>
              <w:rPr>
                <w:rFonts w:ascii="Times New Roman" w:hAnsi="Times New Roman"/>
                <w:sz w:val="24"/>
                <w:szCs w:val="24"/>
              </w:rPr>
            </w:pPr>
          </w:p>
        </w:tc>
        <w:tc>
          <w:tcPr>
            <w:tcW w:w="2360" w:type="dxa"/>
            <w:tcBorders>
              <w:top w:val="nil"/>
              <w:left w:val="nil"/>
              <w:bottom w:val="single" w:sz="4" w:space="0" w:color="auto"/>
              <w:right w:val="single" w:sz="4" w:space="0" w:color="000000"/>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 </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2014</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2015</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2016</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2017</w:t>
            </w:r>
          </w:p>
        </w:tc>
        <w:tc>
          <w:tcPr>
            <w:tcW w:w="800" w:type="dxa"/>
            <w:tcBorders>
              <w:top w:val="nil"/>
              <w:left w:val="nil"/>
              <w:bottom w:val="single" w:sz="4" w:space="0" w:color="auto"/>
              <w:right w:val="nil"/>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2018</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2019</w:t>
            </w:r>
          </w:p>
        </w:tc>
      </w:tr>
      <w:tr w:rsidR="00EE0351" w:rsidRPr="00EE0351" w:rsidTr="00EE0351">
        <w:trPr>
          <w:trHeight w:val="20"/>
          <w:jc w:val="center"/>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w:t>
            </w:r>
          </w:p>
        </w:tc>
        <w:tc>
          <w:tcPr>
            <w:tcW w:w="67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w:t>
            </w:r>
          </w:p>
        </w:tc>
        <w:tc>
          <w:tcPr>
            <w:tcW w:w="2360" w:type="dxa"/>
            <w:tcBorders>
              <w:top w:val="single" w:sz="4" w:space="0" w:color="auto"/>
              <w:left w:val="nil"/>
              <w:bottom w:val="single" w:sz="4" w:space="0" w:color="auto"/>
              <w:right w:val="single" w:sz="4" w:space="0" w:color="000000"/>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3</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4</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5</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6</w:t>
            </w:r>
          </w:p>
        </w:tc>
        <w:tc>
          <w:tcPr>
            <w:tcW w:w="800" w:type="dxa"/>
            <w:tcBorders>
              <w:top w:val="nil"/>
              <w:left w:val="nil"/>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7</w:t>
            </w:r>
          </w:p>
        </w:tc>
        <w:tc>
          <w:tcPr>
            <w:tcW w:w="800" w:type="dxa"/>
            <w:tcBorders>
              <w:top w:val="nil"/>
              <w:left w:val="nil"/>
              <w:bottom w:val="single" w:sz="4" w:space="0" w:color="auto"/>
              <w:right w:val="nil"/>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8</w:t>
            </w:r>
          </w:p>
        </w:tc>
        <w:tc>
          <w:tcPr>
            <w:tcW w:w="960" w:type="dxa"/>
            <w:tcBorders>
              <w:top w:val="nil"/>
              <w:left w:val="single" w:sz="4" w:space="0" w:color="auto"/>
              <w:bottom w:val="single" w:sz="4" w:space="0" w:color="auto"/>
              <w:right w:val="single" w:sz="4" w:space="0" w:color="auto"/>
            </w:tcBorders>
            <w:shd w:val="clear" w:color="000000" w:fill="FFFFFF"/>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9</w:t>
            </w:r>
          </w:p>
        </w:tc>
      </w:tr>
      <w:tr w:rsidR="00EE0351" w:rsidRPr="00EE0351" w:rsidTr="00EE0351">
        <w:trPr>
          <w:trHeight w:val="20"/>
          <w:jc w:val="center"/>
        </w:trPr>
        <w:tc>
          <w:tcPr>
            <w:tcW w:w="13960" w:type="dxa"/>
            <w:gridSpan w:val="8"/>
            <w:tcBorders>
              <w:top w:val="single" w:sz="4" w:space="0" w:color="auto"/>
              <w:left w:val="single" w:sz="4" w:space="0" w:color="auto"/>
              <w:bottom w:val="single" w:sz="4" w:space="0" w:color="auto"/>
              <w:right w:val="nil"/>
            </w:tcBorders>
            <w:shd w:val="clear" w:color="000000" w:fill="FFFFFF"/>
            <w:vAlign w:val="bottom"/>
            <w:hideMark/>
          </w:tcPr>
          <w:p w:rsidR="00EE0351" w:rsidRPr="00EE0351" w:rsidRDefault="00EE0351" w:rsidP="00EE0351">
            <w:pPr>
              <w:spacing w:after="0" w:line="240" w:lineRule="auto"/>
              <w:jc w:val="center"/>
              <w:rPr>
                <w:rFonts w:ascii="Times New Roman" w:hAnsi="Times New Roman"/>
                <w:b/>
                <w:bCs/>
                <w:sz w:val="24"/>
                <w:szCs w:val="24"/>
              </w:rPr>
            </w:pPr>
            <w:r w:rsidRPr="00EE0351">
              <w:rPr>
                <w:rFonts w:ascii="Times New Roman" w:hAnsi="Times New Roman"/>
                <w:b/>
                <w:bCs/>
                <w:sz w:val="24"/>
                <w:szCs w:val="24"/>
              </w:rPr>
              <w:t xml:space="preserve">ПОДПРОГРАММА 2."Управление муниципальным имуществом"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E0351" w:rsidRPr="00EE0351" w:rsidRDefault="00EE0351" w:rsidP="00EE0351">
            <w:pPr>
              <w:spacing w:after="0" w:line="240" w:lineRule="auto"/>
              <w:rPr>
                <w:rFonts w:ascii="Arial CYR" w:hAnsi="Arial CYR" w:cs="Arial CYR"/>
                <w:sz w:val="24"/>
                <w:szCs w:val="24"/>
              </w:rPr>
            </w:pPr>
            <w:r w:rsidRPr="00EE0351">
              <w:rPr>
                <w:rFonts w:ascii="Arial CYR" w:hAnsi="Arial CYR" w:cs="Arial CYR"/>
                <w:sz w:val="24"/>
                <w:szCs w:val="24"/>
              </w:rPr>
              <w:t> </w:t>
            </w:r>
          </w:p>
        </w:tc>
      </w:tr>
      <w:tr w:rsidR="00EE0351" w:rsidRPr="00EE0351" w:rsidTr="00EE0351">
        <w:trPr>
          <w:trHeight w:val="2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w:t>
            </w:r>
          </w:p>
        </w:tc>
        <w:tc>
          <w:tcPr>
            <w:tcW w:w="6700" w:type="dxa"/>
            <w:tcBorders>
              <w:top w:val="nil"/>
              <w:left w:val="nil"/>
              <w:bottom w:val="single" w:sz="4" w:space="0" w:color="auto"/>
              <w:right w:val="single" w:sz="4" w:space="0" w:color="auto"/>
            </w:tcBorders>
            <w:shd w:val="clear" w:color="auto" w:fill="auto"/>
            <w:hideMark/>
          </w:tcPr>
          <w:p w:rsidR="00EE0351" w:rsidRPr="00EE0351" w:rsidRDefault="00EE0351" w:rsidP="00EE0351">
            <w:pPr>
              <w:spacing w:after="0" w:line="240" w:lineRule="auto"/>
              <w:rPr>
                <w:rFonts w:ascii="Times New Roman" w:hAnsi="Times New Roman"/>
                <w:sz w:val="24"/>
                <w:szCs w:val="24"/>
              </w:rPr>
            </w:pPr>
            <w:r w:rsidRPr="00EE0351">
              <w:rPr>
                <w:rFonts w:ascii="Times New Roman" w:hAnsi="Times New Roman"/>
                <w:sz w:val="24"/>
                <w:szCs w:val="24"/>
              </w:rPr>
              <w:t>Сокращение количества объектов мунципальной собственности не зарегистрированных в Едином государственном реестре прав на недвижимое имущество</w:t>
            </w:r>
          </w:p>
        </w:tc>
        <w:tc>
          <w:tcPr>
            <w:tcW w:w="2360" w:type="dxa"/>
            <w:tcBorders>
              <w:top w:val="single" w:sz="4" w:space="0" w:color="auto"/>
              <w:left w:val="nil"/>
              <w:bottom w:val="single" w:sz="4" w:space="0" w:color="auto"/>
              <w:right w:val="single" w:sz="4" w:space="0" w:color="000000"/>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ежегодно не менее чем на 10%</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color w:val="000000"/>
                <w:sz w:val="24"/>
                <w:szCs w:val="24"/>
              </w:rPr>
            </w:pPr>
            <w:r w:rsidRPr="00EE0351">
              <w:rPr>
                <w:rFonts w:ascii="Times New Roman" w:hAnsi="Times New Roman"/>
                <w:color w:val="000000"/>
                <w:sz w:val="24"/>
                <w:szCs w:val="24"/>
              </w:rPr>
              <w:t>7</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7</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color w:val="000000"/>
                <w:sz w:val="24"/>
                <w:szCs w:val="24"/>
              </w:rPr>
            </w:pPr>
            <w:r w:rsidRPr="00EE0351">
              <w:rPr>
                <w:rFonts w:ascii="Times New Roman" w:hAnsi="Times New Roman"/>
                <w:color w:val="000000"/>
                <w:sz w:val="24"/>
                <w:szCs w:val="24"/>
              </w:rPr>
              <w:t>7</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7</w:t>
            </w:r>
          </w:p>
        </w:tc>
        <w:tc>
          <w:tcPr>
            <w:tcW w:w="800" w:type="dxa"/>
            <w:tcBorders>
              <w:top w:val="nil"/>
              <w:left w:val="nil"/>
              <w:bottom w:val="single" w:sz="4" w:space="0" w:color="auto"/>
              <w:right w:val="nil"/>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7</w:t>
            </w:r>
          </w:p>
        </w:tc>
      </w:tr>
      <w:tr w:rsidR="00EE0351" w:rsidRPr="00EE0351" w:rsidTr="00EE0351">
        <w:trPr>
          <w:trHeight w:val="2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w:t>
            </w:r>
          </w:p>
        </w:tc>
        <w:tc>
          <w:tcPr>
            <w:tcW w:w="6700" w:type="dxa"/>
            <w:tcBorders>
              <w:top w:val="nil"/>
              <w:left w:val="nil"/>
              <w:bottom w:val="single" w:sz="4" w:space="0" w:color="auto"/>
              <w:right w:val="single" w:sz="4" w:space="0" w:color="auto"/>
            </w:tcBorders>
            <w:shd w:val="clear" w:color="auto" w:fill="auto"/>
            <w:hideMark/>
          </w:tcPr>
          <w:p w:rsidR="00EE0351" w:rsidRPr="00EE0351" w:rsidRDefault="00EE0351" w:rsidP="00EE0351">
            <w:pPr>
              <w:spacing w:after="0" w:line="240" w:lineRule="auto"/>
              <w:rPr>
                <w:rFonts w:ascii="Times New Roman" w:hAnsi="Times New Roman"/>
                <w:sz w:val="24"/>
                <w:szCs w:val="24"/>
              </w:rPr>
            </w:pPr>
            <w:r w:rsidRPr="00EE0351">
              <w:rPr>
                <w:rFonts w:ascii="Times New Roman" w:hAnsi="Times New Roman"/>
                <w:sz w:val="24"/>
                <w:szCs w:val="24"/>
              </w:rPr>
              <w:t xml:space="preserve">Выполнение плана по доходам мунципального бюджета от управления и распоряжения муниципальным имуществом , в том числе от распоряжения земельными участками государственная собственность на которые не разграничена </w:t>
            </w:r>
          </w:p>
        </w:tc>
        <w:tc>
          <w:tcPr>
            <w:tcW w:w="2360" w:type="dxa"/>
            <w:tcBorders>
              <w:top w:val="single" w:sz="4" w:space="0" w:color="auto"/>
              <w:left w:val="nil"/>
              <w:bottom w:val="single" w:sz="4" w:space="0" w:color="auto"/>
              <w:right w:val="single" w:sz="4" w:space="0" w:color="000000"/>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процент</w:t>
            </w:r>
          </w:p>
        </w:tc>
        <w:tc>
          <w:tcPr>
            <w:tcW w:w="800" w:type="dxa"/>
            <w:tcBorders>
              <w:top w:val="nil"/>
              <w:left w:val="nil"/>
              <w:bottom w:val="nil"/>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nil"/>
              <w:left w:val="nil"/>
              <w:bottom w:val="nil"/>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nil"/>
              <w:left w:val="nil"/>
              <w:bottom w:val="nil"/>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nil"/>
              <w:left w:val="nil"/>
              <w:bottom w:val="nil"/>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nil"/>
              <w:left w:val="nil"/>
              <w:bottom w:val="single" w:sz="4" w:space="0" w:color="auto"/>
              <w:right w:val="nil"/>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r>
      <w:tr w:rsidR="00EE0351" w:rsidRPr="00EE0351" w:rsidTr="00EE0351">
        <w:trPr>
          <w:trHeight w:val="2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3</w:t>
            </w:r>
          </w:p>
        </w:tc>
        <w:tc>
          <w:tcPr>
            <w:tcW w:w="6700" w:type="dxa"/>
            <w:tcBorders>
              <w:top w:val="nil"/>
              <w:left w:val="nil"/>
              <w:bottom w:val="single" w:sz="4" w:space="0" w:color="auto"/>
              <w:right w:val="single" w:sz="4" w:space="0" w:color="auto"/>
            </w:tcBorders>
            <w:shd w:val="clear" w:color="auto" w:fill="auto"/>
            <w:hideMark/>
          </w:tcPr>
          <w:p w:rsidR="00EE0351" w:rsidRPr="00EE0351" w:rsidRDefault="00EE0351" w:rsidP="00EE0351">
            <w:pPr>
              <w:spacing w:after="0" w:line="240" w:lineRule="auto"/>
              <w:rPr>
                <w:rFonts w:ascii="Times New Roman" w:hAnsi="Times New Roman"/>
                <w:sz w:val="24"/>
                <w:szCs w:val="24"/>
              </w:rPr>
            </w:pPr>
            <w:r w:rsidRPr="00EE0351">
              <w:rPr>
                <w:rFonts w:ascii="Times New Roman" w:hAnsi="Times New Roman"/>
                <w:sz w:val="24"/>
                <w:szCs w:val="24"/>
              </w:rPr>
              <w:t>Доля объектов муниципального имущества , учтенных в реестре муниципального имущества , от общего числа выявленных и подлежащих к учету объектов (в рамках текущего года)</w:t>
            </w:r>
          </w:p>
        </w:tc>
        <w:tc>
          <w:tcPr>
            <w:tcW w:w="2360" w:type="dxa"/>
            <w:tcBorders>
              <w:top w:val="single" w:sz="4" w:space="0" w:color="auto"/>
              <w:left w:val="nil"/>
              <w:bottom w:val="single" w:sz="4" w:space="0" w:color="auto"/>
              <w:right w:val="single" w:sz="4" w:space="0" w:color="000000"/>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процент</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800" w:type="dxa"/>
            <w:tcBorders>
              <w:top w:val="nil"/>
              <w:left w:val="nil"/>
              <w:bottom w:val="single" w:sz="4" w:space="0" w:color="auto"/>
              <w:right w:val="nil"/>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100</w:t>
            </w:r>
          </w:p>
        </w:tc>
      </w:tr>
      <w:tr w:rsidR="00EE0351" w:rsidRPr="00EE0351" w:rsidTr="00EE0351">
        <w:trPr>
          <w:trHeight w:val="2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4</w:t>
            </w:r>
          </w:p>
        </w:tc>
        <w:tc>
          <w:tcPr>
            <w:tcW w:w="6700" w:type="dxa"/>
            <w:tcBorders>
              <w:top w:val="nil"/>
              <w:left w:val="nil"/>
              <w:bottom w:val="single" w:sz="4" w:space="0" w:color="auto"/>
              <w:right w:val="single" w:sz="4" w:space="0" w:color="auto"/>
            </w:tcBorders>
            <w:shd w:val="clear" w:color="auto" w:fill="auto"/>
            <w:hideMark/>
          </w:tcPr>
          <w:p w:rsidR="00EE0351" w:rsidRPr="00EE0351" w:rsidRDefault="00EE0351" w:rsidP="00EE0351">
            <w:pPr>
              <w:spacing w:after="0" w:line="240" w:lineRule="auto"/>
              <w:rPr>
                <w:rFonts w:ascii="Times New Roman" w:hAnsi="Times New Roman"/>
                <w:sz w:val="24"/>
                <w:szCs w:val="24"/>
              </w:rPr>
            </w:pPr>
            <w:r w:rsidRPr="00EE0351">
              <w:rPr>
                <w:rFonts w:ascii="Times New Roman" w:hAnsi="Times New Roman"/>
                <w:sz w:val="24"/>
                <w:szCs w:val="24"/>
              </w:rPr>
              <w:t>Доля муниципальных услуг в сфере имущественно-земельных отношений, переведенных на оказание в электронном виде , от общего числа услуг , оказываемых администрацией Воробьевского муниципального района</w:t>
            </w:r>
          </w:p>
        </w:tc>
        <w:tc>
          <w:tcPr>
            <w:tcW w:w="2360" w:type="dxa"/>
            <w:tcBorders>
              <w:top w:val="single" w:sz="4" w:space="0" w:color="auto"/>
              <w:left w:val="nil"/>
              <w:bottom w:val="single" w:sz="4" w:space="0" w:color="auto"/>
              <w:right w:val="single" w:sz="4" w:space="0" w:color="000000"/>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процент</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10</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14</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19</w:t>
            </w:r>
          </w:p>
        </w:tc>
        <w:tc>
          <w:tcPr>
            <w:tcW w:w="800" w:type="dxa"/>
            <w:tcBorders>
              <w:top w:val="nil"/>
              <w:left w:val="nil"/>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26</w:t>
            </w:r>
          </w:p>
        </w:tc>
        <w:tc>
          <w:tcPr>
            <w:tcW w:w="800" w:type="dxa"/>
            <w:tcBorders>
              <w:top w:val="nil"/>
              <w:left w:val="nil"/>
              <w:bottom w:val="single" w:sz="4" w:space="0" w:color="auto"/>
              <w:right w:val="nil"/>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38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EE0351" w:rsidRPr="00EE0351" w:rsidRDefault="00EE0351" w:rsidP="00EE0351">
            <w:pPr>
              <w:spacing w:after="0" w:line="240" w:lineRule="auto"/>
              <w:jc w:val="center"/>
              <w:rPr>
                <w:rFonts w:ascii="Times New Roman" w:hAnsi="Times New Roman"/>
                <w:sz w:val="24"/>
                <w:szCs w:val="24"/>
              </w:rPr>
            </w:pPr>
            <w:r w:rsidRPr="00EE0351">
              <w:rPr>
                <w:rFonts w:ascii="Times New Roman" w:hAnsi="Times New Roman"/>
                <w:sz w:val="24"/>
                <w:szCs w:val="24"/>
              </w:rPr>
              <w:t>40</w:t>
            </w:r>
          </w:p>
        </w:tc>
      </w:tr>
    </w:tbl>
    <w:p w:rsidR="00496007" w:rsidRDefault="00496007" w:rsidP="00D47C64">
      <w:pPr>
        <w:rPr>
          <w:rFonts w:ascii="Times New Roman" w:hAnsi="Times New Roman"/>
        </w:rPr>
      </w:pPr>
    </w:p>
    <w:p w:rsidR="00496007" w:rsidRDefault="00496007" w:rsidP="00D47C64">
      <w:pPr>
        <w:rPr>
          <w:rFonts w:ascii="Times New Roman" w:hAnsi="Times New Roman"/>
        </w:rPr>
      </w:pPr>
    </w:p>
    <w:p w:rsidR="00EE0351" w:rsidRDefault="00EE0351" w:rsidP="00D47C64">
      <w:pPr>
        <w:rPr>
          <w:rFonts w:ascii="Times New Roman" w:hAnsi="Times New Roman"/>
        </w:rPr>
      </w:pPr>
    </w:p>
    <w:p w:rsidR="00EE0351" w:rsidRDefault="00EE0351" w:rsidP="00D47C64">
      <w:pPr>
        <w:rPr>
          <w:rFonts w:ascii="Times New Roman" w:hAnsi="Times New Roman"/>
        </w:rPr>
      </w:pPr>
    </w:p>
    <w:p w:rsidR="00EE0351" w:rsidRDefault="00EE0351" w:rsidP="00D47C64">
      <w:pPr>
        <w:rPr>
          <w:rFonts w:ascii="Times New Roman" w:hAnsi="Times New Roman"/>
        </w:rPr>
      </w:pPr>
    </w:p>
    <w:p w:rsidR="00EE0351" w:rsidRDefault="00EE0351" w:rsidP="00D47C64">
      <w:pPr>
        <w:rPr>
          <w:rFonts w:ascii="Times New Roman" w:hAnsi="Times New Roman"/>
        </w:rPr>
      </w:pPr>
    </w:p>
    <w:p w:rsidR="00EE0351" w:rsidRDefault="00EE0351" w:rsidP="00D47C64">
      <w:pPr>
        <w:rPr>
          <w:rFonts w:ascii="Times New Roman" w:hAnsi="Times New Roman"/>
        </w:rPr>
      </w:pPr>
    </w:p>
    <w:p w:rsidR="009D4BB1" w:rsidRDefault="009D4BB1" w:rsidP="00D47C64">
      <w:pPr>
        <w:rPr>
          <w:rFonts w:ascii="Times New Roman" w:hAnsi="Times New Roman"/>
        </w:rPr>
      </w:pPr>
    </w:p>
    <w:p w:rsidR="00C53AFF" w:rsidRDefault="00C53AFF" w:rsidP="00D47C64">
      <w:pPr>
        <w:rPr>
          <w:rFonts w:ascii="Times New Roman" w:hAnsi="Times New Roman"/>
        </w:rPr>
      </w:pPr>
    </w:p>
    <w:p w:rsidR="009D4BB1" w:rsidRPr="009D4BB1" w:rsidRDefault="009D4BB1" w:rsidP="009D4BB1">
      <w:pPr>
        <w:jc w:val="right"/>
        <w:rPr>
          <w:rFonts w:ascii="Times New Roman" w:hAnsi="Times New Roman"/>
          <w:sz w:val="24"/>
          <w:szCs w:val="24"/>
        </w:rPr>
      </w:pPr>
      <w:r w:rsidRPr="009D4BB1">
        <w:rPr>
          <w:rFonts w:ascii="Times New Roman" w:hAnsi="Times New Roman"/>
          <w:sz w:val="24"/>
          <w:szCs w:val="24"/>
        </w:rPr>
        <w:t>Приложение № 6</w:t>
      </w:r>
    </w:p>
    <w:p w:rsidR="00EE0351" w:rsidRPr="009D4BB1" w:rsidRDefault="009D4BB1" w:rsidP="009D4BB1">
      <w:pPr>
        <w:jc w:val="center"/>
        <w:rPr>
          <w:rFonts w:ascii="Times New Roman" w:hAnsi="Times New Roman"/>
          <w:sz w:val="24"/>
          <w:szCs w:val="24"/>
        </w:rPr>
      </w:pPr>
      <w:r w:rsidRPr="009D4BB1">
        <w:rPr>
          <w:rFonts w:ascii="Times New Roman" w:hAnsi="Times New Roman"/>
          <w:sz w:val="24"/>
          <w:szCs w:val="24"/>
        </w:rPr>
        <w:t>Расходы  бюджета Воробьевского муниципального района на реализацию подпрограммы 2 "Управление муниципальным имуществом" муниципальной программы Воробьевского муниципального района "Экономическое развитие и инновационная экономика" на период 2014-2019 годы</w:t>
      </w:r>
    </w:p>
    <w:tbl>
      <w:tblPr>
        <w:tblW w:w="5000" w:type="pct"/>
        <w:jc w:val="center"/>
        <w:tblLayout w:type="fixed"/>
        <w:tblLook w:val="04A0" w:firstRow="1" w:lastRow="0" w:firstColumn="1" w:lastColumn="0" w:noHBand="0" w:noVBand="1"/>
      </w:tblPr>
      <w:tblGrid>
        <w:gridCol w:w="1384"/>
        <w:gridCol w:w="2693"/>
        <w:gridCol w:w="3328"/>
        <w:gridCol w:w="1900"/>
        <w:gridCol w:w="1323"/>
        <w:gridCol w:w="1323"/>
        <w:gridCol w:w="1323"/>
        <w:gridCol w:w="1323"/>
        <w:gridCol w:w="1323"/>
      </w:tblGrid>
      <w:tr w:rsidR="009D4BB1" w:rsidRPr="009D4BB1" w:rsidTr="009D4BB1">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 xml:space="preserve">Наименование муниципальной программы, подпрограммы, основного мероприятия </w:t>
            </w:r>
          </w:p>
        </w:tc>
        <w:tc>
          <w:tcPr>
            <w:tcW w:w="33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Наименование ответственного исполнителя, исполнителя - главного распорядителя средств  бюджета (далее - ГРБС)</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Расходы  бюджета по годам реализации муниципальной программы, тыс. руб.</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9D4BB1" w:rsidRPr="009D4BB1" w:rsidRDefault="009D4BB1" w:rsidP="009D4BB1">
            <w:pPr>
              <w:spacing w:after="0" w:line="240" w:lineRule="auto"/>
              <w:rPr>
                <w:rFonts w:cs="Arial CYR"/>
                <w:sz w:val="20"/>
                <w:szCs w:val="20"/>
              </w:rPr>
            </w:pPr>
            <w:r w:rsidRPr="009D4BB1">
              <w:rPr>
                <w:rFonts w:cs="Arial CYR"/>
                <w:strike/>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1900" w:type="dxa"/>
            <w:tcBorders>
              <w:top w:val="nil"/>
              <w:left w:val="nil"/>
              <w:bottom w:val="nil"/>
              <w:right w:val="nil"/>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2014</w:t>
            </w:r>
            <w:r w:rsidRPr="009D4BB1">
              <w:rPr>
                <w:rFonts w:ascii="Times New Roman" w:hAnsi="Times New Roman"/>
                <w:sz w:val="20"/>
                <w:szCs w:val="20"/>
              </w:rPr>
              <w:br/>
              <w:t>(первый год реализации)</w:t>
            </w:r>
          </w:p>
        </w:tc>
        <w:tc>
          <w:tcPr>
            <w:tcW w:w="1323" w:type="dxa"/>
            <w:tcBorders>
              <w:top w:val="nil"/>
              <w:left w:val="single" w:sz="4" w:space="0" w:color="auto"/>
              <w:bottom w:val="nil"/>
              <w:right w:val="nil"/>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2015</w:t>
            </w:r>
            <w:r w:rsidRPr="009D4BB1">
              <w:rPr>
                <w:rFonts w:ascii="Times New Roman" w:hAnsi="Times New Roman"/>
                <w:sz w:val="20"/>
                <w:szCs w:val="20"/>
              </w:rPr>
              <w:br/>
              <w:t>(второй год реализации)</w:t>
            </w:r>
          </w:p>
        </w:tc>
        <w:tc>
          <w:tcPr>
            <w:tcW w:w="1323" w:type="dxa"/>
            <w:tcBorders>
              <w:top w:val="nil"/>
              <w:left w:val="single" w:sz="4" w:space="0" w:color="auto"/>
              <w:bottom w:val="nil"/>
              <w:right w:val="single" w:sz="4" w:space="0" w:color="auto"/>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2016</w:t>
            </w:r>
            <w:r w:rsidRPr="009D4BB1">
              <w:rPr>
                <w:rFonts w:ascii="Times New Roman" w:hAnsi="Times New Roman"/>
                <w:sz w:val="20"/>
                <w:szCs w:val="20"/>
              </w:rPr>
              <w:br/>
              <w:t xml:space="preserve">(третий год реализации) </w:t>
            </w:r>
          </w:p>
        </w:tc>
        <w:tc>
          <w:tcPr>
            <w:tcW w:w="1323" w:type="dxa"/>
            <w:tcBorders>
              <w:top w:val="nil"/>
              <w:left w:val="nil"/>
              <w:bottom w:val="nil"/>
              <w:right w:val="single" w:sz="4" w:space="0" w:color="auto"/>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2017</w:t>
            </w:r>
            <w:r w:rsidRPr="009D4BB1">
              <w:rPr>
                <w:rFonts w:ascii="Times New Roman" w:hAnsi="Times New Roman"/>
                <w:sz w:val="20"/>
                <w:szCs w:val="20"/>
              </w:rPr>
              <w:br/>
              <w:t xml:space="preserve">(четвертый год реализации) </w:t>
            </w:r>
          </w:p>
        </w:tc>
        <w:tc>
          <w:tcPr>
            <w:tcW w:w="1323" w:type="dxa"/>
            <w:tcBorders>
              <w:top w:val="nil"/>
              <w:left w:val="nil"/>
              <w:bottom w:val="nil"/>
              <w:right w:val="single" w:sz="4" w:space="0" w:color="auto"/>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2018</w:t>
            </w:r>
            <w:r w:rsidRPr="009D4BB1">
              <w:rPr>
                <w:rFonts w:ascii="Times New Roman" w:hAnsi="Times New Roman"/>
                <w:sz w:val="20"/>
                <w:szCs w:val="20"/>
              </w:rPr>
              <w:br/>
              <w:t xml:space="preserve">(пятый год реализации) </w:t>
            </w:r>
          </w:p>
        </w:tc>
        <w:tc>
          <w:tcPr>
            <w:tcW w:w="1323" w:type="dxa"/>
            <w:tcBorders>
              <w:top w:val="nil"/>
              <w:left w:val="single" w:sz="4" w:space="0" w:color="auto"/>
              <w:bottom w:val="nil"/>
              <w:right w:val="single" w:sz="4" w:space="0" w:color="auto"/>
            </w:tcBorders>
            <w:shd w:val="clear" w:color="000000" w:fill="FFFFFF"/>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2019</w:t>
            </w:r>
            <w:r w:rsidRPr="009D4BB1">
              <w:rPr>
                <w:rFonts w:ascii="Times New Roman" w:hAnsi="Times New Roman"/>
                <w:sz w:val="20"/>
                <w:szCs w:val="20"/>
              </w:rPr>
              <w:br/>
              <w:t xml:space="preserve">(шестой год реализации) </w:t>
            </w:r>
          </w:p>
        </w:tc>
      </w:tr>
      <w:tr w:rsidR="009D4BB1" w:rsidRPr="009D4BB1" w:rsidTr="009D4BB1">
        <w:trPr>
          <w:trHeight w:val="2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1</w:t>
            </w:r>
          </w:p>
        </w:tc>
        <w:tc>
          <w:tcPr>
            <w:tcW w:w="2693" w:type="dxa"/>
            <w:tcBorders>
              <w:top w:val="nil"/>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2</w:t>
            </w:r>
          </w:p>
        </w:tc>
        <w:tc>
          <w:tcPr>
            <w:tcW w:w="3328" w:type="dxa"/>
            <w:tcBorders>
              <w:top w:val="nil"/>
              <w:left w:val="nil"/>
              <w:bottom w:val="single" w:sz="4" w:space="0" w:color="auto"/>
              <w:right w:val="single" w:sz="4" w:space="0" w:color="auto"/>
            </w:tcBorders>
            <w:shd w:val="clear" w:color="000000" w:fill="FFFFFF"/>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3</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5</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7</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8</w:t>
            </w:r>
          </w:p>
        </w:tc>
      </w:tr>
      <w:tr w:rsidR="009D4BB1" w:rsidRPr="009D4BB1" w:rsidTr="009D4BB1">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ПОДПРОГРАММА 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Подпрограмма 2 муниципальной целевой программы Воробьевского муниципального района "Экономическое развитие и инновационная экономика" на 2014-2018 годы.</w:t>
            </w: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всего</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393,00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470,00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451,00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455,00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465,00</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 том числе по ГРБС:</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center"/>
              <w:rPr>
                <w:rFonts w:ascii="Times New Roman" w:hAnsi="Times New Roman"/>
                <w:b/>
                <w:bCs/>
                <w:sz w:val="20"/>
                <w:szCs w:val="20"/>
              </w:rPr>
            </w:pPr>
            <w:r w:rsidRPr="009D4BB1">
              <w:rPr>
                <w:rFonts w:ascii="Times New Roman" w:hAnsi="Times New Roman"/>
                <w:b/>
                <w:bCs/>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393,00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470,00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451,00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455,00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465,00</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 </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b/>
                <w:bCs/>
                <w:sz w:val="20"/>
                <w:szCs w:val="20"/>
              </w:rPr>
            </w:pPr>
            <w:r w:rsidRPr="009D4BB1">
              <w:rPr>
                <w:rFonts w:ascii="Times New Roman" w:hAnsi="Times New Roman"/>
                <w:b/>
                <w:bCs/>
                <w:sz w:val="20"/>
                <w:szCs w:val="20"/>
              </w:rPr>
              <w:t> </w:t>
            </w:r>
          </w:p>
        </w:tc>
      </w:tr>
      <w:tr w:rsidR="009D4BB1" w:rsidRPr="009D4BB1" w:rsidTr="009D4BB1">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Основное мероприятие 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 xml:space="preserve"> Оформление прав собственности в том числе проведение межевых и кадастровых работ , проведение независимой оценки рыночной стоимости объектов , опубликование информационных сообщений в СМИ</w:t>
            </w: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всего</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393,00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420,00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451,00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455,00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465,00</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 том числе по ГРБС:</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393,00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420,00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451,00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455,00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465,00</w:t>
            </w:r>
          </w:p>
        </w:tc>
      </w:tr>
      <w:tr w:rsidR="009D4BB1" w:rsidRPr="009D4BB1" w:rsidTr="009D4BB1">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Основное мероприятие 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Создание и техническая поддержка единой информационной системы учета муниципального имущества и земельных участков</w:t>
            </w: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всего</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50,00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 том числе по ГРБС:</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50,00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r>
      <w:tr w:rsidR="009D4BB1" w:rsidRPr="009D4BB1" w:rsidTr="009D4BB1">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 xml:space="preserve">Основное мероприятие 3 </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9D4BB1" w:rsidRPr="009D4BB1" w:rsidRDefault="009D4BB1" w:rsidP="009D4BB1">
            <w:pPr>
              <w:spacing w:after="0" w:line="240" w:lineRule="auto"/>
              <w:jc w:val="center"/>
              <w:rPr>
                <w:rFonts w:ascii="Times New Roman" w:hAnsi="Times New Roman"/>
                <w:sz w:val="20"/>
                <w:szCs w:val="20"/>
              </w:rPr>
            </w:pPr>
            <w:r w:rsidRPr="009D4BB1">
              <w:rPr>
                <w:rFonts w:ascii="Times New Roman" w:hAnsi="Times New Roman"/>
                <w:sz w:val="20"/>
                <w:szCs w:val="20"/>
              </w:rPr>
              <w:t>Перевод муниципальных услуг в сфере имущественно-земельных отношений на оказание в электронном виде</w:t>
            </w: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всего</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в том числе по ГРБС:</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 </w:t>
            </w:r>
          </w:p>
        </w:tc>
      </w:tr>
      <w:tr w:rsidR="009D4BB1" w:rsidRPr="009D4BB1" w:rsidTr="009D4BB1">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9D4BB1" w:rsidRPr="009D4BB1" w:rsidRDefault="009D4BB1" w:rsidP="009D4BB1">
            <w:pPr>
              <w:spacing w:after="0" w:line="240" w:lineRule="auto"/>
              <w:rPr>
                <w:rFonts w:ascii="Times New Roman" w:hAnsi="Times New Roman"/>
                <w:sz w:val="20"/>
                <w:szCs w:val="20"/>
              </w:rPr>
            </w:pPr>
          </w:p>
        </w:tc>
        <w:tc>
          <w:tcPr>
            <w:tcW w:w="3328" w:type="dxa"/>
            <w:tcBorders>
              <w:top w:val="nil"/>
              <w:left w:val="nil"/>
              <w:bottom w:val="single" w:sz="4" w:space="0" w:color="auto"/>
              <w:right w:val="single" w:sz="4" w:space="0" w:color="auto"/>
            </w:tcBorders>
            <w:shd w:val="clear" w:color="000000" w:fill="FFFFFF"/>
            <w:vAlign w:val="bottom"/>
            <w:hideMark/>
          </w:tcPr>
          <w:p w:rsidR="009D4BB1" w:rsidRPr="009D4BB1" w:rsidRDefault="009D4BB1" w:rsidP="009D4BB1">
            <w:pPr>
              <w:spacing w:after="0" w:line="240" w:lineRule="auto"/>
              <w:rPr>
                <w:rFonts w:ascii="Times New Roman" w:hAnsi="Times New Roman"/>
                <w:sz w:val="20"/>
                <w:szCs w:val="20"/>
              </w:rPr>
            </w:pPr>
            <w:r w:rsidRPr="009D4BB1">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900"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nil"/>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9D4BB1" w:rsidRPr="009D4BB1" w:rsidRDefault="009D4BB1" w:rsidP="009D4BB1">
            <w:pPr>
              <w:spacing w:after="0" w:line="240" w:lineRule="auto"/>
              <w:jc w:val="right"/>
              <w:rPr>
                <w:rFonts w:ascii="Times New Roman" w:hAnsi="Times New Roman"/>
                <w:sz w:val="20"/>
                <w:szCs w:val="20"/>
              </w:rPr>
            </w:pPr>
            <w:r w:rsidRPr="009D4BB1">
              <w:rPr>
                <w:rFonts w:ascii="Times New Roman" w:hAnsi="Times New Roman"/>
                <w:sz w:val="20"/>
                <w:szCs w:val="20"/>
              </w:rPr>
              <w:t>0,00</w:t>
            </w:r>
          </w:p>
        </w:tc>
      </w:tr>
    </w:tbl>
    <w:p w:rsidR="009D4BB1" w:rsidRDefault="009D4BB1" w:rsidP="00D47C64">
      <w:pPr>
        <w:rPr>
          <w:rFonts w:ascii="Times New Roman" w:hAnsi="Times New Roman"/>
        </w:rPr>
      </w:pPr>
    </w:p>
    <w:p w:rsidR="009D4BB1" w:rsidRDefault="00C22FE0" w:rsidP="00C22FE0">
      <w:pPr>
        <w:jc w:val="right"/>
        <w:rPr>
          <w:rFonts w:ascii="Times New Roman" w:hAnsi="Times New Roman"/>
        </w:rPr>
      </w:pPr>
      <w:r w:rsidRPr="00C22FE0">
        <w:rPr>
          <w:rFonts w:ascii="Times New Roman" w:hAnsi="Times New Roman"/>
        </w:rPr>
        <w:t>Приложение № 7</w:t>
      </w:r>
    </w:p>
    <w:p w:rsidR="00C22FE0" w:rsidRDefault="00C22FE0" w:rsidP="00C22FE0">
      <w:pPr>
        <w:jc w:val="center"/>
        <w:rPr>
          <w:rFonts w:ascii="Times New Roman" w:hAnsi="Times New Roman"/>
        </w:rPr>
      </w:pPr>
      <w:r w:rsidRPr="00C22FE0">
        <w:rPr>
          <w:rFonts w:ascii="Times New Roman" w:hAnsi="Times New Roman"/>
          <w:color w:val="000000"/>
        </w:rPr>
        <w:t>Оценка применения мер муниципального регулирования  в сфере реализации подпрограммы 2 "Управление муниципальным имуществом" муниципальной программы Воробьевского муниципального района "Экономическое развитие и инновационная экономика" на 2014-2019 годы</w:t>
      </w:r>
    </w:p>
    <w:tbl>
      <w:tblPr>
        <w:tblW w:w="5000" w:type="pct"/>
        <w:jc w:val="center"/>
        <w:tblLayout w:type="fixed"/>
        <w:tblLook w:val="04A0" w:firstRow="1" w:lastRow="0" w:firstColumn="1" w:lastColumn="0" w:noHBand="0" w:noVBand="1"/>
      </w:tblPr>
      <w:tblGrid>
        <w:gridCol w:w="606"/>
        <w:gridCol w:w="2621"/>
        <w:gridCol w:w="1417"/>
        <w:gridCol w:w="1418"/>
        <w:gridCol w:w="1003"/>
        <w:gridCol w:w="1360"/>
        <w:gridCol w:w="1360"/>
        <w:gridCol w:w="1360"/>
        <w:gridCol w:w="1296"/>
        <w:gridCol w:w="3479"/>
      </w:tblGrid>
      <w:tr w:rsidR="00C22FE0" w:rsidRPr="00C22FE0" w:rsidTr="00C22FE0">
        <w:trPr>
          <w:trHeight w:val="20"/>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п/п</w:t>
            </w:r>
          </w:p>
        </w:tc>
        <w:tc>
          <w:tcPr>
            <w:tcW w:w="2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xml:space="preserve">Наименование меры </w:t>
            </w:r>
            <w:r w:rsidRPr="00C22FE0">
              <w:rPr>
                <w:rFonts w:ascii="Times New Roman" w:hAnsi="Times New Roman"/>
                <w:vertAlign w:val="superscript"/>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Показатель применения меры,</w:t>
            </w:r>
            <w:r w:rsidRPr="00C22FE0">
              <w:rPr>
                <w:rFonts w:ascii="Times New Roman" w:hAnsi="Times New Roman"/>
              </w:rPr>
              <w:br/>
              <w:t xml:space="preserve">тыс. рублей </w:t>
            </w:r>
            <w:r w:rsidRPr="00C22FE0">
              <w:rPr>
                <w:rFonts w:ascii="Times New Roman" w:hAnsi="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Финансовая оценка  результата</w:t>
            </w:r>
            <w:r w:rsidRPr="00C22FE0">
              <w:rPr>
                <w:rFonts w:ascii="Times New Roman" w:hAnsi="Times New Roman"/>
              </w:rPr>
              <w:br/>
              <w:t>(тыс. руб.), годы</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w:t>
            </w:r>
          </w:p>
        </w:tc>
        <w:tc>
          <w:tcPr>
            <w:tcW w:w="3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xml:space="preserve">Краткое обоснование необходимости применения меры для достижения цели муниципальной программы </w:t>
            </w:r>
            <w:r w:rsidRPr="00C22FE0">
              <w:rPr>
                <w:rFonts w:ascii="Times New Roman" w:hAnsi="Times New Roman"/>
                <w:vertAlign w:val="superscript"/>
              </w:rPr>
              <w:t>4</w:t>
            </w:r>
          </w:p>
        </w:tc>
      </w:tr>
      <w:tr w:rsidR="00C22FE0" w:rsidRPr="00C22FE0" w:rsidTr="00C22FE0">
        <w:trPr>
          <w:trHeight w:val="20"/>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C22FE0" w:rsidRPr="00C22FE0" w:rsidRDefault="00C22FE0" w:rsidP="00C22FE0">
            <w:pPr>
              <w:spacing w:after="0" w:line="240" w:lineRule="auto"/>
              <w:rPr>
                <w:rFonts w:ascii="Times New Roman" w:hAnsi="Times New Roman"/>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C22FE0" w:rsidRPr="00C22FE0" w:rsidRDefault="00C22FE0" w:rsidP="00C22FE0">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2FE0" w:rsidRPr="00C22FE0" w:rsidRDefault="00C22FE0" w:rsidP="00C22FE0">
            <w:pPr>
              <w:spacing w:after="0" w:line="240" w:lineRule="auto"/>
              <w:rPr>
                <w:rFonts w:ascii="Times New Roman" w:hAnsi="Times New Roman"/>
              </w:rPr>
            </w:pPr>
          </w:p>
        </w:tc>
        <w:tc>
          <w:tcPr>
            <w:tcW w:w="1418" w:type="dxa"/>
            <w:tcBorders>
              <w:top w:val="nil"/>
              <w:left w:val="single" w:sz="4" w:space="0" w:color="auto"/>
              <w:bottom w:val="nil"/>
              <w:right w:val="nil"/>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2014</w:t>
            </w:r>
            <w:r w:rsidRPr="00C22FE0">
              <w:rPr>
                <w:rFonts w:ascii="Times New Roman" w:hAnsi="Times New Roman"/>
              </w:rPr>
              <w:br/>
              <w:t>(первый год реализации)</w:t>
            </w:r>
          </w:p>
        </w:tc>
        <w:tc>
          <w:tcPr>
            <w:tcW w:w="1003" w:type="dxa"/>
            <w:tcBorders>
              <w:top w:val="nil"/>
              <w:left w:val="single" w:sz="4" w:space="0" w:color="auto"/>
              <w:bottom w:val="nil"/>
              <w:right w:val="nil"/>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2015</w:t>
            </w:r>
            <w:r w:rsidRPr="00C22FE0">
              <w:rPr>
                <w:rFonts w:ascii="Times New Roman" w:hAnsi="Times New Roman"/>
              </w:rPr>
              <w:br/>
              <w:t>(второй год реализации)</w:t>
            </w:r>
          </w:p>
        </w:tc>
        <w:tc>
          <w:tcPr>
            <w:tcW w:w="1360" w:type="dxa"/>
            <w:tcBorders>
              <w:top w:val="nil"/>
              <w:left w:val="single" w:sz="4" w:space="0" w:color="auto"/>
              <w:bottom w:val="nil"/>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2016</w:t>
            </w:r>
            <w:r w:rsidRPr="00C22FE0">
              <w:rPr>
                <w:rFonts w:ascii="Times New Roman" w:hAnsi="Times New Roman"/>
              </w:rPr>
              <w:br/>
              <w:t xml:space="preserve">(третий год реализации) </w:t>
            </w:r>
          </w:p>
        </w:tc>
        <w:tc>
          <w:tcPr>
            <w:tcW w:w="1360" w:type="dxa"/>
            <w:tcBorders>
              <w:top w:val="nil"/>
              <w:left w:val="nil"/>
              <w:bottom w:val="nil"/>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2017</w:t>
            </w:r>
            <w:r w:rsidRPr="00C22FE0">
              <w:rPr>
                <w:rFonts w:ascii="Times New Roman" w:hAnsi="Times New Roman"/>
              </w:rPr>
              <w:br/>
              <w:t xml:space="preserve">(четвертый год реализации) </w:t>
            </w:r>
          </w:p>
        </w:tc>
        <w:tc>
          <w:tcPr>
            <w:tcW w:w="1360" w:type="dxa"/>
            <w:tcBorders>
              <w:top w:val="nil"/>
              <w:left w:val="nil"/>
              <w:bottom w:val="nil"/>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2018</w:t>
            </w:r>
            <w:r w:rsidRPr="00C22FE0">
              <w:rPr>
                <w:rFonts w:ascii="Times New Roman" w:hAnsi="Times New Roman"/>
              </w:rPr>
              <w:br/>
              <w:t xml:space="preserve">(пятый год реализации) </w:t>
            </w:r>
          </w:p>
        </w:tc>
        <w:tc>
          <w:tcPr>
            <w:tcW w:w="1296" w:type="dxa"/>
            <w:tcBorders>
              <w:top w:val="nil"/>
              <w:left w:val="nil"/>
              <w:bottom w:val="nil"/>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2019</w:t>
            </w:r>
            <w:r w:rsidRPr="00C22FE0">
              <w:rPr>
                <w:rFonts w:ascii="Times New Roman" w:hAnsi="Times New Roman"/>
              </w:rPr>
              <w:br/>
              <w:t xml:space="preserve">(шестой год реализации) </w:t>
            </w:r>
          </w:p>
        </w:tc>
        <w:tc>
          <w:tcPr>
            <w:tcW w:w="3479" w:type="dxa"/>
            <w:vMerge/>
            <w:tcBorders>
              <w:top w:val="single" w:sz="4" w:space="0" w:color="auto"/>
              <w:left w:val="single" w:sz="4" w:space="0" w:color="auto"/>
              <w:bottom w:val="single" w:sz="4" w:space="0" w:color="auto"/>
              <w:right w:val="single" w:sz="4" w:space="0" w:color="auto"/>
            </w:tcBorders>
            <w:vAlign w:val="center"/>
            <w:hideMark/>
          </w:tcPr>
          <w:p w:rsidR="00C22FE0" w:rsidRPr="00C22FE0" w:rsidRDefault="00C22FE0" w:rsidP="00C22FE0">
            <w:pPr>
              <w:spacing w:after="0" w:line="240" w:lineRule="auto"/>
              <w:rPr>
                <w:rFonts w:ascii="Times New Roman" w:hAnsi="Times New Roman"/>
              </w:rPr>
            </w:pPr>
          </w:p>
        </w:tc>
      </w:tr>
      <w:tr w:rsidR="00C22FE0" w:rsidRPr="00C22FE0" w:rsidTr="00C22FE0">
        <w:trPr>
          <w:trHeight w:val="20"/>
          <w:jc w:val="center"/>
        </w:trPr>
        <w:tc>
          <w:tcPr>
            <w:tcW w:w="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1</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5</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3479" w:type="dxa"/>
            <w:tcBorders>
              <w:top w:val="single" w:sz="4" w:space="0" w:color="auto"/>
              <w:left w:val="nil"/>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7</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5314" w:type="dxa"/>
            <w:gridSpan w:val="9"/>
            <w:tcBorders>
              <w:top w:val="single" w:sz="4" w:space="0" w:color="auto"/>
              <w:left w:val="nil"/>
              <w:bottom w:val="single" w:sz="4" w:space="0" w:color="auto"/>
              <w:right w:val="single" w:sz="4" w:space="0" w:color="000000"/>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Основное мероприятие 2.1. "Оформление прав собственности"</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1</w:t>
            </w:r>
          </w:p>
        </w:tc>
        <w:tc>
          <w:tcPr>
            <w:tcW w:w="2621"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Проведение межевых и кадастровых работ , независимой оценки рыночной стоимости объектов , опубликование информационных сообщений в СМИ</w:t>
            </w:r>
          </w:p>
        </w:tc>
        <w:tc>
          <w:tcPr>
            <w:tcW w:w="1417"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местный бюджет - 2644 тыс. руб.</w:t>
            </w:r>
          </w:p>
        </w:tc>
        <w:tc>
          <w:tcPr>
            <w:tcW w:w="1418" w:type="dxa"/>
            <w:tcBorders>
              <w:top w:val="nil"/>
              <w:left w:val="nil"/>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393</w:t>
            </w:r>
          </w:p>
        </w:tc>
        <w:tc>
          <w:tcPr>
            <w:tcW w:w="1003"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420</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451</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455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460</w:t>
            </w:r>
          </w:p>
        </w:tc>
        <w:tc>
          <w:tcPr>
            <w:tcW w:w="1296"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465</w:t>
            </w:r>
          </w:p>
        </w:tc>
        <w:tc>
          <w:tcPr>
            <w:tcW w:w="3479" w:type="dxa"/>
            <w:tcBorders>
              <w:top w:val="nil"/>
              <w:left w:val="nil"/>
              <w:bottom w:val="single" w:sz="4" w:space="0" w:color="auto"/>
              <w:right w:val="single" w:sz="4" w:space="0" w:color="auto"/>
            </w:tcBorders>
            <w:shd w:val="clear" w:color="auto" w:fill="auto"/>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Повышение эффективности управления муниципальным имуществом с определением долго- и краткосрочных целей и задач управления. Обеспечение неналоговых поступлений в бюджет района от использования муниципального имущества и земельных участков.</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5314" w:type="dxa"/>
            <w:gridSpan w:val="9"/>
            <w:tcBorders>
              <w:top w:val="single" w:sz="4" w:space="0" w:color="auto"/>
              <w:left w:val="nil"/>
              <w:bottom w:val="single" w:sz="4" w:space="0" w:color="auto"/>
              <w:right w:val="single" w:sz="4" w:space="0" w:color="000000"/>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Основное мероприятие 2.2. "Создание и техническая поддержка единой информационной системы учета муниципального имущества и земельных участков"</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1</w:t>
            </w:r>
          </w:p>
        </w:tc>
        <w:tc>
          <w:tcPr>
            <w:tcW w:w="2621"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xml:space="preserve">Ведение электронной информационной системы учета муниципального имущества и земельных участков </w:t>
            </w:r>
          </w:p>
        </w:tc>
        <w:tc>
          <w:tcPr>
            <w:tcW w:w="1417"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местный бюджет - 50,00 тыс. руб.</w:t>
            </w:r>
          </w:p>
        </w:tc>
        <w:tc>
          <w:tcPr>
            <w:tcW w:w="1418" w:type="dxa"/>
            <w:tcBorders>
              <w:top w:val="nil"/>
              <w:left w:val="nil"/>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003"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50</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296"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3479" w:type="dxa"/>
            <w:tcBorders>
              <w:top w:val="nil"/>
              <w:left w:val="nil"/>
              <w:bottom w:val="single" w:sz="4" w:space="0" w:color="auto"/>
              <w:right w:val="single" w:sz="4" w:space="0" w:color="auto"/>
            </w:tcBorders>
            <w:shd w:val="clear" w:color="auto" w:fill="auto"/>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Сокращение количества объектов муниципального имущества не учтенных в реестре муниципального имущества. Оптимизация состава и структуры муниципального имущества.</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000000" w:fill="FFFFFF"/>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 </w:t>
            </w:r>
          </w:p>
        </w:tc>
        <w:tc>
          <w:tcPr>
            <w:tcW w:w="15314" w:type="dxa"/>
            <w:gridSpan w:val="9"/>
            <w:tcBorders>
              <w:top w:val="single" w:sz="4" w:space="0" w:color="auto"/>
              <w:left w:val="nil"/>
              <w:bottom w:val="single" w:sz="4" w:space="0" w:color="auto"/>
              <w:right w:val="single" w:sz="4" w:space="0" w:color="000000"/>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Основное мероприятие 2.3. "Перевод муниципальных услуг в сфере имущественно-земельных отношений на оказание в электронном виде"</w:t>
            </w:r>
          </w:p>
        </w:tc>
      </w:tr>
      <w:tr w:rsidR="00C22FE0" w:rsidRPr="00C22FE0" w:rsidTr="00C22FE0">
        <w:trPr>
          <w:trHeight w:val="20"/>
          <w:jc w:val="center"/>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1</w:t>
            </w:r>
          </w:p>
        </w:tc>
        <w:tc>
          <w:tcPr>
            <w:tcW w:w="2621"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Разработка и внедрение административных регламентов по оказанию муниципальных услуг в сфере имущественно-земельных отношений в электронном виде</w:t>
            </w:r>
          </w:p>
        </w:tc>
        <w:tc>
          <w:tcPr>
            <w:tcW w:w="1417"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местный бюджет - 0,00 тыс. руб.</w:t>
            </w:r>
          </w:p>
        </w:tc>
        <w:tc>
          <w:tcPr>
            <w:tcW w:w="1418" w:type="dxa"/>
            <w:tcBorders>
              <w:top w:val="nil"/>
              <w:left w:val="nil"/>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003"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360" w:type="dxa"/>
            <w:tcBorders>
              <w:top w:val="nil"/>
              <w:left w:val="single" w:sz="4" w:space="0" w:color="auto"/>
              <w:bottom w:val="single" w:sz="4" w:space="0" w:color="auto"/>
              <w:right w:val="nil"/>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1296" w:type="dxa"/>
            <w:tcBorders>
              <w:top w:val="nil"/>
              <w:left w:val="nil"/>
              <w:bottom w:val="single" w:sz="4" w:space="0" w:color="auto"/>
              <w:right w:val="single" w:sz="4" w:space="0" w:color="auto"/>
            </w:tcBorders>
            <w:shd w:val="clear" w:color="auto" w:fill="auto"/>
            <w:vAlign w:val="center"/>
            <w:hideMark/>
          </w:tcPr>
          <w:p w:rsidR="00C22FE0" w:rsidRPr="00C22FE0" w:rsidRDefault="00C22FE0" w:rsidP="00C22FE0">
            <w:pPr>
              <w:spacing w:after="0" w:line="240" w:lineRule="auto"/>
              <w:jc w:val="center"/>
              <w:rPr>
                <w:rFonts w:ascii="Times New Roman" w:hAnsi="Times New Roman"/>
              </w:rPr>
            </w:pPr>
            <w:r w:rsidRPr="00C22FE0">
              <w:rPr>
                <w:rFonts w:ascii="Times New Roman" w:hAnsi="Times New Roman"/>
              </w:rPr>
              <w:t>0</w:t>
            </w:r>
          </w:p>
        </w:tc>
        <w:tc>
          <w:tcPr>
            <w:tcW w:w="3479" w:type="dxa"/>
            <w:tcBorders>
              <w:top w:val="nil"/>
              <w:left w:val="nil"/>
              <w:bottom w:val="single" w:sz="4" w:space="0" w:color="auto"/>
              <w:right w:val="single" w:sz="4" w:space="0" w:color="auto"/>
            </w:tcBorders>
            <w:shd w:val="clear" w:color="auto" w:fill="auto"/>
            <w:hideMark/>
          </w:tcPr>
          <w:p w:rsidR="00C22FE0" w:rsidRPr="00C22FE0" w:rsidRDefault="00C22FE0" w:rsidP="00C22FE0">
            <w:pPr>
              <w:spacing w:after="0" w:line="240" w:lineRule="auto"/>
              <w:rPr>
                <w:rFonts w:ascii="Times New Roman" w:hAnsi="Times New Roman"/>
              </w:rPr>
            </w:pPr>
            <w:r w:rsidRPr="00C22FE0">
              <w:rPr>
                <w:rFonts w:ascii="Times New Roman" w:hAnsi="Times New Roman"/>
              </w:rPr>
              <w:t xml:space="preserve">Сокращение сроков и количества административных процедур по предоставлению муниципальных услуг. Расширение открытости и использования современных технологий при предоставлении муниципальных услуг. </w:t>
            </w:r>
          </w:p>
        </w:tc>
      </w:tr>
    </w:tbl>
    <w:p w:rsidR="009D4BB1" w:rsidRPr="00C53AFF" w:rsidRDefault="00C53AFF" w:rsidP="00C53AFF">
      <w:pPr>
        <w:jc w:val="right"/>
        <w:rPr>
          <w:rFonts w:ascii="Times New Roman" w:hAnsi="Times New Roman"/>
          <w:sz w:val="24"/>
          <w:szCs w:val="24"/>
        </w:rPr>
      </w:pPr>
      <w:r w:rsidRPr="00C53AFF">
        <w:rPr>
          <w:rFonts w:ascii="Times New Roman" w:hAnsi="Times New Roman"/>
          <w:sz w:val="24"/>
          <w:szCs w:val="24"/>
        </w:rPr>
        <w:t>Приложение № 8</w:t>
      </w:r>
    </w:p>
    <w:p w:rsidR="00C53AFF" w:rsidRPr="00C53AFF" w:rsidRDefault="00C53AFF" w:rsidP="00C53AFF">
      <w:pPr>
        <w:spacing w:after="0" w:line="240" w:lineRule="auto"/>
        <w:jc w:val="center"/>
        <w:rPr>
          <w:rFonts w:ascii="Times New Roman" w:hAnsi="Times New Roman"/>
          <w:sz w:val="24"/>
          <w:szCs w:val="24"/>
        </w:rPr>
      </w:pPr>
      <w:r w:rsidRPr="00C53AFF">
        <w:rPr>
          <w:rFonts w:ascii="Times New Roman" w:hAnsi="Times New Roman"/>
          <w:color w:val="000000"/>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2 "Управление муниципальным имуществом" муниципальной программы Воробьевского муниципального района "Экономическое развитие и инновационная экономика" на 2014-2019 годы.</w:t>
      </w:r>
    </w:p>
    <w:tbl>
      <w:tblPr>
        <w:tblW w:w="5000" w:type="pct"/>
        <w:jc w:val="center"/>
        <w:tblLayout w:type="fixed"/>
        <w:tblLook w:val="04A0" w:firstRow="1" w:lastRow="0" w:firstColumn="1" w:lastColumn="0" w:noHBand="0" w:noVBand="1"/>
      </w:tblPr>
      <w:tblGrid>
        <w:gridCol w:w="1526"/>
        <w:gridCol w:w="3544"/>
        <w:gridCol w:w="2976"/>
        <w:gridCol w:w="1418"/>
        <w:gridCol w:w="1276"/>
        <w:gridCol w:w="1275"/>
        <w:gridCol w:w="1418"/>
        <w:gridCol w:w="1276"/>
        <w:gridCol w:w="1211"/>
      </w:tblGrid>
      <w:tr w:rsidR="00C53AFF" w:rsidRPr="00C53AFF" w:rsidTr="00C53AFF">
        <w:trPr>
          <w:trHeight w:val="20"/>
          <w:jc w:val="cent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color w:val="000000"/>
              </w:rPr>
            </w:pPr>
            <w:r w:rsidRPr="00C53AFF">
              <w:rPr>
                <w:rFonts w:ascii="Times New Roman" w:hAnsi="Times New Roman"/>
                <w:color w:val="000000"/>
              </w:rPr>
              <w:t xml:space="preserve">Наименование муниципальной программы, подпрограммы, основного мероприятия </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Источники ресурсного обеспечения</w:t>
            </w:r>
          </w:p>
        </w:tc>
        <w:tc>
          <w:tcPr>
            <w:tcW w:w="7874" w:type="dxa"/>
            <w:gridSpan w:val="6"/>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Оценка расходов по годам реализации муниципальной программы, тыс. руб.</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53AFF" w:rsidRPr="00C53AFF" w:rsidRDefault="00C53AFF" w:rsidP="00C53AFF">
            <w:pPr>
              <w:spacing w:after="0" w:line="240" w:lineRule="auto"/>
              <w:rPr>
                <w:rFonts w:ascii="Times New Roman" w:hAnsi="Times New Roman"/>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1418" w:type="dxa"/>
            <w:tcBorders>
              <w:top w:val="nil"/>
              <w:left w:val="nil"/>
              <w:bottom w:val="nil"/>
              <w:right w:val="nil"/>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2014</w:t>
            </w:r>
            <w:r w:rsidRPr="00C53AFF">
              <w:rPr>
                <w:rFonts w:ascii="Times New Roman" w:hAnsi="Times New Roman"/>
              </w:rPr>
              <w:br/>
              <w:t>(первый год реализации)</w:t>
            </w:r>
          </w:p>
        </w:tc>
        <w:tc>
          <w:tcPr>
            <w:tcW w:w="1276" w:type="dxa"/>
            <w:tcBorders>
              <w:top w:val="nil"/>
              <w:left w:val="single" w:sz="4" w:space="0" w:color="auto"/>
              <w:bottom w:val="nil"/>
              <w:right w:val="nil"/>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2015</w:t>
            </w:r>
            <w:r w:rsidRPr="00C53AFF">
              <w:rPr>
                <w:rFonts w:ascii="Times New Roman" w:hAnsi="Times New Roman"/>
              </w:rPr>
              <w:br/>
              <w:t>(второй год реализации)</w:t>
            </w:r>
          </w:p>
        </w:tc>
        <w:tc>
          <w:tcPr>
            <w:tcW w:w="1275" w:type="dxa"/>
            <w:tcBorders>
              <w:top w:val="nil"/>
              <w:left w:val="single" w:sz="4" w:space="0" w:color="auto"/>
              <w:bottom w:val="nil"/>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2016</w:t>
            </w:r>
            <w:r w:rsidRPr="00C53AFF">
              <w:rPr>
                <w:rFonts w:ascii="Times New Roman" w:hAnsi="Times New Roman"/>
              </w:rPr>
              <w:br/>
              <w:t xml:space="preserve">(третий год реализации) </w:t>
            </w:r>
          </w:p>
        </w:tc>
        <w:tc>
          <w:tcPr>
            <w:tcW w:w="1418" w:type="dxa"/>
            <w:tcBorders>
              <w:top w:val="nil"/>
              <w:left w:val="nil"/>
              <w:bottom w:val="nil"/>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2017</w:t>
            </w:r>
            <w:r w:rsidRPr="00C53AFF">
              <w:rPr>
                <w:rFonts w:ascii="Times New Roman" w:hAnsi="Times New Roman"/>
              </w:rPr>
              <w:br/>
              <w:t xml:space="preserve">(четвертый год реализации) </w:t>
            </w:r>
          </w:p>
        </w:tc>
        <w:tc>
          <w:tcPr>
            <w:tcW w:w="1276" w:type="dxa"/>
            <w:tcBorders>
              <w:top w:val="nil"/>
              <w:left w:val="nil"/>
              <w:bottom w:val="nil"/>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2018</w:t>
            </w:r>
            <w:r w:rsidRPr="00C53AFF">
              <w:rPr>
                <w:rFonts w:ascii="Times New Roman" w:hAnsi="Times New Roman"/>
              </w:rPr>
              <w:br/>
              <w:t xml:space="preserve">(пятый год реализации) </w:t>
            </w:r>
          </w:p>
        </w:tc>
        <w:tc>
          <w:tcPr>
            <w:tcW w:w="1211" w:type="dxa"/>
            <w:tcBorders>
              <w:top w:val="nil"/>
              <w:left w:val="nil"/>
              <w:bottom w:val="nil"/>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2019</w:t>
            </w:r>
            <w:r w:rsidRPr="00C53AFF">
              <w:rPr>
                <w:rFonts w:ascii="Times New Roman" w:hAnsi="Times New Roman"/>
              </w:rPr>
              <w:br/>
              <w:t xml:space="preserve">(шестой год реализации) </w:t>
            </w:r>
          </w:p>
        </w:tc>
      </w:tr>
      <w:tr w:rsidR="00C53AFF" w:rsidRPr="00C53AFF" w:rsidTr="00C53AFF">
        <w:trPr>
          <w:trHeight w:val="2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1</w:t>
            </w:r>
          </w:p>
        </w:tc>
        <w:tc>
          <w:tcPr>
            <w:tcW w:w="3544" w:type="dxa"/>
            <w:tcBorders>
              <w:top w:val="nil"/>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2</w:t>
            </w:r>
          </w:p>
        </w:tc>
        <w:tc>
          <w:tcPr>
            <w:tcW w:w="2976" w:type="dxa"/>
            <w:tcBorders>
              <w:top w:val="nil"/>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ПОД ПРОГРАММА 2</w:t>
            </w:r>
          </w:p>
        </w:tc>
        <w:tc>
          <w:tcPr>
            <w:tcW w:w="3544" w:type="dxa"/>
            <w:vMerge w:val="restart"/>
            <w:tcBorders>
              <w:top w:val="nil"/>
              <w:left w:val="single" w:sz="4" w:space="0" w:color="auto"/>
              <w:bottom w:val="single" w:sz="4" w:space="0" w:color="000000"/>
              <w:right w:val="nil"/>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"Управление муниципальным имуществом" на 2014-2018 годы</w:t>
            </w:r>
          </w:p>
        </w:tc>
        <w:tc>
          <w:tcPr>
            <w:tcW w:w="29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всего, в том числе:</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393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470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451</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455</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465</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xml:space="preserve">федеральный бюджет </w:t>
            </w:r>
          </w:p>
        </w:tc>
        <w:tc>
          <w:tcPr>
            <w:tcW w:w="1418"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местный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393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470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451</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455</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465</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 xml:space="preserve"> внебюджетные фонды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xml:space="preserve">юридические лица </w:t>
            </w:r>
            <w:r w:rsidRPr="00C53AFF">
              <w:rPr>
                <w:rFonts w:ascii="Times New Roman" w:hAnsi="Times New Roman"/>
                <w:vertAlign w:val="superscript"/>
              </w:rPr>
              <w:t>1</w:t>
            </w:r>
          </w:p>
        </w:tc>
        <w:tc>
          <w:tcPr>
            <w:tcW w:w="1418" w:type="dxa"/>
            <w:tcBorders>
              <w:top w:val="nil"/>
              <w:left w:val="nil"/>
              <w:bottom w:val="single" w:sz="4" w:space="0" w:color="auto"/>
              <w:right w:val="single" w:sz="4" w:space="0" w:color="auto"/>
            </w:tcBorders>
            <w:shd w:val="clear" w:color="000000" w:fill="FFFFFF"/>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color w:val="000000"/>
              </w:rPr>
            </w:pPr>
            <w:r w:rsidRPr="00C53AFF">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000000" w:fill="FFFFFF"/>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000000" w:fill="FFFFFF"/>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000000" w:fill="FFFFFF"/>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000000" w:fill="FFFFFF"/>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nil"/>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физические лица</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в том числе:</w:t>
            </w:r>
          </w:p>
        </w:tc>
        <w:tc>
          <w:tcPr>
            <w:tcW w:w="3544" w:type="dxa"/>
            <w:tcBorders>
              <w:top w:val="nil"/>
              <w:left w:val="nil"/>
              <w:bottom w:val="single" w:sz="4" w:space="0" w:color="auto"/>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val="restart"/>
            <w:tcBorders>
              <w:top w:val="nil"/>
              <w:left w:val="single" w:sz="4" w:space="0" w:color="auto"/>
              <w:bottom w:val="nil"/>
              <w:right w:val="single" w:sz="4" w:space="0" w:color="auto"/>
            </w:tcBorders>
            <w:shd w:val="clear" w:color="auto" w:fill="auto"/>
            <w:vAlign w:val="center"/>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ОСНОВНОЕ МЕРОПРИЯТИЕ 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Оформление прав собственности в том числе проведение межевых и кадастровых работ , проведение независимой оценки рыночной стоимости объектов , опубликование информационных сообщений в СМИ</w:t>
            </w: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всего, в том числе:</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393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420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451</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455</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465</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xml:space="preserve">федеральный бюджет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местный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393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420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451</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455</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465</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 xml:space="preserve"> внебюджетные фонды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юридические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nil"/>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физические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val="restart"/>
            <w:tcBorders>
              <w:top w:val="single" w:sz="4" w:space="0" w:color="auto"/>
              <w:left w:val="single" w:sz="4" w:space="0" w:color="auto"/>
              <w:bottom w:val="nil"/>
              <w:right w:val="single" w:sz="4" w:space="0" w:color="auto"/>
            </w:tcBorders>
            <w:shd w:val="clear" w:color="auto" w:fill="auto"/>
            <w:vAlign w:val="center"/>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ОСНОВНОЕ МЕРОПРИЯТИЕ 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Создание и техническая поддержка единой информационной системы учета муниципального имущества и земельных участков</w:t>
            </w: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всего, в том числе:</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50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xml:space="preserve">федеральный бюджет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местный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50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 xml:space="preserve"> внебюджетные фонды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юридические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nil"/>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физические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ОСНОВНОЕ МЕРОПРИЯТИЕ 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Перевод муниципальных услуг в сфере имущественно-земельных отношений на оказание в электронном виде</w:t>
            </w: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всего, в том числе:</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 xml:space="preserve">федеральный бюджет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областной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местный бюджет</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0</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hideMark/>
          </w:tcPr>
          <w:p w:rsidR="00C53AFF" w:rsidRPr="00C53AFF" w:rsidRDefault="00C53AFF" w:rsidP="00C53AFF">
            <w:pPr>
              <w:spacing w:after="0" w:line="240" w:lineRule="auto"/>
              <w:rPr>
                <w:rFonts w:ascii="Times New Roman" w:hAnsi="Times New Roman"/>
                <w:color w:val="000000"/>
              </w:rPr>
            </w:pPr>
            <w:r w:rsidRPr="00C53AFF">
              <w:rPr>
                <w:rFonts w:ascii="Times New Roman" w:hAnsi="Times New Roman"/>
                <w:color w:val="000000"/>
              </w:rPr>
              <w:t xml:space="preserve"> внебюджетные фонды                        </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юридические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r w:rsidR="00C53AFF" w:rsidRPr="00C53AFF" w:rsidTr="00C53AFF">
        <w:trPr>
          <w:trHeight w:val="20"/>
          <w:jc w:val="center"/>
        </w:trPr>
        <w:tc>
          <w:tcPr>
            <w:tcW w:w="1526" w:type="dxa"/>
            <w:vMerge/>
            <w:tcBorders>
              <w:top w:val="single" w:sz="4" w:space="0" w:color="auto"/>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C53AFF" w:rsidRPr="00C53AFF" w:rsidRDefault="00C53AFF" w:rsidP="00C53AFF">
            <w:pPr>
              <w:spacing w:after="0" w:line="240" w:lineRule="auto"/>
              <w:rPr>
                <w:rFonts w:ascii="Times New Roman" w:hAnsi="Times New Roman"/>
              </w:rPr>
            </w:pPr>
          </w:p>
        </w:tc>
        <w:tc>
          <w:tcPr>
            <w:tcW w:w="29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rPr>
                <w:rFonts w:ascii="Times New Roman" w:hAnsi="Times New Roman"/>
              </w:rPr>
            </w:pPr>
            <w:r w:rsidRPr="00C53AFF">
              <w:rPr>
                <w:rFonts w:ascii="Times New Roman" w:hAnsi="Times New Roman"/>
              </w:rPr>
              <w:t>физические лица</w:t>
            </w:r>
          </w:p>
        </w:tc>
        <w:tc>
          <w:tcPr>
            <w:tcW w:w="1418" w:type="dxa"/>
            <w:tcBorders>
              <w:top w:val="nil"/>
              <w:left w:val="nil"/>
              <w:bottom w:val="single" w:sz="4" w:space="0" w:color="auto"/>
              <w:right w:val="nil"/>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c>
          <w:tcPr>
            <w:tcW w:w="1211" w:type="dxa"/>
            <w:tcBorders>
              <w:top w:val="nil"/>
              <w:left w:val="nil"/>
              <w:bottom w:val="single" w:sz="4" w:space="0" w:color="auto"/>
              <w:right w:val="single" w:sz="4" w:space="0" w:color="auto"/>
            </w:tcBorders>
            <w:shd w:val="clear" w:color="auto" w:fill="auto"/>
            <w:vAlign w:val="bottom"/>
            <w:hideMark/>
          </w:tcPr>
          <w:p w:rsidR="00C53AFF" w:rsidRPr="00C53AFF" w:rsidRDefault="00C53AFF" w:rsidP="00C53AFF">
            <w:pPr>
              <w:spacing w:after="0" w:line="240" w:lineRule="auto"/>
              <w:jc w:val="center"/>
              <w:rPr>
                <w:rFonts w:ascii="Times New Roman" w:hAnsi="Times New Roman"/>
              </w:rPr>
            </w:pPr>
            <w:r w:rsidRPr="00C53AFF">
              <w:rPr>
                <w:rFonts w:ascii="Times New Roman" w:hAnsi="Times New Roman"/>
              </w:rPr>
              <w:t> </w:t>
            </w:r>
          </w:p>
        </w:tc>
      </w:tr>
    </w:tbl>
    <w:p w:rsidR="009D4BB1" w:rsidRDefault="000F72C9" w:rsidP="000F72C9">
      <w:pPr>
        <w:jc w:val="right"/>
        <w:rPr>
          <w:rFonts w:ascii="Times New Roman" w:hAnsi="Times New Roman"/>
          <w:sz w:val="24"/>
          <w:szCs w:val="24"/>
        </w:rPr>
      </w:pPr>
      <w:r w:rsidRPr="000F72C9">
        <w:rPr>
          <w:rFonts w:ascii="Times New Roman" w:hAnsi="Times New Roman"/>
          <w:sz w:val="24"/>
          <w:szCs w:val="24"/>
        </w:rPr>
        <w:t>Приложение № 9</w:t>
      </w:r>
    </w:p>
    <w:p w:rsidR="000F72C9" w:rsidRDefault="000F72C9" w:rsidP="000F72C9">
      <w:pPr>
        <w:spacing w:after="0" w:line="240" w:lineRule="auto"/>
        <w:jc w:val="center"/>
        <w:rPr>
          <w:rFonts w:ascii="Times New Roman" w:hAnsi="Times New Roman"/>
          <w:sz w:val="24"/>
          <w:szCs w:val="24"/>
        </w:rPr>
      </w:pPr>
      <w:r w:rsidRPr="000F72C9">
        <w:rPr>
          <w:rFonts w:ascii="Times New Roman" w:hAnsi="Times New Roman"/>
          <w:color w:val="000000"/>
          <w:sz w:val="24"/>
          <w:szCs w:val="24"/>
        </w:rPr>
        <w:t>План реализации подпрограммы 2  "Управление муниципальным имуществом"  муниципальной программы Воробьевского муниципального района  "Экономическое развитие и инновационная экономика" на 2014-2019 годы, на 2014 год</w:t>
      </w:r>
    </w:p>
    <w:tbl>
      <w:tblPr>
        <w:tblW w:w="5000" w:type="pct"/>
        <w:jc w:val="center"/>
        <w:tblLayout w:type="fixed"/>
        <w:tblLook w:val="04A0" w:firstRow="1" w:lastRow="0" w:firstColumn="1" w:lastColumn="0" w:noHBand="0" w:noVBand="1"/>
      </w:tblPr>
      <w:tblGrid>
        <w:gridCol w:w="707"/>
        <w:gridCol w:w="1244"/>
        <w:gridCol w:w="2268"/>
        <w:gridCol w:w="2835"/>
        <w:gridCol w:w="1134"/>
        <w:gridCol w:w="1418"/>
        <w:gridCol w:w="3082"/>
        <w:gridCol w:w="1184"/>
        <w:gridCol w:w="2048"/>
      </w:tblGrid>
      <w:tr w:rsidR="000F72C9" w:rsidRPr="000F72C9" w:rsidTr="000F72C9">
        <w:trPr>
          <w:trHeight w:val="20"/>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п/п</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Наименование  подпрограммы,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Исполнитель мероприятия (структурное подразделение администрации Воробьевского муниципального района, иной главный распорядитель средств местного бюджета), Ф.И.О., должность исполнителя)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Срок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xml:space="preserve">КБК </w:t>
            </w:r>
            <w:r w:rsidRPr="000F72C9">
              <w:rPr>
                <w:rFonts w:ascii="Times New Roman" w:hAnsi="Times New Roman"/>
                <w:sz w:val="20"/>
                <w:szCs w:val="20"/>
              </w:rPr>
              <w:br/>
              <w:t>(местный</w:t>
            </w:r>
            <w:r w:rsidRPr="000F72C9">
              <w:rPr>
                <w:rFonts w:ascii="Times New Roman" w:hAnsi="Times New Roman"/>
                <w:sz w:val="20"/>
                <w:szCs w:val="20"/>
              </w:rPr>
              <w:br/>
              <w:t>бюджет)</w:t>
            </w:r>
          </w:p>
        </w:tc>
        <w:tc>
          <w:tcPr>
            <w:tcW w:w="20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Расходы, предусмотренные решением Совета народных депутатов Воробьевского муниципального района  о  бюджете, на год , тыс.руб.</w:t>
            </w:r>
          </w:p>
        </w:tc>
      </w:tr>
      <w:tr w:rsidR="000F72C9" w:rsidRPr="000F72C9" w:rsidTr="000F72C9">
        <w:trPr>
          <w:trHeight w:val="20"/>
          <w:jc w:val="center"/>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134" w:type="dxa"/>
            <w:tcBorders>
              <w:top w:val="nil"/>
              <w:left w:val="nil"/>
              <w:bottom w:val="nil"/>
              <w:right w:val="single" w:sz="4" w:space="0" w:color="auto"/>
            </w:tcBorders>
            <w:shd w:val="clear" w:color="000000" w:fill="FFFFFF"/>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w:t>
            </w:r>
          </w:p>
        </w:tc>
        <w:tc>
          <w:tcPr>
            <w:tcW w:w="1418" w:type="dxa"/>
            <w:tcBorders>
              <w:top w:val="nil"/>
              <w:left w:val="nil"/>
              <w:bottom w:val="nil"/>
              <w:right w:val="single" w:sz="4" w:space="0" w:color="auto"/>
            </w:tcBorders>
            <w:shd w:val="clear" w:color="000000" w:fill="FFFFFF"/>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r>
      <w:tr w:rsidR="000F72C9" w:rsidRPr="000F72C9" w:rsidTr="000F72C9">
        <w:trPr>
          <w:trHeight w:val="20"/>
          <w:jc w:val="center"/>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начала реализации</w:t>
            </w:r>
            <w:r w:rsidRPr="000F72C9">
              <w:rPr>
                <w:rFonts w:ascii="Times New Roman" w:hAnsi="Times New Roman"/>
                <w:sz w:val="20"/>
                <w:szCs w:val="20"/>
              </w:rPr>
              <w:br/>
              <w:t xml:space="preserve">мероприятия в очередном финансовом году </w:t>
            </w:r>
          </w:p>
        </w:tc>
        <w:tc>
          <w:tcPr>
            <w:tcW w:w="1418"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окончания реализации</w:t>
            </w:r>
            <w:r w:rsidRPr="000F72C9">
              <w:rPr>
                <w:rFonts w:ascii="Times New Roman" w:hAnsi="Times New Roman"/>
                <w:sz w:val="20"/>
                <w:szCs w:val="20"/>
              </w:rPr>
              <w:br/>
              <w:t>мероприятия</w:t>
            </w:r>
            <w:r w:rsidRPr="000F72C9">
              <w:rPr>
                <w:rFonts w:ascii="Times New Roman" w:hAnsi="Times New Roman"/>
                <w:sz w:val="20"/>
                <w:szCs w:val="20"/>
              </w:rPr>
              <w:br/>
              <w:t xml:space="preserve">в очередном финансовом году  </w:t>
            </w: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0F72C9" w:rsidRPr="000F72C9" w:rsidRDefault="000F72C9" w:rsidP="000F72C9">
            <w:pPr>
              <w:spacing w:after="0" w:line="240" w:lineRule="auto"/>
              <w:rPr>
                <w:rFonts w:ascii="Times New Roman" w:hAnsi="Times New Roman"/>
                <w:sz w:val="20"/>
                <w:szCs w:val="20"/>
              </w:rPr>
            </w:pPr>
          </w:p>
        </w:tc>
      </w:tr>
      <w:tr w:rsidR="000F72C9" w:rsidRPr="000F72C9" w:rsidTr="000F72C9">
        <w:trPr>
          <w:trHeight w:val="20"/>
          <w:jc w:val="center"/>
        </w:trPr>
        <w:tc>
          <w:tcPr>
            <w:tcW w:w="707" w:type="dxa"/>
            <w:tcBorders>
              <w:top w:val="nil"/>
              <w:left w:val="single" w:sz="4" w:space="0" w:color="auto"/>
              <w:bottom w:val="single" w:sz="4" w:space="0" w:color="auto"/>
              <w:right w:val="single" w:sz="4" w:space="0" w:color="auto"/>
            </w:tcBorders>
            <w:shd w:val="clear" w:color="000000" w:fill="FFFFFF"/>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1</w:t>
            </w:r>
          </w:p>
        </w:tc>
        <w:tc>
          <w:tcPr>
            <w:tcW w:w="1244"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3</w:t>
            </w:r>
          </w:p>
        </w:tc>
        <w:tc>
          <w:tcPr>
            <w:tcW w:w="2835"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6</w:t>
            </w:r>
          </w:p>
        </w:tc>
        <w:tc>
          <w:tcPr>
            <w:tcW w:w="3082"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7</w:t>
            </w:r>
          </w:p>
        </w:tc>
        <w:tc>
          <w:tcPr>
            <w:tcW w:w="1184"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8</w:t>
            </w:r>
          </w:p>
        </w:tc>
        <w:tc>
          <w:tcPr>
            <w:tcW w:w="2048" w:type="dxa"/>
            <w:tcBorders>
              <w:top w:val="nil"/>
              <w:left w:val="nil"/>
              <w:bottom w:val="single" w:sz="4" w:space="0" w:color="auto"/>
              <w:right w:val="single" w:sz="4" w:space="0" w:color="auto"/>
            </w:tcBorders>
            <w:shd w:val="clear" w:color="000000" w:fill="FFFFFF"/>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9</w:t>
            </w:r>
          </w:p>
        </w:tc>
      </w:tr>
      <w:tr w:rsidR="000F72C9" w:rsidRPr="000F72C9" w:rsidTr="000F72C9">
        <w:trPr>
          <w:trHeight w:val="20"/>
          <w:jc w:val="center"/>
        </w:trPr>
        <w:tc>
          <w:tcPr>
            <w:tcW w:w="707" w:type="dxa"/>
            <w:tcBorders>
              <w:top w:val="nil"/>
              <w:left w:val="single" w:sz="4" w:space="0" w:color="auto"/>
              <w:bottom w:val="single" w:sz="4" w:space="0" w:color="auto"/>
              <w:right w:val="single" w:sz="4" w:space="0" w:color="auto"/>
            </w:tcBorders>
            <w:shd w:val="clear" w:color="auto" w:fill="auto"/>
            <w:noWrap/>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ПОДПРОГРАММА 2.</w:t>
            </w:r>
          </w:p>
        </w:tc>
        <w:tc>
          <w:tcPr>
            <w:tcW w:w="2268"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xml:space="preserve">"Управление муниципальным имуществом" </w:t>
            </w:r>
          </w:p>
        </w:tc>
        <w:tc>
          <w:tcPr>
            <w:tcW w:w="2835"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3082"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1184"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2048"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393</w:t>
            </w:r>
          </w:p>
        </w:tc>
      </w:tr>
      <w:tr w:rsidR="000F72C9" w:rsidRPr="000F72C9" w:rsidTr="000F72C9">
        <w:trPr>
          <w:trHeight w:val="20"/>
          <w:jc w:val="center"/>
        </w:trPr>
        <w:tc>
          <w:tcPr>
            <w:tcW w:w="707" w:type="dxa"/>
            <w:tcBorders>
              <w:top w:val="nil"/>
              <w:left w:val="single" w:sz="4" w:space="0" w:color="auto"/>
              <w:bottom w:val="single" w:sz="4" w:space="0" w:color="auto"/>
              <w:right w:val="single" w:sz="4" w:space="0" w:color="auto"/>
            </w:tcBorders>
            <w:shd w:val="clear" w:color="auto" w:fill="auto"/>
            <w:noWrap/>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1</w:t>
            </w:r>
          </w:p>
        </w:tc>
        <w:tc>
          <w:tcPr>
            <w:tcW w:w="1244"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xml:space="preserve">Основное </w:t>
            </w:r>
            <w:r w:rsidRPr="000F72C9">
              <w:rPr>
                <w:rFonts w:ascii="Times New Roman" w:hAnsi="Times New Roman"/>
                <w:sz w:val="20"/>
                <w:szCs w:val="20"/>
              </w:rPr>
              <w:br/>
              <w:t>мероприятие 1.</w:t>
            </w:r>
          </w:p>
        </w:tc>
        <w:tc>
          <w:tcPr>
            <w:tcW w:w="2268" w:type="dxa"/>
            <w:tcBorders>
              <w:top w:val="nil"/>
              <w:left w:val="nil"/>
              <w:bottom w:val="nil"/>
              <w:right w:val="single" w:sz="4" w:space="0" w:color="auto"/>
            </w:tcBorders>
            <w:shd w:val="clear" w:color="auto" w:fill="auto"/>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Оформление прав собственности в том числе проведение межевых и кадастровых работ , проведение независимой оценки рыночной стоимости объектов , опубликование информационных сообщений в СМИ</w:t>
            </w:r>
          </w:p>
        </w:tc>
        <w:tc>
          <w:tcPr>
            <w:tcW w:w="2835" w:type="dxa"/>
            <w:tcBorders>
              <w:top w:val="nil"/>
              <w:left w:val="nil"/>
              <w:bottom w:val="single" w:sz="4" w:space="0" w:color="auto"/>
              <w:right w:val="single" w:sz="4" w:space="0" w:color="auto"/>
            </w:tcBorders>
            <w:shd w:val="clear" w:color="000000" w:fill="FFFFFF"/>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Отдел экономики и управления муниципальным имуществом                   Котенкова Е.А.,        Тельнова Н.Е.,   Коробов Р.С.</w:t>
            </w:r>
          </w:p>
        </w:tc>
        <w:tc>
          <w:tcPr>
            <w:tcW w:w="1134"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1 квартал 2014 года</w:t>
            </w:r>
          </w:p>
        </w:tc>
        <w:tc>
          <w:tcPr>
            <w:tcW w:w="1418"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4 квартал 2014 года</w:t>
            </w:r>
          </w:p>
        </w:tc>
        <w:tc>
          <w:tcPr>
            <w:tcW w:w="3082"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Повышение эффективности управления муниципальным имуществом с определением долго- и краткосрочных целей и задач управления. Обеспечение неналоговых поступлений в бюджет района от использования муниципального имущества и земельных участков.</w:t>
            </w:r>
          </w:p>
        </w:tc>
        <w:tc>
          <w:tcPr>
            <w:tcW w:w="1184"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2048"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393</w:t>
            </w:r>
          </w:p>
        </w:tc>
      </w:tr>
      <w:tr w:rsidR="000F72C9" w:rsidRPr="000F72C9" w:rsidTr="000F72C9">
        <w:trPr>
          <w:trHeight w:val="20"/>
          <w:jc w:val="center"/>
        </w:trPr>
        <w:tc>
          <w:tcPr>
            <w:tcW w:w="707" w:type="dxa"/>
            <w:tcBorders>
              <w:top w:val="nil"/>
              <w:left w:val="single" w:sz="4" w:space="0" w:color="auto"/>
              <w:bottom w:val="single" w:sz="4" w:space="0" w:color="auto"/>
              <w:right w:val="single" w:sz="4" w:space="0" w:color="auto"/>
            </w:tcBorders>
            <w:shd w:val="clear" w:color="auto" w:fill="auto"/>
            <w:noWrap/>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2</w:t>
            </w:r>
          </w:p>
        </w:tc>
        <w:tc>
          <w:tcPr>
            <w:tcW w:w="1244"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xml:space="preserve">Основное мероприятие 2. </w:t>
            </w:r>
          </w:p>
        </w:tc>
        <w:tc>
          <w:tcPr>
            <w:tcW w:w="2268" w:type="dxa"/>
            <w:tcBorders>
              <w:top w:val="single" w:sz="4" w:space="0" w:color="auto"/>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Создание и техническая поддержка единой информационной системы учета муниципального имущества и земельных участков</w:t>
            </w:r>
          </w:p>
        </w:tc>
        <w:tc>
          <w:tcPr>
            <w:tcW w:w="2835" w:type="dxa"/>
            <w:tcBorders>
              <w:top w:val="nil"/>
              <w:left w:val="nil"/>
              <w:bottom w:val="single" w:sz="4" w:space="0" w:color="auto"/>
              <w:right w:val="single" w:sz="4" w:space="0" w:color="auto"/>
            </w:tcBorders>
            <w:shd w:val="clear" w:color="000000" w:fill="FFFFFF"/>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Отдел экономики и управления муниципальным имуществом Котенкова Е.А.,Тельнова Н.Е., Коробов Р.С.</w:t>
            </w:r>
          </w:p>
        </w:tc>
        <w:tc>
          <w:tcPr>
            <w:tcW w:w="1134"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1 квартал 2015 года</w:t>
            </w:r>
          </w:p>
        </w:tc>
        <w:tc>
          <w:tcPr>
            <w:tcW w:w="1418"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4 квартал 2015 года</w:t>
            </w:r>
          </w:p>
        </w:tc>
        <w:tc>
          <w:tcPr>
            <w:tcW w:w="3082"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Сокращение количества объектов муниципального имущества, не учтенных в реестре муниципального имущества. Оптимизация состава и структуры муниципального имущества.</w:t>
            </w:r>
          </w:p>
        </w:tc>
        <w:tc>
          <w:tcPr>
            <w:tcW w:w="1184"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2048"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0</w:t>
            </w:r>
          </w:p>
        </w:tc>
      </w:tr>
      <w:tr w:rsidR="000F72C9" w:rsidRPr="000F72C9" w:rsidTr="000F72C9">
        <w:trPr>
          <w:trHeight w:val="20"/>
          <w:jc w:val="center"/>
        </w:trPr>
        <w:tc>
          <w:tcPr>
            <w:tcW w:w="707" w:type="dxa"/>
            <w:tcBorders>
              <w:top w:val="nil"/>
              <w:left w:val="single" w:sz="4" w:space="0" w:color="auto"/>
              <w:bottom w:val="single" w:sz="4" w:space="0" w:color="auto"/>
              <w:right w:val="single" w:sz="4" w:space="0" w:color="auto"/>
            </w:tcBorders>
            <w:shd w:val="clear" w:color="auto" w:fill="auto"/>
            <w:noWrap/>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3</w:t>
            </w:r>
          </w:p>
        </w:tc>
        <w:tc>
          <w:tcPr>
            <w:tcW w:w="1244"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xml:space="preserve">Основное мероприятие 3. </w:t>
            </w:r>
          </w:p>
        </w:tc>
        <w:tc>
          <w:tcPr>
            <w:tcW w:w="2268"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Перевод муниципальных услуг в сфере имущественно-земельных отношений на оказание в электронном виде</w:t>
            </w:r>
          </w:p>
        </w:tc>
        <w:tc>
          <w:tcPr>
            <w:tcW w:w="2835" w:type="dxa"/>
            <w:tcBorders>
              <w:top w:val="nil"/>
              <w:left w:val="nil"/>
              <w:bottom w:val="single" w:sz="4" w:space="0" w:color="auto"/>
              <w:right w:val="single" w:sz="4" w:space="0" w:color="auto"/>
            </w:tcBorders>
            <w:shd w:val="clear" w:color="000000" w:fill="FFFFFF"/>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Отдел экономики и управления муниципальным имуществом: Котенкова Е.А., Тельнова Н.С., Коробов Р.С.Отдел организационной работы и делопроизводства :Пипченко Е.А.., Рябова Т.В.</w:t>
            </w:r>
          </w:p>
        </w:tc>
        <w:tc>
          <w:tcPr>
            <w:tcW w:w="1134"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1 квартал 2014 года</w:t>
            </w:r>
          </w:p>
        </w:tc>
        <w:tc>
          <w:tcPr>
            <w:tcW w:w="1418" w:type="dxa"/>
            <w:tcBorders>
              <w:top w:val="nil"/>
              <w:left w:val="nil"/>
              <w:bottom w:val="single" w:sz="4" w:space="0" w:color="auto"/>
              <w:right w:val="single" w:sz="4" w:space="0" w:color="auto"/>
            </w:tcBorders>
            <w:shd w:val="clear" w:color="auto" w:fill="auto"/>
            <w:vAlign w:val="center"/>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4 квартал 2014 года</w:t>
            </w:r>
          </w:p>
        </w:tc>
        <w:tc>
          <w:tcPr>
            <w:tcW w:w="3082" w:type="dxa"/>
            <w:tcBorders>
              <w:top w:val="nil"/>
              <w:left w:val="nil"/>
              <w:bottom w:val="single" w:sz="4" w:space="0" w:color="auto"/>
              <w:right w:val="single" w:sz="4" w:space="0" w:color="auto"/>
            </w:tcBorders>
            <w:shd w:val="clear" w:color="auto" w:fill="auto"/>
            <w:hideMark/>
          </w:tcPr>
          <w:p w:rsidR="000F72C9" w:rsidRPr="000F72C9" w:rsidRDefault="000F72C9" w:rsidP="000F72C9">
            <w:pPr>
              <w:spacing w:after="0" w:line="240" w:lineRule="auto"/>
              <w:rPr>
                <w:rFonts w:ascii="Times New Roman" w:hAnsi="Times New Roman"/>
                <w:sz w:val="20"/>
                <w:szCs w:val="20"/>
              </w:rPr>
            </w:pPr>
            <w:r w:rsidRPr="000F72C9">
              <w:rPr>
                <w:rFonts w:ascii="Times New Roman" w:hAnsi="Times New Roman"/>
                <w:sz w:val="20"/>
                <w:szCs w:val="20"/>
              </w:rPr>
              <w:t xml:space="preserve">Сокращение сроков и количества административных процедур по предоставлению муниципальных услуг. Расширение открытости и использования современных технологий при предоставлении муниципальных услуг. </w:t>
            </w:r>
          </w:p>
        </w:tc>
        <w:tc>
          <w:tcPr>
            <w:tcW w:w="1184"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 </w:t>
            </w:r>
          </w:p>
        </w:tc>
        <w:tc>
          <w:tcPr>
            <w:tcW w:w="2048" w:type="dxa"/>
            <w:tcBorders>
              <w:top w:val="nil"/>
              <w:left w:val="nil"/>
              <w:bottom w:val="single" w:sz="4" w:space="0" w:color="auto"/>
              <w:right w:val="single" w:sz="4" w:space="0" w:color="auto"/>
            </w:tcBorders>
            <w:shd w:val="clear" w:color="auto" w:fill="auto"/>
            <w:vAlign w:val="bottom"/>
            <w:hideMark/>
          </w:tcPr>
          <w:p w:rsidR="000F72C9" w:rsidRPr="000F72C9" w:rsidRDefault="000F72C9" w:rsidP="000F72C9">
            <w:pPr>
              <w:spacing w:after="0" w:line="240" w:lineRule="auto"/>
              <w:jc w:val="center"/>
              <w:rPr>
                <w:rFonts w:ascii="Times New Roman" w:hAnsi="Times New Roman"/>
                <w:sz w:val="20"/>
                <w:szCs w:val="20"/>
              </w:rPr>
            </w:pPr>
            <w:r w:rsidRPr="000F72C9">
              <w:rPr>
                <w:rFonts w:ascii="Times New Roman" w:hAnsi="Times New Roman"/>
                <w:sz w:val="20"/>
                <w:szCs w:val="20"/>
              </w:rPr>
              <w:t>0</w:t>
            </w:r>
          </w:p>
        </w:tc>
      </w:tr>
    </w:tbl>
    <w:p w:rsidR="00EE0351" w:rsidRDefault="00EE0351" w:rsidP="00D47C64">
      <w:pPr>
        <w:rPr>
          <w:rFonts w:ascii="Times New Roman" w:hAnsi="Times New Roman"/>
        </w:rPr>
      </w:pPr>
    </w:p>
    <w:p w:rsidR="00EE0351" w:rsidRDefault="00C57DB7" w:rsidP="00C57DB7">
      <w:pPr>
        <w:jc w:val="right"/>
        <w:rPr>
          <w:rFonts w:ascii="Times New Roman" w:hAnsi="Times New Roman"/>
          <w:sz w:val="24"/>
          <w:szCs w:val="24"/>
        </w:rPr>
      </w:pPr>
      <w:r w:rsidRPr="00C57DB7">
        <w:rPr>
          <w:rFonts w:ascii="Times New Roman" w:hAnsi="Times New Roman"/>
          <w:sz w:val="24"/>
          <w:szCs w:val="24"/>
        </w:rPr>
        <w:t>Приложение № 10</w:t>
      </w:r>
    </w:p>
    <w:p w:rsidR="00C57DB7" w:rsidRDefault="00C57DB7" w:rsidP="00C57DB7">
      <w:pPr>
        <w:spacing w:line="240" w:lineRule="auto"/>
        <w:jc w:val="center"/>
        <w:rPr>
          <w:rFonts w:ascii="Times New Roman" w:hAnsi="Times New Roman"/>
          <w:sz w:val="24"/>
          <w:szCs w:val="24"/>
        </w:rPr>
      </w:pPr>
      <w:r w:rsidRPr="00C57DB7">
        <w:rPr>
          <w:rFonts w:ascii="Times New Roman" w:hAnsi="Times New Roman"/>
          <w:color w:val="000000"/>
          <w:sz w:val="24"/>
          <w:szCs w:val="24"/>
        </w:rPr>
        <w:t>Сведения о показателях (индикаторах) муниципальной программы Воробьевского муниципального района</w:t>
      </w:r>
      <w:r w:rsidRPr="00C57DB7">
        <w:rPr>
          <w:rFonts w:ascii="Times New Roman" w:hAnsi="Times New Roman"/>
          <w:color w:val="000000"/>
          <w:sz w:val="24"/>
          <w:szCs w:val="24"/>
        </w:rPr>
        <w:br/>
        <w:t xml:space="preserve"> «Экономическое развитие и инновационная экономика» на 2014 – 2019 годы и их значениях</w:t>
      </w:r>
    </w:p>
    <w:tbl>
      <w:tblPr>
        <w:tblW w:w="5000" w:type="pct"/>
        <w:jc w:val="center"/>
        <w:tblLook w:val="04A0" w:firstRow="1" w:lastRow="0" w:firstColumn="1" w:lastColumn="0" w:noHBand="0" w:noVBand="1"/>
      </w:tblPr>
      <w:tblGrid>
        <w:gridCol w:w="568"/>
        <w:gridCol w:w="8797"/>
        <w:gridCol w:w="1265"/>
        <w:gridCol w:w="859"/>
        <w:gridCol w:w="859"/>
        <w:gridCol w:w="859"/>
        <w:gridCol w:w="859"/>
        <w:gridCol w:w="859"/>
        <w:gridCol w:w="995"/>
      </w:tblGrid>
      <w:tr w:rsidR="00C57DB7" w:rsidRPr="00C57DB7" w:rsidTr="00C57DB7">
        <w:trPr>
          <w:trHeight w:val="20"/>
          <w:jc w:val="center"/>
        </w:trPr>
        <w:tc>
          <w:tcPr>
            <w:tcW w:w="5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 п/п</w:t>
            </w:r>
          </w:p>
        </w:tc>
        <w:tc>
          <w:tcPr>
            <w:tcW w:w="90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Наименование показателя (индикатора)</w:t>
            </w:r>
          </w:p>
        </w:tc>
        <w:tc>
          <w:tcPr>
            <w:tcW w:w="1211" w:type="dxa"/>
            <w:tcBorders>
              <w:top w:val="single" w:sz="4" w:space="0" w:color="auto"/>
              <w:left w:val="nil"/>
              <w:bottom w:val="nil"/>
              <w:right w:val="single" w:sz="4" w:space="0" w:color="000000"/>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Ед. измерения</w:t>
            </w:r>
          </w:p>
        </w:tc>
        <w:tc>
          <w:tcPr>
            <w:tcW w:w="5145" w:type="dxa"/>
            <w:gridSpan w:val="6"/>
            <w:tcBorders>
              <w:top w:val="single" w:sz="4" w:space="0" w:color="auto"/>
              <w:left w:val="nil"/>
              <w:bottom w:val="single" w:sz="4" w:space="0" w:color="auto"/>
              <w:right w:val="single" w:sz="4" w:space="0" w:color="000000"/>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Значения показателя (индикатора) по годам реализации муниципальной программы</w:t>
            </w:r>
          </w:p>
        </w:tc>
      </w:tr>
      <w:tr w:rsidR="00C57DB7" w:rsidRPr="00C57DB7" w:rsidTr="00C57DB7">
        <w:trPr>
          <w:trHeight w:val="20"/>
          <w:jc w:val="center"/>
        </w:trPr>
        <w:tc>
          <w:tcPr>
            <w:tcW w:w="548" w:type="dxa"/>
            <w:vMerge/>
            <w:tcBorders>
              <w:top w:val="single" w:sz="4" w:space="0" w:color="auto"/>
              <w:left w:val="single" w:sz="4" w:space="0" w:color="auto"/>
              <w:bottom w:val="single" w:sz="4" w:space="0" w:color="000000"/>
              <w:right w:val="single" w:sz="4" w:space="0" w:color="auto"/>
            </w:tcBorders>
            <w:vAlign w:val="center"/>
            <w:hideMark/>
          </w:tcPr>
          <w:p w:rsidR="00C57DB7" w:rsidRPr="00C57DB7" w:rsidRDefault="00C57DB7" w:rsidP="00C57DB7">
            <w:pPr>
              <w:spacing w:after="0" w:line="240" w:lineRule="auto"/>
              <w:rPr>
                <w:rFonts w:ascii="Times New Roman" w:hAnsi="Times New Roman"/>
                <w:sz w:val="24"/>
                <w:szCs w:val="24"/>
              </w:rPr>
            </w:pPr>
          </w:p>
        </w:tc>
        <w:tc>
          <w:tcPr>
            <w:tcW w:w="9016" w:type="dxa"/>
            <w:vMerge/>
            <w:tcBorders>
              <w:top w:val="single" w:sz="4" w:space="0" w:color="auto"/>
              <w:left w:val="single" w:sz="4" w:space="0" w:color="auto"/>
              <w:bottom w:val="single" w:sz="4" w:space="0" w:color="000000"/>
              <w:right w:val="single" w:sz="4" w:space="0" w:color="auto"/>
            </w:tcBorders>
            <w:vAlign w:val="center"/>
            <w:hideMark/>
          </w:tcPr>
          <w:p w:rsidR="00C57DB7" w:rsidRPr="00C57DB7" w:rsidRDefault="00C57DB7" w:rsidP="00C57DB7">
            <w:pPr>
              <w:spacing w:after="0" w:line="240" w:lineRule="auto"/>
              <w:rPr>
                <w:rFonts w:ascii="Times New Roman" w:hAnsi="Times New Roman"/>
                <w:sz w:val="24"/>
                <w:szCs w:val="24"/>
              </w:rPr>
            </w:pPr>
          </w:p>
        </w:tc>
        <w:tc>
          <w:tcPr>
            <w:tcW w:w="1211" w:type="dxa"/>
            <w:tcBorders>
              <w:top w:val="nil"/>
              <w:left w:val="nil"/>
              <w:bottom w:val="single" w:sz="4" w:space="0" w:color="auto"/>
              <w:right w:val="single" w:sz="4" w:space="0" w:color="000000"/>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 </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2014</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2015</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2016</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2017</w:t>
            </w:r>
          </w:p>
        </w:tc>
        <w:tc>
          <w:tcPr>
            <w:tcW w:w="826" w:type="dxa"/>
            <w:tcBorders>
              <w:top w:val="nil"/>
              <w:left w:val="nil"/>
              <w:bottom w:val="single" w:sz="4" w:space="0" w:color="auto"/>
              <w:right w:val="nil"/>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2018</w:t>
            </w:r>
          </w:p>
        </w:tc>
        <w:tc>
          <w:tcPr>
            <w:tcW w:w="1015" w:type="dxa"/>
            <w:tcBorders>
              <w:top w:val="nil"/>
              <w:left w:val="single" w:sz="4" w:space="0" w:color="auto"/>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2019</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1</w:t>
            </w:r>
          </w:p>
        </w:tc>
        <w:tc>
          <w:tcPr>
            <w:tcW w:w="901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2</w:t>
            </w:r>
          </w:p>
        </w:tc>
        <w:tc>
          <w:tcPr>
            <w:tcW w:w="1211" w:type="dxa"/>
            <w:tcBorders>
              <w:top w:val="single" w:sz="4" w:space="0" w:color="auto"/>
              <w:left w:val="nil"/>
              <w:bottom w:val="single" w:sz="4" w:space="0" w:color="auto"/>
              <w:right w:val="single" w:sz="4" w:space="0" w:color="000000"/>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3</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4</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5</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6</w:t>
            </w:r>
          </w:p>
        </w:tc>
        <w:tc>
          <w:tcPr>
            <w:tcW w:w="826" w:type="dxa"/>
            <w:tcBorders>
              <w:top w:val="nil"/>
              <w:left w:val="nil"/>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7</w:t>
            </w:r>
          </w:p>
        </w:tc>
        <w:tc>
          <w:tcPr>
            <w:tcW w:w="826" w:type="dxa"/>
            <w:tcBorders>
              <w:top w:val="nil"/>
              <w:left w:val="nil"/>
              <w:bottom w:val="single" w:sz="4" w:space="0" w:color="auto"/>
              <w:right w:val="nil"/>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8</w:t>
            </w:r>
          </w:p>
        </w:tc>
        <w:tc>
          <w:tcPr>
            <w:tcW w:w="1015" w:type="dxa"/>
            <w:tcBorders>
              <w:top w:val="nil"/>
              <w:left w:val="single" w:sz="4" w:space="0" w:color="auto"/>
              <w:bottom w:val="single" w:sz="4" w:space="0" w:color="auto"/>
              <w:right w:val="single" w:sz="4" w:space="0" w:color="auto"/>
            </w:tcBorders>
            <w:shd w:val="clear" w:color="000000" w:fill="FFFFFF"/>
            <w:vAlign w:val="center"/>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9</w:t>
            </w:r>
          </w:p>
        </w:tc>
      </w:tr>
      <w:tr w:rsidR="00C57DB7" w:rsidRPr="00C57DB7" w:rsidTr="00C57DB7">
        <w:trPr>
          <w:trHeight w:val="20"/>
          <w:jc w:val="center"/>
        </w:trPr>
        <w:tc>
          <w:tcPr>
            <w:tcW w:w="15920"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C57DB7" w:rsidRPr="00C57DB7" w:rsidRDefault="00C57DB7" w:rsidP="00C57DB7">
            <w:pPr>
              <w:spacing w:after="240" w:line="240" w:lineRule="auto"/>
              <w:jc w:val="center"/>
              <w:rPr>
                <w:rFonts w:ascii="Times New Roman" w:hAnsi="Times New Roman"/>
                <w:b/>
                <w:bCs/>
                <w:sz w:val="24"/>
                <w:szCs w:val="24"/>
              </w:rPr>
            </w:pPr>
            <w:r w:rsidRPr="00C57DB7">
              <w:rPr>
                <w:rFonts w:ascii="Times New Roman" w:hAnsi="Times New Roman"/>
                <w:b/>
                <w:bCs/>
                <w:sz w:val="24"/>
                <w:szCs w:val="24"/>
              </w:rPr>
              <w:t xml:space="preserve">МУНИЦИПАЛЬНАЯ ПРОГРАММА      «Экономическое развитие и инновационная экономика» </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w:t>
            </w:r>
          </w:p>
        </w:tc>
        <w:tc>
          <w:tcPr>
            <w:tcW w:w="901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rPr>
                <w:rFonts w:ascii="Times New Roman" w:hAnsi="Times New Roman"/>
                <w:sz w:val="24"/>
                <w:szCs w:val="24"/>
              </w:rPr>
            </w:pPr>
            <w:r w:rsidRPr="00C57DB7">
              <w:rPr>
                <w:rFonts w:ascii="Times New Roman" w:hAnsi="Times New Roman"/>
                <w:sz w:val="24"/>
                <w:szCs w:val="24"/>
              </w:rPr>
              <w:t xml:space="preserve">Объем инвестиций в основной капитал </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тыс. руб.</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color w:val="000000"/>
              </w:rPr>
            </w:pPr>
            <w:r w:rsidRPr="00C57DB7">
              <w:rPr>
                <w:rFonts w:ascii="Times New Roman" w:hAnsi="Times New Roman"/>
                <w:color w:val="000000"/>
              </w:rPr>
              <w:t>166000</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178000</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color w:val="000000"/>
              </w:rPr>
            </w:pPr>
            <w:r w:rsidRPr="00C57DB7">
              <w:rPr>
                <w:rFonts w:ascii="Times New Roman" w:hAnsi="Times New Roman"/>
                <w:color w:val="000000"/>
              </w:rPr>
              <w:t>185000</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194000</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201000</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205000</w:t>
            </w:r>
          </w:p>
        </w:tc>
      </w:tr>
      <w:tr w:rsidR="00C57DB7" w:rsidRPr="00C57DB7" w:rsidTr="00C57DB7">
        <w:trPr>
          <w:trHeight w:val="20"/>
          <w:jc w:val="center"/>
        </w:trPr>
        <w:tc>
          <w:tcPr>
            <w:tcW w:w="159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ПОДПРОГРАММА 1. "Развитие и поддержка малого и среднего предпринимательства"</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1.1</w:t>
            </w:r>
          </w:p>
        </w:tc>
        <w:tc>
          <w:tcPr>
            <w:tcW w:w="9016" w:type="dxa"/>
            <w:tcBorders>
              <w:top w:val="nil"/>
              <w:left w:val="nil"/>
              <w:bottom w:val="single" w:sz="4" w:space="0" w:color="auto"/>
              <w:right w:val="single" w:sz="4" w:space="0" w:color="auto"/>
            </w:tcBorders>
            <w:shd w:val="clear" w:color="auto" w:fill="auto"/>
            <w:noWrap/>
            <w:vAlign w:val="center"/>
            <w:hideMark/>
          </w:tcPr>
          <w:p w:rsidR="00C57DB7" w:rsidRPr="00C57DB7" w:rsidRDefault="00C57DB7" w:rsidP="00C57DB7">
            <w:pPr>
              <w:spacing w:after="0" w:line="240" w:lineRule="auto"/>
              <w:jc w:val="both"/>
              <w:rPr>
                <w:rFonts w:ascii="Times New Roman" w:hAnsi="Times New Roman"/>
                <w:sz w:val="24"/>
                <w:szCs w:val="24"/>
              </w:rPr>
            </w:pPr>
            <w:r w:rsidRPr="00C57DB7">
              <w:rPr>
                <w:rFonts w:ascii="Times New Roman" w:hAnsi="Times New Roman"/>
                <w:sz w:val="24"/>
                <w:szCs w:val="24"/>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тыс. рублей</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2,86</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3,49</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3,97</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4,38</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4,71</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4,98</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1.2</w:t>
            </w:r>
          </w:p>
        </w:tc>
        <w:tc>
          <w:tcPr>
            <w:tcW w:w="9016" w:type="dxa"/>
            <w:tcBorders>
              <w:top w:val="nil"/>
              <w:left w:val="nil"/>
              <w:bottom w:val="single" w:sz="4" w:space="0" w:color="auto"/>
              <w:right w:val="single" w:sz="4" w:space="0" w:color="auto"/>
            </w:tcBorders>
            <w:shd w:val="clear" w:color="auto" w:fill="auto"/>
            <w:noWrap/>
            <w:vAlign w:val="bottom"/>
            <w:hideMark/>
          </w:tcPr>
          <w:p w:rsidR="00C57DB7" w:rsidRPr="00C57DB7" w:rsidRDefault="00C57DB7" w:rsidP="00C57DB7">
            <w:pPr>
              <w:spacing w:after="0" w:line="240" w:lineRule="auto"/>
              <w:jc w:val="both"/>
              <w:rPr>
                <w:rFonts w:ascii="Times New Roman" w:hAnsi="Times New Roman"/>
                <w:sz w:val="24"/>
                <w:szCs w:val="24"/>
              </w:rPr>
            </w:pPr>
            <w:r w:rsidRPr="00C57DB7">
              <w:rPr>
                <w:rFonts w:ascii="Times New Roman" w:hAnsi="Times New Roman"/>
                <w:sz w:val="24"/>
                <w:szCs w:val="24"/>
              </w:rPr>
              <w:t>Число субъектов малого и среднего предпринимательства в расчете на 10 000 человек населения.</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 xml:space="preserve">ед.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178,2</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178,7</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179,4</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180,0</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180,6</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rPr>
            </w:pPr>
            <w:r w:rsidRPr="00C57DB7">
              <w:rPr>
                <w:rFonts w:ascii="Times New Roman" w:hAnsi="Times New Roman"/>
              </w:rPr>
              <w:t>180,9</w:t>
            </w:r>
          </w:p>
        </w:tc>
      </w:tr>
      <w:tr w:rsidR="00C57DB7" w:rsidRPr="00C57DB7" w:rsidTr="00C57DB7">
        <w:trPr>
          <w:trHeight w:val="20"/>
          <w:jc w:val="center"/>
        </w:trPr>
        <w:tc>
          <w:tcPr>
            <w:tcW w:w="14905" w:type="dxa"/>
            <w:gridSpan w:val="8"/>
            <w:tcBorders>
              <w:top w:val="single" w:sz="4" w:space="0" w:color="auto"/>
              <w:left w:val="single" w:sz="4" w:space="0" w:color="auto"/>
              <w:bottom w:val="single" w:sz="4" w:space="0" w:color="auto"/>
              <w:right w:val="nil"/>
            </w:tcBorders>
            <w:shd w:val="clear" w:color="000000" w:fill="FFFFFF"/>
            <w:vAlign w:val="bottom"/>
            <w:hideMark/>
          </w:tcPr>
          <w:p w:rsidR="00C57DB7" w:rsidRPr="00C57DB7" w:rsidRDefault="00C57DB7" w:rsidP="00C57DB7">
            <w:pPr>
              <w:spacing w:after="0" w:line="240" w:lineRule="auto"/>
              <w:jc w:val="center"/>
              <w:rPr>
                <w:rFonts w:ascii="Times New Roman" w:hAnsi="Times New Roman"/>
                <w:b/>
                <w:bCs/>
                <w:sz w:val="24"/>
                <w:szCs w:val="24"/>
              </w:rPr>
            </w:pPr>
            <w:r w:rsidRPr="00C57DB7">
              <w:rPr>
                <w:rFonts w:ascii="Times New Roman" w:hAnsi="Times New Roman"/>
                <w:b/>
                <w:bCs/>
                <w:sz w:val="24"/>
                <w:szCs w:val="24"/>
              </w:rPr>
              <w:t xml:space="preserve">ПОДПРОГРАММА 2."Управление муниципальным имуществом" </w:t>
            </w:r>
          </w:p>
        </w:tc>
        <w:tc>
          <w:tcPr>
            <w:tcW w:w="1015" w:type="dxa"/>
            <w:tcBorders>
              <w:top w:val="nil"/>
              <w:left w:val="single" w:sz="4" w:space="0" w:color="auto"/>
              <w:bottom w:val="single" w:sz="4" w:space="0" w:color="auto"/>
              <w:right w:val="single" w:sz="4" w:space="0" w:color="auto"/>
            </w:tcBorders>
            <w:shd w:val="clear" w:color="000000" w:fill="FFFFFF"/>
            <w:noWrap/>
            <w:vAlign w:val="bottom"/>
            <w:hideMark/>
          </w:tcPr>
          <w:p w:rsidR="00C57DB7" w:rsidRPr="00C57DB7" w:rsidRDefault="00C57DB7" w:rsidP="00C57DB7">
            <w:pPr>
              <w:spacing w:after="0" w:line="240" w:lineRule="auto"/>
              <w:rPr>
                <w:rFonts w:ascii="Arial CYR" w:hAnsi="Arial CYR" w:cs="Arial CYR"/>
                <w:sz w:val="20"/>
                <w:szCs w:val="20"/>
              </w:rPr>
            </w:pPr>
            <w:r w:rsidRPr="00C57DB7">
              <w:rPr>
                <w:rFonts w:ascii="Arial CYR" w:hAnsi="Arial CYR" w:cs="Arial CYR"/>
                <w:sz w:val="20"/>
                <w:szCs w:val="20"/>
              </w:rPr>
              <w:t> </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2.1.</w:t>
            </w:r>
          </w:p>
        </w:tc>
        <w:tc>
          <w:tcPr>
            <w:tcW w:w="9016" w:type="dxa"/>
            <w:tcBorders>
              <w:top w:val="nil"/>
              <w:left w:val="nil"/>
              <w:bottom w:val="single" w:sz="4" w:space="0" w:color="auto"/>
              <w:right w:val="single" w:sz="4" w:space="0" w:color="auto"/>
            </w:tcBorders>
            <w:shd w:val="clear" w:color="auto" w:fill="auto"/>
            <w:hideMark/>
          </w:tcPr>
          <w:p w:rsidR="00C57DB7" w:rsidRPr="00C57DB7" w:rsidRDefault="00C57DB7" w:rsidP="00C57DB7">
            <w:pPr>
              <w:spacing w:after="0" w:line="240" w:lineRule="auto"/>
              <w:rPr>
                <w:rFonts w:ascii="Times New Roman" w:hAnsi="Times New Roman"/>
              </w:rPr>
            </w:pPr>
            <w:r w:rsidRPr="00C57DB7">
              <w:rPr>
                <w:rFonts w:ascii="Times New Roman" w:hAnsi="Times New Roman"/>
              </w:rPr>
              <w:t>Сокращение количества объектов мунципальной собственности не зарегистрированных в Едином государственном реестре прав на недвижимое имущество</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ежегодно не менее чем на 10%</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color w:val="000000"/>
                <w:sz w:val="24"/>
                <w:szCs w:val="24"/>
              </w:rPr>
            </w:pPr>
            <w:r w:rsidRPr="00C57DB7">
              <w:rPr>
                <w:rFonts w:ascii="Times New Roman" w:hAnsi="Times New Roman"/>
                <w:color w:val="000000"/>
                <w:sz w:val="24"/>
                <w:szCs w:val="24"/>
              </w:rPr>
              <w:t>7</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7</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color w:val="000000"/>
                <w:sz w:val="24"/>
                <w:szCs w:val="24"/>
              </w:rPr>
            </w:pPr>
            <w:r w:rsidRPr="00C57DB7">
              <w:rPr>
                <w:rFonts w:ascii="Times New Roman" w:hAnsi="Times New Roman"/>
                <w:color w:val="000000"/>
                <w:sz w:val="24"/>
                <w:szCs w:val="24"/>
              </w:rPr>
              <w:t>7</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7</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7</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7</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2.2.</w:t>
            </w:r>
          </w:p>
        </w:tc>
        <w:tc>
          <w:tcPr>
            <w:tcW w:w="9016" w:type="dxa"/>
            <w:tcBorders>
              <w:top w:val="nil"/>
              <w:left w:val="nil"/>
              <w:bottom w:val="single" w:sz="4" w:space="0" w:color="auto"/>
              <w:right w:val="single" w:sz="4" w:space="0" w:color="auto"/>
            </w:tcBorders>
            <w:shd w:val="clear" w:color="auto" w:fill="auto"/>
            <w:hideMark/>
          </w:tcPr>
          <w:p w:rsidR="00C57DB7" w:rsidRPr="00C57DB7" w:rsidRDefault="00C57DB7" w:rsidP="00C57DB7">
            <w:pPr>
              <w:spacing w:after="0" w:line="240" w:lineRule="auto"/>
              <w:rPr>
                <w:rFonts w:ascii="Times New Roman" w:hAnsi="Times New Roman"/>
              </w:rPr>
            </w:pPr>
            <w:r w:rsidRPr="00C57DB7">
              <w:rPr>
                <w:rFonts w:ascii="Times New Roman" w:hAnsi="Times New Roman"/>
              </w:rPr>
              <w:t xml:space="preserve">Выполнение плана по доходам мунципального бюджета от управления и распоряжения муниципальным имуществом , в том числе от распоряжения земельными участками государственная собственность на которые не разграничена </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процент</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nil"/>
              <w:left w:val="nil"/>
              <w:bottom w:val="nil"/>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2.3.</w:t>
            </w:r>
          </w:p>
        </w:tc>
        <w:tc>
          <w:tcPr>
            <w:tcW w:w="9016" w:type="dxa"/>
            <w:tcBorders>
              <w:top w:val="nil"/>
              <w:left w:val="nil"/>
              <w:bottom w:val="single" w:sz="4" w:space="0" w:color="auto"/>
              <w:right w:val="single" w:sz="4" w:space="0" w:color="auto"/>
            </w:tcBorders>
            <w:shd w:val="clear" w:color="auto" w:fill="auto"/>
            <w:hideMark/>
          </w:tcPr>
          <w:p w:rsidR="00C57DB7" w:rsidRPr="00C57DB7" w:rsidRDefault="00C57DB7" w:rsidP="00C57DB7">
            <w:pPr>
              <w:spacing w:after="0" w:line="240" w:lineRule="auto"/>
              <w:rPr>
                <w:rFonts w:ascii="Times New Roman" w:hAnsi="Times New Roman"/>
              </w:rPr>
            </w:pPr>
            <w:r w:rsidRPr="00C57DB7">
              <w:rPr>
                <w:rFonts w:ascii="Times New Roman" w:hAnsi="Times New Roman"/>
              </w:rPr>
              <w:t>Доля объектов муниципального имущества , учтенных в реестре муниципального имущества , от общего числа выявленных и подлежащих к учету объектов (в рамках текущего года)</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процент</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100</w:t>
            </w:r>
          </w:p>
        </w:tc>
      </w:tr>
      <w:tr w:rsidR="00C57DB7" w:rsidRPr="00C57DB7" w:rsidTr="00C57DB7">
        <w:trPr>
          <w:trHeight w:val="20"/>
          <w:jc w:val="center"/>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2.4.</w:t>
            </w:r>
          </w:p>
        </w:tc>
        <w:tc>
          <w:tcPr>
            <w:tcW w:w="9016" w:type="dxa"/>
            <w:tcBorders>
              <w:top w:val="nil"/>
              <w:left w:val="nil"/>
              <w:bottom w:val="single" w:sz="4" w:space="0" w:color="auto"/>
              <w:right w:val="single" w:sz="4" w:space="0" w:color="auto"/>
            </w:tcBorders>
            <w:shd w:val="clear" w:color="auto" w:fill="auto"/>
            <w:hideMark/>
          </w:tcPr>
          <w:p w:rsidR="00C57DB7" w:rsidRPr="00C57DB7" w:rsidRDefault="00C57DB7" w:rsidP="00C57DB7">
            <w:pPr>
              <w:spacing w:after="0" w:line="240" w:lineRule="auto"/>
              <w:rPr>
                <w:rFonts w:ascii="Times New Roman" w:hAnsi="Times New Roman"/>
              </w:rPr>
            </w:pPr>
            <w:r w:rsidRPr="00C57DB7">
              <w:rPr>
                <w:rFonts w:ascii="Times New Roman" w:hAnsi="Times New Roman"/>
              </w:rPr>
              <w:t>Доля муниципальных услуг в сфере имущественно-земельных отношений, переведенных на оказание в электронном виде, от общего числа услуг, оказываемых администрацией Воробьевского муниципального района</w:t>
            </w:r>
          </w:p>
        </w:tc>
        <w:tc>
          <w:tcPr>
            <w:tcW w:w="1211" w:type="dxa"/>
            <w:tcBorders>
              <w:top w:val="single" w:sz="4" w:space="0" w:color="auto"/>
              <w:left w:val="nil"/>
              <w:bottom w:val="single" w:sz="4" w:space="0" w:color="auto"/>
              <w:right w:val="single" w:sz="4" w:space="0" w:color="000000"/>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процент</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10</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14</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19</w:t>
            </w:r>
          </w:p>
        </w:tc>
        <w:tc>
          <w:tcPr>
            <w:tcW w:w="826" w:type="dxa"/>
            <w:tcBorders>
              <w:top w:val="nil"/>
              <w:left w:val="nil"/>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26</w:t>
            </w:r>
          </w:p>
        </w:tc>
        <w:tc>
          <w:tcPr>
            <w:tcW w:w="826" w:type="dxa"/>
            <w:tcBorders>
              <w:top w:val="nil"/>
              <w:left w:val="nil"/>
              <w:bottom w:val="single" w:sz="4" w:space="0" w:color="auto"/>
              <w:right w:val="nil"/>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38</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57DB7" w:rsidRPr="00C57DB7" w:rsidRDefault="00C57DB7" w:rsidP="00C57DB7">
            <w:pPr>
              <w:spacing w:after="0" w:line="240" w:lineRule="auto"/>
              <w:jc w:val="center"/>
              <w:rPr>
                <w:rFonts w:ascii="Times New Roman" w:hAnsi="Times New Roman"/>
                <w:sz w:val="24"/>
                <w:szCs w:val="24"/>
              </w:rPr>
            </w:pPr>
            <w:r w:rsidRPr="00C57DB7">
              <w:rPr>
                <w:rFonts w:ascii="Times New Roman" w:hAnsi="Times New Roman"/>
                <w:sz w:val="24"/>
                <w:szCs w:val="24"/>
              </w:rPr>
              <w:t>40</w:t>
            </w:r>
          </w:p>
        </w:tc>
      </w:tr>
    </w:tbl>
    <w:p w:rsidR="00EE0351" w:rsidRDefault="00EE0351" w:rsidP="00D47C64">
      <w:pPr>
        <w:rPr>
          <w:rFonts w:ascii="Times New Roman" w:hAnsi="Times New Roman"/>
        </w:rPr>
      </w:pPr>
    </w:p>
    <w:p w:rsidR="00EE0351" w:rsidRDefault="00EE0351" w:rsidP="00D47C64">
      <w:pPr>
        <w:rPr>
          <w:rFonts w:ascii="Times New Roman" w:hAnsi="Times New Roman"/>
        </w:rPr>
      </w:pPr>
    </w:p>
    <w:p w:rsidR="00C57DB7" w:rsidRDefault="00C57DB7" w:rsidP="00D47C64">
      <w:pPr>
        <w:rPr>
          <w:rFonts w:ascii="Times New Roman" w:hAnsi="Times New Roman"/>
        </w:rPr>
      </w:pPr>
    </w:p>
    <w:p w:rsidR="00EA4EBD" w:rsidRDefault="00EA4EBD" w:rsidP="00D47C64">
      <w:pPr>
        <w:rPr>
          <w:rFonts w:ascii="Times New Roman" w:hAnsi="Times New Roman"/>
        </w:rPr>
      </w:pPr>
    </w:p>
    <w:p w:rsidR="00EA4EBD" w:rsidRDefault="00EA4EBD" w:rsidP="00EA4EBD">
      <w:pPr>
        <w:jc w:val="right"/>
        <w:rPr>
          <w:rFonts w:ascii="Times New Roman" w:hAnsi="Times New Roman"/>
        </w:rPr>
      </w:pPr>
      <w:r w:rsidRPr="00EA4EBD">
        <w:rPr>
          <w:rFonts w:ascii="Times New Roman" w:hAnsi="Times New Roman"/>
          <w:sz w:val="20"/>
          <w:szCs w:val="20"/>
        </w:rPr>
        <w:t>Приложение № 11</w:t>
      </w:r>
    </w:p>
    <w:p w:rsidR="00C57DB7" w:rsidRDefault="00EA4EBD" w:rsidP="00D47C64">
      <w:pPr>
        <w:rPr>
          <w:rFonts w:ascii="Times New Roman" w:hAnsi="Times New Roman"/>
          <w:sz w:val="20"/>
          <w:szCs w:val="20"/>
        </w:rPr>
      </w:pPr>
      <w:r w:rsidRPr="00EA4EBD">
        <w:rPr>
          <w:rFonts w:ascii="Times New Roman" w:hAnsi="Times New Roman"/>
          <w:sz w:val="20"/>
          <w:szCs w:val="20"/>
        </w:rPr>
        <w:t>Расходы  бюджета Воробьевского муниципального района на реализацию муниципальной программы "Экономическое развитие и инновационная экономика" на 2014-2019 годы</w:t>
      </w:r>
    </w:p>
    <w:tbl>
      <w:tblPr>
        <w:tblW w:w="5000" w:type="pct"/>
        <w:jc w:val="center"/>
        <w:tblLayout w:type="fixed"/>
        <w:tblLook w:val="04A0" w:firstRow="1" w:lastRow="0" w:firstColumn="1" w:lastColumn="0" w:noHBand="0" w:noVBand="1"/>
      </w:tblPr>
      <w:tblGrid>
        <w:gridCol w:w="1384"/>
        <w:gridCol w:w="2410"/>
        <w:gridCol w:w="3118"/>
        <w:gridCol w:w="1543"/>
        <w:gridCol w:w="819"/>
        <w:gridCol w:w="945"/>
        <w:gridCol w:w="998"/>
        <w:gridCol w:w="998"/>
        <w:gridCol w:w="998"/>
        <w:gridCol w:w="2707"/>
      </w:tblGrid>
      <w:tr w:rsidR="00EA4EBD" w:rsidRPr="00EA4EBD" w:rsidTr="00EA4EBD">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Статус</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Наименование муниципальной программы, подпрограммы, основного мероприятия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Наименование ответственного исполнителя, исполнителя - главного распорядителя средств  бюджета (далее - ГРБС)</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Расходы  бюджета по годам реализации муниципальной программы, тыс. руб.</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1543" w:type="dxa"/>
            <w:tcBorders>
              <w:top w:val="nil"/>
              <w:left w:val="nil"/>
              <w:bottom w:val="nil"/>
              <w:right w:val="nil"/>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2014</w:t>
            </w:r>
          </w:p>
        </w:tc>
        <w:tc>
          <w:tcPr>
            <w:tcW w:w="819" w:type="dxa"/>
            <w:tcBorders>
              <w:top w:val="nil"/>
              <w:left w:val="single" w:sz="4" w:space="0" w:color="auto"/>
              <w:bottom w:val="nil"/>
              <w:right w:val="nil"/>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2015</w:t>
            </w:r>
          </w:p>
        </w:tc>
        <w:tc>
          <w:tcPr>
            <w:tcW w:w="945" w:type="dxa"/>
            <w:tcBorders>
              <w:top w:val="nil"/>
              <w:left w:val="single" w:sz="4" w:space="0" w:color="auto"/>
              <w:bottom w:val="nil"/>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2016</w:t>
            </w:r>
          </w:p>
        </w:tc>
        <w:tc>
          <w:tcPr>
            <w:tcW w:w="998" w:type="dxa"/>
            <w:tcBorders>
              <w:top w:val="nil"/>
              <w:left w:val="nil"/>
              <w:bottom w:val="nil"/>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2017</w:t>
            </w:r>
          </w:p>
        </w:tc>
        <w:tc>
          <w:tcPr>
            <w:tcW w:w="998" w:type="dxa"/>
            <w:tcBorders>
              <w:top w:val="nil"/>
              <w:left w:val="nil"/>
              <w:bottom w:val="nil"/>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2018</w:t>
            </w:r>
          </w:p>
        </w:tc>
        <w:tc>
          <w:tcPr>
            <w:tcW w:w="998" w:type="dxa"/>
            <w:tcBorders>
              <w:top w:val="nil"/>
              <w:left w:val="nil"/>
              <w:bottom w:val="nil"/>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2019</w:t>
            </w:r>
          </w:p>
        </w:tc>
        <w:tc>
          <w:tcPr>
            <w:tcW w:w="2707" w:type="dxa"/>
            <w:tcBorders>
              <w:top w:val="nil"/>
              <w:left w:val="nil"/>
              <w:bottom w:val="nil"/>
              <w:right w:val="single" w:sz="4" w:space="0" w:color="auto"/>
            </w:tcBorders>
            <w:shd w:val="clear" w:color="000000" w:fill="FFFFFF"/>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Всего:</w:t>
            </w:r>
          </w:p>
        </w:tc>
      </w:tr>
      <w:tr w:rsidR="00EA4EBD" w:rsidRPr="00EA4EBD" w:rsidTr="00EA4EBD">
        <w:trPr>
          <w:trHeight w:val="2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w:t>
            </w:r>
          </w:p>
        </w:tc>
        <w:tc>
          <w:tcPr>
            <w:tcW w:w="2410" w:type="dxa"/>
            <w:tcBorders>
              <w:top w:val="nil"/>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w:t>
            </w:r>
          </w:p>
        </w:tc>
        <w:tc>
          <w:tcPr>
            <w:tcW w:w="3118" w:type="dxa"/>
            <w:tcBorders>
              <w:top w:val="nil"/>
              <w:left w:val="nil"/>
              <w:bottom w:val="single" w:sz="4" w:space="0" w:color="auto"/>
              <w:right w:val="single" w:sz="4" w:space="0" w:color="auto"/>
            </w:tcBorders>
            <w:shd w:val="clear" w:color="000000" w:fill="FFFFFF"/>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3</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4</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6</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7</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8</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9</w:t>
            </w:r>
          </w:p>
        </w:tc>
        <w:tc>
          <w:tcPr>
            <w:tcW w:w="2707" w:type="dxa"/>
            <w:tcBorders>
              <w:top w:val="single" w:sz="4" w:space="0" w:color="auto"/>
              <w:left w:val="nil"/>
              <w:bottom w:val="single" w:sz="4" w:space="0" w:color="auto"/>
              <w:right w:val="single" w:sz="4" w:space="0" w:color="auto"/>
            </w:tcBorders>
            <w:shd w:val="clear" w:color="auto" w:fill="auto"/>
            <w:noWrap/>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МУНИЦИПА 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"Экономическое развитие и инновационная экономика"</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858,00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1 162,00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1 382,00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1 614,00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1 854,00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2 280,00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9 150,00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i/>
                <w:iCs/>
                <w:sz w:val="20"/>
                <w:szCs w:val="20"/>
              </w:rPr>
            </w:pPr>
            <w:r w:rsidRPr="00EA4EBD">
              <w:rPr>
                <w:rFonts w:ascii="Times New Roman" w:hAnsi="Times New Roman"/>
                <w:i/>
                <w:iCs/>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793,00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1 070,00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1 251,00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1 455,00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1 660,00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2 040,00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8 269,00</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ПОДПРОГРАММА № 1.</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"Развитие и поддержка малого и среднего предпринимательства"</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465,00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692,00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931,00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1 159,00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1 394,00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1 815,00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6 456,00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i/>
                <w:iCs/>
                <w:sz w:val="20"/>
                <w:szCs w:val="20"/>
              </w:rPr>
            </w:pPr>
            <w:r w:rsidRPr="00EA4EBD">
              <w:rPr>
                <w:rFonts w:ascii="Times New Roman" w:hAnsi="Times New Roman"/>
                <w:i/>
                <w:iCs/>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400,00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600,00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800,00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1 000,00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1 200,00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1 575,00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5 575,00</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Основное мероприятие 1.1.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Предоставление субсидий (грантов) начинающим субъектам малого и среднего предпринимательства на создание собственного дела</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i/>
                <w:iCs/>
                <w:sz w:val="20"/>
                <w:szCs w:val="20"/>
              </w:rPr>
            </w:pPr>
            <w:r w:rsidRPr="00EA4EBD">
              <w:rPr>
                <w:rFonts w:ascii="Times New Roman" w:hAnsi="Times New Roman"/>
                <w:i/>
                <w:iCs/>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Основное мероприятие 1.2.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Проведение заседаний кординационного совета по развитию МСП при Совете народных депутатов района</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i/>
                <w:iCs/>
                <w:sz w:val="20"/>
                <w:szCs w:val="20"/>
              </w:rPr>
            </w:pPr>
            <w:r w:rsidRPr="00EA4EBD">
              <w:rPr>
                <w:rFonts w:ascii="Times New Roman" w:hAnsi="Times New Roman"/>
                <w:i/>
                <w:iCs/>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Основное мероприятие 1.3.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Проведение семинаров по вопросам перспективного развития предпринимательской деятельности</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i/>
                <w:iCs/>
                <w:sz w:val="20"/>
                <w:szCs w:val="20"/>
              </w:rPr>
            </w:pPr>
            <w:r w:rsidRPr="00EA4EBD">
              <w:rPr>
                <w:rFonts w:ascii="Times New Roman" w:hAnsi="Times New Roman"/>
                <w:i/>
                <w:iCs/>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val="restart"/>
            <w:tcBorders>
              <w:top w:val="nil"/>
              <w:left w:val="single" w:sz="4" w:space="0" w:color="auto"/>
              <w:bottom w:val="single" w:sz="4" w:space="0" w:color="000000"/>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ПОДПРОГРАММА 2.</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Подпрограмма 2 муниципальной целевой программы Воробьевского муниципального района "Экономическое развитие и инновационная экономика" на 2014-2019 годы.</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393,00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470,00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455,00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2 694,00</w:t>
            </w:r>
          </w:p>
        </w:tc>
      </w:tr>
      <w:tr w:rsidR="00EA4EBD" w:rsidRPr="00EA4EBD" w:rsidTr="00EA4EBD">
        <w:trPr>
          <w:trHeight w:val="20"/>
          <w:jc w:val="center"/>
        </w:trPr>
        <w:tc>
          <w:tcPr>
            <w:tcW w:w="1384"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b/>
                <w:bCs/>
                <w:sz w:val="20"/>
                <w:szCs w:val="20"/>
              </w:rPr>
            </w:pPr>
            <w:r w:rsidRPr="00EA4EBD">
              <w:rPr>
                <w:rFonts w:ascii="Times New Roman" w:hAnsi="Times New Roman"/>
                <w:b/>
                <w:bCs/>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393,00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470,00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455,00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2 694,00</w:t>
            </w:r>
          </w:p>
        </w:tc>
      </w:tr>
      <w:tr w:rsidR="00EA4EBD" w:rsidRPr="00EA4EBD" w:rsidTr="00EA4EBD">
        <w:trPr>
          <w:trHeight w:val="20"/>
          <w:jc w:val="center"/>
        </w:trPr>
        <w:tc>
          <w:tcPr>
            <w:tcW w:w="1384"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b/>
                <w:bCs/>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 </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b/>
                <w:bCs/>
                <w:sz w:val="20"/>
                <w:szCs w:val="20"/>
              </w:rPr>
            </w:pPr>
            <w:r w:rsidRPr="00EA4EBD">
              <w:rPr>
                <w:rFonts w:ascii="Times New Roman" w:hAnsi="Times New Roman"/>
                <w:b/>
                <w:bCs/>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Основное мероприятие 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 Оформление прав собственности в том числе проведение межевых и кадастровых работ , проведение независимой оценки рыночной стоимости объектов , опубликование информационных сообщений в СМИ</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393,00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420,00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455,00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2 644,00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393,00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420,00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451,00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455,00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465,00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2 644,00</w:t>
            </w:r>
          </w:p>
        </w:tc>
      </w:tr>
      <w:tr w:rsidR="00EA4EBD" w:rsidRPr="00EA4EBD" w:rsidTr="00EA4EBD">
        <w:trPr>
          <w:trHeight w:val="20"/>
          <w:jc w:val="center"/>
        </w:trPr>
        <w:tc>
          <w:tcPr>
            <w:tcW w:w="1384" w:type="dxa"/>
            <w:vMerge w:val="restart"/>
            <w:tcBorders>
              <w:top w:val="nil"/>
              <w:left w:val="single" w:sz="4" w:space="0" w:color="auto"/>
              <w:bottom w:val="single" w:sz="4" w:space="0" w:color="000000"/>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Основное мероприятие 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Создание и техническая поддержка единой информационной системы учета муниципального имущества и земельных участков</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50,00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50,00</w:t>
            </w:r>
          </w:p>
        </w:tc>
      </w:tr>
      <w:tr w:rsidR="00EA4EBD" w:rsidRPr="00EA4EBD" w:rsidTr="00EA4EBD">
        <w:trPr>
          <w:trHeight w:val="20"/>
          <w:jc w:val="center"/>
        </w:trPr>
        <w:tc>
          <w:tcPr>
            <w:tcW w:w="1384"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50,00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50,00</w:t>
            </w:r>
          </w:p>
        </w:tc>
      </w:tr>
      <w:tr w:rsidR="00EA4EBD" w:rsidRPr="00EA4EBD" w:rsidTr="00EA4EBD">
        <w:trPr>
          <w:trHeight w:val="20"/>
          <w:jc w:val="center"/>
        </w:trPr>
        <w:tc>
          <w:tcPr>
            <w:tcW w:w="1384" w:type="dxa"/>
            <w:vMerge w:val="restart"/>
            <w:tcBorders>
              <w:top w:val="nil"/>
              <w:left w:val="single" w:sz="4" w:space="0" w:color="auto"/>
              <w:bottom w:val="single" w:sz="4" w:space="0" w:color="auto"/>
              <w:right w:val="single" w:sz="4" w:space="0" w:color="auto"/>
            </w:tcBorders>
            <w:shd w:val="clear" w:color="auto" w:fill="auto"/>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xml:space="preserve">Основное мероприятие 2.3.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Перевод муниципальных услуг в сфере имущественно-земельных отношений на оказание в электронном виде</w:t>
            </w: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всего</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rPr>
                <w:rFonts w:ascii="Times New Roman" w:hAnsi="Times New Roman"/>
                <w:sz w:val="20"/>
                <w:szCs w:val="20"/>
              </w:rPr>
            </w:pPr>
            <w:r w:rsidRPr="00EA4EBD">
              <w:rPr>
                <w:rFonts w:ascii="Times New Roman" w:hAnsi="Times New Roman"/>
                <w:sz w:val="20"/>
                <w:szCs w:val="20"/>
              </w:rPr>
              <w:t>в том числе по ГРБС:</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 </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 </w:t>
            </w:r>
          </w:p>
        </w:tc>
      </w:tr>
      <w:tr w:rsidR="00EA4EBD" w:rsidRPr="00EA4EBD" w:rsidTr="00EA4EBD">
        <w:trPr>
          <w:trHeight w:val="20"/>
          <w:jc w:val="center"/>
        </w:trPr>
        <w:tc>
          <w:tcPr>
            <w:tcW w:w="1384" w:type="dxa"/>
            <w:vMerge/>
            <w:tcBorders>
              <w:top w:val="nil"/>
              <w:left w:val="single" w:sz="4" w:space="0" w:color="auto"/>
              <w:bottom w:val="single" w:sz="4" w:space="0" w:color="auto"/>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EA4EBD" w:rsidRPr="00EA4EBD" w:rsidRDefault="00EA4EBD" w:rsidP="00EA4EBD">
            <w:pPr>
              <w:spacing w:after="0" w:line="240" w:lineRule="auto"/>
              <w:rPr>
                <w:rFonts w:ascii="Times New Roman" w:hAnsi="Times New Roman"/>
                <w:sz w:val="20"/>
                <w:szCs w:val="20"/>
              </w:rPr>
            </w:pPr>
          </w:p>
        </w:tc>
        <w:tc>
          <w:tcPr>
            <w:tcW w:w="3118" w:type="dxa"/>
            <w:tcBorders>
              <w:top w:val="nil"/>
              <w:left w:val="nil"/>
              <w:bottom w:val="single" w:sz="4" w:space="0" w:color="auto"/>
              <w:right w:val="single" w:sz="4" w:space="0" w:color="auto"/>
            </w:tcBorders>
            <w:shd w:val="clear" w:color="000000" w:fill="FFFFFF"/>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Администрация Воробьевского муниципального района     (Отдел по экономике и управлению муниципальным имуществом)</w:t>
            </w:r>
          </w:p>
        </w:tc>
        <w:tc>
          <w:tcPr>
            <w:tcW w:w="1543"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819"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45"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998"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right"/>
              <w:rPr>
                <w:rFonts w:ascii="Times New Roman" w:hAnsi="Times New Roman"/>
                <w:sz w:val="20"/>
                <w:szCs w:val="20"/>
              </w:rPr>
            </w:pPr>
            <w:r w:rsidRPr="00EA4EBD">
              <w:rPr>
                <w:rFonts w:ascii="Times New Roman" w:hAnsi="Times New Roman"/>
                <w:sz w:val="20"/>
                <w:szCs w:val="20"/>
              </w:rPr>
              <w:t>0,00</w:t>
            </w:r>
          </w:p>
        </w:tc>
        <w:tc>
          <w:tcPr>
            <w:tcW w:w="2707" w:type="dxa"/>
            <w:tcBorders>
              <w:top w:val="nil"/>
              <w:left w:val="nil"/>
              <w:bottom w:val="single" w:sz="4" w:space="0" w:color="auto"/>
              <w:right w:val="single" w:sz="4" w:space="0" w:color="auto"/>
            </w:tcBorders>
            <w:shd w:val="clear" w:color="auto" w:fill="auto"/>
            <w:vAlign w:val="bottom"/>
            <w:hideMark/>
          </w:tcPr>
          <w:p w:rsidR="00EA4EBD" w:rsidRPr="00EA4EBD" w:rsidRDefault="00EA4EBD" w:rsidP="00EA4EBD">
            <w:pPr>
              <w:spacing w:after="0" w:line="240" w:lineRule="auto"/>
              <w:jc w:val="center"/>
              <w:rPr>
                <w:rFonts w:ascii="Times New Roman" w:hAnsi="Times New Roman"/>
                <w:sz w:val="20"/>
                <w:szCs w:val="20"/>
              </w:rPr>
            </w:pPr>
            <w:r w:rsidRPr="00EA4EBD">
              <w:rPr>
                <w:rFonts w:ascii="Times New Roman" w:hAnsi="Times New Roman"/>
                <w:sz w:val="20"/>
                <w:szCs w:val="20"/>
              </w:rPr>
              <w:t>0,00</w:t>
            </w:r>
          </w:p>
        </w:tc>
      </w:tr>
    </w:tbl>
    <w:p w:rsidR="00C57DB7" w:rsidRDefault="00C57DB7" w:rsidP="00D47C64">
      <w:pPr>
        <w:rPr>
          <w:rFonts w:ascii="Times New Roman" w:hAnsi="Times New Roman"/>
        </w:rPr>
      </w:pPr>
    </w:p>
    <w:p w:rsidR="00D2673F" w:rsidRDefault="00D2673F" w:rsidP="00D47C64">
      <w:pPr>
        <w:rPr>
          <w:rFonts w:ascii="Times New Roman" w:hAnsi="Times New Roman"/>
        </w:rPr>
      </w:pPr>
    </w:p>
    <w:p w:rsidR="00D2673F" w:rsidRDefault="00D2673F" w:rsidP="00D47C64">
      <w:pPr>
        <w:rPr>
          <w:rFonts w:ascii="Times New Roman" w:hAnsi="Times New Roman"/>
        </w:rPr>
      </w:pPr>
    </w:p>
    <w:p w:rsidR="00D2673F" w:rsidRDefault="00D2673F" w:rsidP="00D47C64">
      <w:pPr>
        <w:rPr>
          <w:rFonts w:ascii="Times New Roman" w:hAnsi="Times New Roman"/>
        </w:rPr>
      </w:pPr>
    </w:p>
    <w:p w:rsidR="00D2673F" w:rsidRDefault="00D2673F" w:rsidP="00D47C64">
      <w:pPr>
        <w:rPr>
          <w:rFonts w:ascii="Times New Roman" w:hAnsi="Times New Roman"/>
        </w:rPr>
      </w:pPr>
    </w:p>
    <w:p w:rsidR="00D2673F" w:rsidRDefault="00D2673F" w:rsidP="00D47C64">
      <w:pPr>
        <w:rPr>
          <w:rFonts w:ascii="Times New Roman" w:hAnsi="Times New Roman"/>
        </w:rPr>
      </w:pPr>
    </w:p>
    <w:p w:rsidR="00D2673F" w:rsidRPr="00D2673F" w:rsidRDefault="00D2673F" w:rsidP="00D2673F">
      <w:pPr>
        <w:jc w:val="right"/>
        <w:rPr>
          <w:rFonts w:ascii="Times New Roman" w:hAnsi="Times New Roman"/>
          <w:sz w:val="24"/>
          <w:szCs w:val="24"/>
        </w:rPr>
      </w:pPr>
      <w:r w:rsidRPr="00D2673F">
        <w:rPr>
          <w:rFonts w:ascii="Times New Roman" w:hAnsi="Times New Roman"/>
          <w:sz w:val="24"/>
          <w:szCs w:val="24"/>
        </w:rPr>
        <w:t>Приложение № 12</w:t>
      </w:r>
    </w:p>
    <w:p w:rsidR="00D2673F" w:rsidRPr="00D2673F" w:rsidRDefault="00D2673F" w:rsidP="00D2673F">
      <w:pPr>
        <w:jc w:val="center"/>
        <w:rPr>
          <w:rFonts w:ascii="Times New Roman" w:hAnsi="Times New Roman"/>
          <w:sz w:val="24"/>
          <w:szCs w:val="24"/>
        </w:rPr>
      </w:pPr>
      <w:r w:rsidRPr="00D2673F">
        <w:rPr>
          <w:rFonts w:ascii="Times New Roman" w:hAnsi="Times New Roman"/>
          <w:color w:val="000000"/>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Воробьевского муниципального района "Экономическое развитие и инновационная экономика" на 2014-2019 годы</w:t>
      </w:r>
    </w:p>
    <w:tbl>
      <w:tblPr>
        <w:tblW w:w="5000" w:type="pct"/>
        <w:jc w:val="center"/>
        <w:tblLook w:val="04A0" w:firstRow="1" w:lastRow="0" w:firstColumn="1" w:lastColumn="0" w:noHBand="0" w:noVBand="1"/>
      </w:tblPr>
      <w:tblGrid>
        <w:gridCol w:w="2204"/>
        <w:gridCol w:w="2862"/>
        <w:gridCol w:w="2224"/>
        <w:gridCol w:w="1303"/>
        <w:gridCol w:w="1303"/>
        <w:gridCol w:w="1341"/>
        <w:gridCol w:w="1277"/>
        <w:gridCol w:w="1276"/>
        <w:gridCol w:w="1187"/>
        <w:gridCol w:w="943"/>
      </w:tblGrid>
      <w:tr w:rsidR="00D2673F" w:rsidRPr="00D2673F" w:rsidTr="00D2673F">
        <w:trPr>
          <w:trHeight w:val="20"/>
          <w:jc w:val="center"/>
        </w:trPr>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jc w:val="center"/>
              <w:rPr>
                <w:rFonts w:ascii="Times New Roman" w:hAnsi="Times New Roman"/>
                <w:sz w:val="20"/>
                <w:szCs w:val="20"/>
              </w:rPr>
            </w:pPr>
            <w:bookmarkStart w:id="2" w:name="RANGE!A1:K71"/>
            <w:bookmarkEnd w:id="2"/>
            <w:r w:rsidRPr="00D2673F">
              <w:rPr>
                <w:rFonts w:ascii="Times New Roman" w:hAnsi="Times New Roman"/>
                <w:sz w:val="20"/>
                <w:szCs w:val="20"/>
              </w:rPr>
              <w:t>Статус</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jc w:val="center"/>
              <w:rPr>
                <w:rFonts w:ascii="Times New Roman" w:hAnsi="Times New Roman"/>
                <w:color w:val="000000"/>
                <w:sz w:val="20"/>
                <w:szCs w:val="20"/>
              </w:rPr>
            </w:pPr>
            <w:r w:rsidRPr="00D2673F">
              <w:rPr>
                <w:rFonts w:ascii="Times New Roman" w:hAnsi="Times New Roman"/>
                <w:color w:val="000000"/>
                <w:sz w:val="20"/>
                <w:szCs w:val="20"/>
              </w:rPr>
              <w:t xml:space="preserve">Наименование муниципальной программы, подпрограммы, основного мероприятия </w:t>
            </w:r>
          </w:p>
        </w:tc>
        <w:tc>
          <w:tcPr>
            <w:tcW w:w="2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Источники ресурсного обеспечения</w:t>
            </w:r>
          </w:p>
        </w:tc>
        <w:tc>
          <w:tcPr>
            <w:tcW w:w="8138" w:type="dxa"/>
            <w:gridSpan w:val="7"/>
            <w:tcBorders>
              <w:top w:val="single" w:sz="4" w:space="0" w:color="auto"/>
              <w:left w:val="nil"/>
              <w:bottom w:val="single" w:sz="4" w:space="0" w:color="auto"/>
              <w:right w:val="single" w:sz="4" w:space="0" w:color="000000"/>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Оценка расходов по годам реализации муниципальной программы, тыс. руб.</w:t>
            </w:r>
          </w:p>
        </w:tc>
      </w:tr>
      <w:tr w:rsidR="00D2673F" w:rsidRPr="00D2673F" w:rsidTr="00D2673F">
        <w:trPr>
          <w:trHeight w:val="20"/>
          <w:jc w:val="center"/>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color w:val="000000"/>
                <w:sz w:val="20"/>
                <w:szCs w:val="2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1229" w:type="dxa"/>
            <w:tcBorders>
              <w:top w:val="nil"/>
              <w:left w:val="nil"/>
              <w:bottom w:val="nil"/>
              <w:right w:val="nil"/>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2014</w:t>
            </w:r>
          </w:p>
        </w:tc>
        <w:tc>
          <w:tcPr>
            <w:tcW w:w="1229" w:type="dxa"/>
            <w:tcBorders>
              <w:top w:val="nil"/>
              <w:left w:val="single" w:sz="4" w:space="0" w:color="auto"/>
              <w:bottom w:val="nil"/>
              <w:right w:val="nil"/>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2015</w:t>
            </w:r>
          </w:p>
        </w:tc>
        <w:tc>
          <w:tcPr>
            <w:tcW w:w="1265" w:type="dxa"/>
            <w:tcBorders>
              <w:top w:val="nil"/>
              <w:left w:val="single" w:sz="4" w:space="0" w:color="auto"/>
              <w:bottom w:val="nil"/>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2016</w:t>
            </w:r>
          </w:p>
        </w:tc>
        <w:tc>
          <w:tcPr>
            <w:tcW w:w="1204" w:type="dxa"/>
            <w:tcBorders>
              <w:top w:val="nil"/>
              <w:left w:val="nil"/>
              <w:bottom w:val="nil"/>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2017</w:t>
            </w:r>
          </w:p>
        </w:tc>
        <w:tc>
          <w:tcPr>
            <w:tcW w:w="1203" w:type="dxa"/>
            <w:tcBorders>
              <w:top w:val="nil"/>
              <w:left w:val="nil"/>
              <w:bottom w:val="nil"/>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2018</w:t>
            </w:r>
          </w:p>
        </w:tc>
        <w:tc>
          <w:tcPr>
            <w:tcW w:w="1119" w:type="dxa"/>
            <w:tcBorders>
              <w:top w:val="nil"/>
              <w:left w:val="nil"/>
              <w:bottom w:val="nil"/>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2019</w:t>
            </w:r>
          </w:p>
        </w:tc>
        <w:tc>
          <w:tcPr>
            <w:tcW w:w="889" w:type="dxa"/>
            <w:tcBorders>
              <w:top w:val="nil"/>
              <w:left w:val="nil"/>
              <w:bottom w:val="nil"/>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Всего:</w:t>
            </w:r>
          </w:p>
        </w:tc>
      </w:tr>
      <w:tr w:rsidR="00D2673F" w:rsidRPr="00D2673F" w:rsidTr="00D2673F">
        <w:trPr>
          <w:trHeight w:val="20"/>
          <w:jc w:val="center"/>
        </w:trPr>
        <w:tc>
          <w:tcPr>
            <w:tcW w:w="2079" w:type="dxa"/>
            <w:tcBorders>
              <w:top w:val="nil"/>
              <w:left w:val="single" w:sz="4" w:space="0" w:color="auto"/>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w:t>
            </w:r>
          </w:p>
        </w:tc>
        <w:tc>
          <w:tcPr>
            <w:tcW w:w="2699" w:type="dxa"/>
            <w:tcBorders>
              <w:top w:val="nil"/>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w:t>
            </w:r>
          </w:p>
        </w:tc>
        <w:tc>
          <w:tcPr>
            <w:tcW w:w="2097" w:type="dxa"/>
            <w:tcBorders>
              <w:top w:val="nil"/>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7</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r>
      <w:tr w:rsidR="00D2673F" w:rsidRPr="00D2673F" w:rsidTr="00D2673F">
        <w:trPr>
          <w:trHeight w:val="20"/>
          <w:jc w:val="center"/>
        </w:trPr>
        <w:tc>
          <w:tcPr>
            <w:tcW w:w="20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МУНИЦИПАЛЬНАЯ ПРОГРАММА</w:t>
            </w:r>
          </w:p>
        </w:tc>
        <w:tc>
          <w:tcPr>
            <w:tcW w:w="2699" w:type="dxa"/>
            <w:vMerge w:val="restart"/>
            <w:tcBorders>
              <w:top w:val="nil"/>
              <w:left w:val="single" w:sz="4" w:space="0" w:color="auto"/>
              <w:bottom w:val="single" w:sz="4" w:space="0" w:color="000000"/>
              <w:right w:val="nil"/>
            </w:tcBorders>
            <w:shd w:val="clear" w:color="auto" w:fill="auto"/>
            <w:vAlign w:val="center"/>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Муниципальная программа «Экономическое развитие и инновационная экономика»</w:t>
            </w: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858,00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1 162,00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1 382,00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1 614,00</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1 854,00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2 280,00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9 150,00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100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290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475</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665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850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1200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3 580,00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248</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268</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280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1 596,00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453</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532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516</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522</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530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540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3 093,00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юридические лица </w:t>
            </w:r>
            <w:r w:rsidRPr="00D2673F">
              <w:rPr>
                <w:rFonts w:ascii="Times New Roman" w:hAnsi="Times New Roman"/>
                <w:sz w:val="20"/>
                <w:szCs w:val="20"/>
                <w:vertAlign w:val="superscript"/>
              </w:rPr>
              <w:t>1</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nil"/>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65</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131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159</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194</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881,00</w:t>
            </w:r>
          </w:p>
        </w:tc>
      </w:tr>
      <w:tr w:rsidR="00D2673F" w:rsidRPr="00D2673F" w:rsidTr="00D2673F">
        <w:trPr>
          <w:trHeight w:val="20"/>
          <w:jc w:val="center"/>
        </w:trPr>
        <w:tc>
          <w:tcPr>
            <w:tcW w:w="2079" w:type="dxa"/>
            <w:tcBorders>
              <w:top w:val="nil"/>
              <w:left w:val="single" w:sz="4" w:space="0" w:color="auto"/>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в том числе:</w:t>
            </w:r>
          </w:p>
        </w:tc>
        <w:tc>
          <w:tcPr>
            <w:tcW w:w="2699" w:type="dxa"/>
            <w:tcBorders>
              <w:top w:val="nil"/>
              <w:left w:val="nil"/>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000000"/>
              <w:right w:val="single" w:sz="4" w:space="0" w:color="auto"/>
            </w:tcBorders>
            <w:shd w:val="clear" w:color="auto" w:fill="auto"/>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ПОДПРОГРАММА 1.</w:t>
            </w:r>
          </w:p>
        </w:tc>
        <w:tc>
          <w:tcPr>
            <w:tcW w:w="269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i/>
                <w:iCs/>
                <w:sz w:val="20"/>
                <w:szCs w:val="20"/>
                <w:u w:val="single"/>
              </w:rPr>
            </w:pPr>
            <w:r w:rsidRPr="00D2673F">
              <w:rPr>
                <w:rFonts w:ascii="Times New Roman" w:hAnsi="Times New Roman"/>
                <w:b/>
                <w:bCs/>
                <w:i/>
                <w:iCs/>
                <w:sz w:val="20"/>
                <w:szCs w:val="20"/>
                <w:u w:val="single"/>
              </w:rPr>
              <w:t>Подпрограмма 1. "Развитие и поддержка малого и среднего предпринимательства"</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692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931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1159</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1394</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1815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6 456,00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100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290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475</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665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850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1200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3 580,00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248</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268</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280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1 596,00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65</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67</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70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75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399,00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65</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131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159</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194</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881,00</w:t>
            </w:r>
          </w:p>
        </w:tc>
      </w:tr>
      <w:tr w:rsidR="00D2673F" w:rsidRPr="00D2673F" w:rsidTr="00D2673F">
        <w:trPr>
          <w:trHeight w:val="20"/>
          <w:jc w:val="center"/>
        </w:trPr>
        <w:tc>
          <w:tcPr>
            <w:tcW w:w="2079" w:type="dxa"/>
            <w:tcBorders>
              <w:top w:val="nil"/>
              <w:left w:val="single" w:sz="4" w:space="0" w:color="auto"/>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в том числе:</w:t>
            </w:r>
          </w:p>
        </w:tc>
        <w:tc>
          <w:tcPr>
            <w:tcW w:w="2699" w:type="dxa"/>
            <w:tcBorders>
              <w:top w:val="nil"/>
              <w:left w:val="nil"/>
              <w:bottom w:val="nil"/>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мероприятие 1.1.</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1</w:t>
            </w:r>
            <w:r w:rsidRPr="00D2673F">
              <w:rPr>
                <w:rFonts w:ascii="Times New Roman" w:hAnsi="Times New Roman"/>
                <w:sz w:val="20"/>
                <w:szCs w:val="20"/>
              </w:rPr>
              <w:t>. Предоставление субсидий (грантов) начинающим субъектам малого и среднего предпринимательства на создание собственного дела</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692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931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1159</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1394</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1815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6 456,00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100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290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475</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665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850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1200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3 580,00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248</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268</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280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300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1 596,00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60</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65</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67</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70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75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399,00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65</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92</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131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159</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194</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240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881,00</w:t>
            </w:r>
          </w:p>
        </w:tc>
      </w:tr>
      <w:tr w:rsidR="00D2673F" w:rsidRPr="00D2673F" w:rsidTr="00D2673F">
        <w:trPr>
          <w:trHeight w:val="20"/>
          <w:jc w:val="center"/>
        </w:trPr>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мероприятие 1.2.</w:t>
            </w:r>
          </w:p>
        </w:tc>
        <w:tc>
          <w:tcPr>
            <w:tcW w:w="269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2</w:t>
            </w:r>
            <w:r w:rsidRPr="00D2673F">
              <w:rPr>
                <w:rFonts w:ascii="Times New Roman" w:hAnsi="Times New Roman"/>
                <w:sz w:val="20"/>
                <w:szCs w:val="20"/>
              </w:rPr>
              <w:t xml:space="preserve">. Проведение заседаний координационного совета по развитию МСП при Совете народных депутатов района </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ype="page"/>
              <w:t>мероприятие 1.3.</w:t>
            </w:r>
          </w:p>
        </w:tc>
        <w:tc>
          <w:tcPr>
            <w:tcW w:w="2699" w:type="dxa"/>
            <w:vMerge w:val="restart"/>
            <w:tcBorders>
              <w:top w:val="nil"/>
              <w:left w:val="single" w:sz="4" w:space="0" w:color="auto"/>
              <w:bottom w:val="single" w:sz="4" w:space="0" w:color="000000"/>
              <w:right w:val="single" w:sz="4" w:space="0" w:color="auto"/>
            </w:tcBorders>
            <w:shd w:val="clear" w:color="000000" w:fill="FFFFFF"/>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3.</w:t>
            </w:r>
            <w:r w:rsidRPr="00D2673F">
              <w:rPr>
                <w:rFonts w:ascii="Times New Roman" w:hAnsi="Times New Roman"/>
                <w:sz w:val="20"/>
                <w:szCs w:val="20"/>
              </w:rPr>
              <w:t xml:space="preserve"> Проведение семинаров по вопросам перспективного развития предпринимательской деятельности.</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000000"/>
              <w:right w:val="single" w:sz="4" w:space="0" w:color="auto"/>
            </w:tcBorders>
            <w:shd w:val="clear" w:color="auto" w:fill="auto"/>
            <w:vAlign w:val="center"/>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ПОДПРОГРАММА 2.</w:t>
            </w:r>
          </w:p>
        </w:tc>
        <w:tc>
          <w:tcPr>
            <w:tcW w:w="269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i/>
                <w:iCs/>
                <w:sz w:val="20"/>
                <w:szCs w:val="20"/>
                <w:u w:val="single"/>
              </w:rPr>
            </w:pPr>
            <w:r w:rsidRPr="00D2673F">
              <w:rPr>
                <w:rFonts w:ascii="Times New Roman" w:hAnsi="Times New Roman"/>
                <w:b/>
                <w:bCs/>
                <w:i/>
                <w:iCs/>
                <w:sz w:val="20"/>
                <w:szCs w:val="20"/>
                <w:u w:val="single"/>
              </w:rPr>
              <w:t>Подпрограмма 2. "Управление муниципальным имуществом".</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393</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470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2 694,00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393</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470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2 694,00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i/>
                <w:iCs/>
                <w:sz w:val="20"/>
                <w:szCs w:val="20"/>
                <w:u w:val="single"/>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tcBorders>
              <w:top w:val="nil"/>
              <w:left w:val="single" w:sz="4" w:space="0" w:color="auto"/>
              <w:bottom w:val="single" w:sz="4" w:space="0" w:color="auto"/>
              <w:right w:val="single" w:sz="4" w:space="0" w:color="auto"/>
            </w:tcBorders>
            <w:shd w:val="clear" w:color="000000" w:fill="FFFFFF"/>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в том числе:</w:t>
            </w:r>
          </w:p>
        </w:tc>
        <w:tc>
          <w:tcPr>
            <w:tcW w:w="2699" w:type="dxa"/>
            <w:tcBorders>
              <w:top w:val="nil"/>
              <w:left w:val="nil"/>
              <w:bottom w:val="nil"/>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r>
      <w:tr w:rsidR="00D2673F" w:rsidRPr="00D2673F" w:rsidTr="00D2673F">
        <w:trPr>
          <w:trHeight w:val="20"/>
          <w:jc w:val="center"/>
        </w:trPr>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мероприятие 2.1.</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1</w:t>
            </w:r>
            <w:r w:rsidRPr="00D2673F">
              <w:rPr>
                <w:rFonts w:ascii="Times New Roman" w:hAnsi="Times New Roman"/>
                <w:sz w:val="20"/>
                <w:szCs w:val="20"/>
              </w:rPr>
              <w:t>. Проведение межевых и кадастровых работ, независимой оценки рыночной стоимости объектов, опубликование информационных сообщений в СМИ</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393</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420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2 644,00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393</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420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451</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455</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465</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2 644,00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мероприятие 2.2.</w:t>
            </w:r>
          </w:p>
        </w:tc>
        <w:tc>
          <w:tcPr>
            <w:tcW w:w="269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2</w:t>
            </w:r>
            <w:r w:rsidRPr="00D2673F">
              <w:rPr>
                <w:rFonts w:ascii="Times New Roman" w:hAnsi="Times New Roman"/>
                <w:sz w:val="20"/>
                <w:szCs w:val="20"/>
              </w:rPr>
              <w:t>. Ведение электронной информационной системы учета муниципального имущества и земельных участков</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50,00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auto"/>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val="restart"/>
            <w:tcBorders>
              <w:top w:val="nil"/>
              <w:left w:val="single" w:sz="4" w:space="0" w:color="auto"/>
              <w:bottom w:val="single" w:sz="4" w:space="0" w:color="000000"/>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Основное </w:t>
            </w:r>
            <w:r w:rsidRPr="00D2673F">
              <w:rPr>
                <w:rFonts w:ascii="Times New Roman" w:hAnsi="Times New Roman"/>
                <w:sz w:val="20"/>
                <w:szCs w:val="20"/>
              </w:rPr>
              <w:br/>
              <w:t>мероприятие 2.3.</w:t>
            </w:r>
          </w:p>
        </w:tc>
        <w:tc>
          <w:tcPr>
            <w:tcW w:w="2699" w:type="dxa"/>
            <w:vMerge w:val="restart"/>
            <w:tcBorders>
              <w:top w:val="nil"/>
              <w:left w:val="single" w:sz="4" w:space="0" w:color="auto"/>
              <w:bottom w:val="single" w:sz="4" w:space="0" w:color="000000"/>
              <w:right w:val="single" w:sz="4" w:space="0" w:color="auto"/>
            </w:tcBorders>
            <w:shd w:val="clear" w:color="000000" w:fill="FFFFFF"/>
            <w:hideMark/>
          </w:tcPr>
          <w:p w:rsidR="00D2673F" w:rsidRPr="00D2673F" w:rsidRDefault="00D2673F" w:rsidP="00D2673F">
            <w:pPr>
              <w:spacing w:after="0" w:line="240" w:lineRule="auto"/>
              <w:jc w:val="center"/>
              <w:rPr>
                <w:rFonts w:ascii="Times New Roman" w:hAnsi="Times New Roman"/>
                <w:b/>
                <w:bCs/>
                <w:sz w:val="20"/>
                <w:szCs w:val="20"/>
              </w:rPr>
            </w:pPr>
            <w:r w:rsidRPr="00D2673F">
              <w:rPr>
                <w:rFonts w:ascii="Times New Roman" w:hAnsi="Times New Roman"/>
                <w:b/>
                <w:bCs/>
                <w:sz w:val="20"/>
                <w:szCs w:val="20"/>
              </w:rPr>
              <w:t>Мероприятие 3.</w:t>
            </w:r>
            <w:r w:rsidRPr="00D2673F">
              <w:rPr>
                <w:rFonts w:ascii="Times New Roman" w:hAnsi="Times New Roman"/>
                <w:sz w:val="20"/>
                <w:szCs w:val="20"/>
              </w:rPr>
              <w:t xml:space="preserve"> разработка и внедрение административных регламентов по оказанию услуг в сфере имущественно- земельных отношений в электронном виде</w:t>
            </w: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всего, в том числе:</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204" w:type="dxa"/>
            <w:tcBorders>
              <w:top w:val="nil"/>
              <w:left w:val="nil"/>
              <w:bottom w:val="single" w:sz="4" w:space="0" w:color="auto"/>
              <w:right w:val="single" w:sz="4" w:space="0" w:color="auto"/>
            </w:tcBorders>
            <w:shd w:val="clear" w:color="auto" w:fill="auto"/>
            <w:noWrap/>
            <w:vAlign w:val="bottom"/>
            <w:hideMark/>
          </w:tcPr>
          <w:p w:rsidR="00D2673F" w:rsidRPr="00D2673F" w:rsidRDefault="00D2673F" w:rsidP="00D2673F">
            <w:pPr>
              <w:spacing w:after="0" w:line="240" w:lineRule="auto"/>
              <w:rPr>
                <w:rFonts w:ascii="Arial CYR" w:hAnsi="Arial CYR" w:cs="Arial CYR"/>
                <w:sz w:val="20"/>
                <w:szCs w:val="20"/>
              </w:rPr>
            </w:pPr>
            <w:r w:rsidRPr="00D2673F">
              <w:rPr>
                <w:rFonts w:ascii="Arial CYR" w:hAnsi="Arial CYR" w:cs="Arial CYR"/>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 xml:space="preserve">федеральный бюджет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областной бюджет</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местный бюджет</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hideMark/>
          </w:tcPr>
          <w:p w:rsidR="00D2673F" w:rsidRPr="00D2673F" w:rsidRDefault="00D2673F" w:rsidP="00D2673F">
            <w:pPr>
              <w:spacing w:after="0" w:line="240" w:lineRule="auto"/>
              <w:rPr>
                <w:rFonts w:ascii="Times New Roman" w:hAnsi="Times New Roman"/>
                <w:color w:val="000000"/>
                <w:sz w:val="20"/>
                <w:szCs w:val="20"/>
              </w:rPr>
            </w:pPr>
            <w:r w:rsidRPr="00D2673F">
              <w:rPr>
                <w:rFonts w:ascii="Times New Roman" w:hAnsi="Times New Roman"/>
                <w:color w:val="000000"/>
                <w:sz w:val="20"/>
                <w:szCs w:val="20"/>
              </w:rPr>
              <w:t xml:space="preserve"> внебюджетные фонды                        </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юридические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r w:rsidR="00D2673F" w:rsidRPr="00D2673F" w:rsidTr="00D2673F">
        <w:trPr>
          <w:trHeight w:val="20"/>
          <w:jc w:val="center"/>
        </w:trPr>
        <w:tc>
          <w:tcPr>
            <w:tcW w:w="207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sz w:val="20"/>
                <w:szCs w:val="20"/>
              </w:rPr>
            </w:pPr>
          </w:p>
        </w:tc>
        <w:tc>
          <w:tcPr>
            <w:tcW w:w="2699" w:type="dxa"/>
            <w:vMerge/>
            <w:tcBorders>
              <w:top w:val="nil"/>
              <w:left w:val="single" w:sz="4" w:space="0" w:color="auto"/>
              <w:bottom w:val="single" w:sz="4" w:space="0" w:color="000000"/>
              <w:right w:val="single" w:sz="4" w:space="0" w:color="auto"/>
            </w:tcBorders>
            <w:vAlign w:val="center"/>
            <w:hideMark/>
          </w:tcPr>
          <w:p w:rsidR="00D2673F" w:rsidRPr="00D2673F" w:rsidRDefault="00D2673F" w:rsidP="00D2673F">
            <w:pPr>
              <w:spacing w:after="0" w:line="240" w:lineRule="auto"/>
              <w:rPr>
                <w:rFonts w:ascii="Times New Roman" w:hAnsi="Times New Roman"/>
                <w:b/>
                <w:bCs/>
                <w:sz w:val="20"/>
                <w:szCs w:val="20"/>
              </w:rPr>
            </w:pPr>
          </w:p>
        </w:tc>
        <w:tc>
          <w:tcPr>
            <w:tcW w:w="2097"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rPr>
                <w:rFonts w:ascii="Times New Roman" w:hAnsi="Times New Roman"/>
                <w:sz w:val="20"/>
                <w:szCs w:val="20"/>
              </w:rPr>
            </w:pPr>
            <w:r w:rsidRPr="00D2673F">
              <w:rPr>
                <w:rFonts w:ascii="Times New Roman" w:hAnsi="Times New Roman"/>
                <w:sz w:val="20"/>
                <w:szCs w:val="20"/>
              </w:rPr>
              <w:t>физические лица</w:t>
            </w:r>
          </w:p>
        </w:tc>
        <w:tc>
          <w:tcPr>
            <w:tcW w:w="1229" w:type="dxa"/>
            <w:tcBorders>
              <w:top w:val="nil"/>
              <w:left w:val="nil"/>
              <w:bottom w:val="single" w:sz="4" w:space="0" w:color="auto"/>
              <w:right w:val="nil"/>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65"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4"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203"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111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 </w:t>
            </w:r>
          </w:p>
        </w:tc>
        <w:tc>
          <w:tcPr>
            <w:tcW w:w="889" w:type="dxa"/>
            <w:tcBorders>
              <w:top w:val="nil"/>
              <w:left w:val="nil"/>
              <w:bottom w:val="single" w:sz="4" w:space="0" w:color="auto"/>
              <w:right w:val="single" w:sz="4" w:space="0" w:color="auto"/>
            </w:tcBorders>
            <w:shd w:val="clear" w:color="auto" w:fill="auto"/>
            <w:vAlign w:val="bottom"/>
            <w:hideMark/>
          </w:tcPr>
          <w:p w:rsidR="00D2673F" w:rsidRPr="00D2673F" w:rsidRDefault="00D2673F" w:rsidP="00D2673F">
            <w:pPr>
              <w:spacing w:after="0" w:line="240" w:lineRule="auto"/>
              <w:jc w:val="center"/>
              <w:rPr>
                <w:rFonts w:ascii="Times New Roman" w:hAnsi="Times New Roman"/>
                <w:sz w:val="20"/>
                <w:szCs w:val="20"/>
              </w:rPr>
            </w:pPr>
            <w:r w:rsidRPr="00D2673F">
              <w:rPr>
                <w:rFonts w:ascii="Times New Roman" w:hAnsi="Times New Roman"/>
                <w:sz w:val="20"/>
                <w:szCs w:val="20"/>
              </w:rPr>
              <w:t>0,00</w:t>
            </w:r>
          </w:p>
        </w:tc>
      </w:tr>
    </w:tbl>
    <w:p w:rsidR="00D2673F" w:rsidRDefault="00D2673F" w:rsidP="00D47C64">
      <w:pPr>
        <w:rPr>
          <w:rFonts w:ascii="Times New Roman" w:hAnsi="Times New Roman"/>
        </w:rPr>
      </w:pPr>
    </w:p>
    <w:p w:rsidR="000F32FC" w:rsidRDefault="000F32FC" w:rsidP="00D47C64">
      <w:pPr>
        <w:rPr>
          <w:rFonts w:ascii="Times New Roman" w:hAnsi="Times New Roman"/>
        </w:rPr>
      </w:pPr>
    </w:p>
    <w:p w:rsidR="000F32FC" w:rsidRDefault="000F32FC" w:rsidP="00D47C64">
      <w:pPr>
        <w:rPr>
          <w:rFonts w:ascii="Times New Roman" w:hAnsi="Times New Roman"/>
        </w:rPr>
      </w:pPr>
    </w:p>
    <w:p w:rsidR="000F32FC" w:rsidRDefault="000F32FC" w:rsidP="00D47C64">
      <w:pPr>
        <w:rPr>
          <w:rFonts w:ascii="Times New Roman" w:hAnsi="Times New Roman"/>
        </w:rPr>
      </w:pPr>
    </w:p>
    <w:p w:rsidR="000F32FC" w:rsidRDefault="000F32FC" w:rsidP="00D47C64">
      <w:pPr>
        <w:rPr>
          <w:rFonts w:ascii="Times New Roman" w:hAnsi="Times New Roman"/>
        </w:rPr>
      </w:pPr>
    </w:p>
    <w:p w:rsidR="000F32FC" w:rsidRDefault="000F32FC" w:rsidP="00D47C64">
      <w:pPr>
        <w:rPr>
          <w:rFonts w:ascii="Times New Roman" w:hAnsi="Times New Roman"/>
        </w:rPr>
      </w:pPr>
    </w:p>
    <w:p w:rsidR="000F32FC" w:rsidRPr="000F32FC" w:rsidRDefault="000F32FC" w:rsidP="000F32FC">
      <w:pPr>
        <w:jc w:val="right"/>
        <w:rPr>
          <w:rFonts w:ascii="Times New Roman" w:hAnsi="Times New Roman"/>
          <w:sz w:val="24"/>
          <w:szCs w:val="24"/>
        </w:rPr>
      </w:pPr>
      <w:r w:rsidRPr="000F32FC">
        <w:rPr>
          <w:rFonts w:ascii="Times New Roman" w:hAnsi="Times New Roman"/>
          <w:sz w:val="24"/>
          <w:szCs w:val="24"/>
        </w:rPr>
        <w:t>Приложение № 13</w:t>
      </w:r>
    </w:p>
    <w:p w:rsidR="000F32FC" w:rsidRDefault="000F32FC" w:rsidP="000F32FC">
      <w:pPr>
        <w:spacing w:after="0" w:line="240" w:lineRule="auto"/>
        <w:jc w:val="center"/>
        <w:rPr>
          <w:rFonts w:ascii="Times New Roman" w:hAnsi="Times New Roman"/>
          <w:color w:val="000000"/>
          <w:sz w:val="24"/>
          <w:szCs w:val="24"/>
        </w:rPr>
      </w:pPr>
      <w:r w:rsidRPr="000F32FC">
        <w:rPr>
          <w:rFonts w:ascii="Times New Roman" w:hAnsi="Times New Roman"/>
          <w:color w:val="000000"/>
          <w:sz w:val="24"/>
          <w:szCs w:val="24"/>
        </w:rPr>
        <w:t>План реализации муниципальной программы Воробьевского муниципального района  "Экономическое развитие и инновационная экономика"</w:t>
      </w:r>
    </w:p>
    <w:p w:rsidR="000F32FC" w:rsidRDefault="000F32FC" w:rsidP="000F32FC">
      <w:pPr>
        <w:spacing w:after="0" w:line="240" w:lineRule="auto"/>
        <w:jc w:val="center"/>
        <w:rPr>
          <w:rFonts w:ascii="Times New Roman" w:hAnsi="Times New Roman"/>
          <w:color w:val="000000"/>
          <w:sz w:val="24"/>
          <w:szCs w:val="24"/>
        </w:rPr>
      </w:pPr>
      <w:r w:rsidRPr="000F32FC">
        <w:rPr>
          <w:rFonts w:ascii="Times New Roman" w:hAnsi="Times New Roman"/>
          <w:color w:val="000000"/>
          <w:sz w:val="24"/>
          <w:szCs w:val="24"/>
        </w:rPr>
        <w:t xml:space="preserve"> на 2014-2019 годы на 2014 год</w:t>
      </w:r>
    </w:p>
    <w:p w:rsidR="000F32FC" w:rsidRPr="000F32FC" w:rsidRDefault="000F32FC" w:rsidP="000F32FC">
      <w:pPr>
        <w:spacing w:after="0" w:line="240" w:lineRule="auto"/>
        <w:jc w:val="center"/>
        <w:rPr>
          <w:rFonts w:ascii="Times New Roman" w:hAnsi="Times New Roman"/>
          <w:sz w:val="24"/>
          <w:szCs w:val="24"/>
        </w:rPr>
      </w:pPr>
    </w:p>
    <w:tbl>
      <w:tblPr>
        <w:tblW w:w="5000" w:type="pct"/>
        <w:jc w:val="center"/>
        <w:tblLayout w:type="fixed"/>
        <w:tblLook w:val="04A0" w:firstRow="1" w:lastRow="0" w:firstColumn="1" w:lastColumn="0" w:noHBand="0" w:noVBand="1"/>
      </w:tblPr>
      <w:tblGrid>
        <w:gridCol w:w="593"/>
        <w:gridCol w:w="1642"/>
        <w:gridCol w:w="2268"/>
        <w:gridCol w:w="2835"/>
        <w:gridCol w:w="1605"/>
        <w:gridCol w:w="1324"/>
        <w:gridCol w:w="2807"/>
        <w:gridCol w:w="1103"/>
        <w:gridCol w:w="1743"/>
      </w:tblGrid>
      <w:tr w:rsidR="000F32FC" w:rsidRPr="000F32FC" w:rsidTr="000F32FC">
        <w:trPr>
          <w:trHeight w:val="20"/>
          <w:jc w:val="center"/>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п/п</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Наименование  подпрограммы,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Исполнитель мероприятия (структурное подразделение администрации Воробьевского муниципального района, иной главный распорядитель средств местного бюджета), Ф.И.О., должность исполнителя)</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Срок</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rPr>
                <w:rFonts w:ascii="Times New Roman" w:hAnsi="Times New Roman"/>
                <w:sz w:val="20"/>
                <w:szCs w:val="20"/>
              </w:rPr>
            </w:pPr>
            <w:r w:rsidRPr="000F32FC">
              <w:rPr>
                <w:rFonts w:ascii="Times New Roman" w:hAnsi="Times New Roman"/>
                <w:sz w:val="20"/>
                <w:szCs w:val="20"/>
              </w:rPr>
              <w:t> </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КБК </w:t>
            </w:r>
            <w:r w:rsidRPr="000F32FC">
              <w:rPr>
                <w:rFonts w:ascii="Times New Roman" w:hAnsi="Times New Roman"/>
                <w:sz w:val="20"/>
                <w:szCs w:val="20"/>
              </w:rPr>
              <w:br/>
              <w:t>(местный</w:t>
            </w:r>
            <w:r w:rsidRPr="000F32FC">
              <w:rPr>
                <w:rFonts w:ascii="Times New Roman" w:hAnsi="Times New Roman"/>
                <w:sz w:val="20"/>
                <w:szCs w:val="20"/>
              </w:rPr>
              <w:br/>
              <w:t>бюджет)</w:t>
            </w:r>
          </w:p>
        </w:tc>
        <w:tc>
          <w:tcPr>
            <w:tcW w:w="17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Расходы, предусмотренные решением Совета народных депутатов Воробьевского муниципального района  о  бюджете, на год</w:t>
            </w:r>
          </w:p>
        </w:tc>
      </w:tr>
      <w:tr w:rsidR="000F32FC" w:rsidRPr="000F32FC" w:rsidTr="000F32FC">
        <w:trPr>
          <w:trHeight w:val="20"/>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605"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rPr>
                <w:rFonts w:ascii="Times New Roman" w:hAnsi="Times New Roman"/>
                <w:sz w:val="20"/>
                <w:szCs w:val="20"/>
              </w:rPr>
            </w:pPr>
            <w:r w:rsidRPr="000F32FC">
              <w:rPr>
                <w:rFonts w:ascii="Times New Roman" w:hAnsi="Times New Roman"/>
                <w:sz w:val="20"/>
                <w:szCs w:val="20"/>
              </w:rPr>
              <w:t> </w:t>
            </w:r>
          </w:p>
        </w:tc>
        <w:tc>
          <w:tcPr>
            <w:tcW w:w="1324"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rPr>
                <w:rFonts w:ascii="Times New Roman" w:hAnsi="Times New Roman"/>
                <w:sz w:val="20"/>
                <w:szCs w:val="20"/>
              </w:rPr>
            </w:pPr>
            <w:r w:rsidRPr="000F32FC">
              <w:rPr>
                <w:rFonts w:ascii="Times New Roman" w:hAnsi="Times New Roman"/>
                <w:sz w:val="20"/>
                <w:szCs w:val="20"/>
              </w:rPr>
              <w:t> </w:t>
            </w: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r>
      <w:tr w:rsidR="000F32FC" w:rsidRPr="000F32FC" w:rsidTr="000F32FC">
        <w:trPr>
          <w:trHeight w:val="20"/>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605"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начала реализации</w:t>
            </w:r>
            <w:r w:rsidRPr="000F32FC">
              <w:rPr>
                <w:rFonts w:ascii="Times New Roman" w:hAnsi="Times New Roman"/>
                <w:sz w:val="20"/>
                <w:szCs w:val="20"/>
              </w:rPr>
              <w:br/>
              <w:t xml:space="preserve">мероприятия в очередном финансовом году </w:t>
            </w:r>
          </w:p>
        </w:tc>
        <w:tc>
          <w:tcPr>
            <w:tcW w:w="1324"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окончания реализации</w:t>
            </w:r>
            <w:r w:rsidRPr="000F32FC">
              <w:rPr>
                <w:rFonts w:ascii="Times New Roman" w:hAnsi="Times New Roman"/>
                <w:sz w:val="20"/>
                <w:szCs w:val="20"/>
              </w:rPr>
              <w:br/>
              <w:t>мероприятия</w:t>
            </w:r>
            <w:r w:rsidRPr="000F32FC">
              <w:rPr>
                <w:rFonts w:ascii="Times New Roman" w:hAnsi="Times New Roman"/>
                <w:sz w:val="20"/>
                <w:szCs w:val="20"/>
              </w:rPr>
              <w:br/>
              <w:t xml:space="preserve">в очередном финансовом году  </w:t>
            </w: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0F32FC" w:rsidRPr="000F32FC" w:rsidRDefault="000F32FC" w:rsidP="000F32FC">
            <w:pPr>
              <w:spacing w:after="0" w:line="240" w:lineRule="auto"/>
              <w:rPr>
                <w:rFonts w:ascii="Times New Roman" w:hAnsi="Times New Roman"/>
                <w:sz w:val="20"/>
                <w:szCs w:val="20"/>
              </w:rPr>
            </w:pP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000000" w:fill="FFFFFF"/>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1</w:t>
            </w:r>
          </w:p>
        </w:tc>
        <w:tc>
          <w:tcPr>
            <w:tcW w:w="1642"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3</w:t>
            </w:r>
          </w:p>
        </w:tc>
        <w:tc>
          <w:tcPr>
            <w:tcW w:w="2835"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4</w:t>
            </w:r>
          </w:p>
        </w:tc>
        <w:tc>
          <w:tcPr>
            <w:tcW w:w="1605"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5</w:t>
            </w:r>
          </w:p>
        </w:tc>
        <w:tc>
          <w:tcPr>
            <w:tcW w:w="1324"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6</w:t>
            </w:r>
          </w:p>
        </w:tc>
        <w:tc>
          <w:tcPr>
            <w:tcW w:w="2807"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7</w:t>
            </w:r>
          </w:p>
        </w:tc>
        <w:tc>
          <w:tcPr>
            <w:tcW w:w="1103"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8</w:t>
            </w:r>
          </w:p>
        </w:tc>
        <w:tc>
          <w:tcPr>
            <w:tcW w:w="1743" w:type="dxa"/>
            <w:tcBorders>
              <w:top w:val="nil"/>
              <w:left w:val="nil"/>
              <w:bottom w:val="single" w:sz="4" w:space="0" w:color="auto"/>
              <w:right w:val="single" w:sz="4" w:space="0" w:color="auto"/>
            </w:tcBorders>
            <w:shd w:val="clear" w:color="000000" w:fill="FFFFFF"/>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9</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1</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u w:val="single"/>
              </w:rPr>
            </w:pPr>
            <w:r w:rsidRPr="000F32FC">
              <w:rPr>
                <w:rFonts w:ascii="Times New Roman" w:hAnsi="Times New Roman"/>
                <w:b/>
                <w:bCs/>
                <w:sz w:val="20"/>
                <w:szCs w:val="20"/>
                <w:u w:val="single"/>
              </w:rPr>
              <w:t>МУНИЦИПАЛЬНАЯ ПРОГРАММА</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u w:val="single"/>
              </w:rPr>
            </w:pPr>
            <w:r w:rsidRPr="000F32FC">
              <w:rPr>
                <w:rFonts w:ascii="Times New Roman" w:hAnsi="Times New Roman"/>
                <w:b/>
                <w:bCs/>
                <w:sz w:val="20"/>
                <w:szCs w:val="20"/>
                <w:u w:val="single"/>
              </w:rPr>
              <w:t>"Экономическое развитие и инновационная экономика" на 2014-2019 год</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увеличение объема инвестиций в основной капитал до 205 млн. руб.;</w:t>
            </w:r>
            <w:r w:rsidRPr="000F32FC">
              <w:rPr>
                <w:rFonts w:ascii="Times New Roman" w:hAnsi="Times New Roman"/>
                <w:sz w:val="20"/>
                <w:szCs w:val="20"/>
              </w:rPr>
              <w:br/>
              <w:t xml:space="preserve">повышение качества действующей системы стратегических документов и создание практических механизмов по их реализации.  </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453</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ПОДПРОГРАММА 1.</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"Развитие и поддержка малого и среднего предпринимательства"</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240" w:line="240" w:lineRule="auto"/>
              <w:jc w:val="center"/>
              <w:rPr>
                <w:rFonts w:ascii="Times New Roman" w:hAnsi="Times New Roman"/>
                <w:sz w:val="20"/>
                <w:szCs w:val="20"/>
              </w:rPr>
            </w:pPr>
            <w:r w:rsidRPr="000F32FC">
              <w:rPr>
                <w:rFonts w:ascii="Times New Roman" w:hAnsi="Times New Roman"/>
                <w:sz w:val="20"/>
                <w:szCs w:val="20"/>
              </w:rPr>
              <w:t xml:space="preserve">Увеличение количества субъектов малого и среднего предпринимательства в расчете на 10 тыс. человек населения до 180,6 ед.. </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60</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3</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Основное </w:t>
            </w:r>
            <w:r w:rsidRPr="000F32FC">
              <w:rPr>
                <w:rFonts w:ascii="Times New Roman" w:hAnsi="Times New Roman"/>
                <w:sz w:val="20"/>
                <w:szCs w:val="20"/>
              </w:rPr>
              <w:br w:type="page"/>
              <w:t>мероприятие 1</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Предоставление субсидий (грантов) начинающим субъектам малого и среднего предпринимательства на создание собственного дела</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формирование условий для создания новых малых предприятий и рабочих мест.</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60,0</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4</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Основное </w:t>
            </w:r>
            <w:r w:rsidRPr="000F32FC">
              <w:rPr>
                <w:rFonts w:ascii="Times New Roman" w:hAnsi="Times New Roman"/>
                <w:sz w:val="20"/>
                <w:szCs w:val="20"/>
              </w:rPr>
              <w:br/>
              <w:t>мероприятие 2</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Проведение заседаний координационного совета по развитию МСП при Совете народных депутатов района </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информирование субъектов малого и среднего предпринимательства, обмен положительным опытом, пропаганда предпринимательской деятельности.</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0</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5</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Основное </w:t>
            </w:r>
            <w:r w:rsidRPr="000F32FC">
              <w:rPr>
                <w:rFonts w:ascii="Times New Roman" w:hAnsi="Times New Roman"/>
                <w:sz w:val="20"/>
                <w:szCs w:val="20"/>
              </w:rPr>
              <w:br/>
              <w:t>мероприятие 3</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Проведение семинаров по вопросам перспективного развития предпринимательской деятельности.</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повышение уровня информационного обеспечения субъектов малого и среднего предпринимательства, информирование субъектов малого и среднего предпринимательства, обмен положительным опытом, пропаганда предпринимательской деятельности.</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0</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6</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ПОДПРОГРАММА 2.</w:t>
            </w:r>
          </w:p>
        </w:tc>
        <w:tc>
          <w:tcPr>
            <w:tcW w:w="2268"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"Управление муниципальным имуществом"</w:t>
            </w:r>
          </w:p>
        </w:tc>
        <w:tc>
          <w:tcPr>
            <w:tcW w:w="2835"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w:t>
            </w:r>
          </w:p>
        </w:tc>
        <w:tc>
          <w:tcPr>
            <w:tcW w:w="1605"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1324"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2014</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b/>
                <w:bCs/>
                <w:sz w:val="20"/>
                <w:szCs w:val="20"/>
              </w:rPr>
            </w:pPr>
            <w:r w:rsidRPr="000F32FC">
              <w:rPr>
                <w:rFonts w:ascii="Times New Roman" w:hAnsi="Times New Roman"/>
                <w:b/>
                <w:bCs/>
                <w:sz w:val="20"/>
                <w:szCs w:val="20"/>
              </w:rPr>
              <w:t>393</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7</w:t>
            </w:r>
          </w:p>
        </w:tc>
        <w:tc>
          <w:tcPr>
            <w:tcW w:w="1642"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Основное </w:t>
            </w:r>
            <w:r w:rsidRPr="000F32FC">
              <w:rPr>
                <w:rFonts w:ascii="Times New Roman" w:hAnsi="Times New Roman"/>
                <w:sz w:val="20"/>
                <w:szCs w:val="20"/>
              </w:rPr>
              <w:br w:type="page"/>
              <w:t>мероприятие 2.1.</w:t>
            </w:r>
          </w:p>
        </w:tc>
        <w:tc>
          <w:tcPr>
            <w:tcW w:w="2268" w:type="dxa"/>
            <w:tcBorders>
              <w:top w:val="nil"/>
              <w:left w:val="nil"/>
              <w:bottom w:val="nil"/>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Оформление прав собственности в том числе проведение межевых и кадастровых работ , проведение независимой оценки рыночной стоимости объектов , опубликование информационных сообщений в СМИ</w:t>
            </w:r>
          </w:p>
        </w:tc>
        <w:tc>
          <w:tcPr>
            <w:tcW w:w="2835" w:type="dxa"/>
            <w:tcBorders>
              <w:top w:val="nil"/>
              <w:left w:val="nil"/>
              <w:bottom w:val="single" w:sz="4" w:space="0" w:color="auto"/>
              <w:right w:val="single" w:sz="4" w:space="0" w:color="auto"/>
            </w:tcBorders>
            <w:shd w:val="clear" w:color="000000" w:fill="FFFFFF"/>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                   Котенкова Е.А.,        Тельнова Н.Е..   Коробов Р.С.</w:t>
            </w:r>
          </w:p>
        </w:tc>
        <w:tc>
          <w:tcPr>
            <w:tcW w:w="1605"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1 квартал 2014 года</w:t>
            </w:r>
          </w:p>
        </w:tc>
        <w:tc>
          <w:tcPr>
            <w:tcW w:w="1324"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4 квартал 2014 года</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Повышение эффективности управления муниципальным имуществом с определением долго- и краткосрочных целей и задач управления. Обеспечение неналоговых поступлений в бюджет района от использования муниципального имущества и земельных участков.</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393</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8</w:t>
            </w:r>
          </w:p>
        </w:tc>
        <w:tc>
          <w:tcPr>
            <w:tcW w:w="1642"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Основное мероприятие 2. 2.</w:t>
            </w:r>
          </w:p>
        </w:tc>
        <w:tc>
          <w:tcPr>
            <w:tcW w:w="2268" w:type="dxa"/>
            <w:tcBorders>
              <w:top w:val="single" w:sz="4" w:space="0" w:color="auto"/>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Создание и техническая поддержка единой информационной системы учета муниципального имущества и земельных участков</w:t>
            </w:r>
          </w:p>
        </w:tc>
        <w:tc>
          <w:tcPr>
            <w:tcW w:w="2835" w:type="dxa"/>
            <w:tcBorders>
              <w:top w:val="nil"/>
              <w:left w:val="nil"/>
              <w:bottom w:val="single" w:sz="4" w:space="0" w:color="auto"/>
              <w:right w:val="single" w:sz="4" w:space="0" w:color="auto"/>
            </w:tcBorders>
            <w:shd w:val="clear" w:color="000000" w:fill="FFFFFF"/>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 Котенкова Е.А.,Тельнова Н.Е., Коробов Р.С.</w:t>
            </w:r>
          </w:p>
        </w:tc>
        <w:tc>
          <w:tcPr>
            <w:tcW w:w="1605"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1 квартал 2015 года</w:t>
            </w:r>
          </w:p>
        </w:tc>
        <w:tc>
          <w:tcPr>
            <w:tcW w:w="1324"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4 квартал 2015 года</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Сокращение количества объектов муниципального имущества, не учтенных в реестре муниципального имущества. Оптимизация состава и структуры муниципального имущества.</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0</w:t>
            </w:r>
          </w:p>
        </w:tc>
      </w:tr>
      <w:tr w:rsidR="000F32FC" w:rsidRPr="000F32FC" w:rsidTr="000F32FC">
        <w:trPr>
          <w:trHeight w:val="20"/>
          <w:jc w:val="center"/>
        </w:trPr>
        <w:tc>
          <w:tcPr>
            <w:tcW w:w="593" w:type="dxa"/>
            <w:tcBorders>
              <w:top w:val="nil"/>
              <w:left w:val="single" w:sz="4" w:space="0" w:color="auto"/>
              <w:bottom w:val="single" w:sz="4" w:space="0" w:color="auto"/>
              <w:right w:val="single" w:sz="4" w:space="0" w:color="auto"/>
            </w:tcBorders>
            <w:shd w:val="clear" w:color="auto" w:fill="auto"/>
            <w:noWrap/>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9</w:t>
            </w:r>
          </w:p>
        </w:tc>
        <w:tc>
          <w:tcPr>
            <w:tcW w:w="1642"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Основное мероприятие 2.3. </w:t>
            </w:r>
          </w:p>
        </w:tc>
        <w:tc>
          <w:tcPr>
            <w:tcW w:w="2268"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Перевод муниципальных услуг в сфере имущественно-земельных отношений на оказание в электронном виде</w:t>
            </w:r>
          </w:p>
        </w:tc>
        <w:tc>
          <w:tcPr>
            <w:tcW w:w="2835" w:type="dxa"/>
            <w:tcBorders>
              <w:top w:val="nil"/>
              <w:left w:val="nil"/>
              <w:bottom w:val="single" w:sz="4" w:space="0" w:color="auto"/>
              <w:right w:val="single" w:sz="4" w:space="0" w:color="auto"/>
            </w:tcBorders>
            <w:shd w:val="clear" w:color="000000" w:fill="FFFFFF"/>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Отдел экономики и управления муниципальным имуществом: Котенкова Е.А., Тельнова Н.Е., Коробов Р.С.Отдел организационной работы и делопроизводства: Пипченко Е.А.., Рябова Т.В.</w:t>
            </w:r>
          </w:p>
        </w:tc>
        <w:tc>
          <w:tcPr>
            <w:tcW w:w="1605"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1 квартал 2014 года</w:t>
            </w:r>
          </w:p>
        </w:tc>
        <w:tc>
          <w:tcPr>
            <w:tcW w:w="1324" w:type="dxa"/>
            <w:tcBorders>
              <w:top w:val="nil"/>
              <w:left w:val="nil"/>
              <w:bottom w:val="single" w:sz="4" w:space="0" w:color="auto"/>
              <w:right w:val="single" w:sz="4" w:space="0" w:color="auto"/>
            </w:tcBorders>
            <w:shd w:val="clear" w:color="auto" w:fill="auto"/>
            <w:vAlign w:val="center"/>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4 квартал 2014 года</w:t>
            </w:r>
          </w:p>
        </w:tc>
        <w:tc>
          <w:tcPr>
            <w:tcW w:w="2807" w:type="dxa"/>
            <w:tcBorders>
              <w:top w:val="nil"/>
              <w:left w:val="nil"/>
              <w:bottom w:val="single" w:sz="4" w:space="0" w:color="auto"/>
              <w:right w:val="single" w:sz="4" w:space="0" w:color="auto"/>
            </w:tcBorders>
            <w:shd w:val="clear" w:color="auto" w:fill="auto"/>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xml:space="preserve">Сокращение сроков и количества административных процедур по предоставлению муниципальных услуг. Расширение открытости и использования современных технологий при предоставлении муниципальных услуг. </w:t>
            </w:r>
          </w:p>
        </w:tc>
        <w:tc>
          <w:tcPr>
            <w:tcW w:w="110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 </w:t>
            </w:r>
          </w:p>
        </w:tc>
        <w:tc>
          <w:tcPr>
            <w:tcW w:w="1743" w:type="dxa"/>
            <w:tcBorders>
              <w:top w:val="nil"/>
              <w:left w:val="nil"/>
              <w:bottom w:val="single" w:sz="4" w:space="0" w:color="auto"/>
              <w:right w:val="single" w:sz="4" w:space="0" w:color="auto"/>
            </w:tcBorders>
            <w:shd w:val="clear" w:color="auto" w:fill="auto"/>
            <w:vAlign w:val="bottom"/>
            <w:hideMark/>
          </w:tcPr>
          <w:p w:rsidR="000F32FC" w:rsidRPr="000F32FC" w:rsidRDefault="000F32FC" w:rsidP="000F32FC">
            <w:pPr>
              <w:spacing w:after="0" w:line="240" w:lineRule="auto"/>
              <w:jc w:val="center"/>
              <w:rPr>
                <w:rFonts w:ascii="Times New Roman" w:hAnsi="Times New Roman"/>
                <w:sz w:val="20"/>
                <w:szCs w:val="20"/>
              </w:rPr>
            </w:pPr>
            <w:r w:rsidRPr="000F32FC">
              <w:rPr>
                <w:rFonts w:ascii="Times New Roman" w:hAnsi="Times New Roman"/>
                <w:sz w:val="20"/>
                <w:szCs w:val="20"/>
              </w:rPr>
              <w:t>0</w:t>
            </w:r>
          </w:p>
        </w:tc>
      </w:tr>
    </w:tbl>
    <w:p w:rsidR="000F32FC" w:rsidRPr="00020D96" w:rsidRDefault="000F32FC" w:rsidP="00D47C64">
      <w:pPr>
        <w:rPr>
          <w:rFonts w:ascii="Times New Roman" w:hAnsi="Times New Roman"/>
        </w:rPr>
      </w:pPr>
    </w:p>
    <w:sectPr w:rsidR="000F32FC" w:rsidRPr="00020D96" w:rsidSect="00C53AFF">
      <w:pgSz w:w="16838" w:h="11906" w:orient="landscape" w:code="9"/>
      <w:pgMar w:top="567" w:right="567" w:bottom="39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C1" w:rsidRDefault="00042DC1">
      <w:r>
        <w:separator/>
      </w:r>
    </w:p>
  </w:endnote>
  <w:endnote w:type="continuationSeparator" w:id="0">
    <w:p w:rsidR="00042DC1" w:rsidRDefault="0004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C1" w:rsidRDefault="00042DC1">
      <w:r>
        <w:separator/>
      </w:r>
    </w:p>
  </w:footnote>
  <w:footnote w:type="continuationSeparator" w:id="0">
    <w:p w:rsidR="00042DC1" w:rsidRDefault="0004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6A1"/>
    <w:multiLevelType w:val="hybridMultilevel"/>
    <w:tmpl w:val="A81E262E"/>
    <w:lvl w:ilvl="0" w:tplc="41F4C3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D36711"/>
    <w:multiLevelType w:val="hybridMultilevel"/>
    <w:tmpl w:val="A712DE88"/>
    <w:lvl w:ilvl="0" w:tplc="CFF80CF2">
      <w:start w:val="1"/>
      <w:numFmt w:val="decimal"/>
      <w:lvlText w:val="%1."/>
      <w:lvlJc w:val="right"/>
      <w:pPr>
        <w:tabs>
          <w:tab w:val="num" w:pos="360"/>
        </w:tabs>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6191966"/>
    <w:multiLevelType w:val="hybridMultilevel"/>
    <w:tmpl w:val="BCD6EAB4"/>
    <w:lvl w:ilvl="0" w:tplc="308256EA">
      <w:start w:val="1"/>
      <w:numFmt w:val="decimal"/>
      <w:lvlText w:val="%1."/>
      <w:lvlJc w:val="left"/>
      <w:pPr>
        <w:ind w:left="394" w:hanging="360"/>
      </w:pPr>
      <w:rPr>
        <w:rFonts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
    <w:nsid w:val="07504369"/>
    <w:multiLevelType w:val="hybridMultilevel"/>
    <w:tmpl w:val="CA1049F8"/>
    <w:lvl w:ilvl="0" w:tplc="5972F366">
      <w:start w:val="178"/>
      <w:numFmt w:val="bullet"/>
      <w:lvlText w:val="‒"/>
      <w:lvlJc w:val="left"/>
      <w:pPr>
        <w:ind w:left="360" w:hanging="360"/>
      </w:pPr>
      <w:rPr>
        <w:rFonts w:ascii="Times New Roman" w:hAnsi="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ABD2635"/>
    <w:multiLevelType w:val="hybridMultilevel"/>
    <w:tmpl w:val="DC10E55E"/>
    <w:lvl w:ilvl="0" w:tplc="17B4A0C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D3039"/>
    <w:multiLevelType w:val="hybridMultilevel"/>
    <w:tmpl w:val="8AF4212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0DE82842"/>
    <w:multiLevelType w:val="hybridMultilevel"/>
    <w:tmpl w:val="2CE82916"/>
    <w:lvl w:ilvl="0" w:tplc="17B4A0C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E9352F1"/>
    <w:multiLevelType w:val="hybridMultilevel"/>
    <w:tmpl w:val="D1706A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1313E1B"/>
    <w:multiLevelType w:val="hybridMultilevel"/>
    <w:tmpl w:val="21DC5C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2F03FAE"/>
    <w:multiLevelType w:val="hybridMultilevel"/>
    <w:tmpl w:val="68E4682C"/>
    <w:lvl w:ilvl="0" w:tplc="41F4C36E">
      <w:start w:val="1"/>
      <w:numFmt w:val="bullet"/>
      <w:lvlText w:val="-"/>
      <w:lvlJc w:val="left"/>
      <w:pPr>
        <w:ind w:left="643" w:hanging="360"/>
      </w:pPr>
      <w:rPr>
        <w:rFonts w:ascii="Calibri" w:hAnsi="Calibri" w:hint="default"/>
      </w:rPr>
    </w:lvl>
    <w:lvl w:ilvl="1" w:tplc="04190003">
      <w:start w:val="1"/>
      <w:numFmt w:val="bullet"/>
      <w:lvlText w:val="o"/>
      <w:lvlJc w:val="left"/>
      <w:pPr>
        <w:ind w:left="1363" w:hanging="360"/>
      </w:pPr>
      <w:rPr>
        <w:rFonts w:ascii="Courier New" w:hAnsi="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hint="default"/>
      </w:rPr>
    </w:lvl>
    <w:lvl w:ilvl="8" w:tplc="04190005">
      <w:start w:val="1"/>
      <w:numFmt w:val="bullet"/>
      <w:lvlText w:val=""/>
      <w:lvlJc w:val="left"/>
      <w:pPr>
        <w:ind w:left="6403" w:hanging="360"/>
      </w:pPr>
      <w:rPr>
        <w:rFonts w:ascii="Wingdings" w:hAnsi="Wingdings" w:hint="default"/>
      </w:rPr>
    </w:lvl>
  </w:abstractNum>
  <w:abstractNum w:abstractNumId="10">
    <w:nsid w:val="135A2779"/>
    <w:multiLevelType w:val="hybridMultilevel"/>
    <w:tmpl w:val="7DD61470"/>
    <w:lvl w:ilvl="0" w:tplc="47F4C8E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15C01F30"/>
    <w:multiLevelType w:val="hybridMultilevel"/>
    <w:tmpl w:val="C27480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7FD064A"/>
    <w:multiLevelType w:val="hybridMultilevel"/>
    <w:tmpl w:val="C290B9C0"/>
    <w:lvl w:ilvl="0" w:tplc="17B4A0C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ADA4B83"/>
    <w:multiLevelType w:val="hybridMultilevel"/>
    <w:tmpl w:val="53D6B590"/>
    <w:lvl w:ilvl="0" w:tplc="EAC67088">
      <w:start w:val="1"/>
      <w:numFmt w:val="decimal"/>
      <w:lvlText w:val="%1."/>
      <w:lvlJc w:val="left"/>
      <w:pPr>
        <w:ind w:left="2588" w:hanging="117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1D336A2D"/>
    <w:multiLevelType w:val="hybridMultilevel"/>
    <w:tmpl w:val="A17A6CC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308" w:hanging="360"/>
      </w:pPr>
      <w:rPr>
        <w:rFonts w:cs="Times New Roman"/>
      </w:rPr>
    </w:lvl>
    <w:lvl w:ilvl="2" w:tplc="0419001B">
      <w:start w:val="1"/>
      <w:numFmt w:val="lowerRoman"/>
      <w:lvlText w:val="%3."/>
      <w:lvlJc w:val="right"/>
      <w:pPr>
        <w:ind w:left="1028" w:hanging="180"/>
      </w:pPr>
      <w:rPr>
        <w:rFonts w:cs="Times New Roman"/>
      </w:rPr>
    </w:lvl>
    <w:lvl w:ilvl="3" w:tplc="0419000F">
      <w:start w:val="1"/>
      <w:numFmt w:val="decimal"/>
      <w:lvlText w:val="%4."/>
      <w:lvlJc w:val="left"/>
      <w:pPr>
        <w:ind w:left="1748" w:hanging="360"/>
      </w:pPr>
      <w:rPr>
        <w:rFonts w:cs="Times New Roman"/>
      </w:rPr>
    </w:lvl>
    <w:lvl w:ilvl="4" w:tplc="04190019">
      <w:start w:val="1"/>
      <w:numFmt w:val="lowerLetter"/>
      <w:lvlText w:val="%5."/>
      <w:lvlJc w:val="left"/>
      <w:pPr>
        <w:ind w:left="2468" w:hanging="360"/>
      </w:pPr>
      <w:rPr>
        <w:rFonts w:cs="Times New Roman"/>
      </w:rPr>
    </w:lvl>
    <w:lvl w:ilvl="5" w:tplc="0419001B">
      <w:start w:val="1"/>
      <w:numFmt w:val="lowerRoman"/>
      <w:lvlText w:val="%6."/>
      <w:lvlJc w:val="right"/>
      <w:pPr>
        <w:ind w:left="3188" w:hanging="180"/>
      </w:pPr>
      <w:rPr>
        <w:rFonts w:cs="Times New Roman"/>
      </w:rPr>
    </w:lvl>
    <w:lvl w:ilvl="6" w:tplc="0419000F">
      <w:start w:val="1"/>
      <w:numFmt w:val="decimal"/>
      <w:lvlText w:val="%7."/>
      <w:lvlJc w:val="left"/>
      <w:pPr>
        <w:ind w:left="3908" w:hanging="360"/>
      </w:pPr>
      <w:rPr>
        <w:rFonts w:cs="Times New Roman"/>
      </w:rPr>
    </w:lvl>
    <w:lvl w:ilvl="7" w:tplc="04190019">
      <w:start w:val="1"/>
      <w:numFmt w:val="lowerLetter"/>
      <w:lvlText w:val="%8."/>
      <w:lvlJc w:val="left"/>
      <w:pPr>
        <w:ind w:left="4628" w:hanging="360"/>
      </w:pPr>
      <w:rPr>
        <w:rFonts w:cs="Times New Roman"/>
      </w:rPr>
    </w:lvl>
    <w:lvl w:ilvl="8" w:tplc="0419001B">
      <w:start w:val="1"/>
      <w:numFmt w:val="lowerRoman"/>
      <w:lvlText w:val="%9."/>
      <w:lvlJc w:val="right"/>
      <w:pPr>
        <w:ind w:left="5348" w:hanging="180"/>
      </w:pPr>
      <w:rPr>
        <w:rFonts w:cs="Times New Roman"/>
      </w:rPr>
    </w:lvl>
  </w:abstractNum>
  <w:abstractNum w:abstractNumId="15">
    <w:nsid w:val="1E042942"/>
    <w:multiLevelType w:val="hybridMultilevel"/>
    <w:tmpl w:val="08480B72"/>
    <w:lvl w:ilvl="0" w:tplc="41F4C36E">
      <w:start w:val="1"/>
      <w:numFmt w:val="bullet"/>
      <w:lvlText w:val="-"/>
      <w:lvlJc w:val="left"/>
      <w:pPr>
        <w:ind w:left="1260" w:hanging="360"/>
      </w:pPr>
      <w:rPr>
        <w:rFonts w:ascii="Calibri" w:hAnsi="Calibri"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1FD90B29"/>
    <w:multiLevelType w:val="hybridMultilevel"/>
    <w:tmpl w:val="953A52FA"/>
    <w:lvl w:ilvl="0" w:tplc="17B4A0C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0BA4645"/>
    <w:multiLevelType w:val="hybridMultilevel"/>
    <w:tmpl w:val="4672E93E"/>
    <w:lvl w:ilvl="0" w:tplc="3384C2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0D7084B"/>
    <w:multiLevelType w:val="hybridMultilevel"/>
    <w:tmpl w:val="CCB83904"/>
    <w:lvl w:ilvl="0" w:tplc="41F4C36E">
      <w:start w:val="1"/>
      <w:numFmt w:val="bullet"/>
      <w:lvlText w:val="-"/>
      <w:lvlJc w:val="left"/>
      <w:pPr>
        <w:ind w:left="1260" w:hanging="360"/>
      </w:pPr>
      <w:rPr>
        <w:rFonts w:ascii="Calibri" w:hAnsi="Calibri"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217C5BFB"/>
    <w:multiLevelType w:val="hybridMultilevel"/>
    <w:tmpl w:val="0EF2CF72"/>
    <w:lvl w:ilvl="0" w:tplc="EAC67088">
      <w:start w:val="1"/>
      <w:numFmt w:val="decimal"/>
      <w:lvlText w:val="%1."/>
      <w:lvlJc w:val="left"/>
      <w:pPr>
        <w:ind w:left="2588" w:hanging="117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24C0106D"/>
    <w:multiLevelType w:val="hybridMultilevel"/>
    <w:tmpl w:val="BB84650E"/>
    <w:lvl w:ilvl="0" w:tplc="41F4C3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5F56BD0"/>
    <w:multiLevelType w:val="hybridMultilevel"/>
    <w:tmpl w:val="B8FE7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B9419F5"/>
    <w:multiLevelType w:val="hybridMultilevel"/>
    <w:tmpl w:val="05CA7B3C"/>
    <w:lvl w:ilvl="0" w:tplc="41F4C36E">
      <w:start w:val="1"/>
      <w:numFmt w:val="bullet"/>
      <w:lvlText w:val="-"/>
      <w:lvlJc w:val="left"/>
      <w:pPr>
        <w:ind w:left="1259" w:hanging="360"/>
      </w:pPr>
      <w:rPr>
        <w:rFonts w:ascii="Calibri" w:hAnsi="Calibri"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3">
    <w:nsid w:val="2D7355A0"/>
    <w:multiLevelType w:val="hybridMultilevel"/>
    <w:tmpl w:val="69F08B38"/>
    <w:lvl w:ilvl="0" w:tplc="CBEE186C">
      <w:start w:val="1"/>
      <w:numFmt w:val="decimal"/>
      <w:lvlText w:val="%1."/>
      <w:lvlJc w:val="left"/>
      <w:pPr>
        <w:ind w:left="825" w:hanging="46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E1B7EFA"/>
    <w:multiLevelType w:val="hybridMultilevel"/>
    <w:tmpl w:val="75F222D0"/>
    <w:lvl w:ilvl="0" w:tplc="EAC67088">
      <w:start w:val="1"/>
      <w:numFmt w:val="decimal"/>
      <w:lvlText w:val="%1."/>
      <w:lvlJc w:val="left"/>
      <w:pPr>
        <w:ind w:left="1879" w:hanging="117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3203686D"/>
    <w:multiLevelType w:val="hybridMultilevel"/>
    <w:tmpl w:val="EF9A860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67E412D"/>
    <w:multiLevelType w:val="multilevel"/>
    <w:tmpl w:val="36BA0A30"/>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884CDF"/>
    <w:multiLevelType w:val="hybridMultilevel"/>
    <w:tmpl w:val="A17A6CC8"/>
    <w:lvl w:ilvl="0" w:tplc="0419000F">
      <w:start w:val="1"/>
      <w:numFmt w:val="decimal"/>
      <w:lvlText w:val="%1."/>
      <w:lvlJc w:val="left"/>
      <w:pPr>
        <w:ind w:left="22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E09228A"/>
    <w:multiLevelType w:val="hybridMultilevel"/>
    <w:tmpl w:val="EEB08B7C"/>
    <w:lvl w:ilvl="0" w:tplc="08169B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0F372EE"/>
    <w:multiLevelType w:val="hybridMultilevel"/>
    <w:tmpl w:val="CADCD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8F51861"/>
    <w:multiLevelType w:val="hybridMultilevel"/>
    <w:tmpl w:val="E6AC149E"/>
    <w:lvl w:ilvl="0" w:tplc="41F4C3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A7F2E85"/>
    <w:multiLevelType w:val="hybridMultilevel"/>
    <w:tmpl w:val="FE8CDA9E"/>
    <w:lvl w:ilvl="0" w:tplc="1F4049A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4EE26800"/>
    <w:multiLevelType w:val="hybridMultilevel"/>
    <w:tmpl w:val="46AEFD70"/>
    <w:lvl w:ilvl="0" w:tplc="17B4A0C8">
      <w:start w:val="1"/>
      <w:numFmt w:val="bullet"/>
      <w:lvlText w:val="−"/>
      <w:lvlJc w:val="left"/>
      <w:pPr>
        <w:ind w:left="928"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FAB0BAA"/>
    <w:multiLevelType w:val="hybridMultilevel"/>
    <w:tmpl w:val="30FA57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2320ACD"/>
    <w:multiLevelType w:val="hybridMultilevel"/>
    <w:tmpl w:val="067413B4"/>
    <w:lvl w:ilvl="0" w:tplc="17B4A0C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53C56587"/>
    <w:multiLevelType w:val="hybridMultilevel"/>
    <w:tmpl w:val="4E50D3E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6">
    <w:nsid w:val="5558492B"/>
    <w:multiLevelType w:val="hybridMultilevel"/>
    <w:tmpl w:val="32A418B4"/>
    <w:lvl w:ilvl="0" w:tplc="17B4A0C8">
      <w:start w:val="1"/>
      <w:numFmt w:val="bullet"/>
      <w:lvlText w:val="−"/>
      <w:lvlJc w:val="left"/>
      <w:pPr>
        <w:ind w:left="67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6431674"/>
    <w:multiLevelType w:val="hybridMultilevel"/>
    <w:tmpl w:val="2D8819AA"/>
    <w:lvl w:ilvl="0" w:tplc="EAC67088">
      <w:start w:val="1"/>
      <w:numFmt w:val="decimal"/>
      <w:lvlText w:val="%1."/>
      <w:lvlJc w:val="left"/>
      <w:pPr>
        <w:ind w:left="2588" w:hanging="117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575A5460"/>
    <w:multiLevelType w:val="hybridMultilevel"/>
    <w:tmpl w:val="7E04E3E0"/>
    <w:lvl w:ilvl="0" w:tplc="41F4C36E">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936011"/>
    <w:multiLevelType w:val="hybridMultilevel"/>
    <w:tmpl w:val="A33A9110"/>
    <w:lvl w:ilvl="0" w:tplc="94D058E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9DF1C27"/>
    <w:multiLevelType w:val="hybridMultilevel"/>
    <w:tmpl w:val="9A147740"/>
    <w:lvl w:ilvl="0" w:tplc="17B4A0C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4F2597C"/>
    <w:multiLevelType w:val="hybridMultilevel"/>
    <w:tmpl w:val="38687D2C"/>
    <w:lvl w:ilvl="0" w:tplc="56380A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7D763E6"/>
    <w:multiLevelType w:val="hybridMultilevel"/>
    <w:tmpl w:val="57AE1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B503070"/>
    <w:multiLevelType w:val="hybridMultilevel"/>
    <w:tmpl w:val="F2F065D6"/>
    <w:lvl w:ilvl="0" w:tplc="EAC67088">
      <w:start w:val="1"/>
      <w:numFmt w:val="decimal"/>
      <w:lvlText w:val="%1."/>
      <w:lvlJc w:val="left"/>
      <w:pPr>
        <w:ind w:left="1879" w:hanging="117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D4371C2"/>
    <w:multiLevelType w:val="hybridMultilevel"/>
    <w:tmpl w:val="FACC21B2"/>
    <w:lvl w:ilvl="0" w:tplc="17B4A0C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5214FED"/>
    <w:multiLevelType w:val="multilevel"/>
    <w:tmpl w:val="02723604"/>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8">
    <w:nsid w:val="75EB10D6"/>
    <w:multiLevelType w:val="hybridMultilevel"/>
    <w:tmpl w:val="2AB24DD4"/>
    <w:lvl w:ilvl="0" w:tplc="49F47F3E">
      <w:start w:val="178"/>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73A4697"/>
    <w:multiLevelType w:val="hybridMultilevel"/>
    <w:tmpl w:val="AF2A67B0"/>
    <w:lvl w:ilvl="0" w:tplc="17B4A0C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2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7"/>
  </w:num>
  <w:num w:numId="6">
    <w:abstractNumId w:val="35"/>
  </w:num>
  <w:num w:numId="7">
    <w:abstractNumId w:val="12"/>
  </w:num>
  <w:num w:numId="8">
    <w:abstractNumId w:val="36"/>
  </w:num>
  <w:num w:numId="9">
    <w:abstractNumId w:val="31"/>
  </w:num>
  <w:num w:numId="10">
    <w:abstractNumId w:val="26"/>
  </w:num>
  <w:num w:numId="11">
    <w:abstractNumId w:val="6"/>
  </w:num>
  <w:num w:numId="12">
    <w:abstractNumId w:val="49"/>
  </w:num>
  <w:num w:numId="13">
    <w:abstractNumId w:val="45"/>
  </w:num>
  <w:num w:numId="14">
    <w:abstractNumId w:val="32"/>
  </w:num>
  <w:num w:numId="15">
    <w:abstractNumId w:val="34"/>
  </w:num>
  <w:num w:numId="16">
    <w:abstractNumId w:val="4"/>
  </w:num>
  <w:num w:numId="17">
    <w:abstractNumId w:val="5"/>
  </w:num>
  <w:num w:numId="18">
    <w:abstractNumId w:val="16"/>
  </w:num>
  <w:num w:numId="19">
    <w:abstractNumId w:val="8"/>
  </w:num>
  <w:num w:numId="20">
    <w:abstractNumId w:val="40"/>
  </w:num>
  <w:num w:numId="21">
    <w:abstractNumId w:val="21"/>
  </w:num>
  <w:num w:numId="22">
    <w:abstractNumId w:val="46"/>
  </w:num>
  <w:num w:numId="23">
    <w:abstractNumId w:val="2"/>
  </w:num>
  <w:num w:numId="24">
    <w:abstractNumId w:val="25"/>
  </w:num>
  <w:num w:numId="25">
    <w:abstractNumId w:val="39"/>
  </w:num>
  <w:num w:numId="26">
    <w:abstractNumId w:val="0"/>
  </w:num>
  <w:num w:numId="27">
    <w:abstractNumId w:val="48"/>
  </w:num>
  <w:num w:numId="28">
    <w:abstractNumId w:val="23"/>
  </w:num>
  <w:num w:numId="29">
    <w:abstractNumId w:val="42"/>
  </w:num>
  <w:num w:numId="30">
    <w:abstractNumId w:val="1"/>
  </w:num>
  <w:num w:numId="31">
    <w:abstractNumId w:val="29"/>
  </w:num>
  <w:num w:numId="32">
    <w:abstractNumId w:val="24"/>
  </w:num>
  <w:num w:numId="33">
    <w:abstractNumId w:val="19"/>
  </w:num>
  <w:num w:numId="34">
    <w:abstractNumId w:val="44"/>
  </w:num>
  <w:num w:numId="35">
    <w:abstractNumId w:val="37"/>
  </w:num>
  <w:num w:numId="36">
    <w:abstractNumId w:val="13"/>
  </w:num>
  <w:num w:numId="37">
    <w:abstractNumId w:val="3"/>
  </w:num>
  <w:num w:numId="38">
    <w:abstractNumId w:val="30"/>
  </w:num>
  <w:num w:numId="39">
    <w:abstractNumId w:val="20"/>
  </w:num>
  <w:num w:numId="40">
    <w:abstractNumId w:val="28"/>
  </w:num>
  <w:num w:numId="41">
    <w:abstractNumId w:val="18"/>
  </w:num>
  <w:num w:numId="42">
    <w:abstractNumId w:val="15"/>
  </w:num>
  <w:num w:numId="43">
    <w:abstractNumId w:val="22"/>
  </w:num>
  <w:num w:numId="44">
    <w:abstractNumId w:val="38"/>
  </w:num>
  <w:num w:numId="45">
    <w:abstractNumId w:val="9"/>
  </w:num>
  <w:num w:numId="46">
    <w:abstractNumId w:val="10"/>
  </w:num>
  <w:num w:numId="47">
    <w:abstractNumId w:val="14"/>
  </w:num>
  <w:num w:numId="48">
    <w:abstractNumId w:val="41"/>
  </w:num>
  <w:num w:numId="49">
    <w:abstractNumId w:val="4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B19"/>
    <w:rsid w:val="00001487"/>
    <w:rsid w:val="00020D96"/>
    <w:rsid w:val="00020DC1"/>
    <w:rsid w:val="00023FA1"/>
    <w:rsid w:val="00024178"/>
    <w:rsid w:val="00032509"/>
    <w:rsid w:val="000354DF"/>
    <w:rsid w:val="00040BEC"/>
    <w:rsid w:val="00042DC1"/>
    <w:rsid w:val="00044DDC"/>
    <w:rsid w:val="00053C97"/>
    <w:rsid w:val="00054BEF"/>
    <w:rsid w:val="00056F27"/>
    <w:rsid w:val="00062E43"/>
    <w:rsid w:val="00063556"/>
    <w:rsid w:val="000665C6"/>
    <w:rsid w:val="00070023"/>
    <w:rsid w:val="00071807"/>
    <w:rsid w:val="00074E36"/>
    <w:rsid w:val="000801FE"/>
    <w:rsid w:val="0008578C"/>
    <w:rsid w:val="00086178"/>
    <w:rsid w:val="000A15D7"/>
    <w:rsid w:val="000B10C9"/>
    <w:rsid w:val="000C3841"/>
    <w:rsid w:val="000D1C2D"/>
    <w:rsid w:val="000D2F12"/>
    <w:rsid w:val="000D6702"/>
    <w:rsid w:val="000D75C0"/>
    <w:rsid w:val="000E104E"/>
    <w:rsid w:val="000E3EF7"/>
    <w:rsid w:val="000E771A"/>
    <w:rsid w:val="000F2655"/>
    <w:rsid w:val="000F32FC"/>
    <w:rsid w:val="000F685C"/>
    <w:rsid w:val="000F72C9"/>
    <w:rsid w:val="00103A6F"/>
    <w:rsid w:val="00104306"/>
    <w:rsid w:val="00107420"/>
    <w:rsid w:val="001259C7"/>
    <w:rsid w:val="00126598"/>
    <w:rsid w:val="001311C6"/>
    <w:rsid w:val="001326B9"/>
    <w:rsid w:val="001339DD"/>
    <w:rsid w:val="0015125C"/>
    <w:rsid w:val="00154CBE"/>
    <w:rsid w:val="00165FC4"/>
    <w:rsid w:val="00170572"/>
    <w:rsid w:val="00170847"/>
    <w:rsid w:val="001723CA"/>
    <w:rsid w:val="00172A13"/>
    <w:rsid w:val="001734E3"/>
    <w:rsid w:val="001876EA"/>
    <w:rsid w:val="00187A39"/>
    <w:rsid w:val="001926DF"/>
    <w:rsid w:val="001A0BC2"/>
    <w:rsid w:val="001B4C71"/>
    <w:rsid w:val="001B56DC"/>
    <w:rsid w:val="001F00AF"/>
    <w:rsid w:val="001F3627"/>
    <w:rsid w:val="001F6950"/>
    <w:rsid w:val="00202166"/>
    <w:rsid w:val="00205A06"/>
    <w:rsid w:val="00212BDB"/>
    <w:rsid w:val="00215138"/>
    <w:rsid w:val="002243D9"/>
    <w:rsid w:val="00225EC6"/>
    <w:rsid w:val="00230031"/>
    <w:rsid w:val="00230994"/>
    <w:rsid w:val="0023359F"/>
    <w:rsid w:val="002452AF"/>
    <w:rsid w:val="00245DCC"/>
    <w:rsid w:val="002479EE"/>
    <w:rsid w:val="00251B4D"/>
    <w:rsid w:val="0025443E"/>
    <w:rsid w:val="00256F3D"/>
    <w:rsid w:val="002662AB"/>
    <w:rsid w:val="00275133"/>
    <w:rsid w:val="002752E5"/>
    <w:rsid w:val="002767D9"/>
    <w:rsid w:val="00280B1C"/>
    <w:rsid w:val="00284D5E"/>
    <w:rsid w:val="00285998"/>
    <w:rsid w:val="00292173"/>
    <w:rsid w:val="00292329"/>
    <w:rsid w:val="002934EF"/>
    <w:rsid w:val="002949A6"/>
    <w:rsid w:val="002A0259"/>
    <w:rsid w:val="002A07C2"/>
    <w:rsid w:val="002A2226"/>
    <w:rsid w:val="002B2E6E"/>
    <w:rsid w:val="002C2C2C"/>
    <w:rsid w:val="002C477D"/>
    <w:rsid w:val="002C5EB6"/>
    <w:rsid w:val="002D0AEC"/>
    <w:rsid w:val="002E736C"/>
    <w:rsid w:val="002F351F"/>
    <w:rsid w:val="002F6156"/>
    <w:rsid w:val="00313CEE"/>
    <w:rsid w:val="0031550E"/>
    <w:rsid w:val="003156EE"/>
    <w:rsid w:val="0031628E"/>
    <w:rsid w:val="0031700C"/>
    <w:rsid w:val="0032026A"/>
    <w:rsid w:val="00322F9A"/>
    <w:rsid w:val="00322FF2"/>
    <w:rsid w:val="00325838"/>
    <w:rsid w:val="00334EBC"/>
    <w:rsid w:val="00335D93"/>
    <w:rsid w:val="00340173"/>
    <w:rsid w:val="003412DD"/>
    <w:rsid w:val="00341708"/>
    <w:rsid w:val="003445A0"/>
    <w:rsid w:val="00350D6F"/>
    <w:rsid w:val="0036086B"/>
    <w:rsid w:val="00366B21"/>
    <w:rsid w:val="00371516"/>
    <w:rsid w:val="00371883"/>
    <w:rsid w:val="00380D0C"/>
    <w:rsid w:val="003840A6"/>
    <w:rsid w:val="00386164"/>
    <w:rsid w:val="00395942"/>
    <w:rsid w:val="003A47C1"/>
    <w:rsid w:val="003B5F10"/>
    <w:rsid w:val="003D0555"/>
    <w:rsid w:val="003D1AAE"/>
    <w:rsid w:val="003D1EBC"/>
    <w:rsid w:val="003D277A"/>
    <w:rsid w:val="003D306C"/>
    <w:rsid w:val="003D6A0F"/>
    <w:rsid w:val="003E2E40"/>
    <w:rsid w:val="003E5641"/>
    <w:rsid w:val="0040173A"/>
    <w:rsid w:val="00405F5A"/>
    <w:rsid w:val="00410F89"/>
    <w:rsid w:val="0041326F"/>
    <w:rsid w:val="00414A34"/>
    <w:rsid w:val="00415216"/>
    <w:rsid w:val="0041657D"/>
    <w:rsid w:val="00417FE1"/>
    <w:rsid w:val="00421D53"/>
    <w:rsid w:val="00427FD9"/>
    <w:rsid w:val="004357A4"/>
    <w:rsid w:val="0044078E"/>
    <w:rsid w:val="00441929"/>
    <w:rsid w:val="00441F13"/>
    <w:rsid w:val="00443DAB"/>
    <w:rsid w:val="004441EE"/>
    <w:rsid w:val="004619E8"/>
    <w:rsid w:val="0046334E"/>
    <w:rsid w:val="0046621D"/>
    <w:rsid w:val="00472816"/>
    <w:rsid w:val="00480189"/>
    <w:rsid w:val="00485861"/>
    <w:rsid w:val="00491B19"/>
    <w:rsid w:val="004926EF"/>
    <w:rsid w:val="00496007"/>
    <w:rsid w:val="00497004"/>
    <w:rsid w:val="004971EC"/>
    <w:rsid w:val="004A384D"/>
    <w:rsid w:val="004A550F"/>
    <w:rsid w:val="004A5B96"/>
    <w:rsid w:val="004B0298"/>
    <w:rsid w:val="004B4AF7"/>
    <w:rsid w:val="004C1F90"/>
    <w:rsid w:val="004C3E95"/>
    <w:rsid w:val="004C5434"/>
    <w:rsid w:val="004D25DC"/>
    <w:rsid w:val="004D4713"/>
    <w:rsid w:val="004E1CD7"/>
    <w:rsid w:val="004F1965"/>
    <w:rsid w:val="004F651C"/>
    <w:rsid w:val="00521C93"/>
    <w:rsid w:val="0052751B"/>
    <w:rsid w:val="00533909"/>
    <w:rsid w:val="005366AD"/>
    <w:rsid w:val="0054099E"/>
    <w:rsid w:val="005427B8"/>
    <w:rsid w:val="005462D8"/>
    <w:rsid w:val="00550CC0"/>
    <w:rsid w:val="00552E77"/>
    <w:rsid w:val="00557C19"/>
    <w:rsid w:val="005649F6"/>
    <w:rsid w:val="005671C4"/>
    <w:rsid w:val="00580CF8"/>
    <w:rsid w:val="00581151"/>
    <w:rsid w:val="00581C93"/>
    <w:rsid w:val="005825F8"/>
    <w:rsid w:val="00582C47"/>
    <w:rsid w:val="0058361D"/>
    <w:rsid w:val="0059327F"/>
    <w:rsid w:val="00594E9E"/>
    <w:rsid w:val="005A280C"/>
    <w:rsid w:val="005B1D7A"/>
    <w:rsid w:val="005B3A0F"/>
    <w:rsid w:val="005B5DB9"/>
    <w:rsid w:val="005D03B6"/>
    <w:rsid w:val="005E0E35"/>
    <w:rsid w:val="005E3685"/>
    <w:rsid w:val="005E55DD"/>
    <w:rsid w:val="006047F7"/>
    <w:rsid w:val="00607ED6"/>
    <w:rsid w:val="006133F8"/>
    <w:rsid w:val="0062443E"/>
    <w:rsid w:val="006304B9"/>
    <w:rsid w:val="00631DE1"/>
    <w:rsid w:val="006322FF"/>
    <w:rsid w:val="00641A19"/>
    <w:rsid w:val="00643303"/>
    <w:rsid w:val="00646D8F"/>
    <w:rsid w:val="0064790E"/>
    <w:rsid w:val="006509AE"/>
    <w:rsid w:val="00652944"/>
    <w:rsid w:val="00654388"/>
    <w:rsid w:val="0066184F"/>
    <w:rsid w:val="006656B9"/>
    <w:rsid w:val="00666DC9"/>
    <w:rsid w:val="00667AB5"/>
    <w:rsid w:val="00671E29"/>
    <w:rsid w:val="00682010"/>
    <w:rsid w:val="006854D1"/>
    <w:rsid w:val="00686DAB"/>
    <w:rsid w:val="006956C9"/>
    <w:rsid w:val="006962ED"/>
    <w:rsid w:val="006970C5"/>
    <w:rsid w:val="00697E37"/>
    <w:rsid w:val="006B0D61"/>
    <w:rsid w:val="006C165D"/>
    <w:rsid w:val="006C4632"/>
    <w:rsid w:val="006D2DBD"/>
    <w:rsid w:val="006D3908"/>
    <w:rsid w:val="006D72AD"/>
    <w:rsid w:val="006E034B"/>
    <w:rsid w:val="006E2A47"/>
    <w:rsid w:val="006E3201"/>
    <w:rsid w:val="006E4A3D"/>
    <w:rsid w:val="00703265"/>
    <w:rsid w:val="00721E19"/>
    <w:rsid w:val="00734D25"/>
    <w:rsid w:val="00735774"/>
    <w:rsid w:val="00736C89"/>
    <w:rsid w:val="007379E2"/>
    <w:rsid w:val="00740282"/>
    <w:rsid w:val="00752AA0"/>
    <w:rsid w:val="00755B5A"/>
    <w:rsid w:val="00757C06"/>
    <w:rsid w:val="00761980"/>
    <w:rsid w:val="007700C9"/>
    <w:rsid w:val="00771AFD"/>
    <w:rsid w:val="00774381"/>
    <w:rsid w:val="007840EF"/>
    <w:rsid w:val="007877D5"/>
    <w:rsid w:val="007900C6"/>
    <w:rsid w:val="0079116F"/>
    <w:rsid w:val="007A5E65"/>
    <w:rsid w:val="007A76A0"/>
    <w:rsid w:val="007B04BC"/>
    <w:rsid w:val="007C2CC9"/>
    <w:rsid w:val="007C3E82"/>
    <w:rsid w:val="007D05E2"/>
    <w:rsid w:val="007D455A"/>
    <w:rsid w:val="007D76B0"/>
    <w:rsid w:val="007E255C"/>
    <w:rsid w:val="007E746A"/>
    <w:rsid w:val="007F50F0"/>
    <w:rsid w:val="007F5D94"/>
    <w:rsid w:val="00800F0A"/>
    <w:rsid w:val="008059E0"/>
    <w:rsid w:val="00812692"/>
    <w:rsid w:val="008203F6"/>
    <w:rsid w:val="00825718"/>
    <w:rsid w:val="00830849"/>
    <w:rsid w:val="00831B2D"/>
    <w:rsid w:val="0083505E"/>
    <w:rsid w:val="00837838"/>
    <w:rsid w:val="00837E44"/>
    <w:rsid w:val="008477FB"/>
    <w:rsid w:val="00854912"/>
    <w:rsid w:val="00863B90"/>
    <w:rsid w:val="00871F00"/>
    <w:rsid w:val="008845EE"/>
    <w:rsid w:val="00892D19"/>
    <w:rsid w:val="00896DD8"/>
    <w:rsid w:val="008A23CF"/>
    <w:rsid w:val="008A2F46"/>
    <w:rsid w:val="008A3DC8"/>
    <w:rsid w:val="008A7B3D"/>
    <w:rsid w:val="008B3BC2"/>
    <w:rsid w:val="008B78B9"/>
    <w:rsid w:val="008D167A"/>
    <w:rsid w:val="008D3F87"/>
    <w:rsid w:val="008E33B6"/>
    <w:rsid w:val="008E5BC5"/>
    <w:rsid w:val="008E5E32"/>
    <w:rsid w:val="008E6EB1"/>
    <w:rsid w:val="008F47F1"/>
    <w:rsid w:val="009008B4"/>
    <w:rsid w:val="009172EA"/>
    <w:rsid w:val="00935D76"/>
    <w:rsid w:val="00944644"/>
    <w:rsid w:val="00953271"/>
    <w:rsid w:val="00957307"/>
    <w:rsid w:val="00967354"/>
    <w:rsid w:val="00971562"/>
    <w:rsid w:val="009801A6"/>
    <w:rsid w:val="00980F17"/>
    <w:rsid w:val="009929A0"/>
    <w:rsid w:val="009956DA"/>
    <w:rsid w:val="00997307"/>
    <w:rsid w:val="009A02B2"/>
    <w:rsid w:val="009A61B1"/>
    <w:rsid w:val="009B1EF8"/>
    <w:rsid w:val="009B70F6"/>
    <w:rsid w:val="009C3EC1"/>
    <w:rsid w:val="009D0A25"/>
    <w:rsid w:val="009D4BB1"/>
    <w:rsid w:val="009D6FAF"/>
    <w:rsid w:val="009E17D4"/>
    <w:rsid w:val="009F3179"/>
    <w:rsid w:val="00A0491A"/>
    <w:rsid w:val="00A17F5C"/>
    <w:rsid w:val="00A27387"/>
    <w:rsid w:val="00A36AB7"/>
    <w:rsid w:val="00A41EC1"/>
    <w:rsid w:val="00A45B5F"/>
    <w:rsid w:val="00A46103"/>
    <w:rsid w:val="00A5016C"/>
    <w:rsid w:val="00A5432A"/>
    <w:rsid w:val="00A645AD"/>
    <w:rsid w:val="00A70602"/>
    <w:rsid w:val="00A75F05"/>
    <w:rsid w:val="00A811DC"/>
    <w:rsid w:val="00A82159"/>
    <w:rsid w:val="00AB12E8"/>
    <w:rsid w:val="00AC2A91"/>
    <w:rsid w:val="00AC71E4"/>
    <w:rsid w:val="00AD6A7D"/>
    <w:rsid w:val="00B24559"/>
    <w:rsid w:val="00B25584"/>
    <w:rsid w:val="00B269DC"/>
    <w:rsid w:val="00B42421"/>
    <w:rsid w:val="00B426A5"/>
    <w:rsid w:val="00B50764"/>
    <w:rsid w:val="00B55D8B"/>
    <w:rsid w:val="00B60563"/>
    <w:rsid w:val="00B61460"/>
    <w:rsid w:val="00B61B83"/>
    <w:rsid w:val="00B62C14"/>
    <w:rsid w:val="00B63D04"/>
    <w:rsid w:val="00B73610"/>
    <w:rsid w:val="00B73614"/>
    <w:rsid w:val="00B84CCB"/>
    <w:rsid w:val="00B91FD6"/>
    <w:rsid w:val="00B965E3"/>
    <w:rsid w:val="00BA1B04"/>
    <w:rsid w:val="00BA3F7D"/>
    <w:rsid w:val="00BA500C"/>
    <w:rsid w:val="00BA5F58"/>
    <w:rsid w:val="00BB38DD"/>
    <w:rsid w:val="00BB393D"/>
    <w:rsid w:val="00BC2CA0"/>
    <w:rsid w:val="00BC3B57"/>
    <w:rsid w:val="00BD055B"/>
    <w:rsid w:val="00BE1EB6"/>
    <w:rsid w:val="00BE2ED8"/>
    <w:rsid w:val="00BF5889"/>
    <w:rsid w:val="00C219A6"/>
    <w:rsid w:val="00C21C51"/>
    <w:rsid w:val="00C22FE0"/>
    <w:rsid w:val="00C27343"/>
    <w:rsid w:val="00C35558"/>
    <w:rsid w:val="00C434C5"/>
    <w:rsid w:val="00C46671"/>
    <w:rsid w:val="00C51DD3"/>
    <w:rsid w:val="00C529A7"/>
    <w:rsid w:val="00C53AFF"/>
    <w:rsid w:val="00C57DB7"/>
    <w:rsid w:val="00C61CAE"/>
    <w:rsid w:val="00C644B0"/>
    <w:rsid w:val="00C65673"/>
    <w:rsid w:val="00C66A37"/>
    <w:rsid w:val="00C70224"/>
    <w:rsid w:val="00C7440A"/>
    <w:rsid w:val="00C8324B"/>
    <w:rsid w:val="00C93A9E"/>
    <w:rsid w:val="00C9466D"/>
    <w:rsid w:val="00CA0BB6"/>
    <w:rsid w:val="00CA7ACB"/>
    <w:rsid w:val="00CB2B45"/>
    <w:rsid w:val="00CC6D8E"/>
    <w:rsid w:val="00CD1B93"/>
    <w:rsid w:val="00CD5339"/>
    <w:rsid w:val="00CE15A5"/>
    <w:rsid w:val="00CE7846"/>
    <w:rsid w:val="00D021D6"/>
    <w:rsid w:val="00D03E06"/>
    <w:rsid w:val="00D0500F"/>
    <w:rsid w:val="00D155F9"/>
    <w:rsid w:val="00D2673F"/>
    <w:rsid w:val="00D32699"/>
    <w:rsid w:val="00D3745C"/>
    <w:rsid w:val="00D378EC"/>
    <w:rsid w:val="00D418F2"/>
    <w:rsid w:val="00D47C64"/>
    <w:rsid w:val="00D50C78"/>
    <w:rsid w:val="00D52F6B"/>
    <w:rsid w:val="00D55DD9"/>
    <w:rsid w:val="00D67138"/>
    <w:rsid w:val="00D730DC"/>
    <w:rsid w:val="00D73EAA"/>
    <w:rsid w:val="00D81218"/>
    <w:rsid w:val="00D814E0"/>
    <w:rsid w:val="00D85A21"/>
    <w:rsid w:val="00D865CC"/>
    <w:rsid w:val="00D97B5A"/>
    <w:rsid w:val="00DA0B61"/>
    <w:rsid w:val="00DB2286"/>
    <w:rsid w:val="00DB306A"/>
    <w:rsid w:val="00DB6FA7"/>
    <w:rsid w:val="00DC16E8"/>
    <w:rsid w:val="00DC1D84"/>
    <w:rsid w:val="00DC2FEB"/>
    <w:rsid w:val="00DC595D"/>
    <w:rsid w:val="00DD0CD2"/>
    <w:rsid w:val="00DD20E0"/>
    <w:rsid w:val="00DD3BF4"/>
    <w:rsid w:val="00DD6361"/>
    <w:rsid w:val="00DF0325"/>
    <w:rsid w:val="00DF193A"/>
    <w:rsid w:val="00DF7DA0"/>
    <w:rsid w:val="00E02F96"/>
    <w:rsid w:val="00E05E16"/>
    <w:rsid w:val="00E06314"/>
    <w:rsid w:val="00E1458A"/>
    <w:rsid w:val="00E27446"/>
    <w:rsid w:val="00E36CF3"/>
    <w:rsid w:val="00E51221"/>
    <w:rsid w:val="00E534C5"/>
    <w:rsid w:val="00E53F98"/>
    <w:rsid w:val="00E55047"/>
    <w:rsid w:val="00E559BF"/>
    <w:rsid w:val="00E60856"/>
    <w:rsid w:val="00E66189"/>
    <w:rsid w:val="00E714C7"/>
    <w:rsid w:val="00E7504E"/>
    <w:rsid w:val="00E77451"/>
    <w:rsid w:val="00E81E8F"/>
    <w:rsid w:val="00E8242E"/>
    <w:rsid w:val="00E82F5A"/>
    <w:rsid w:val="00E839F3"/>
    <w:rsid w:val="00E8796E"/>
    <w:rsid w:val="00E93A2A"/>
    <w:rsid w:val="00E94D66"/>
    <w:rsid w:val="00E965DE"/>
    <w:rsid w:val="00E978A8"/>
    <w:rsid w:val="00EA4EBD"/>
    <w:rsid w:val="00EB3D36"/>
    <w:rsid w:val="00EB568A"/>
    <w:rsid w:val="00EB6B7A"/>
    <w:rsid w:val="00EC58F4"/>
    <w:rsid w:val="00ED20EC"/>
    <w:rsid w:val="00ED52C6"/>
    <w:rsid w:val="00EE0351"/>
    <w:rsid w:val="00EE2C0B"/>
    <w:rsid w:val="00EE5B4C"/>
    <w:rsid w:val="00EE6F5D"/>
    <w:rsid w:val="00EF65E8"/>
    <w:rsid w:val="00F03018"/>
    <w:rsid w:val="00F05BBA"/>
    <w:rsid w:val="00F112DC"/>
    <w:rsid w:val="00F216FB"/>
    <w:rsid w:val="00F2481C"/>
    <w:rsid w:val="00F265C0"/>
    <w:rsid w:val="00F31AC1"/>
    <w:rsid w:val="00F4176B"/>
    <w:rsid w:val="00F44DAB"/>
    <w:rsid w:val="00F51258"/>
    <w:rsid w:val="00F51C3D"/>
    <w:rsid w:val="00F55E92"/>
    <w:rsid w:val="00F645EE"/>
    <w:rsid w:val="00F66E93"/>
    <w:rsid w:val="00F85FD7"/>
    <w:rsid w:val="00F90553"/>
    <w:rsid w:val="00F92F30"/>
    <w:rsid w:val="00F93F57"/>
    <w:rsid w:val="00F9513F"/>
    <w:rsid w:val="00FA373F"/>
    <w:rsid w:val="00FA49DC"/>
    <w:rsid w:val="00FB022C"/>
    <w:rsid w:val="00FB263C"/>
    <w:rsid w:val="00FB2FD0"/>
    <w:rsid w:val="00FB4A73"/>
    <w:rsid w:val="00FC20B5"/>
    <w:rsid w:val="00FC295B"/>
    <w:rsid w:val="00FC76A8"/>
    <w:rsid w:val="00FD1D83"/>
    <w:rsid w:val="00FD2FF1"/>
    <w:rsid w:val="00FD6427"/>
    <w:rsid w:val="00FD6C7B"/>
    <w:rsid w:val="00FD746E"/>
    <w:rsid w:val="00FE5442"/>
    <w:rsid w:val="00FE6D53"/>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B19"/>
    <w:pPr>
      <w:spacing w:after="200" w:line="276" w:lineRule="auto"/>
    </w:pPr>
    <w:rPr>
      <w:rFonts w:ascii="Calibri" w:hAnsi="Calibri"/>
      <w:sz w:val="22"/>
      <w:szCs w:val="22"/>
    </w:rPr>
  </w:style>
  <w:style w:type="paragraph" w:styleId="1">
    <w:name w:val="heading 1"/>
    <w:basedOn w:val="a"/>
    <w:next w:val="a"/>
    <w:link w:val="10"/>
    <w:qFormat/>
    <w:rsid w:val="00491B1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i/>
      <w:iCs/>
      <w:color w:val="622423"/>
      <w:lang w:val="en-US" w:eastAsia="en-US"/>
    </w:rPr>
  </w:style>
  <w:style w:type="paragraph" w:styleId="3">
    <w:name w:val="heading 3"/>
    <w:basedOn w:val="a"/>
    <w:next w:val="a"/>
    <w:link w:val="30"/>
    <w:qFormat/>
    <w:rsid w:val="00491B19"/>
    <w:pPr>
      <w:keepNext/>
      <w:keepLines/>
      <w:spacing w:before="200" w:after="0"/>
      <w:outlineLvl w:val="2"/>
    </w:pPr>
    <w:rPr>
      <w:rFonts w:ascii="Cambria" w:hAnsi="Cambria"/>
      <w:b/>
      <w:bCs/>
      <w:color w:val="4F81BD"/>
    </w:rPr>
  </w:style>
  <w:style w:type="paragraph" w:styleId="4">
    <w:name w:val="heading 4"/>
    <w:basedOn w:val="a"/>
    <w:next w:val="a"/>
    <w:link w:val="40"/>
    <w:qFormat/>
    <w:rsid w:val="00491B19"/>
    <w:pPr>
      <w:keepNext/>
      <w:keepLines/>
      <w:spacing w:before="200" w:after="0"/>
      <w:outlineLvl w:val="3"/>
    </w:pPr>
    <w:rPr>
      <w:rFonts w:ascii="Cambria" w:hAnsi="Cambria"/>
      <w:b/>
      <w:bCs/>
      <w:i/>
      <w:iCs/>
      <w:color w:val="4F81BD"/>
    </w:rPr>
  </w:style>
  <w:style w:type="paragraph" w:styleId="5">
    <w:name w:val="heading 5"/>
    <w:basedOn w:val="a"/>
    <w:next w:val="a"/>
    <w:link w:val="50"/>
    <w:qFormat/>
    <w:rsid w:val="00491B19"/>
    <w:pPr>
      <w:keepNext/>
      <w:keepLines/>
      <w:spacing w:before="200" w:after="0"/>
      <w:outlineLvl w:val="4"/>
    </w:pPr>
    <w:rPr>
      <w:rFonts w:ascii="Cambria" w:hAnsi="Cambria"/>
      <w:color w:val="243F60"/>
      <w:vertAlign w:val="superscript"/>
      <w:lang w:eastAsia="en-US"/>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91B19"/>
    <w:rPr>
      <w:rFonts w:ascii="Cambria" w:hAnsi="Cambria"/>
      <w:b/>
      <w:bCs/>
      <w:i/>
      <w:iCs/>
      <w:color w:val="622423"/>
      <w:sz w:val="22"/>
      <w:szCs w:val="22"/>
      <w:lang w:val="en-US" w:eastAsia="en-US" w:bidi="ar-SA"/>
    </w:rPr>
  </w:style>
  <w:style w:type="character" w:customStyle="1" w:styleId="30">
    <w:name w:val="Заголовок 3 Знак"/>
    <w:link w:val="3"/>
    <w:locked/>
    <w:rsid w:val="00491B19"/>
    <w:rPr>
      <w:rFonts w:ascii="Cambria" w:hAnsi="Cambria"/>
      <w:b/>
      <w:bCs/>
      <w:color w:val="4F81BD"/>
      <w:sz w:val="22"/>
      <w:szCs w:val="22"/>
      <w:lang w:val="ru-RU" w:eastAsia="ru-RU" w:bidi="ar-SA"/>
    </w:rPr>
  </w:style>
  <w:style w:type="character" w:customStyle="1" w:styleId="40">
    <w:name w:val="Заголовок 4 Знак"/>
    <w:link w:val="4"/>
    <w:locked/>
    <w:rsid w:val="00491B19"/>
    <w:rPr>
      <w:rFonts w:ascii="Cambria" w:hAnsi="Cambria"/>
      <w:b/>
      <w:bCs/>
      <w:i/>
      <w:iCs/>
      <w:color w:val="4F81BD"/>
      <w:sz w:val="22"/>
      <w:szCs w:val="22"/>
      <w:lang w:val="ru-RU" w:eastAsia="ru-RU" w:bidi="ar-SA"/>
    </w:rPr>
  </w:style>
  <w:style w:type="character" w:customStyle="1" w:styleId="50">
    <w:name w:val="Заголовок 5 Знак"/>
    <w:link w:val="5"/>
    <w:locked/>
    <w:rsid w:val="00491B19"/>
    <w:rPr>
      <w:rFonts w:ascii="Cambria" w:hAnsi="Cambria"/>
      <w:color w:val="243F60"/>
      <w:sz w:val="22"/>
      <w:szCs w:val="22"/>
      <w:vertAlign w:val="superscript"/>
      <w:lang w:val="ru-RU" w:eastAsia="en-US" w:bidi="ar-SA"/>
    </w:rPr>
  </w:style>
  <w:style w:type="paragraph" w:customStyle="1" w:styleId="ConsPlusNormal">
    <w:name w:val="ConsPlusNormal"/>
    <w:rsid w:val="00491B19"/>
    <w:pPr>
      <w:widowControl w:val="0"/>
      <w:autoSpaceDE w:val="0"/>
      <w:autoSpaceDN w:val="0"/>
      <w:adjustRightInd w:val="0"/>
    </w:pPr>
    <w:rPr>
      <w:rFonts w:ascii="Arial" w:hAnsi="Arial" w:cs="Arial"/>
    </w:rPr>
  </w:style>
  <w:style w:type="paragraph" w:styleId="a3">
    <w:name w:val="header"/>
    <w:aliases w:val="Header Char"/>
    <w:basedOn w:val="a"/>
    <w:link w:val="a4"/>
    <w:rsid w:val="00491B19"/>
    <w:pPr>
      <w:tabs>
        <w:tab w:val="center" w:pos="4677"/>
        <w:tab w:val="right" w:pos="9355"/>
      </w:tabs>
      <w:spacing w:after="0" w:line="240" w:lineRule="auto"/>
    </w:pPr>
  </w:style>
  <w:style w:type="character" w:customStyle="1" w:styleId="a4">
    <w:name w:val="Верхний колонтитул Знак"/>
    <w:aliases w:val="Header Char Знак"/>
    <w:link w:val="a3"/>
    <w:locked/>
    <w:rsid w:val="00491B19"/>
    <w:rPr>
      <w:rFonts w:ascii="Calibri" w:hAnsi="Calibri"/>
      <w:sz w:val="22"/>
      <w:szCs w:val="22"/>
      <w:lang w:val="ru-RU" w:eastAsia="ru-RU" w:bidi="ar-SA"/>
    </w:rPr>
  </w:style>
  <w:style w:type="paragraph" w:styleId="a5">
    <w:name w:val="footer"/>
    <w:basedOn w:val="a"/>
    <w:link w:val="a6"/>
    <w:semiHidden/>
    <w:rsid w:val="00491B19"/>
    <w:pPr>
      <w:tabs>
        <w:tab w:val="center" w:pos="4677"/>
        <w:tab w:val="right" w:pos="9355"/>
      </w:tabs>
      <w:spacing w:after="0" w:line="240" w:lineRule="auto"/>
    </w:pPr>
  </w:style>
  <w:style w:type="character" w:customStyle="1" w:styleId="a6">
    <w:name w:val="Нижний колонтитул Знак"/>
    <w:link w:val="a5"/>
    <w:semiHidden/>
    <w:locked/>
    <w:rsid w:val="00491B19"/>
    <w:rPr>
      <w:rFonts w:ascii="Calibri" w:hAnsi="Calibri"/>
      <w:sz w:val="22"/>
      <w:szCs w:val="22"/>
      <w:lang w:val="ru-RU" w:eastAsia="ru-RU" w:bidi="ar-SA"/>
    </w:rPr>
  </w:style>
  <w:style w:type="paragraph" w:customStyle="1" w:styleId="ConsPlusCell">
    <w:name w:val="ConsPlusCell"/>
    <w:rsid w:val="00491B19"/>
    <w:pPr>
      <w:widowControl w:val="0"/>
      <w:autoSpaceDE w:val="0"/>
      <w:autoSpaceDN w:val="0"/>
      <w:adjustRightInd w:val="0"/>
    </w:pPr>
    <w:rPr>
      <w:rFonts w:ascii="Arial" w:hAnsi="Arial" w:cs="Arial"/>
    </w:rPr>
  </w:style>
  <w:style w:type="paragraph" w:customStyle="1" w:styleId="ConsPlusNonformat">
    <w:name w:val="ConsPlusNonformat"/>
    <w:rsid w:val="00491B19"/>
    <w:pPr>
      <w:widowControl w:val="0"/>
      <w:autoSpaceDE w:val="0"/>
      <w:autoSpaceDN w:val="0"/>
      <w:adjustRightInd w:val="0"/>
    </w:pPr>
    <w:rPr>
      <w:rFonts w:ascii="Courier New" w:hAnsi="Courier New" w:cs="Courier New"/>
      <w:color w:val="000000"/>
    </w:rPr>
  </w:style>
  <w:style w:type="paragraph" w:styleId="a7">
    <w:name w:val="Balloon Text"/>
    <w:basedOn w:val="a"/>
    <w:link w:val="a8"/>
    <w:semiHidden/>
    <w:rsid w:val="00491B19"/>
    <w:pPr>
      <w:spacing w:after="0" w:line="240" w:lineRule="auto"/>
    </w:pPr>
    <w:rPr>
      <w:rFonts w:ascii="Tahoma" w:hAnsi="Tahoma" w:cs="Tahoma"/>
      <w:sz w:val="16"/>
      <w:szCs w:val="16"/>
    </w:rPr>
  </w:style>
  <w:style w:type="character" w:customStyle="1" w:styleId="a8">
    <w:name w:val="Текст выноски Знак"/>
    <w:link w:val="a7"/>
    <w:semiHidden/>
    <w:locked/>
    <w:rsid w:val="00491B19"/>
    <w:rPr>
      <w:rFonts w:ascii="Tahoma" w:hAnsi="Tahoma" w:cs="Tahoma"/>
      <w:sz w:val="16"/>
      <w:szCs w:val="16"/>
      <w:lang w:val="ru-RU" w:eastAsia="ru-RU" w:bidi="ar-SA"/>
    </w:rPr>
  </w:style>
  <w:style w:type="paragraph" w:customStyle="1" w:styleId="ListParagraph">
    <w:name w:val="List Paragraph"/>
    <w:basedOn w:val="a"/>
    <w:rsid w:val="00491B19"/>
    <w:pPr>
      <w:ind w:left="720"/>
    </w:pPr>
  </w:style>
  <w:style w:type="character" w:customStyle="1" w:styleId="a9">
    <w:name w:val="Основной текст Знак"/>
    <w:aliases w:val="bt Знак"/>
    <w:link w:val="aa"/>
    <w:semiHidden/>
    <w:locked/>
    <w:rsid w:val="00491B19"/>
    <w:rPr>
      <w:sz w:val="24"/>
      <w:szCs w:val="24"/>
      <w:lang w:bidi="ar-SA"/>
    </w:rPr>
  </w:style>
  <w:style w:type="paragraph" w:styleId="aa">
    <w:name w:val="Body Text"/>
    <w:aliases w:val="bt"/>
    <w:basedOn w:val="a"/>
    <w:link w:val="a9"/>
    <w:semiHidden/>
    <w:rsid w:val="00491B19"/>
    <w:pPr>
      <w:spacing w:after="120" w:line="240" w:lineRule="auto"/>
    </w:pPr>
    <w:rPr>
      <w:rFonts w:ascii="Times New Roman" w:hAnsi="Times New Roman"/>
      <w:sz w:val="24"/>
      <w:szCs w:val="24"/>
      <w:lang w:val="ru-RU" w:eastAsia="ru-RU"/>
    </w:rPr>
  </w:style>
  <w:style w:type="character" w:customStyle="1" w:styleId="apple-converted-space">
    <w:name w:val="apple-converted-space"/>
    <w:rsid w:val="00491B19"/>
    <w:rPr>
      <w:rFonts w:cs="Times New Roman"/>
    </w:rPr>
  </w:style>
  <w:style w:type="character" w:customStyle="1" w:styleId="12">
    <w:name w:val="Основной шрифт абзаца1"/>
    <w:rsid w:val="00491B19"/>
  </w:style>
  <w:style w:type="paragraph" w:styleId="ab">
    <w:name w:val="Normal (Web)"/>
    <w:basedOn w:val="a"/>
    <w:rsid w:val="00491B19"/>
    <w:pPr>
      <w:spacing w:before="100" w:beforeAutospacing="1" w:after="100" w:afterAutospacing="1" w:line="240" w:lineRule="auto"/>
    </w:pPr>
    <w:rPr>
      <w:rFonts w:ascii="Times New Roman" w:hAnsi="Times New Roman"/>
      <w:sz w:val="24"/>
      <w:szCs w:val="24"/>
    </w:rPr>
  </w:style>
  <w:style w:type="paragraph" w:styleId="ac">
    <w:name w:val="Title"/>
    <w:basedOn w:val="a"/>
    <w:link w:val="ad"/>
    <w:qFormat/>
    <w:rsid w:val="00491B19"/>
    <w:pPr>
      <w:spacing w:after="0" w:line="240" w:lineRule="auto"/>
      <w:jc w:val="center"/>
    </w:pPr>
    <w:rPr>
      <w:rFonts w:ascii="Times New Roman" w:hAnsi="Times New Roman"/>
      <w:sz w:val="28"/>
      <w:szCs w:val="20"/>
    </w:rPr>
  </w:style>
  <w:style w:type="character" w:customStyle="1" w:styleId="ad">
    <w:name w:val="Название Знак"/>
    <w:link w:val="ac"/>
    <w:locked/>
    <w:rsid w:val="00491B19"/>
    <w:rPr>
      <w:sz w:val="28"/>
      <w:lang w:val="ru-RU" w:eastAsia="ru-RU" w:bidi="ar-SA"/>
    </w:rPr>
  </w:style>
  <w:style w:type="paragraph" w:customStyle="1" w:styleId="NoSpacing">
    <w:name w:val="No Spacing"/>
    <w:rsid w:val="00491B19"/>
    <w:pPr>
      <w:widowControl w:val="0"/>
      <w:autoSpaceDE w:val="0"/>
      <w:autoSpaceDN w:val="0"/>
      <w:adjustRightInd w:val="0"/>
    </w:pPr>
  </w:style>
  <w:style w:type="paragraph" w:customStyle="1" w:styleId="ConsCell">
    <w:name w:val="ConsCell"/>
    <w:rsid w:val="00491B19"/>
    <w:pPr>
      <w:widowControl w:val="0"/>
      <w:suppressAutoHyphens/>
      <w:autoSpaceDE w:val="0"/>
    </w:pPr>
    <w:rPr>
      <w:rFonts w:ascii="Arial" w:hAnsi="Arial" w:cs="Arial"/>
      <w:lang w:eastAsia="ar-SA"/>
    </w:rPr>
  </w:style>
  <w:style w:type="paragraph" w:styleId="ae">
    <w:name w:val="annotation text"/>
    <w:basedOn w:val="a"/>
    <w:link w:val="af"/>
    <w:semiHidden/>
    <w:rsid w:val="00491B19"/>
    <w:pPr>
      <w:spacing w:after="0" w:line="240" w:lineRule="auto"/>
      <w:ind w:firstLine="902"/>
      <w:jc w:val="both"/>
    </w:pPr>
    <w:rPr>
      <w:rFonts w:ascii="Times New Roman" w:hAnsi="Times New Roman"/>
      <w:bCs/>
      <w:sz w:val="20"/>
      <w:szCs w:val="20"/>
      <w:lang w:eastAsia="en-US"/>
    </w:rPr>
  </w:style>
  <w:style w:type="character" w:customStyle="1" w:styleId="af">
    <w:name w:val="Текст примечания Знак"/>
    <w:link w:val="ae"/>
    <w:locked/>
    <w:rsid w:val="00491B19"/>
    <w:rPr>
      <w:bCs/>
      <w:lang w:val="ru-RU" w:eastAsia="en-US" w:bidi="ar-SA"/>
    </w:rPr>
  </w:style>
  <w:style w:type="paragraph" w:customStyle="1" w:styleId="Default">
    <w:name w:val="Default"/>
    <w:rsid w:val="00491B19"/>
    <w:pPr>
      <w:autoSpaceDE w:val="0"/>
      <w:autoSpaceDN w:val="0"/>
      <w:adjustRightInd w:val="0"/>
    </w:pPr>
    <w:rPr>
      <w:color w:val="000000"/>
      <w:sz w:val="24"/>
      <w:szCs w:val="24"/>
      <w:lang w:eastAsia="en-US"/>
    </w:rPr>
  </w:style>
  <w:style w:type="paragraph" w:customStyle="1" w:styleId="af0">
    <w:name w:val="Прижатый влево"/>
    <w:basedOn w:val="a"/>
    <w:next w:val="a"/>
    <w:rsid w:val="00491B19"/>
    <w:pPr>
      <w:widowControl w:val="0"/>
      <w:autoSpaceDE w:val="0"/>
      <w:autoSpaceDN w:val="0"/>
      <w:adjustRightInd w:val="0"/>
      <w:spacing w:after="0" w:line="240" w:lineRule="auto"/>
    </w:pPr>
    <w:rPr>
      <w:rFonts w:ascii="Arial" w:hAnsi="Arial"/>
      <w:sz w:val="24"/>
      <w:szCs w:val="24"/>
    </w:rPr>
  </w:style>
  <w:style w:type="character" w:styleId="af1">
    <w:name w:val="Strong"/>
    <w:qFormat/>
    <w:rsid w:val="00491B19"/>
    <w:rPr>
      <w:b/>
    </w:rPr>
  </w:style>
  <w:style w:type="paragraph" w:styleId="2">
    <w:name w:val="List 2"/>
    <w:basedOn w:val="a"/>
    <w:rsid w:val="00491B19"/>
    <w:pPr>
      <w:numPr>
        <w:numId w:val="22"/>
      </w:numPr>
      <w:spacing w:after="120" w:line="240" w:lineRule="auto"/>
      <w:jc w:val="both"/>
    </w:pPr>
    <w:rPr>
      <w:rFonts w:ascii="Times New Roman" w:hAnsi="Times New Roman"/>
      <w:sz w:val="24"/>
      <w:szCs w:val="16"/>
    </w:rPr>
  </w:style>
  <w:style w:type="paragraph" w:customStyle="1" w:styleId="13">
    <w:name w:val="Абзац списка1"/>
    <w:basedOn w:val="a"/>
    <w:rsid w:val="00491B19"/>
    <w:pPr>
      <w:ind w:left="720"/>
    </w:pPr>
    <w:rPr>
      <w:rFonts w:ascii="Courier New" w:hAnsi="Courier New" w:cs="Courier New"/>
      <w:vertAlign w:val="superscript"/>
      <w:lang w:eastAsia="en-US"/>
    </w:rPr>
  </w:style>
  <w:style w:type="paragraph" w:customStyle="1" w:styleId="14">
    <w:name w:val="Обычный1"/>
    <w:rsid w:val="00491B19"/>
    <w:rPr>
      <w:rFonts w:ascii="Lucida Grande" w:eastAsia="ヒラギノ角ゴ Pro W3" w:hAnsi="Lucida Grande"/>
      <w:color w:val="000000"/>
      <w:sz w:val="24"/>
    </w:rPr>
  </w:style>
  <w:style w:type="paragraph" w:styleId="20">
    <w:name w:val="Body Text Indent 2"/>
    <w:basedOn w:val="a"/>
    <w:link w:val="21"/>
    <w:semiHidden/>
    <w:rsid w:val="00491B19"/>
    <w:pPr>
      <w:spacing w:after="120" w:line="480" w:lineRule="auto"/>
      <w:ind w:left="283"/>
    </w:pPr>
  </w:style>
  <w:style w:type="character" w:customStyle="1" w:styleId="21">
    <w:name w:val="Основной текст с отступом 2 Знак"/>
    <w:link w:val="20"/>
    <w:semiHidden/>
    <w:locked/>
    <w:rsid w:val="00491B19"/>
    <w:rPr>
      <w:rFonts w:ascii="Calibri" w:hAnsi="Calibri"/>
      <w:sz w:val="22"/>
      <w:szCs w:val="22"/>
      <w:lang w:val="ru-RU" w:eastAsia="ru-RU" w:bidi="ar-SA"/>
    </w:rPr>
  </w:style>
  <w:style w:type="paragraph" w:customStyle="1" w:styleId="22">
    <w:name w:val="Абзац списка2"/>
    <w:basedOn w:val="a"/>
    <w:rsid w:val="00491B19"/>
    <w:pPr>
      <w:ind w:left="720"/>
    </w:pPr>
    <w:rPr>
      <w:rFonts w:ascii="Courier New" w:hAnsi="Courier New" w:cs="Courier New"/>
      <w:vertAlign w:val="superscript"/>
      <w:lang w:eastAsia="en-US"/>
    </w:rPr>
  </w:style>
  <w:style w:type="paragraph" w:customStyle="1" w:styleId="11">
    <w:name w:val="Знак1"/>
    <w:basedOn w:val="a"/>
    <w:link w:val="a0"/>
    <w:rsid w:val="00414A34"/>
    <w:pPr>
      <w:spacing w:after="160" w:line="240" w:lineRule="exact"/>
    </w:pPr>
    <w:rPr>
      <w:rFonts w:ascii="Verdana" w:hAnsi="Verdana" w:cs="Verdana"/>
      <w:sz w:val="20"/>
      <w:szCs w:val="20"/>
      <w:lang w:val="en-US" w:eastAsia="en-US"/>
    </w:rPr>
  </w:style>
  <w:style w:type="paragraph" w:customStyle="1" w:styleId="af2">
    <w:name w:val=" Знак"/>
    <w:basedOn w:val="a"/>
    <w:rsid w:val="00D730DC"/>
    <w:pPr>
      <w:spacing w:after="160" w:line="240" w:lineRule="exact"/>
    </w:pPr>
    <w:rPr>
      <w:rFonts w:ascii="Verdana" w:hAnsi="Verdana"/>
      <w:sz w:val="20"/>
      <w:szCs w:val="20"/>
      <w:lang w:val="en-US" w:eastAsia="en-US"/>
    </w:rPr>
  </w:style>
  <w:style w:type="paragraph" w:styleId="af3">
    <w:name w:val="Body Text Indent"/>
    <w:basedOn w:val="a"/>
    <w:rsid w:val="00594E9E"/>
    <w:pPr>
      <w:spacing w:after="120"/>
      <w:ind w:left="283"/>
    </w:pPr>
  </w:style>
  <w:style w:type="paragraph" w:customStyle="1" w:styleId="af4">
    <w:name w:val=" Знак Знак Знак Знак"/>
    <w:basedOn w:val="a"/>
    <w:next w:val="a"/>
    <w:rsid w:val="00E965DE"/>
    <w:pPr>
      <w:spacing w:before="100" w:beforeAutospacing="1" w:after="100" w:afterAutospacing="1" w:line="240" w:lineRule="auto"/>
    </w:pPr>
    <w:rPr>
      <w:rFonts w:ascii="Tahoma" w:hAnsi="Tahoma"/>
      <w:sz w:val="20"/>
      <w:szCs w:val="20"/>
      <w:lang w:val="en-US" w:eastAsia="en-US"/>
    </w:rPr>
  </w:style>
  <w:style w:type="paragraph" w:customStyle="1" w:styleId="110">
    <w:name w:val=" Знак1 Знак Знак Знак1"/>
    <w:basedOn w:val="a"/>
    <w:rsid w:val="002452AF"/>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1710">
      <w:bodyDiv w:val="1"/>
      <w:marLeft w:val="0"/>
      <w:marRight w:val="0"/>
      <w:marTop w:val="0"/>
      <w:marBottom w:val="0"/>
      <w:divBdr>
        <w:top w:val="none" w:sz="0" w:space="0" w:color="auto"/>
        <w:left w:val="none" w:sz="0" w:space="0" w:color="auto"/>
        <w:bottom w:val="none" w:sz="0" w:space="0" w:color="auto"/>
        <w:right w:val="none" w:sz="0" w:space="0" w:color="auto"/>
      </w:divBdr>
    </w:div>
    <w:div w:id="235474632">
      <w:bodyDiv w:val="1"/>
      <w:marLeft w:val="0"/>
      <w:marRight w:val="0"/>
      <w:marTop w:val="0"/>
      <w:marBottom w:val="0"/>
      <w:divBdr>
        <w:top w:val="none" w:sz="0" w:space="0" w:color="auto"/>
        <w:left w:val="none" w:sz="0" w:space="0" w:color="auto"/>
        <w:bottom w:val="none" w:sz="0" w:space="0" w:color="auto"/>
        <w:right w:val="none" w:sz="0" w:space="0" w:color="auto"/>
      </w:divBdr>
    </w:div>
    <w:div w:id="284506586">
      <w:bodyDiv w:val="1"/>
      <w:marLeft w:val="0"/>
      <w:marRight w:val="0"/>
      <w:marTop w:val="0"/>
      <w:marBottom w:val="0"/>
      <w:divBdr>
        <w:top w:val="none" w:sz="0" w:space="0" w:color="auto"/>
        <w:left w:val="none" w:sz="0" w:space="0" w:color="auto"/>
        <w:bottom w:val="none" w:sz="0" w:space="0" w:color="auto"/>
        <w:right w:val="none" w:sz="0" w:space="0" w:color="auto"/>
      </w:divBdr>
    </w:div>
    <w:div w:id="325596658">
      <w:bodyDiv w:val="1"/>
      <w:marLeft w:val="0"/>
      <w:marRight w:val="0"/>
      <w:marTop w:val="0"/>
      <w:marBottom w:val="0"/>
      <w:divBdr>
        <w:top w:val="none" w:sz="0" w:space="0" w:color="auto"/>
        <w:left w:val="none" w:sz="0" w:space="0" w:color="auto"/>
        <w:bottom w:val="none" w:sz="0" w:space="0" w:color="auto"/>
        <w:right w:val="none" w:sz="0" w:space="0" w:color="auto"/>
      </w:divBdr>
    </w:div>
    <w:div w:id="421341539">
      <w:bodyDiv w:val="1"/>
      <w:marLeft w:val="0"/>
      <w:marRight w:val="0"/>
      <w:marTop w:val="0"/>
      <w:marBottom w:val="0"/>
      <w:divBdr>
        <w:top w:val="none" w:sz="0" w:space="0" w:color="auto"/>
        <w:left w:val="none" w:sz="0" w:space="0" w:color="auto"/>
        <w:bottom w:val="none" w:sz="0" w:space="0" w:color="auto"/>
        <w:right w:val="none" w:sz="0" w:space="0" w:color="auto"/>
      </w:divBdr>
    </w:div>
    <w:div w:id="504788168">
      <w:bodyDiv w:val="1"/>
      <w:marLeft w:val="0"/>
      <w:marRight w:val="0"/>
      <w:marTop w:val="0"/>
      <w:marBottom w:val="0"/>
      <w:divBdr>
        <w:top w:val="none" w:sz="0" w:space="0" w:color="auto"/>
        <w:left w:val="none" w:sz="0" w:space="0" w:color="auto"/>
        <w:bottom w:val="none" w:sz="0" w:space="0" w:color="auto"/>
        <w:right w:val="none" w:sz="0" w:space="0" w:color="auto"/>
      </w:divBdr>
    </w:div>
    <w:div w:id="652299604">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65230153">
      <w:bodyDiv w:val="1"/>
      <w:marLeft w:val="0"/>
      <w:marRight w:val="0"/>
      <w:marTop w:val="0"/>
      <w:marBottom w:val="0"/>
      <w:divBdr>
        <w:top w:val="none" w:sz="0" w:space="0" w:color="auto"/>
        <w:left w:val="none" w:sz="0" w:space="0" w:color="auto"/>
        <w:bottom w:val="none" w:sz="0" w:space="0" w:color="auto"/>
        <w:right w:val="none" w:sz="0" w:space="0" w:color="auto"/>
      </w:divBdr>
    </w:div>
    <w:div w:id="800461876">
      <w:bodyDiv w:val="1"/>
      <w:marLeft w:val="0"/>
      <w:marRight w:val="0"/>
      <w:marTop w:val="0"/>
      <w:marBottom w:val="0"/>
      <w:divBdr>
        <w:top w:val="none" w:sz="0" w:space="0" w:color="auto"/>
        <w:left w:val="none" w:sz="0" w:space="0" w:color="auto"/>
        <w:bottom w:val="none" w:sz="0" w:space="0" w:color="auto"/>
        <w:right w:val="none" w:sz="0" w:space="0" w:color="auto"/>
      </w:divBdr>
    </w:div>
    <w:div w:id="938682877">
      <w:bodyDiv w:val="1"/>
      <w:marLeft w:val="0"/>
      <w:marRight w:val="0"/>
      <w:marTop w:val="0"/>
      <w:marBottom w:val="0"/>
      <w:divBdr>
        <w:top w:val="none" w:sz="0" w:space="0" w:color="auto"/>
        <w:left w:val="none" w:sz="0" w:space="0" w:color="auto"/>
        <w:bottom w:val="none" w:sz="0" w:space="0" w:color="auto"/>
        <w:right w:val="none" w:sz="0" w:space="0" w:color="auto"/>
      </w:divBdr>
    </w:div>
    <w:div w:id="957954045">
      <w:bodyDiv w:val="1"/>
      <w:marLeft w:val="0"/>
      <w:marRight w:val="0"/>
      <w:marTop w:val="0"/>
      <w:marBottom w:val="0"/>
      <w:divBdr>
        <w:top w:val="none" w:sz="0" w:space="0" w:color="auto"/>
        <w:left w:val="none" w:sz="0" w:space="0" w:color="auto"/>
        <w:bottom w:val="none" w:sz="0" w:space="0" w:color="auto"/>
        <w:right w:val="none" w:sz="0" w:space="0" w:color="auto"/>
      </w:divBdr>
    </w:div>
    <w:div w:id="1607736195">
      <w:bodyDiv w:val="1"/>
      <w:marLeft w:val="0"/>
      <w:marRight w:val="0"/>
      <w:marTop w:val="0"/>
      <w:marBottom w:val="0"/>
      <w:divBdr>
        <w:top w:val="none" w:sz="0" w:space="0" w:color="auto"/>
        <w:left w:val="none" w:sz="0" w:space="0" w:color="auto"/>
        <w:bottom w:val="none" w:sz="0" w:space="0" w:color="auto"/>
        <w:right w:val="none" w:sz="0" w:space="0" w:color="auto"/>
      </w:divBdr>
    </w:div>
    <w:div w:id="1636527378">
      <w:bodyDiv w:val="1"/>
      <w:marLeft w:val="0"/>
      <w:marRight w:val="0"/>
      <w:marTop w:val="0"/>
      <w:marBottom w:val="0"/>
      <w:divBdr>
        <w:top w:val="none" w:sz="0" w:space="0" w:color="auto"/>
        <w:left w:val="none" w:sz="0" w:space="0" w:color="auto"/>
        <w:bottom w:val="none" w:sz="0" w:space="0" w:color="auto"/>
        <w:right w:val="none" w:sz="0" w:space="0" w:color="auto"/>
      </w:divBdr>
    </w:div>
    <w:div w:id="1695686673">
      <w:bodyDiv w:val="1"/>
      <w:marLeft w:val="0"/>
      <w:marRight w:val="0"/>
      <w:marTop w:val="0"/>
      <w:marBottom w:val="0"/>
      <w:divBdr>
        <w:top w:val="none" w:sz="0" w:space="0" w:color="auto"/>
        <w:left w:val="none" w:sz="0" w:space="0" w:color="auto"/>
        <w:bottom w:val="none" w:sz="0" w:space="0" w:color="auto"/>
        <w:right w:val="none" w:sz="0" w:space="0" w:color="auto"/>
      </w:divBdr>
    </w:div>
    <w:div w:id="19927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39B0-35D8-4039-838A-13BD97E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15837</Words>
  <Characters>90274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Адм</Company>
  <LinksUpToDate>false</LinksUpToDate>
  <CharactersWithSpaces>105900</CharactersWithSpaces>
  <SharedDoc>false</SharedDoc>
  <HLinks>
    <vt:vector size="6" baseType="variant">
      <vt:variant>
        <vt:i4>5242882</vt:i4>
      </vt:variant>
      <vt:variant>
        <vt:i4>0</vt:i4>
      </vt:variant>
      <vt:variant>
        <vt:i4>0</vt:i4>
      </vt:variant>
      <vt:variant>
        <vt:i4>5</vt:i4>
      </vt:variant>
      <vt:variant>
        <vt:lpwstr/>
      </vt:variant>
      <vt:variant>
        <vt:lpwstr>Par18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Дьяченко</dc:creator>
  <cp:keywords/>
  <dc:description/>
  <cp:lastModifiedBy>Виктор Г. Камышанов</cp:lastModifiedBy>
  <cp:revision>2</cp:revision>
  <cp:lastPrinted>2014-03-17T07:48:00Z</cp:lastPrinted>
  <dcterms:created xsi:type="dcterms:W3CDTF">2014-06-20T11:44:00Z</dcterms:created>
  <dcterms:modified xsi:type="dcterms:W3CDTF">2014-06-20T11:44:00Z</dcterms:modified>
</cp:coreProperties>
</file>