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9CA" w:rsidRDefault="006E39CA" w:rsidP="004F5D2C">
      <w:pPr>
        <w:spacing w:line="288" w:lineRule="auto"/>
        <w:jc w:val="center"/>
        <w:rPr>
          <w:rFonts w:ascii="Arial" w:hAnsi="Arial" w:cs="Arial"/>
          <w:b/>
          <w:bCs/>
          <w:smallCaps/>
        </w:rPr>
      </w:pPr>
      <w:r w:rsidRPr="00206120">
        <w:rPr>
          <w:rFonts w:ascii="Arial" w:hAnsi="Arial" w:cs="Arial"/>
          <w:b/>
          <w:bCs/>
          <w:smallCap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Воробьевский МР кон" style="width:33.75pt;height:42pt;visibility:visible">
            <v:imagedata r:id="rId7" o:title=""/>
          </v:shape>
        </w:pict>
      </w:r>
    </w:p>
    <w:p w:rsidR="006E39CA" w:rsidRPr="004F5D2C" w:rsidRDefault="006E39CA" w:rsidP="004F5D2C">
      <w:pPr>
        <w:spacing w:line="288" w:lineRule="auto"/>
        <w:jc w:val="center"/>
        <w:rPr>
          <w:rFonts w:ascii="Arial" w:hAnsi="Arial" w:cs="Arial"/>
          <w:b/>
          <w:bCs/>
          <w:smallCaps/>
          <w:sz w:val="28"/>
          <w:szCs w:val="28"/>
        </w:rPr>
      </w:pPr>
      <w:r w:rsidRPr="004F5D2C">
        <w:rPr>
          <w:rFonts w:ascii="Arial" w:hAnsi="Arial" w:cs="Arial"/>
          <w:b/>
          <w:bCs/>
          <w:smallCaps/>
          <w:sz w:val="28"/>
          <w:szCs w:val="28"/>
        </w:rPr>
        <w:t>АДМИНИСТРАЦИЯ ВОРОБЬЕВСКОГО МУНИЦИПАЛЬНОГО РАЙОНА</w:t>
      </w:r>
    </w:p>
    <w:p w:rsidR="006E39CA" w:rsidRPr="004F5D2C" w:rsidRDefault="006E39CA" w:rsidP="004F5D2C">
      <w:pPr>
        <w:spacing w:line="288" w:lineRule="auto"/>
        <w:jc w:val="center"/>
        <w:rPr>
          <w:rFonts w:ascii="Arial" w:hAnsi="Arial" w:cs="Arial"/>
          <w:b/>
          <w:bCs/>
          <w:sz w:val="28"/>
          <w:szCs w:val="28"/>
        </w:rPr>
      </w:pPr>
      <w:r w:rsidRPr="004F5D2C">
        <w:rPr>
          <w:rFonts w:ascii="Arial" w:hAnsi="Arial" w:cs="Arial"/>
          <w:b/>
          <w:bCs/>
          <w:smallCaps/>
          <w:sz w:val="28"/>
          <w:szCs w:val="28"/>
        </w:rPr>
        <w:t>ВОРОНЕЖСКОЙ ОБЛАСТИ</w:t>
      </w:r>
    </w:p>
    <w:p w:rsidR="006E39CA" w:rsidRPr="004F5D2C" w:rsidRDefault="006E39CA" w:rsidP="004F5D2C">
      <w:pPr>
        <w:spacing w:line="288" w:lineRule="auto"/>
        <w:jc w:val="center"/>
        <w:rPr>
          <w:rFonts w:ascii="Arial" w:hAnsi="Arial" w:cs="Arial"/>
          <w:sz w:val="28"/>
          <w:szCs w:val="28"/>
        </w:rPr>
      </w:pPr>
    </w:p>
    <w:p w:rsidR="006E39CA" w:rsidRDefault="006E39CA" w:rsidP="004F5D2C">
      <w:pPr>
        <w:spacing w:line="288" w:lineRule="auto"/>
        <w:jc w:val="center"/>
        <w:rPr>
          <w:rFonts w:ascii="Arial" w:hAnsi="Arial" w:cs="Arial"/>
          <w:b/>
          <w:bCs/>
          <w:sz w:val="36"/>
          <w:szCs w:val="36"/>
        </w:rPr>
      </w:pPr>
      <w:r>
        <w:rPr>
          <w:rFonts w:ascii="Arial" w:hAnsi="Arial" w:cs="Arial"/>
          <w:b/>
          <w:bCs/>
          <w:sz w:val="36"/>
          <w:szCs w:val="36"/>
        </w:rPr>
        <w:t>ПОСТАНОВЛЕНИЕ</w:t>
      </w:r>
    </w:p>
    <w:p w:rsidR="006E39CA" w:rsidRDefault="006E39CA" w:rsidP="004F5D2C">
      <w:pPr>
        <w:spacing w:line="288" w:lineRule="auto"/>
        <w:jc w:val="center"/>
        <w:rPr>
          <w:b/>
          <w:bCs/>
          <w:sz w:val="32"/>
          <w:szCs w:val="32"/>
        </w:rPr>
      </w:pPr>
    </w:p>
    <w:p w:rsidR="006E39CA" w:rsidRPr="004F5D2C" w:rsidRDefault="006E39CA" w:rsidP="004F5D2C">
      <w:pPr>
        <w:spacing w:line="288" w:lineRule="auto"/>
        <w:jc w:val="both"/>
        <w:rPr>
          <w:sz w:val="28"/>
          <w:szCs w:val="28"/>
          <w:u w:val="single"/>
        </w:rPr>
      </w:pPr>
    </w:p>
    <w:p w:rsidR="006E39CA" w:rsidRPr="004F5D2C" w:rsidRDefault="006E39CA" w:rsidP="004F5D2C">
      <w:pPr>
        <w:spacing w:line="288" w:lineRule="auto"/>
        <w:jc w:val="both"/>
        <w:rPr>
          <w:sz w:val="28"/>
          <w:szCs w:val="28"/>
          <w:u w:val="single"/>
        </w:rPr>
      </w:pPr>
      <w:r w:rsidRPr="004F5D2C">
        <w:rPr>
          <w:sz w:val="28"/>
          <w:szCs w:val="28"/>
          <w:u w:val="single"/>
        </w:rPr>
        <w:t xml:space="preserve">от   </w:t>
      </w:r>
      <w:r>
        <w:rPr>
          <w:sz w:val="28"/>
          <w:szCs w:val="28"/>
          <w:u w:val="single"/>
        </w:rPr>
        <w:t xml:space="preserve">  21</w:t>
      </w:r>
      <w:r w:rsidRPr="004F5D2C">
        <w:rPr>
          <w:sz w:val="28"/>
          <w:szCs w:val="28"/>
          <w:u w:val="single"/>
        </w:rPr>
        <w:t>.0</w:t>
      </w:r>
      <w:r>
        <w:rPr>
          <w:sz w:val="28"/>
          <w:szCs w:val="28"/>
          <w:u w:val="single"/>
        </w:rPr>
        <w:t>3</w:t>
      </w:r>
      <w:r w:rsidRPr="004F5D2C">
        <w:rPr>
          <w:sz w:val="28"/>
          <w:szCs w:val="28"/>
          <w:u w:val="single"/>
        </w:rPr>
        <w:t>.2012 г.   №</w:t>
      </w:r>
      <w:r w:rsidRPr="004F5D2C">
        <w:rPr>
          <w:sz w:val="28"/>
          <w:szCs w:val="28"/>
          <w:u w:val="single"/>
        </w:rPr>
        <w:tab/>
      </w:r>
      <w:r>
        <w:rPr>
          <w:sz w:val="28"/>
          <w:szCs w:val="28"/>
          <w:u w:val="single"/>
        </w:rPr>
        <w:t xml:space="preserve">   115</w:t>
      </w:r>
      <w:r w:rsidRPr="004F5D2C">
        <w:rPr>
          <w:sz w:val="28"/>
          <w:szCs w:val="28"/>
          <w:u w:val="single"/>
        </w:rPr>
        <w:tab/>
        <w:t xml:space="preserve">     </w:t>
      </w:r>
      <w:r w:rsidRPr="004F5D2C">
        <w:rPr>
          <w:sz w:val="28"/>
          <w:szCs w:val="28"/>
          <w:u w:val="single"/>
        </w:rPr>
        <w:tab/>
        <w:t xml:space="preserve">  </w:t>
      </w:r>
    </w:p>
    <w:p w:rsidR="006E39CA" w:rsidRDefault="006E39CA" w:rsidP="004F5D2C">
      <w:pPr>
        <w:spacing w:line="288" w:lineRule="auto"/>
        <w:jc w:val="both"/>
      </w:pPr>
      <w:r>
        <w:t xml:space="preserve">  </w:t>
      </w:r>
      <w:r>
        <w:tab/>
      </w:r>
      <w:r w:rsidRPr="00964DDD">
        <w:t xml:space="preserve">            с. Воробьевка</w:t>
      </w:r>
    </w:p>
    <w:p w:rsidR="006E39CA" w:rsidRPr="004F5D2C" w:rsidRDefault="006E39CA" w:rsidP="008302AF">
      <w:pPr>
        <w:jc w:val="center"/>
        <w:rPr>
          <w:b/>
          <w:bCs/>
          <w:sz w:val="26"/>
          <w:szCs w:val="26"/>
        </w:rPr>
      </w:pPr>
    </w:p>
    <w:p w:rsidR="006E39CA" w:rsidRPr="004F5D2C" w:rsidRDefault="006E39CA" w:rsidP="008302AF">
      <w:pPr>
        <w:jc w:val="center"/>
        <w:rPr>
          <w:sz w:val="28"/>
          <w:szCs w:val="28"/>
        </w:rPr>
      </w:pPr>
    </w:p>
    <w:p w:rsidR="006E39CA" w:rsidRPr="004F5D2C" w:rsidRDefault="006E39CA" w:rsidP="004F5D2C">
      <w:pPr>
        <w:ind w:right="4818"/>
        <w:jc w:val="both"/>
        <w:rPr>
          <w:sz w:val="28"/>
          <w:szCs w:val="28"/>
        </w:rPr>
      </w:pPr>
      <w:r w:rsidRPr="004F5D2C">
        <w:rPr>
          <w:sz w:val="28"/>
          <w:szCs w:val="28"/>
        </w:rPr>
        <w:t xml:space="preserve">Об утверждении </w:t>
      </w:r>
      <w:r>
        <w:rPr>
          <w:sz w:val="28"/>
          <w:szCs w:val="28"/>
        </w:rPr>
        <w:t xml:space="preserve">муниципальной </w:t>
      </w:r>
      <w:r w:rsidRPr="004F5D2C">
        <w:rPr>
          <w:sz w:val="28"/>
          <w:szCs w:val="28"/>
        </w:rPr>
        <w:t>целевой программы «Развитие образования Воробьевского  муниципального района Воронежской области на 2012-2016 годы»</w:t>
      </w:r>
    </w:p>
    <w:p w:rsidR="006E39CA" w:rsidRDefault="006E39CA" w:rsidP="008302AF">
      <w:pPr>
        <w:jc w:val="both"/>
        <w:rPr>
          <w:b/>
          <w:bCs/>
          <w:sz w:val="26"/>
          <w:szCs w:val="26"/>
        </w:rPr>
      </w:pPr>
    </w:p>
    <w:p w:rsidR="006E39CA" w:rsidRDefault="006E39CA" w:rsidP="008302AF">
      <w:pPr>
        <w:jc w:val="both"/>
        <w:rPr>
          <w:b/>
          <w:bCs/>
          <w:sz w:val="26"/>
          <w:szCs w:val="26"/>
        </w:rPr>
      </w:pPr>
    </w:p>
    <w:p w:rsidR="006E39CA" w:rsidRPr="004F5D2C" w:rsidRDefault="006E39CA" w:rsidP="008302AF">
      <w:pPr>
        <w:jc w:val="both"/>
        <w:rPr>
          <w:b/>
          <w:bCs/>
          <w:sz w:val="26"/>
          <w:szCs w:val="26"/>
        </w:rPr>
      </w:pPr>
    </w:p>
    <w:p w:rsidR="006E39CA" w:rsidRPr="004F5D2C" w:rsidRDefault="006E39CA" w:rsidP="00E931C6">
      <w:pPr>
        <w:ind w:firstLine="567"/>
        <w:jc w:val="both"/>
        <w:rPr>
          <w:sz w:val="28"/>
          <w:szCs w:val="28"/>
        </w:rPr>
      </w:pPr>
      <w:r w:rsidRPr="004F5D2C">
        <w:rPr>
          <w:sz w:val="28"/>
          <w:szCs w:val="28"/>
        </w:rPr>
        <w:t>В</w:t>
      </w:r>
      <w:r>
        <w:rPr>
          <w:sz w:val="28"/>
          <w:szCs w:val="28"/>
        </w:rPr>
        <w:t xml:space="preserve"> соответствии с пунктом </w:t>
      </w:r>
      <w:r w:rsidRPr="004F5D2C">
        <w:rPr>
          <w:sz w:val="28"/>
          <w:szCs w:val="28"/>
        </w:rPr>
        <w:t>11 ч</w:t>
      </w:r>
      <w:r>
        <w:rPr>
          <w:sz w:val="28"/>
          <w:szCs w:val="28"/>
        </w:rPr>
        <w:t xml:space="preserve">асти </w:t>
      </w:r>
      <w:r w:rsidRPr="004F5D2C">
        <w:rPr>
          <w:sz w:val="28"/>
          <w:szCs w:val="28"/>
        </w:rPr>
        <w:t>1 ст</w:t>
      </w:r>
      <w:r>
        <w:rPr>
          <w:sz w:val="28"/>
          <w:szCs w:val="28"/>
        </w:rPr>
        <w:t xml:space="preserve">атьи </w:t>
      </w:r>
      <w:r w:rsidRPr="004F5D2C">
        <w:rPr>
          <w:sz w:val="28"/>
          <w:szCs w:val="28"/>
        </w:rPr>
        <w:t>15 Федерального закона от 06.10.2003</w:t>
      </w:r>
      <w:r>
        <w:rPr>
          <w:sz w:val="28"/>
          <w:szCs w:val="28"/>
        </w:rPr>
        <w:t xml:space="preserve"> </w:t>
      </w:r>
      <w:r w:rsidRPr="004F5D2C">
        <w:rPr>
          <w:sz w:val="28"/>
          <w:szCs w:val="28"/>
        </w:rPr>
        <w:t>г. №</w:t>
      </w:r>
      <w:r>
        <w:rPr>
          <w:sz w:val="28"/>
          <w:szCs w:val="28"/>
        </w:rPr>
        <w:t xml:space="preserve"> </w:t>
      </w:r>
      <w:r w:rsidRPr="004F5D2C">
        <w:rPr>
          <w:sz w:val="28"/>
          <w:szCs w:val="28"/>
        </w:rPr>
        <w:t>131-ФЗ «Об общих принципах организации местного самоуправления в Российской Федерации», статьей 31 Закона Российской Федерации от 10.07.1992</w:t>
      </w:r>
      <w:r>
        <w:rPr>
          <w:sz w:val="28"/>
          <w:szCs w:val="28"/>
        </w:rPr>
        <w:t xml:space="preserve"> </w:t>
      </w:r>
      <w:r w:rsidRPr="004F5D2C">
        <w:rPr>
          <w:sz w:val="28"/>
          <w:szCs w:val="28"/>
        </w:rPr>
        <w:t>г. №</w:t>
      </w:r>
      <w:r>
        <w:rPr>
          <w:sz w:val="28"/>
          <w:szCs w:val="28"/>
        </w:rPr>
        <w:t xml:space="preserve"> </w:t>
      </w:r>
      <w:r w:rsidRPr="004F5D2C">
        <w:rPr>
          <w:sz w:val="28"/>
          <w:szCs w:val="28"/>
        </w:rPr>
        <w:t>3266-1 «Об образовании»</w:t>
      </w:r>
      <w:r>
        <w:rPr>
          <w:sz w:val="28"/>
          <w:szCs w:val="28"/>
        </w:rPr>
        <w:t xml:space="preserve">, </w:t>
      </w:r>
      <w:r w:rsidRPr="004F5D2C">
        <w:rPr>
          <w:sz w:val="28"/>
          <w:szCs w:val="28"/>
        </w:rPr>
        <w:t xml:space="preserve">статьей 179 Бюджетного кодекса Российской Федерации </w:t>
      </w:r>
      <w:r>
        <w:rPr>
          <w:sz w:val="28"/>
          <w:szCs w:val="28"/>
        </w:rPr>
        <w:t xml:space="preserve">и </w:t>
      </w:r>
      <w:r w:rsidRPr="004F5D2C">
        <w:rPr>
          <w:sz w:val="28"/>
          <w:szCs w:val="28"/>
        </w:rPr>
        <w:t>п</w:t>
      </w:r>
      <w:r>
        <w:rPr>
          <w:sz w:val="28"/>
          <w:szCs w:val="28"/>
        </w:rPr>
        <w:t xml:space="preserve">унктом </w:t>
      </w:r>
      <w:r w:rsidRPr="004F5D2C">
        <w:rPr>
          <w:sz w:val="28"/>
          <w:szCs w:val="28"/>
        </w:rPr>
        <w:t xml:space="preserve">11 </w:t>
      </w:r>
      <w:r>
        <w:rPr>
          <w:sz w:val="28"/>
          <w:szCs w:val="28"/>
        </w:rPr>
        <w:t xml:space="preserve">части 1 </w:t>
      </w:r>
      <w:r w:rsidRPr="004F5D2C">
        <w:rPr>
          <w:sz w:val="28"/>
          <w:szCs w:val="28"/>
        </w:rPr>
        <w:t>ст</w:t>
      </w:r>
      <w:r>
        <w:rPr>
          <w:sz w:val="28"/>
          <w:szCs w:val="28"/>
        </w:rPr>
        <w:t xml:space="preserve">атьи </w:t>
      </w:r>
      <w:r w:rsidRPr="004F5D2C">
        <w:rPr>
          <w:sz w:val="28"/>
          <w:szCs w:val="28"/>
        </w:rPr>
        <w:t>9 Устава Воробьевского  муниципального района, администрация Воробьевского  муниципального района</w:t>
      </w:r>
    </w:p>
    <w:p w:rsidR="006E39CA" w:rsidRPr="004F5D2C" w:rsidRDefault="006E39CA" w:rsidP="00E931C6">
      <w:pPr>
        <w:ind w:firstLine="567"/>
        <w:jc w:val="both"/>
        <w:rPr>
          <w:sz w:val="28"/>
          <w:szCs w:val="28"/>
        </w:rPr>
      </w:pPr>
    </w:p>
    <w:p w:rsidR="006E39CA" w:rsidRPr="004F5D2C" w:rsidRDefault="006E39CA" w:rsidP="008302AF">
      <w:pPr>
        <w:jc w:val="center"/>
        <w:rPr>
          <w:sz w:val="28"/>
          <w:szCs w:val="28"/>
        </w:rPr>
      </w:pPr>
      <w:r w:rsidRPr="004F5D2C">
        <w:rPr>
          <w:sz w:val="28"/>
          <w:szCs w:val="28"/>
        </w:rPr>
        <w:t>П</w:t>
      </w:r>
      <w:r>
        <w:rPr>
          <w:sz w:val="28"/>
          <w:szCs w:val="28"/>
        </w:rPr>
        <w:t xml:space="preserve"> </w:t>
      </w:r>
      <w:r w:rsidRPr="004F5D2C">
        <w:rPr>
          <w:sz w:val="28"/>
          <w:szCs w:val="28"/>
        </w:rPr>
        <w:t>О</w:t>
      </w:r>
      <w:r>
        <w:rPr>
          <w:sz w:val="28"/>
          <w:szCs w:val="28"/>
        </w:rPr>
        <w:t xml:space="preserve"> </w:t>
      </w:r>
      <w:r w:rsidRPr="004F5D2C">
        <w:rPr>
          <w:sz w:val="28"/>
          <w:szCs w:val="28"/>
        </w:rPr>
        <w:t>С</w:t>
      </w:r>
      <w:r>
        <w:rPr>
          <w:sz w:val="28"/>
          <w:szCs w:val="28"/>
        </w:rPr>
        <w:t xml:space="preserve"> </w:t>
      </w:r>
      <w:r w:rsidRPr="004F5D2C">
        <w:rPr>
          <w:sz w:val="28"/>
          <w:szCs w:val="28"/>
        </w:rPr>
        <w:t>Т</w:t>
      </w:r>
      <w:r>
        <w:rPr>
          <w:sz w:val="28"/>
          <w:szCs w:val="28"/>
        </w:rPr>
        <w:t xml:space="preserve"> </w:t>
      </w:r>
      <w:r w:rsidRPr="004F5D2C">
        <w:rPr>
          <w:sz w:val="28"/>
          <w:szCs w:val="28"/>
        </w:rPr>
        <w:t>А</w:t>
      </w:r>
      <w:r>
        <w:rPr>
          <w:sz w:val="28"/>
          <w:szCs w:val="28"/>
        </w:rPr>
        <w:t xml:space="preserve"> </w:t>
      </w:r>
      <w:r w:rsidRPr="004F5D2C">
        <w:rPr>
          <w:sz w:val="28"/>
          <w:szCs w:val="28"/>
        </w:rPr>
        <w:t>Н</w:t>
      </w:r>
      <w:r>
        <w:rPr>
          <w:sz w:val="28"/>
          <w:szCs w:val="28"/>
        </w:rPr>
        <w:t xml:space="preserve"> </w:t>
      </w:r>
      <w:r w:rsidRPr="004F5D2C">
        <w:rPr>
          <w:sz w:val="28"/>
          <w:szCs w:val="28"/>
        </w:rPr>
        <w:t>О</w:t>
      </w:r>
      <w:r>
        <w:rPr>
          <w:sz w:val="28"/>
          <w:szCs w:val="28"/>
        </w:rPr>
        <w:t xml:space="preserve"> </w:t>
      </w:r>
      <w:r w:rsidRPr="004F5D2C">
        <w:rPr>
          <w:sz w:val="28"/>
          <w:szCs w:val="28"/>
        </w:rPr>
        <w:t>В</w:t>
      </w:r>
      <w:r>
        <w:rPr>
          <w:sz w:val="28"/>
          <w:szCs w:val="28"/>
        </w:rPr>
        <w:t xml:space="preserve"> </w:t>
      </w:r>
      <w:r w:rsidRPr="004F5D2C">
        <w:rPr>
          <w:sz w:val="28"/>
          <w:szCs w:val="28"/>
        </w:rPr>
        <w:t>Л</w:t>
      </w:r>
      <w:r>
        <w:rPr>
          <w:sz w:val="28"/>
          <w:szCs w:val="28"/>
        </w:rPr>
        <w:t xml:space="preserve"> </w:t>
      </w:r>
      <w:r w:rsidRPr="004F5D2C">
        <w:rPr>
          <w:sz w:val="28"/>
          <w:szCs w:val="28"/>
        </w:rPr>
        <w:t>Я</w:t>
      </w:r>
      <w:r>
        <w:rPr>
          <w:sz w:val="28"/>
          <w:szCs w:val="28"/>
        </w:rPr>
        <w:t xml:space="preserve"> </w:t>
      </w:r>
      <w:r w:rsidRPr="004F5D2C">
        <w:rPr>
          <w:sz w:val="28"/>
          <w:szCs w:val="28"/>
        </w:rPr>
        <w:t>Е</w:t>
      </w:r>
      <w:r>
        <w:rPr>
          <w:sz w:val="28"/>
          <w:szCs w:val="28"/>
        </w:rPr>
        <w:t xml:space="preserve"> </w:t>
      </w:r>
      <w:r w:rsidRPr="004F5D2C">
        <w:rPr>
          <w:sz w:val="28"/>
          <w:szCs w:val="28"/>
        </w:rPr>
        <w:t>Т</w:t>
      </w:r>
      <w:r>
        <w:rPr>
          <w:sz w:val="28"/>
          <w:szCs w:val="28"/>
        </w:rPr>
        <w:t xml:space="preserve"> </w:t>
      </w:r>
      <w:r w:rsidRPr="004F5D2C">
        <w:rPr>
          <w:sz w:val="28"/>
          <w:szCs w:val="28"/>
        </w:rPr>
        <w:t>:</w:t>
      </w:r>
    </w:p>
    <w:p w:rsidR="006E39CA" w:rsidRPr="004F5D2C" w:rsidRDefault="006E39CA" w:rsidP="008302AF">
      <w:pPr>
        <w:jc w:val="center"/>
        <w:rPr>
          <w:sz w:val="28"/>
          <w:szCs w:val="28"/>
        </w:rPr>
      </w:pPr>
    </w:p>
    <w:p w:rsidR="006E39CA" w:rsidRPr="004F5D2C" w:rsidRDefault="006E39CA" w:rsidP="004F5D2C">
      <w:pPr>
        <w:ind w:firstLine="567"/>
        <w:jc w:val="both"/>
        <w:rPr>
          <w:sz w:val="28"/>
          <w:szCs w:val="28"/>
        </w:rPr>
      </w:pPr>
      <w:r>
        <w:rPr>
          <w:sz w:val="28"/>
          <w:szCs w:val="28"/>
        </w:rPr>
        <w:t xml:space="preserve">1. </w:t>
      </w:r>
      <w:r w:rsidRPr="004F5D2C">
        <w:rPr>
          <w:sz w:val="28"/>
          <w:szCs w:val="28"/>
        </w:rPr>
        <w:t xml:space="preserve">Утвердить </w:t>
      </w:r>
      <w:r>
        <w:rPr>
          <w:sz w:val="28"/>
          <w:szCs w:val="28"/>
        </w:rPr>
        <w:t>прилагаемую муниципальную</w:t>
      </w:r>
      <w:r w:rsidRPr="004F5D2C">
        <w:rPr>
          <w:sz w:val="28"/>
          <w:szCs w:val="28"/>
        </w:rPr>
        <w:t xml:space="preserve"> целевую программу «Развитие образования Воробьевского муниципального района Воронеж</w:t>
      </w:r>
      <w:r>
        <w:rPr>
          <w:sz w:val="28"/>
          <w:szCs w:val="28"/>
        </w:rPr>
        <w:t>ской области на 2012-2016 годы»</w:t>
      </w:r>
      <w:r w:rsidRPr="004F5D2C">
        <w:rPr>
          <w:sz w:val="28"/>
          <w:szCs w:val="28"/>
        </w:rPr>
        <w:t>.</w:t>
      </w:r>
    </w:p>
    <w:p w:rsidR="006E39CA" w:rsidRPr="004F5D2C" w:rsidRDefault="006E39CA" w:rsidP="008302AF">
      <w:pPr>
        <w:ind w:firstLine="567"/>
        <w:jc w:val="both"/>
        <w:rPr>
          <w:sz w:val="28"/>
          <w:szCs w:val="28"/>
        </w:rPr>
      </w:pPr>
      <w:r w:rsidRPr="004F5D2C">
        <w:rPr>
          <w:sz w:val="28"/>
          <w:szCs w:val="28"/>
        </w:rPr>
        <w:t xml:space="preserve">2. Опубликовать настоящее постановление в </w:t>
      </w:r>
      <w:r>
        <w:rPr>
          <w:sz w:val="28"/>
          <w:szCs w:val="28"/>
        </w:rPr>
        <w:t xml:space="preserve">муниципальном средстве массовой информации </w:t>
      </w:r>
      <w:r w:rsidRPr="004F5D2C">
        <w:rPr>
          <w:sz w:val="28"/>
          <w:szCs w:val="28"/>
        </w:rPr>
        <w:t>«Воробьевский муниципальный вестник».</w:t>
      </w:r>
    </w:p>
    <w:p w:rsidR="006E39CA" w:rsidRPr="004F5D2C" w:rsidRDefault="006E39CA" w:rsidP="008302AF">
      <w:pPr>
        <w:ind w:firstLine="567"/>
        <w:jc w:val="both"/>
        <w:rPr>
          <w:sz w:val="28"/>
          <w:szCs w:val="28"/>
        </w:rPr>
      </w:pPr>
      <w:r w:rsidRPr="004F5D2C">
        <w:rPr>
          <w:sz w:val="28"/>
          <w:szCs w:val="28"/>
        </w:rPr>
        <w:t>3. Настоящее постановление вступает в силу с момента его опубликования и распространяет на правоотношения, возникшие с 1 января 2012 года.</w:t>
      </w:r>
    </w:p>
    <w:p w:rsidR="006E39CA" w:rsidRPr="004F5D2C" w:rsidRDefault="006E39CA" w:rsidP="008302AF">
      <w:pPr>
        <w:ind w:firstLine="567"/>
        <w:jc w:val="both"/>
        <w:rPr>
          <w:sz w:val="28"/>
          <w:szCs w:val="28"/>
        </w:rPr>
      </w:pPr>
      <w:r w:rsidRPr="004F5D2C">
        <w:rPr>
          <w:sz w:val="28"/>
          <w:szCs w:val="28"/>
        </w:rPr>
        <w:t>4. Контроль за исполнением настоящего постановления возложить на заместителя главы администрации Письяукова С.А.</w:t>
      </w:r>
    </w:p>
    <w:p w:rsidR="006E39CA" w:rsidRDefault="006E39CA" w:rsidP="008302AF">
      <w:pPr>
        <w:ind w:firstLine="567"/>
        <w:jc w:val="both"/>
        <w:rPr>
          <w:sz w:val="28"/>
          <w:szCs w:val="28"/>
        </w:rPr>
      </w:pPr>
    </w:p>
    <w:p w:rsidR="006E39CA" w:rsidRDefault="006E39CA" w:rsidP="008302AF">
      <w:pPr>
        <w:ind w:firstLine="567"/>
        <w:jc w:val="both"/>
        <w:rPr>
          <w:sz w:val="28"/>
          <w:szCs w:val="28"/>
        </w:rPr>
      </w:pPr>
    </w:p>
    <w:p w:rsidR="006E39CA" w:rsidRPr="004F5D2C" w:rsidRDefault="006E39CA" w:rsidP="008302AF">
      <w:pPr>
        <w:ind w:firstLine="567"/>
        <w:jc w:val="both"/>
        <w:rPr>
          <w:sz w:val="28"/>
          <w:szCs w:val="28"/>
        </w:rPr>
      </w:pPr>
    </w:p>
    <w:p w:rsidR="006E39CA" w:rsidRPr="004F5D2C" w:rsidRDefault="006E39CA" w:rsidP="001972CA">
      <w:pPr>
        <w:jc w:val="both"/>
        <w:rPr>
          <w:sz w:val="28"/>
          <w:szCs w:val="28"/>
        </w:rPr>
      </w:pPr>
      <w:r w:rsidRPr="004F5D2C">
        <w:rPr>
          <w:sz w:val="28"/>
          <w:szCs w:val="28"/>
        </w:rPr>
        <w:t xml:space="preserve">Глава администрации </w:t>
      </w:r>
    </w:p>
    <w:p w:rsidR="006E39CA" w:rsidRPr="004F5D2C" w:rsidRDefault="006E39CA" w:rsidP="001972CA">
      <w:pPr>
        <w:jc w:val="both"/>
        <w:rPr>
          <w:sz w:val="28"/>
          <w:szCs w:val="28"/>
        </w:rPr>
      </w:pPr>
      <w:r w:rsidRPr="004F5D2C">
        <w:rPr>
          <w:sz w:val="28"/>
          <w:szCs w:val="28"/>
        </w:rPr>
        <w:t>муниципального района                                                               И.Т.Рябинин</w:t>
      </w:r>
    </w:p>
    <w:p w:rsidR="006E39CA" w:rsidRDefault="006E39CA" w:rsidP="004F5D2C">
      <w:pPr>
        <w:ind w:left="5670"/>
        <w:jc w:val="both"/>
        <w:rPr>
          <w:sz w:val="28"/>
          <w:szCs w:val="28"/>
        </w:rPr>
      </w:pPr>
      <w:r w:rsidRPr="004F5D2C">
        <w:rPr>
          <w:sz w:val="28"/>
          <w:szCs w:val="28"/>
        </w:rPr>
        <w:br w:type="page"/>
      </w:r>
      <w:r>
        <w:rPr>
          <w:sz w:val="28"/>
          <w:szCs w:val="28"/>
        </w:rPr>
        <w:t>УТВЕРЖДЕНА</w:t>
      </w:r>
    </w:p>
    <w:p w:rsidR="006E39CA" w:rsidRPr="004F5D2C" w:rsidRDefault="006E39CA" w:rsidP="004F5D2C">
      <w:pPr>
        <w:ind w:left="5670"/>
        <w:jc w:val="both"/>
        <w:rPr>
          <w:sz w:val="26"/>
          <w:szCs w:val="26"/>
        </w:rPr>
      </w:pPr>
      <w:r w:rsidRPr="004F5D2C">
        <w:rPr>
          <w:sz w:val="26"/>
          <w:szCs w:val="26"/>
        </w:rPr>
        <w:t>постановлени</w:t>
      </w:r>
      <w:r>
        <w:rPr>
          <w:sz w:val="26"/>
          <w:szCs w:val="26"/>
        </w:rPr>
        <w:t>ем</w:t>
      </w:r>
      <w:r w:rsidRPr="004F5D2C">
        <w:rPr>
          <w:sz w:val="26"/>
          <w:szCs w:val="26"/>
        </w:rPr>
        <w:t xml:space="preserve"> администрации Воробьевского муниципального района </w:t>
      </w:r>
    </w:p>
    <w:p w:rsidR="006E39CA" w:rsidRPr="004F5D2C" w:rsidRDefault="006E39CA" w:rsidP="004F5D2C">
      <w:pPr>
        <w:ind w:left="5670"/>
        <w:jc w:val="both"/>
        <w:rPr>
          <w:b/>
          <w:bCs/>
          <w:sz w:val="26"/>
          <w:szCs w:val="26"/>
        </w:rPr>
      </w:pPr>
      <w:r w:rsidRPr="004F5D2C">
        <w:rPr>
          <w:sz w:val="26"/>
          <w:szCs w:val="26"/>
        </w:rPr>
        <w:t xml:space="preserve">от </w:t>
      </w:r>
      <w:r>
        <w:rPr>
          <w:sz w:val="26"/>
          <w:szCs w:val="26"/>
        </w:rPr>
        <w:t xml:space="preserve">  21.03.</w:t>
      </w:r>
      <w:r w:rsidRPr="004F5D2C">
        <w:rPr>
          <w:sz w:val="26"/>
          <w:szCs w:val="26"/>
        </w:rPr>
        <w:t xml:space="preserve"> 201</w:t>
      </w:r>
      <w:r>
        <w:rPr>
          <w:sz w:val="26"/>
          <w:szCs w:val="26"/>
        </w:rPr>
        <w:t xml:space="preserve">2 </w:t>
      </w:r>
      <w:r w:rsidRPr="004F5D2C">
        <w:rPr>
          <w:sz w:val="26"/>
          <w:szCs w:val="26"/>
        </w:rPr>
        <w:t xml:space="preserve">г. № </w:t>
      </w:r>
      <w:r>
        <w:rPr>
          <w:sz w:val="26"/>
          <w:szCs w:val="26"/>
        </w:rPr>
        <w:t xml:space="preserve"> 115</w:t>
      </w:r>
    </w:p>
    <w:p w:rsidR="006E39CA" w:rsidRDefault="006E39CA" w:rsidP="004F5D2C">
      <w:pPr>
        <w:ind w:left="5670"/>
        <w:jc w:val="center"/>
        <w:rPr>
          <w:b/>
          <w:bCs/>
          <w:sz w:val="26"/>
          <w:szCs w:val="26"/>
        </w:rPr>
      </w:pPr>
    </w:p>
    <w:p w:rsidR="006E39CA" w:rsidRPr="004F5D2C" w:rsidRDefault="006E39CA" w:rsidP="004F5D2C">
      <w:pPr>
        <w:ind w:left="5670"/>
        <w:jc w:val="center"/>
        <w:rPr>
          <w:b/>
          <w:bCs/>
          <w:sz w:val="26"/>
          <w:szCs w:val="26"/>
        </w:rPr>
      </w:pPr>
    </w:p>
    <w:p w:rsidR="006E39CA" w:rsidRPr="002E5CE6" w:rsidRDefault="006E39CA" w:rsidP="008302AF">
      <w:pPr>
        <w:jc w:val="center"/>
        <w:rPr>
          <w:b/>
          <w:bCs/>
          <w:sz w:val="28"/>
          <w:szCs w:val="28"/>
        </w:rPr>
      </w:pPr>
      <w:r w:rsidRPr="002E5CE6">
        <w:rPr>
          <w:b/>
          <w:bCs/>
          <w:sz w:val="28"/>
          <w:szCs w:val="28"/>
        </w:rPr>
        <w:t xml:space="preserve">Муниципальная целевая программа </w:t>
      </w:r>
    </w:p>
    <w:p w:rsidR="006E39CA" w:rsidRDefault="006E39CA" w:rsidP="008302AF">
      <w:pPr>
        <w:jc w:val="center"/>
        <w:rPr>
          <w:b/>
          <w:bCs/>
          <w:sz w:val="28"/>
          <w:szCs w:val="28"/>
        </w:rPr>
      </w:pPr>
      <w:r w:rsidRPr="002E5CE6">
        <w:rPr>
          <w:b/>
          <w:bCs/>
          <w:sz w:val="28"/>
          <w:szCs w:val="28"/>
        </w:rPr>
        <w:t xml:space="preserve">«Развитие образования Воробьевского муниципального района </w:t>
      </w:r>
    </w:p>
    <w:p w:rsidR="006E39CA" w:rsidRPr="002E5CE6" w:rsidRDefault="006E39CA" w:rsidP="008302AF">
      <w:pPr>
        <w:jc w:val="center"/>
        <w:rPr>
          <w:b/>
          <w:bCs/>
          <w:sz w:val="28"/>
          <w:szCs w:val="28"/>
        </w:rPr>
      </w:pPr>
      <w:r w:rsidRPr="002E5CE6">
        <w:rPr>
          <w:b/>
          <w:bCs/>
          <w:sz w:val="28"/>
          <w:szCs w:val="28"/>
        </w:rPr>
        <w:t>Воронежской области на 2012-2016 годы»</w:t>
      </w:r>
    </w:p>
    <w:p w:rsidR="006E39CA" w:rsidRPr="002E5CE6" w:rsidRDefault="006E39CA" w:rsidP="008302AF">
      <w:pPr>
        <w:jc w:val="right"/>
        <w:rPr>
          <w:sz w:val="28"/>
          <w:szCs w:val="28"/>
        </w:rPr>
      </w:pPr>
    </w:p>
    <w:p w:rsidR="006E39CA" w:rsidRPr="002E5CE6" w:rsidRDefault="006E39CA" w:rsidP="008302AF">
      <w:pPr>
        <w:jc w:val="center"/>
        <w:rPr>
          <w:b/>
          <w:bCs/>
          <w:sz w:val="28"/>
          <w:szCs w:val="28"/>
        </w:rPr>
      </w:pPr>
      <w:r w:rsidRPr="002E5CE6">
        <w:rPr>
          <w:b/>
          <w:bCs/>
          <w:sz w:val="28"/>
          <w:szCs w:val="28"/>
        </w:rPr>
        <w:t>ПАСПОРТ</w:t>
      </w:r>
    </w:p>
    <w:p w:rsidR="006E39CA" w:rsidRPr="002E5CE6" w:rsidRDefault="006E39CA" w:rsidP="008302AF">
      <w:pPr>
        <w:jc w:val="center"/>
        <w:rPr>
          <w:b/>
          <w:bCs/>
          <w:sz w:val="28"/>
          <w:szCs w:val="28"/>
        </w:rPr>
      </w:pPr>
      <w:r>
        <w:rPr>
          <w:b/>
          <w:bCs/>
          <w:sz w:val="28"/>
          <w:szCs w:val="28"/>
        </w:rPr>
        <w:t>Муниципальная</w:t>
      </w:r>
      <w:r w:rsidRPr="002E5CE6">
        <w:rPr>
          <w:b/>
          <w:bCs/>
          <w:sz w:val="28"/>
          <w:szCs w:val="28"/>
        </w:rPr>
        <w:t xml:space="preserve"> целевой программы «Развитие образования Воробьевского муниципального района Воронежской области на 2012 – 2016гг.»</w:t>
      </w:r>
    </w:p>
    <w:p w:rsidR="006E39CA" w:rsidRDefault="006E39CA" w:rsidP="008302AF">
      <w:pPr>
        <w:jc w:val="center"/>
        <w:rPr>
          <w:b/>
          <w:bCs/>
          <w:sz w:val="26"/>
          <w:szCs w:val="26"/>
        </w:rPr>
      </w:pPr>
    </w:p>
    <w:p w:rsidR="006E39CA" w:rsidRPr="004F5D2C" w:rsidRDefault="006E39CA" w:rsidP="008302AF">
      <w:pPr>
        <w:jc w:val="center"/>
        <w:rPr>
          <w:b/>
          <w:bCs/>
          <w:sz w:val="26"/>
          <w:szCs w:val="26"/>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5"/>
        <w:gridCol w:w="2573"/>
        <w:gridCol w:w="6909"/>
      </w:tblGrid>
      <w:tr w:rsidR="006E39CA" w:rsidRPr="00824535">
        <w:tc>
          <w:tcPr>
            <w:tcW w:w="323" w:type="pct"/>
          </w:tcPr>
          <w:p w:rsidR="006E39CA" w:rsidRPr="00824535" w:rsidRDefault="006E39CA" w:rsidP="00927874">
            <w:pPr>
              <w:rPr>
                <w:b/>
                <w:bCs/>
                <w:sz w:val="28"/>
                <w:szCs w:val="28"/>
              </w:rPr>
            </w:pPr>
            <w:r w:rsidRPr="00824535">
              <w:rPr>
                <w:b/>
                <w:bCs/>
                <w:sz w:val="28"/>
                <w:szCs w:val="28"/>
              </w:rPr>
              <w:t>1.</w:t>
            </w:r>
          </w:p>
        </w:tc>
        <w:tc>
          <w:tcPr>
            <w:tcW w:w="1269" w:type="pct"/>
          </w:tcPr>
          <w:p w:rsidR="006E39CA" w:rsidRPr="00824535" w:rsidRDefault="006E39CA" w:rsidP="00927874">
            <w:pPr>
              <w:rPr>
                <w:b/>
                <w:bCs/>
                <w:sz w:val="28"/>
                <w:szCs w:val="28"/>
              </w:rPr>
            </w:pPr>
            <w:r w:rsidRPr="00824535">
              <w:rPr>
                <w:b/>
                <w:bCs/>
                <w:sz w:val="28"/>
                <w:szCs w:val="28"/>
              </w:rPr>
              <w:t>Наименование программы</w:t>
            </w:r>
          </w:p>
        </w:tc>
        <w:tc>
          <w:tcPr>
            <w:tcW w:w="3408" w:type="pct"/>
          </w:tcPr>
          <w:p w:rsidR="006E39CA" w:rsidRPr="00824535" w:rsidRDefault="006E39CA" w:rsidP="00927874">
            <w:pPr>
              <w:jc w:val="both"/>
              <w:rPr>
                <w:sz w:val="28"/>
                <w:szCs w:val="28"/>
              </w:rPr>
            </w:pPr>
            <w:r w:rsidRPr="00824535">
              <w:rPr>
                <w:sz w:val="28"/>
                <w:szCs w:val="28"/>
              </w:rPr>
              <w:t>Муниципальная целевая программа «Развитие образования Воробьевского муниципального района Воронежской области на  2012-2016 годы» (далее – программа)</w:t>
            </w:r>
          </w:p>
        </w:tc>
      </w:tr>
      <w:tr w:rsidR="006E39CA" w:rsidRPr="00824535">
        <w:tc>
          <w:tcPr>
            <w:tcW w:w="323" w:type="pct"/>
          </w:tcPr>
          <w:p w:rsidR="006E39CA" w:rsidRPr="00824535" w:rsidRDefault="006E39CA" w:rsidP="00927874">
            <w:pPr>
              <w:rPr>
                <w:b/>
                <w:bCs/>
                <w:sz w:val="28"/>
                <w:szCs w:val="28"/>
              </w:rPr>
            </w:pPr>
          </w:p>
        </w:tc>
        <w:tc>
          <w:tcPr>
            <w:tcW w:w="1269" w:type="pct"/>
          </w:tcPr>
          <w:p w:rsidR="006E39CA" w:rsidRPr="00824535" w:rsidRDefault="006E39CA" w:rsidP="00855364">
            <w:pPr>
              <w:rPr>
                <w:b/>
                <w:bCs/>
                <w:sz w:val="28"/>
                <w:szCs w:val="28"/>
              </w:rPr>
            </w:pPr>
            <w:r w:rsidRPr="00824535">
              <w:rPr>
                <w:b/>
                <w:bCs/>
                <w:sz w:val="28"/>
                <w:szCs w:val="28"/>
              </w:rPr>
              <w:t xml:space="preserve">Дата и номер распоряжения о разработке программы </w:t>
            </w:r>
          </w:p>
        </w:tc>
        <w:tc>
          <w:tcPr>
            <w:tcW w:w="3408" w:type="pct"/>
          </w:tcPr>
          <w:p w:rsidR="006E39CA" w:rsidRPr="00824535" w:rsidRDefault="006E39CA" w:rsidP="00824535">
            <w:pPr>
              <w:ind w:right="-2"/>
              <w:jc w:val="both"/>
              <w:rPr>
                <w:sz w:val="28"/>
                <w:szCs w:val="28"/>
              </w:rPr>
            </w:pPr>
            <w:r w:rsidRPr="00824535">
              <w:rPr>
                <w:sz w:val="28"/>
                <w:szCs w:val="28"/>
              </w:rPr>
              <w:t>Распоряжение администрации Воробьевского муниципального района от 15.03.2012 г. № 106-р  «О разработке проекта муниципальной целевой программы «Развитие образования Воробьевского муниципального района Воронежской области на 2012-2016 годы»</w:t>
            </w:r>
          </w:p>
        </w:tc>
      </w:tr>
      <w:tr w:rsidR="006E39CA" w:rsidRPr="00824535">
        <w:tc>
          <w:tcPr>
            <w:tcW w:w="323" w:type="pct"/>
          </w:tcPr>
          <w:p w:rsidR="006E39CA" w:rsidRPr="00824535" w:rsidRDefault="006E39CA" w:rsidP="00927874">
            <w:pPr>
              <w:rPr>
                <w:b/>
                <w:bCs/>
                <w:sz w:val="28"/>
                <w:szCs w:val="28"/>
              </w:rPr>
            </w:pPr>
            <w:r w:rsidRPr="00824535">
              <w:rPr>
                <w:b/>
                <w:bCs/>
                <w:sz w:val="28"/>
                <w:szCs w:val="28"/>
              </w:rPr>
              <w:t>2.</w:t>
            </w:r>
          </w:p>
        </w:tc>
        <w:tc>
          <w:tcPr>
            <w:tcW w:w="1269" w:type="pct"/>
          </w:tcPr>
          <w:p w:rsidR="006E39CA" w:rsidRPr="00824535" w:rsidRDefault="006E39CA" w:rsidP="00927874">
            <w:pPr>
              <w:rPr>
                <w:b/>
                <w:bCs/>
                <w:sz w:val="28"/>
                <w:szCs w:val="28"/>
              </w:rPr>
            </w:pPr>
            <w:r w:rsidRPr="00824535">
              <w:rPr>
                <w:b/>
                <w:bCs/>
                <w:sz w:val="28"/>
                <w:szCs w:val="28"/>
              </w:rPr>
              <w:t xml:space="preserve">Заказчик программы </w:t>
            </w:r>
          </w:p>
        </w:tc>
        <w:tc>
          <w:tcPr>
            <w:tcW w:w="3408" w:type="pct"/>
          </w:tcPr>
          <w:p w:rsidR="006E39CA" w:rsidRPr="00824535" w:rsidRDefault="006E39CA" w:rsidP="00927874">
            <w:pPr>
              <w:pStyle w:val="ConsTitle"/>
              <w:widowControl/>
              <w:ind w:right="0"/>
              <w:rPr>
                <w:rFonts w:ascii="Times New Roman" w:hAnsi="Times New Roman" w:cs="Times New Roman"/>
                <w:b w:val="0"/>
                <w:bCs w:val="0"/>
                <w:sz w:val="28"/>
                <w:szCs w:val="28"/>
              </w:rPr>
            </w:pPr>
            <w:r w:rsidRPr="00824535">
              <w:rPr>
                <w:rFonts w:ascii="Times New Roman" w:hAnsi="Times New Roman" w:cs="Times New Roman"/>
                <w:b w:val="0"/>
                <w:bCs w:val="0"/>
                <w:sz w:val="28"/>
                <w:szCs w:val="28"/>
              </w:rPr>
              <w:t xml:space="preserve">Администрация Воробьевского муниципального района Воронежской области </w:t>
            </w:r>
          </w:p>
          <w:p w:rsidR="006E39CA" w:rsidRPr="00824535" w:rsidRDefault="006E39CA" w:rsidP="00927874">
            <w:pPr>
              <w:pStyle w:val="ConsTitle"/>
              <w:widowControl/>
              <w:ind w:right="0"/>
              <w:rPr>
                <w:rFonts w:ascii="Times New Roman" w:hAnsi="Times New Roman" w:cs="Times New Roman"/>
                <w:b w:val="0"/>
                <w:bCs w:val="0"/>
                <w:sz w:val="28"/>
                <w:szCs w:val="28"/>
              </w:rPr>
            </w:pPr>
          </w:p>
        </w:tc>
      </w:tr>
      <w:tr w:rsidR="006E39CA" w:rsidRPr="00824535">
        <w:tc>
          <w:tcPr>
            <w:tcW w:w="323" w:type="pct"/>
          </w:tcPr>
          <w:p w:rsidR="006E39CA" w:rsidRPr="00824535" w:rsidRDefault="006E39CA" w:rsidP="00927874">
            <w:pPr>
              <w:rPr>
                <w:b/>
                <w:bCs/>
                <w:sz w:val="28"/>
                <w:szCs w:val="28"/>
              </w:rPr>
            </w:pPr>
            <w:r w:rsidRPr="00824535">
              <w:rPr>
                <w:b/>
                <w:bCs/>
                <w:sz w:val="28"/>
                <w:szCs w:val="28"/>
              </w:rPr>
              <w:t>3.</w:t>
            </w:r>
          </w:p>
        </w:tc>
        <w:tc>
          <w:tcPr>
            <w:tcW w:w="1269" w:type="pct"/>
          </w:tcPr>
          <w:p w:rsidR="006E39CA" w:rsidRPr="00824535" w:rsidRDefault="006E39CA" w:rsidP="00927874">
            <w:pPr>
              <w:rPr>
                <w:b/>
                <w:bCs/>
                <w:sz w:val="28"/>
                <w:szCs w:val="28"/>
              </w:rPr>
            </w:pPr>
            <w:r w:rsidRPr="00824535">
              <w:rPr>
                <w:b/>
                <w:bCs/>
                <w:sz w:val="28"/>
                <w:szCs w:val="28"/>
              </w:rPr>
              <w:t>Разработчик программы</w:t>
            </w:r>
          </w:p>
        </w:tc>
        <w:tc>
          <w:tcPr>
            <w:tcW w:w="3408" w:type="pct"/>
          </w:tcPr>
          <w:p w:rsidR="006E39CA" w:rsidRPr="00824535" w:rsidRDefault="006E39CA" w:rsidP="00927874">
            <w:pPr>
              <w:jc w:val="both"/>
              <w:rPr>
                <w:sz w:val="28"/>
                <w:szCs w:val="28"/>
              </w:rPr>
            </w:pPr>
            <w:r w:rsidRPr="00824535">
              <w:rPr>
                <w:sz w:val="28"/>
                <w:szCs w:val="28"/>
              </w:rPr>
              <w:t xml:space="preserve"> Отдел по образованию администрации Воробьевского муниципального района Воронежской области</w:t>
            </w:r>
          </w:p>
          <w:p w:rsidR="006E39CA" w:rsidRPr="00824535" w:rsidRDefault="006E39CA" w:rsidP="00927874">
            <w:pPr>
              <w:jc w:val="both"/>
              <w:rPr>
                <w:sz w:val="28"/>
                <w:szCs w:val="28"/>
              </w:rPr>
            </w:pPr>
          </w:p>
        </w:tc>
      </w:tr>
      <w:tr w:rsidR="006E39CA" w:rsidRPr="00824535">
        <w:tc>
          <w:tcPr>
            <w:tcW w:w="323" w:type="pct"/>
          </w:tcPr>
          <w:p w:rsidR="006E39CA" w:rsidRPr="00824535" w:rsidRDefault="006E39CA" w:rsidP="00927874">
            <w:pPr>
              <w:rPr>
                <w:b/>
                <w:bCs/>
                <w:sz w:val="28"/>
                <w:szCs w:val="28"/>
              </w:rPr>
            </w:pPr>
            <w:r w:rsidRPr="00824535">
              <w:rPr>
                <w:b/>
                <w:bCs/>
                <w:sz w:val="28"/>
                <w:szCs w:val="28"/>
              </w:rPr>
              <w:t>4.</w:t>
            </w:r>
          </w:p>
        </w:tc>
        <w:tc>
          <w:tcPr>
            <w:tcW w:w="1269" w:type="pct"/>
          </w:tcPr>
          <w:p w:rsidR="006E39CA" w:rsidRPr="00824535" w:rsidRDefault="006E39CA" w:rsidP="00927874">
            <w:pPr>
              <w:rPr>
                <w:b/>
                <w:bCs/>
                <w:sz w:val="28"/>
                <w:szCs w:val="28"/>
              </w:rPr>
            </w:pPr>
            <w:r w:rsidRPr="00824535">
              <w:rPr>
                <w:b/>
                <w:bCs/>
                <w:sz w:val="28"/>
                <w:szCs w:val="28"/>
              </w:rPr>
              <w:t>Основная цель и задачи программы</w:t>
            </w:r>
          </w:p>
        </w:tc>
        <w:tc>
          <w:tcPr>
            <w:tcW w:w="3408" w:type="pct"/>
          </w:tcPr>
          <w:p w:rsidR="006E39CA" w:rsidRPr="00824535" w:rsidRDefault="006E39CA" w:rsidP="00824535">
            <w:pPr>
              <w:pStyle w:val="ConsPlusCell"/>
              <w:jc w:val="both"/>
              <w:rPr>
                <w:rFonts w:ascii="Times New Roman" w:hAnsi="Times New Roman" w:cs="Times New Roman"/>
                <w:b/>
                <w:bCs/>
                <w:sz w:val="28"/>
                <w:szCs w:val="28"/>
              </w:rPr>
            </w:pPr>
            <w:r>
              <w:rPr>
                <w:rFonts w:ascii="Times New Roman" w:hAnsi="Times New Roman" w:cs="Times New Roman"/>
                <w:b/>
                <w:bCs/>
                <w:sz w:val="28"/>
                <w:szCs w:val="28"/>
              </w:rPr>
              <w:t xml:space="preserve">1. </w:t>
            </w:r>
            <w:r w:rsidRPr="00824535">
              <w:rPr>
                <w:rFonts w:ascii="Times New Roman" w:hAnsi="Times New Roman" w:cs="Times New Roman"/>
                <w:b/>
                <w:bCs/>
                <w:sz w:val="28"/>
                <w:szCs w:val="28"/>
              </w:rPr>
              <w:t>Создание условий для качественного оказания государственных и бюджетных услуг муниципальными учреждениями  образования.</w:t>
            </w:r>
          </w:p>
          <w:p w:rsidR="006E39CA" w:rsidRPr="00824535" w:rsidRDefault="006E39CA" w:rsidP="00824535">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1.1. </w:t>
            </w:r>
            <w:r w:rsidRPr="00824535">
              <w:rPr>
                <w:rFonts w:ascii="Times New Roman" w:hAnsi="Times New Roman" w:cs="Times New Roman"/>
                <w:sz w:val="28"/>
                <w:szCs w:val="28"/>
              </w:rPr>
              <w:t>Реконструкция и ремонт зданий образовательных учреждений, находящихся в муниципальной собственности.</w:t>
            </w:r>
          </w:p>
          <w:p w:rsidR="006E39CA" w:rsidRPr="00824535" w:rsidRDefault="006E39CA" w:rsidP="00824535">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1.2. </w:t>
            </w:r>
            <w:r w:rsidRPr="00824535">
              <w:rPr>
                <w:rFonts w:ascii="Times New Roman" w:hAnsi="Times New Roman" w:cs="Times New Roman"/>
                <w:sz w:val="28"/>
                <w:szCs w:val="28"/>
              </w:rPr>
              <w:t>Обеспечение безопасности обучающихся, воспитанников и работников образовательных учреждений.</w:t>
            </w:r>
          </w:p>
          <w:p w:rsidR="006E39CA" w:rsidRPr="00824535" w:rsidRDefault="006E39CA" w:rsidP="00824535">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1.3. </w:t>
            </w:r>
            <w:r w:rsidRPr="00824535">
              <w:rPr>
                <w:rFonts w:ascii="Times New Roman" w:hAnsi="Times New Roman" w:cs="Times New Roman"/>
                <w:sz w:val="28"/>
                <w:szCs w:val="28"/>
              </w:rPr>
              <w:t>Организация подвоза учащихся из малочисленных сельских школ в базовые сельские школы.</w:t>
            </w:r>
          </w:p>
          <w:p w:rsidR="006E39CA" w:rsidRPr="00824535" w:rsidRDefault="006E39CA" w:rsidP="00824535">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1.4. </w:t>
            </w:r>
            <w:r w:rsidRPr="00824535">
              <w:rPr>
                <w:rFonts w:ascii="Times New Roman" w:hAnsi="Times New Roman" w:cs="Times New Roman"/>
                <w:sz w:val="28"/>
                <w:szCs w:val="28"/>
              </w:rPr>
              <w:t>Развитие здоровьесберегающих технологий.</w:t>
            </w:r>
          </w:p>
          <w:p w:rsidR="006E39CA" w:rsidRPr="00824535" w:rsidRDefault="006E39CA" w:rsidP="00824535">
            <w:pPr>
              <w:pStyle w:val="ConsPlusCell"/>
              <w:jc w:val="both"/>
              <w:rPr>
                <w:rFonts w:ascii="Times New Roman" w:hAnsi="Times New Roman" w:cs="Times New Roman"/>
                <w:sz w:val="28"/>
                <w:szCs w:val="28"/>
              </w:rPr>
            </w:pPr>
            <w:r w:rsidRPr="00824535">
              <w:rPr>
                <w:rFonts w:ascii="Times New Roman" w:hAnsi="Times New Roman" w:cs="Times New Roman"/>
                <w:sz w:val="28"/>
                <w:szCs w:val="28"/>
              </w:rPr>
              <w:t>1.5.Информатизация системы образования.</w:t>
            </w:r>
          </w:p>
          <w:p w:rsidR="006E39CA" w:rsidRPr="00824535" w:rsidRDefault="006E39CA" w:rsidP="00824535">
            <w:pPr>
              <w:pStyle w:val="ConsPlusCell"/>
              <w:jc w:val="both"/>
              <w:rPr>
                <w:rFonts w:ascii="Times New Roman" w:hAnsi="Times New Roman" w:cs="Times New Roman"/>
                <w:sz w:val="28"/>
                <w:szCs w:val="28"/>
              </w:rPr>
            </w:pPr>
            <w:r w:rsidRPr="00824535">
              <w:rPr>
                <w:rFonts w:ascii="Times New Roman" w:hAnsi="Times New Roman" w:cs="Times New Roman"/>
                <w:sz w:val="28"/>
                <w:szCs w:val="28"/>
              </w:rPr>
              <w:t>1.6.Повышение финансовой самостоятельности образовательных учреждений.</w:t>
            </w:r>
          </w:p>
          <w:p w:rsidR="006E39CA" w:rsidRPr="00824535" w:rsidRDefault="006E39CA" w:rsidP="00824535">
            <w:pPr>
              <w:pStyle w:val="ConsPlusCell"/>
              <w:jc w:val="both"/>
              <w:rPr>
                <w:rFonts w:ascii="Times New Roman" w:hAnsi="Times New Roman" w:cs="Times New Roman"/>
                <w:sz w:val="28"/>
                <w:szCs w:val="28"/>
              </w:rPr>
            </w:pPr>
            <w:r w:rsidRPr="00824535">
              <w:rPr>
                <w:rFonts w:ascii="Times New Roman" w:hAnsi="Times New Roman" w:cs="Times New Roman"/>
                <w:sz w:val="28"/>
                <w:szCs w:val="28"/>
              </w:rPr>
              <w:t>1.7. Укрепление и модернизация материально – технической базы образовательных учреждений.</w:t>
            </w:r>
          </w:p>
          <w:p w:rsidR="006E39CA" w:rsidRPr="00824535" w:rsidRDefault="006E39CA" w:rsidP="00824535">
            <w:pPr>
              <w:pStyle w:val="ConsPlusCell"/>
              <w:jc w:val="both"/>
              <w:rPr>
                <w:rFonts w:ascii="Times New Roman" w:hAnsi="Times New Roman" w:cs="Times New Roman"/>
                <w:sz w:val="28"/>
                <w:szCs w:val="28"/>
              </w:rPr>
            </w:pPr>
            <w:r w:rsidRPr="00824535">
              <w:rPr>
                <w:rFonts w:ascii="Times New Roman" w:hAnsi="Times New Roman" w:cs="Times New Roman"/>
                <w:sz w:val="28"/>
                <w:szCs w:val="28"/>
              </w:rPr>
              <w:t>1.8. Создание необходимых условий для выполнения лицензионных и аккредитационных требований учреждениями образования.</w:t>
            </w:r>
          </w:p>
          <w:p w:rsidR="006E39CA" w:rsidRPr="00824535" w:rsidRDefault="006E39CA" w:rsidP="00824535">
            <w:pPr>
              <w:pStyle w:val="ConsPlusCell"/>
              <w:jc w:val="both"/>
              <w:rPr>
                <w:rFonts w:ascii="Times New Roman" w:hAnsi="Times New Roman" w:cs="Times New Roman"/>
                <w:sz w:val="28"/>
                <w:szCs w:val="28"/>
              </w:rPr>
            </w:pPr>
            <w:r w:rsidRPr="00824535">
              <w:rPr>
                <w:rFonts w:ascii="Times New Roman" w:hAnsi="Times New Roman" w:cs="Times New Roman"/>
                <w:sz w:val="28"/>
                <w:szCs w:val="28"/>
              </w:rPr>
              <w:t>1.9.Создание условий для дошкольного образования путем открытия дополнительных групп в существующих детских садах и путем реконструкции школ.</w:t>
            </w:r>
          </w:p>
          <w:p w:rsidR="006E39CA" w:rsidRPr="00824535" w:rsidRDefault="006E39CA" w:rsidP="00927874">
            <w:pPr>
              <w:pStyle w:val="ConsPlusCell"/>
              <w:ind w:left="-70"/>
              <w:jc w:val="both"/>
              <w:rPr>
                <w:rFonts w:ascii="Times New Roman" w:hAnsi="Times New Roman" w:cs="Times New Roman"/>
                <w:b/>
                <w:bCs/>
                <w:sz w:val="28"/>
                <w:szCs w:val="28"/>
              </w:rPr>
            </w:pPr>
            <w:r w:rsidRPr="00824535">
              <w:rPr>
                <w:rFonts w:ascii="Times New Roman" w:hAnsi="Times New Roman" w:cs="Times New Roman"/>
                <w:b/>
                <w:bCs/>
                <w:sz w:val="28"/>
                <w:szCs w:val="28"/>
              </w:rPr>
              <w:t xml:space="preserve">2. Обеспечение качества предоставления </w:t>
            </w:r>
            <w:r>
              <w:rPr>
                <w:rFonts w:ascii="Times New Roman" w:hAnsi="Times New Roman" w:cs="Times New Roman"/>
                <w:b/>
                <w:bCs/>
                <w:sz w:val="28"/>
                <w:szCs w:val="28"/>
              </w:rPr>
              <w:t>муниципальных</w:t>
            </w:r>
            <w:r w:rsidRPr="00824535">
              <w:rPr>
                <w:rFonts w:ascii="Times New Roman" w:hAnsi="Times New Roman" w:cs="Times New Roman"/>
                <w:b/>
                <w:bCs/>
                <w:sz w:val="28"/>
                <w:szCs w:val="28"/>
              </w:rPr>
              <w:t xml:space="preserve"> и бюджетных услуг муниципальными учреждениями  образования.</w:t>
            </w:r>
          </w:p>
          <w:p w:rsidR="006E39CA" w:rsidRPr="00824535" w:rsidRDefault="006E39CA" w:rsidP="00824535">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2.1. </w:t>
            </w:r>
            <w:r w:rsidRPr="00824535">
              <w:rPr>
                <w:rFonts w:ascii="Times New Roman" w:hAnsi="Times New Roman" w:cs="Times New Roman"/>
                <w:sz w:val="28"/>
                <w:szCs w:val="28"/>
              </w:rPr>
              <w:t>Развитие системы поддержки талантливых детей.</w:t>
            </w:r>
          </w:p>
          <w:p w:rsidR="006E39CA" w:rsidRPr="00824535" w:rsidRDefault="006E39CA" w:rsidP="00824535">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2.2. </w:t>
            </w:r>
            <w:r w:rsidRPr="00824535">
              <w:rPr>
                <w:rFonts w:ascii="Times New Roman" w:hAnsi="Times New Roman" w:cs="Times New Roman"/>
                <w:sz w:val="28"/>
                <w:szCs w:val="28"/>
              </w:rPr>
              <w:t>Совершенствование процедуры аттестации педагогических работников.</w:t>
            </w:r>
          </w:p>
          <w:p w:rsidR="006E39CA" w:rsidRPr="00824535" w:rsidRDefault="006E39CA" w:rsidP="00824535">
            <w:pPr>
              <w:pStyle w:val="ConsPlusCell"/>
              <w:jc w:val="both"/>
              <w:rPr>
                <w:rFonts w:ascii="Times New Roman" w:hAnsi="Times New Roman" w:cs="Times New Roman"/>
                <w:sz w:val="28"/>
                <w:szCs w:val="28"/>
              </w:rPr>
            </w:pPr>
            <w:r w:rsidRPr="00824535">
              <w:rPr>
                <w:rFonts w:ascii="Times New Roman" w:hAnsi="Times New Roman" w:cs="Times New Roman"/>
                <w:sz w:val="28"/>
                <w:szCs w:val="28"/>
              </w:rPr>
              <w:t>2.3. Внедрение системы сертификации руководителей образовательных учреждений.</w:t>
            </w:r>
          </w:p>
          <w:p w:rsidR="006E39CA" w:rsidRPr="00824535" w:rsidRDefault="006E39CA" w:rsidP="00824535">
            <w:pPr>
              <w:pStyle w:val="ConsPlusCell"/>
              <w:jc w:val="both"/>
              <w:rPr>
                <w:rFonts w:ascii="Times New Roman" w:hAnsi="Times New Roman" w:cs="Times New Roman"/>
                <w:sz w:val="28"/>
                <w:szCs w:val="28"/>
              </w:rPr>
            </w:pPr>
            <w:r w:rsidRPr="00824535">
              <w:rPr>
                <w:rFonts w:ascii="Times New Roman" w:hAnsi="Times New Roman" w:cs="Times New Roman"/>
                <w:sz w:val="28"/>
                <w:szCs w:val="28"/>
              </w:rPr>
              <w:t xml:space="preserve">2.4. Развитие системы переподготовки и повышения квалификации педагогических и руководящих работников образовательных учреждений. </w:t>
            </w:r>
          </w:p>
          <w:p w:rsidR="006E39CA" w:rsidRPr="00824535" w:rsidRDefault="006E39CA" w:rsidP="00824535">
            <w:pPr>
              <w:pStyle w:val="ConsPlusCell"/>
              <w:jc w:val="both"/>
              <w:rPr>
                <w:rFonts w:ascii="Times New Roman" w:hAnsi="Times New Roman" w:cs="Times New Roman"/>
                <w:sz w:val="28"/>
                <w:szCs w:val="28"/>
              </w:rPr>
            </w:pPr>
            <w:r w:rsidRPr="00824535">
              <w:rPr>
                <w:rFonts w:ascii="Times New Roman" w:hAnsi="Times New Roman" w:cs="Times New Roman"/>
                <w:sz w:val="28"/>
                <w:szCs w:val="28"/>
              </w:rPr>
              <w:t>2.5. 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учащихся.</w:t>
            </w:r>
          </w:p>
          <w:p w:rsidR="006E39CA" w:rsidRPr="00824535" w:rsidRDefault="006E39CA" w:rsidP="00824535">
            <w:pPr>
              <w:pStyle w:val="ConsPlusCell"/>
              <w:jc w:val="both"/>
              <w:rPr>
                <w:rFonts w:ascii="Times New Roman" w:hAnsi="Times New Roman" w:cs="Times New Roman"/>
                <w:sz w:val="28"/>
                <w:szCs w:val="28"/>
              </w:rPr>
            </w:pPr>
            <w:r w:rsidRPr="00824535">
              <w:rPr>
                <w:rFonts w:ascii="Times New Roman" w:hAnsi="Times New Roman" w:cs="Times New Roman"/>
                <w:sz w:val="28"/>
                <w:szCs w:val="28"/>
              </w:rPr>
              <w:t>2.6. Обучение детей-инвалидов с использованием дистанционных технологий.</w:t>
            </w:r>
          </w:p>
          <w:p w:rsidR="006E39CA" w:rsidRPr="00824535" w:rsidRDefault="006E39CA" w:rsidP="00824535">
            <w:pPr>
              <w:pStyle w:val="ConsPlusCell"/>
              <w:jc w:val="both"/>
              <w:rPr>
                <w:rFonts w:ascii="Times New Roman" w:hAnsi="Times New Roman" w:cs="Times New Roman"/>
                <w:sz w:val="28"/>
                <w:szCs w:val="28"/>
              </w:rPr>
            </w:pPr>
            <w:r w:rsidRPr="00824535">
              <w:rPr>
                <w:rFonts w:ascii="Times New Roman" w:hAnsi="Times New Roman" w:cs="Times New Roman"/>
                <w:sz w:val="28"/>
                <w:szCs w:val="28"/>
              </w:rPr>
              <w:t>2.7.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r>
      <w:tr w:rsidR="006E39CA" w:rsidRPr="00824535">
        <w:tc>
          <w:tcPr>
            <w:tcW w:w="323" w:type="pct"/>
          </w:tcPr>
          <w:p w:rsidR="006E39CA" w:rsidRPr="00824535" w:rsidRDefault="006E39CA" w:rsidP="00927874">
            <w:pPr>
              <w:rPr>
                <w:b/>
                <w:bCs/>
                <w:sz w:val="28"/>
                <w:szCs w:val="28"/>
              </w:rPr>
            </w:pPr>
            <w:r w:rsidRPr="00824535">
              <w:rPr>
                <w:b/>
                <w:bCs/>
                <w:sz w:val="28"/>
                <w:szCs w:val="28"/>
              </w:rPr>
              <w:t>5.</w:t>
            </w:r>
          </w:p>
        </w:tc>
        <w:tc>
          <w:tcPr>
            <w:tcW w:w="1269" w:type="pct"/>
          </w:tcPr>
          <w:p w:rsidR="006E39CA" w:rsidRPr="00824535" w:rsidRDefault="006E39CA" w:rsidP="00927874">
            <w:pPr>
              <w:rPr>
                <w:b/>
                <w:bCs/>
                <w:sz w:val="28"/>
                <w:szCs w:val="28"/>
              </w:rPr>
            </w:pPr>
            <w:r w:rsidRPr="00824535">
              <w:rPr>
                <w:b/>
                <w:bCs/>
                <w:sz w:val="28"/>
                <w:szCs w:val="28"/>
              </w:rPr>
              <w:t>Важнейшие целевые индикаторы и показатели программы</w:t>
            </w:r>
          </w:p>
        </w:tc>
        <w:tc>
          <w:tcPr>
            <w:tcW w:w="3408" w:type="pct"/>
          </w:tcPr>
          <w:p w:rsidR="006E39CA" w:rsidRPr="00824535" w:rsidRDefault="006E39CA" w:rsidP="00927874">
            <w:pPr>
              <w:pStyle w:val="ConsPlusCell"/>
              <w:jc w:val="both"/>
              <w:rPr>
                <w:rFonts w:ascii="Times New Roman" w:hAnsi="Times New Roman" w:cs="Times New Roman"/>
                <w:b/>
                <w:bCs/>
                <w:sz w:val="28"/>
                <w:szCs w:val="28"/>
              </w:rPr>
            </w:pPr>
            <w:r w:rsidRPr="00824535">
              <w:rPr>
                <w:rFonts w:ascii="Times New Roman" w:hAnsi="Times New Roman" w:cs="Times New Roman"/>
                <w:sz w:val="28"/>
                <w:szCs w:val="28"/>
              </w:rPr>
              <w:t>Основные показатели, отражающие уровень достижения цели – «</w:t>
            </w:r>
            <w:r w:rsidRPr="00824535">
              <w:rPr>
                <w:rFonts w:ascii="Times New Roman" w:hAnsi="Times New Roman" w:cs="Times New Roman"/>
                <w:b/>
                <w:bCs/>
                <w:sz w:val="28"/>
                <w:szCs w:val="28"/>
              </w:rPr>
              <w:t xml:space="preserve">Создание условий для качественного оказания </w:t>
            </w:r>
            <w:r>
              <w:rPr>
                <w:rFonts w:ascii="Times New Roman" w:hAnsi="Times New Roman" w:cs="Times New Roman"/>
                <w:b/>
                <w:bCs/>
                <w:sz w:val="28"/>
                <w:szCs w:val="28"/>
              </w:rPr>
              <w:t>муниципальных</w:t>
            </w:r>
            <w:r w:rsidRPr="00824535">
              <w:rPr>
                <w:rFonts w:ascii="Times New Roman" w:hAnsi="Times New Roman" w:cs="Times New Roman"/>
                <w:b/>
                <w:bCs/>
                <w:sz w:val="28"/>
                <w:szCs w:val="28"/>
              </w:rPr>
              <w:t xml:space="preserve"> услуг муниципальными учреждениями образования»:</w:t>
            </w:r>
          </w:p>
          <w:p w:rsidR="006E39CA" w:rsidRPr="00824535" w:rsidRDefault="006E39CA" w:rsidP="00927874">
            <w:pPr>
              <w:pStyle w:val="ConsPlusCell"/>
              <w:jc w:val="both"/>
              <w:rPr>
                <w:rFonts w:ascii="Times New Roman" w:hAnsi="Times New Roman" w:cs="Times New Roman"/>
                <w:sz w:val="28"/>
                <w:szCs w:val="28"/>
              </w:rPr>
            </w:pPr>
            <w:r w:rsidRPr="00824535">
              <w:rPr>
                <w:rFonts w:ascii="Times New Roman" w:hAnsi="Times New Roman" w:cs="Times New Roman"/>
                <w:b/>
                <w:bCs/>
                <w:sz w:val="28"/>
                <w:szCs w:val="28"/>
              </w:rPr>
              <w:t xml:space="preserve">- </w:t>
            </w:r>
            <w:r w:rsidRPr="00824535">
              <w:rPr>
                <w:rFonts w:ascii="Times New Roman" w:hAnsi="Times New Roman" w:cs="Times New Roman"/>
                <w:sz w:val="28"/>
                <w:szCs w:val="28"/>
              </w:rPr>
              <w:t>удельный вес отремонтированных объектов учреждений образования в общем количестве объектов учреждений образования;</w:t>
            </w:r>
          </w:p>
          <w:p w:rsidR="006E39CA" w:rsidRPr="00824535" w:rsidRDefault="006E39CA" w:rsidP="00927874">
            <w:pPr>
              <w:pStyle w:val="ConsPlusCell"/>
              <w:jc w:val="both"/>
              <w:rPr>
                <w:rFonts w:ascii="Times New Roman" w:hAnsi="Times New Roman" w:cs="Times New Roman"/>
                <w:b/>
                <w:bCs/>
                <w:sz w:val="28"/>
                <w:szCs w:val="28"/>
              </w:rPr>
            </w:pPr>
            <w:r w:rsidRPr="00824535">
              <w:rPr>
                <w:rFonts w:ascii="Times New Roman" w:hAnsi="Times New Roman" w:cs="Times New Roman"/>
                <w:b/>
                <w:bCs/>
                <w:sz w:val="28"/>
                <w:szCs w:val="28"/>
              </w:rPr>
              <w:t xml:space="preserve">- </w:t>
            </w:r>
            <w:r w:rsidRPr="00824535">
              <w:rPr>
                <w:rFonts w:ascii="Times New Roman" w:hAnsi="Times New Roman" w:cs="Times New Roman"/>
                <w:sz w:val="28"/>
                <w:szCs w:val="28"/>
              </w:rPr>
              <w:t>доля образовательных учреждений, в которых обеспечивается требуемый уровень комплексной безопасности;</w:t>
            </w:r>
          </w:p>
          <w:p w:rsidR="006E39CA" w:rsidRPr="00824535" w:rsidRDefault="006E39CA" w:rsidP="00927874">
            <w:pPr>
              <w:pStyle w:val="ConsPlusCell"/>
              <w:jc w:val="both"/>
              <w:rPr>
                <w:rFonts w:ascii="Times New Roman" w:hAnsi="Times New Roman" w:cs="Times New Roman"/>
                <w:b/>
                <w:bCs/>
                <w:sz w:val="28"/>
                <w:szCs w:val="28"/>
              </w:rPr>
            </w:pPr>
            <w:r w:rsidRPr="00824535">
              <w:rPr>
                <w:rFonts w:ascii="Times New Roman" w:hAnsi="Times New Roman" w:cs="Times New Roman"/>
                <w:b/>
                <w:bCs/>
                <w:sz w:val="28"/>
                <w:szCs w:val="28"/>
              </w:rPr>
              <w:t xml:space="preserve">- </w:t>
            </w:r>
            <w:r w:rsidRPr="00824535">
              <w:rPr>
                <w:rFonts w:ascii="Times New Roman" w:hAnsi="Times New Roman" w:cs="Times New Roman"/>
                <w:sz w:val="28"/>
                <w:szCs w:val="28"/>
              </w:rPr>
              <w:t>удельный вес детей первой и второй групп здоровья в общей численности обучающихся в муниципальных общеобразовательных учреждениях;</w:t>
            </w:r>
          </w:p>
          <w:p w:rsidR="006E39CA" w:rsidRPr="00824535" w:rsidRDefault="006E39CA" w:rsidP="00927874">
            <w:pPr>
              <w:pStyle w:val="ConsPlusCell"/>
              <w:jc w:val="both"/>
              <w:rPr>
                <w:rFonts w:ascii="Times New Roman" w:hAnsi="Times New Roman" w:cs="Times New Roman"/>
                <w:sz w:val="28"/>
                <w:szCs w:val="28"/>
              </w:rPr>
            </w:pPr>
            <w:r w:rsidRPr="00824535">
              <w:rPr>
                <w:rFonts w:ascii="Times New Roman" w:hAnsi="Times New Roman" w:cs="Times New Roman"/>
                <w:b/>
                <w:bCs/>
                <w:sz w:val="28"/>
                <w:szCs w:val="28"/>
              </w:rPr>
              <w:t xml:space="preserve">- </w:t>
            </w:r>
            <w:r w:rsidRPr="00824535">
              <w:rPr>
                <w:rFonts w:ascii="Times New Roman" w:hAnsi="Times New Roman" w:cs="Times New Roman"/>
                <w:sz w:val="28"/>
                <w:szCs w:val="28"/>
              </w:rPr>
              <w:t>обеспеченность системы общего образования персональными компьютерами на 100 учащихся общеобразовательных школ;</w:t>
            </w:r>
          </w:p>
          <w:p w:rsidR="006E39CA" w:rsidRPr="00824535" w:rsidRDefault="006E39CA" w:rsidP="00927874">
            <w:pPr>
              <w:pStyle w:val="ConsPlusCell"/>
              <w:jc w:val="both"/>
              <w:rPr>
                <w:rFonts w:ascii="Times New Roman" w:hAnsi="Times New Roman" w:cs="Times New Roman"/>
                <w:sz w:val="28"/>
                <w:szCs w:val="28"/>
              </w:rPr>
            </w:pPr>
            <w:r w:rsidRPr="00824535">
              <w:rPr>
                <w:rFonts w:ascii="Times New Roman" w:hAnsi="Times New Roman" w:cs="Times New Roman"/>
                <w:b/>
                <w:bCs/>
                <w:sz w:val="28"/>
                <w:szCs w:val="28"/>
              </w:rPr>
              <w:t xml:space="preserve">- </w:t>
            </w:r>
            <w:r>
              <w:rPr>
                <w:rFonts w:ascii="Times New Roman" w:hAnsi="Times New Roman" w:cs="Times New Roman"/>
                <w:sz w:val="28"/>
                <w:szCs w:val="28"/>
              </w:rPr>
              <w:t xml:space="preserve">удельный вес численности </w:t>
            </w:r>
            <w:r w:rsidRPr="00824535">
              <w:rPr>
                <w:rFonts w:ascii="Times New Roman" w:hAnsi="Times New Roman" w:cs="Times New Roman"/>
                <w:sz w:val="28"/>
                <w:szCs w:val="28"/>
              </w:rPr>
              <w:t>обучающихся, для которых созданы условия обучения, воспитания и развития, отвечающие современным требованиям.</w:t>
            </w:r>
          </w:p>
          <w:p w:rsidR="006E39CA" w:rsidRPr="00824535" w:rsidRDefault="006E39CA" w:rsidP="00927874">
            <w:pPr>
              <w:pStyle w:val="ConsPlusCell"/>
              <w:jc w:val="both"/>
              <w:rPr>
                <w:rFonts w:ascii="Times New Roman" w:hAnsi="Times New Roman" w:cs="Times New Roman"/>
                <w:b/>
                <w:bCs/>
                <w:sz w:val="28"/>
                <w:szCs w:val="28"/>
              </w:rPr>
            </w:pPr>
            <w:r w:rsidRPr="00824535">
              <w:rPr>
                <w:rFonts w:ascii="Times New Roman" w:hAnsi="Times New Roman" w:cs="Times New Roman"/>
                <w:sz w:val="28"/>
                <w:szCs w:val="28"/>
              </w:rPr>
              <w:t>Основные показатели, отражающие уровень достижения цели – «</w:t>
            </w:r>
            <w:r w:rsidRPr="00824535">
              <w:rPr>
                <w:rFonts w:ascii="Times New Roman" w:hAnsi="Times New Roman" w:cs="Times New Roman"/>
                <w:b/>
                <w:bCs/>
                <w:sz w:val="28"/>
                <w:szCs w:val="28"/>
              </w:rPr>
              <w:t xml:space="preserve">Обеспечение качества предоставления </w:t>
            </w:r>
            <w:r>
              <w:rPr>
                <w:rFonts w:ascii="Times New Roman" w:hAnsi="Times New Roman" w:cs="Times New Roman"/>
                <w:b/>
                <w:bCs/>
                <w:sz w:val="28"/>
                <w:szCs w:val="28"/>
              </w:rPr>
              <w:t>муниципальных</w:t>
            </w:r>
            <w:r w:rsidRPr="00824535">
              <w:rPr>
                <w:rFonts w:ascii="Times New Roman" w:hAnsi="Times New Roman" w:cs="Times New Roman"/>
                <w:b/>
                <w:bCs/>
                <w:sz w:val="28"/>
                <w:szCs w:val="28"/>
              </w:rPr>
              <w:t xml:space="preserve"> услуг муниципальными учреждениями образования»:</w:t>
            </w:r>
          </w:p>
          <w:p w:rsidR="006E39CA" w:rsidRPr="00824535" w:rsidRDefault="006E39CA" w:rsidP="00927874">
            <w:pPr>
              <w:pStyle w:val="ConsPlusCell"/>
              <w:jc w:val="both"/>
              <w:rPr>
                <w:rFonts w:ascii="Times New Roman" w:hAnsi="Times New Roman" w:cs="Times New Roman"/>
                <w:sz w:val="28"/>
                <w:szCs w:val="28"/>
              </w:rPr>
            </w:pPr>
            <w:r w:rsidRPr="00824535">
              <w:rPr>
                <w:rFonts w:ascii="Times New Roman" w:hAnsi="Times New Roman" w:cs="Times New Roman"/>
                <w:b/>
                <w:bCs/>
                <w:sz w:val="28"/>
                <w:szCs w:val="28"/>
              </w:rPr>
              <w:t xml:space="preserve">- </w:t>
            </w:r>
            <w:r w:rsidRPr="00824535">
              <w:rPr>
                <w:rFonts w:ascii="Times New Roman" w:hAnsi="Times New Roman" w:cs="Times New Roman"/>
                <w:sz w:val="28"/>
                <w:szCs w:val="28"/>
              </w:rPr>
              <w:t>удельный вес детей и молодежи, обучающихся по программам дополнительного образования (в процентном отношении от общего числа обучающихся в возрасте до 21 года);</w:t>
            </w:r>
          </w:p>
          <w:p w:rsidR="006E39CA" w:rsidRPr="00824535" w:rsidRDefault="006E39CA" w:rsidP="00927874">
            <w:pPr>
              <w:pStyle w:val="ConsPlusCell"/>
              <w:jc w:val="both"/>
              <w:rPr>
                <w:rFonts w:ascii="Times New Roman" w:hAnsi="Times New Roman" w:cs="Times New Roman"/>
                <w:b/>
                <w:bCs/>
                <w:sz w:val="28"/>
                <w:szCs w:val="28"/>
              </w:rPr>
            </w:pPr>
            <w:r w:rsidRPr="00824535">
              <w:rPr>
                <w:rFonts w:ascii="Times New Roman" w:hAnsi="Times New Roman" w:cs="Times New Roman"/>
                <w:sz w:val="28"/>
                <w:szCs w:val="28"/>
              </w:rPr>
              <w:t>-удельный вес детей, получающих услуги дошкольного образования от общего количества дошкольников;</w:t>
            </w:r>
          </w:p>
          <w:p w:rsidR="006E39CA" w:rsidRPr="00824535" w:rsidRDefault="006E39CA" w:rsidP="00927874">
            <w:pPr>
              <w:pStyle w:val="ConsPlusCell"/>
              <w:jc w:val="both"/>
              <w:rPr>
                <w:rFonts w:ascii="Times New Roman" w:hAnsi="Times New Roman" w:cs="Times New Roman"/>
                <w:b/>
                <w:bCs/>
                <w:sz w:val="28"/>
                <w:szCs w:val="28"/>
              </w:rPr>
            </w:pPr>
            <w:r w:rsidRPr="00824535">
              <w:rPr>
                <w:rFonts w:ascii="Times New Roman" w:hAnsi="Times New Roman" w:cs="Times New Roman"/>
                <w:b/>
                <w:bCs/>
                <w:sz w:val="28"/>
                <w:szCs w:val="28"/>
              </w:rPr>
              <w:t xml:space="preserve">- </w:t>
            </w:r>
            <w:r w:rsidRPr="00824535">
              <w:rPr>
                <w:rFonts w:ascii="Times New Roman" w:hAnsi="Times New Roman" w:cs="Times New Roman"/>
                <w:sz w:val="28"/>
                <w:szCs w:val="28"/>
              </w:rPr>
              <w:t>удельный вес численности педагогических работников образовательных учреждений, прошедших аттестацию в соответствии с новым порядком аттестации, от общего числа педагогических работников;</w:t>
            </w:r>
          </w:p>
          <w:p w:rsidR="006E39CA" w:rsidRPr="00824535" w:rsidRDefault="006E39CA" w:rsidP="00927874">
            <w:pPr>
              <w:pStyle w:val="ConsPlusCell"/>
              <w:jc w:val="both"/>
              <w:rPr>
                <w:rFonts w:ascii="Times New Roman" w:hAnsi="Times New Roman" w:cs="Times New Roman"/>
                <w:sz w:val="28"/>
                <w:szCs w:val="28"/>
              </w:rPr>
            </w:pPr>
            <w:r w:rsidRPr="00824535">
              <w:rPr>
                <w:rFonts w:ascii="Times New Roman" w:hAnsi="Times New Roman" w:cs="Times New Roman"/>
                <w:b/>
                <w:bCs/>
                <w:sz w:val="28"/>
                <w:szCs w:val="28"/>
              </w:rPr>
              <w:t xml:space="preserve">- </w:t>
            </w:r>
            <w:r w:rsidRPr="00824535">
              <w:rPr>
                <w:rFonts w:ascii="Times New Roman" w:hAnsi="Times New Roman" w:cs="Times New Roman"/>
                <w:sz w:val="28"/>
                <w:szCs w:val="28"/>
              </w:rPr>
              <w:t xml:space="preserve">удельный вес численности руководителей образовательных учреждений, прошедших сертификацию, от общей численности руководителей образовательных учреждений; </w:t>
            </w:r>
          </w:p>
          <w:p w:rsidR="006E39CA" w:rsidRPr="00824535" w:rsidRDefault="006E39CA" w:rsidP="00927874">
            <w:pPr>
              <w:pStyle w:val="ConsPlusCell"/>
              <w:jc w:val="both"/>
              <w:rPr>
                <w:rFonts w:ascii="Times New Roman" w:hAnsi="Times New Roman" w:cs="Times New Roman"/>
                <w:sz w:val="28"/>
                <w:szCs w:val="28"/>
              </w:rPr>
            </w:pPr>
            <w:r w:rsidRPr="00824535">
              <w:rPr>
                <w:rFonts w:ascii="Times New Roman" w:hAnsi="Times New Roman" w:cs="Times New Roman"/>
                <w:b/>
                <w:bCs/>
                <w:sz w:val="28"/>
                <w:szCs w:val="28"/>
              </w:rPr>
              <w:t xml:space="preserve">- </w:t>
            </w:r>
            <w:r w:rsidRPr="00824535">
              <w:rPr>
                <w:rFonts w:ascii="Times New Roman" w:hAnsi="Times New Roman" w:cs="Times New Roman"/>
                <w:sz w:val="28"/>
                <w:szCs w:val="28"/>
              </w:rPr>
              <w:t>удельный вес численности педагогических и руководящих работников, прошедших курсы повышения квалификации;</w:t>
            </w:r>
          </w:p>
          <w:p w:rsidR="006E39CA" w:rsidRPr="00824535" w:rsidRDefault="006E39CA" w:rsidP="00927874">
            <w:pPr>
              <w:pStyle w:val="ConsPlusCell"/>
              <w:jc w:val="both"/>
              <w:rPr>
                <w:rFonts w:ascii="Times New Roman" w:hAnsi="Times New Roman" w:cs="Times New Roman"/>
                <w:sz w:val="28"/>
                <w:szCs w:val="28"/>
              </w:rPr>
            </w:pPr>
            <w:r w:rsidRPr="00824535">
              <w:rPr>
                <w:rFonts w:ascii="Times New Roman" w:hAnsi="Times New Roman" w:cs="Times New Roman"/>
                <w:sz w:val="28"/>
                <w:szCs w:val="28"/>
              </w:rPr>
              <w:t>- численность выпускников муниципальных общеобразовательных учреждений, получивших аттестат о среднем (полном) образовании;</w:t>
            </w:r>
          </w:p>
          <w:p w:rsidR="006E39CA" w:rsidRPr="00824535" w:rsidRDefault="006E39CA" w:rsidP="00927874">
            <w:pPr>
              <w:pStyle w:val="ConsPlusCell"/>
              <w:jc w:val="both"/>
              <w:rPr>
                <w:rFonts w:ascii="Times New Roman" w:hAnsi="Times New Roman" w:cs="Times New Roman"/>
                <w:sz w:val="28"/>
                <w:szCs w:val="28"/>
              </w:rPr>
            </w:pPr>
            <w:r w:rsidRPr="00824535">
              <w:rPr>
                <w:rFonts w:ascii="Times New Roman" w:hAnsi="Times New Roman" w:cs="Times New Roman"/>
                <w:sz w:val="28"/>
                <w:szCs w:val="28"/>
              </w:rPr>
              <w:t>- количество детей-инвалидов, которым созданы необходимые условия для обучения по общеобразовательным программам на дому в дистанционной форме;</w:t>
            </w:r>
          </w:p>
          <w:p w:rsidR="006E39CA" w:rsidRPr="00824535" w:rsidRDefault="006E39CA" w:rsidP="00927874">
            <w:pPr>
              <w:rPr>
                <w:sz w:val="28"/>
                <w:szCs w:val="28"/>
              </w:rPr>
            </w:pPr>
            <w:r w:rsidRPr="00824535">
              <w:rPr>
                <w:sz w:val="28"/>
                <w:szCs w:val="28"/>
              </w:rPr>
              <w:t>- число обеспеченных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 из числа поставленных на учет до 01.01.2008 года.</w:t>
            </w:r>
          </w:p>
        </w:tc>
      </w:tr>
      <w:tr w:rsidR="006E39CA" w:rsidRPr="00824535">
        <w:tc>
          <w:tcPr>
            <w:tcW w:w="323" w:type="pct"/>
          </w:tcPr>
          <w:p w:rsidR="006E39CA" w:rsidRPr="00824535" w:rsidRDefault="006E39CA" w:rsidP="00927874">
            <w:pPr>
              <w:rPr>
                <w:b/>
                <w:bCs/>
                <w:sz w:val="28"/>
                <w:szCs w:val="28"/>
              </w:rPr>
            </w:pPr>
            <w:r w:rsidRPr="00824535">
              <w:rPr>
                <w:b/>
                <w:bCs/>
                <w:sz w:val="28"/>
                <w:szCs w:val="28"/>
              </w:rPr>
              <w:t>6.</w:t>
            </w:r>
          </w:p>
        </w:tc>
        <w:tc>
          <w:tcPr>
            <w:tcW w:w="1269" w:type="pct"/>
          </w:tcPr>
          <w:p w:rsidR="006E39CA" w:rsidRPr="00824535" w:rsidRDefault="006E39CA" w:rsidP="00927874">
            <w:pPr>
              <w:rPr>
                <w:b/>
                <w:bCs/>
                <w:sz w:val="28"/>
                <w:szCs w:val="28"/>
              </w:rPr>
            </w:pPr>
            <w:r w:rsidRPr="00824535">
              <w:rPr>
                <w:b/>
                <w:bCs/>
                <w:sz w:val="28"/>
                <w:szCs w:val="28"/>
              </w:rPr>
              <w:t>Сроки реализации программы</w:t>
            </w:r>
          </w:p>
        </w:tc>
        <w:tc>
          <w:tcPr>
            <w:tcW w:w="3408" w:type="pct"/>
            <w:vAlign w:val="center"/>
          </w:tcPr>
          <w:p w:rsidR="006E39CA" w:rsidRPr="00824535" w:rsidRDefault="006E39CA" w:rsidP="00862744">
            <w:pPr>
              <w:jc w:val="both"/>
              <w:rPr>
                <w:sz w:val="28"/>
                <w:szCs w:val="28"/>
              </w:rPr>
            </w:pPr>
            <w:r w:rsidRPr="00824535">
              <w:rPr>
                <w:sz w:val="28"/>
                <w:szCs w:val="28"/>
              </w:rPr>
              <w:t>2012-2016 годы</w:t>
            </w:r>
          </w:p>
        </w:tc>
      </w:tr>
      <w:tr w:rsidR="006E39CA" w:rsidRPr="00824535">
        <w:tc>
          <w:tcPr>
            <w:tcW w:w="323" w:type="pct"/>
          </w:tcPr>
          <w:p w:rsidR="006E39CA" w:rsidRPr="00824535" w:rsidRDefault="006E39CA" w:rsidP="00927874">
            <w:pPr>
              <w:rPr>
                <w:b/>
                <w:bCs/>
                <w:sz w:val="28"/>
                <w:szCs w:val="28"/>
              </w:rPr>
            </w:pPr>
            <w:r w:rsidRPr="00824535">
              <w:rPr>
                <w:b/>
                <w:bCs/>
                <w:sz w:val="28"/>
                <w:szCs w:val="28"/>
              </w:rPr>
              <w:t>7.</w:t>
            </w:r>
          </w:p>
        </w:tc>
        <w:tc>
          <w:tcPr>
            <w:tcW w:w="1269" w:type="pct"/>
          </w:tcPr>
          <w:p w:rsidR="006E39CA" w:rsidRPr="00824535" w:rsidRDefault="006E39CA" w:rsidP="00927874">
            <w:pPr>
              <w:rPr>
                <w:b/>
                <w:bCs/>
                <w:sz w:val="28"/>
                <w:szCs w:val="28"/>
              </w:rPr>
            </w:pPr>
            <w:r w:rsidRPr="00824535">
              <w:rPr>
                <w:b/>
                <w:bCs/>
                <w:sz w:val="28"/>
                <w:szCs w:val="28"/>
              </w:rPr>
              <w:t>Исполнители программы</w:t>
            </w:r>
          </w:p>
        </w:tc>
        <w:tc>
          <w:tcPr>
            <w:tcW w:w="3408" w:type="pct"/>
          </w:tcPr>
          <w:p w:rsidR="006E39CA" w:rsidRPr="00824535" w:rsidRDefault="006E39CA" w:rsidP="00927874">
            <w:pPr>
              <w:jc w:val="both"/>
              <w:rPr>
                <w:sz w:val="28"/>
                <w:szCs w:val="28"/>
              </w:rPr>
            </w:pPr>
            <w:r w:rsidRPr="00824535">
              <w:rPr>
                <w:sz w:val="28"/>
                <w:szCs w:val="28"/>
              </w:rPr>
              <w:t xml:space="preserve">Отдел по образованию </w:t>
            </w:r>
            <w:r>
              <w:rPr>
                <w:sz w:val="28"/>
                <w:szCs w:val="28"/>
              </w:rPr>
              <w:t xml:space="preserve">администрации </w:t>
            </w:r>
            <w:r w:rsidRPr="00824535">
              <w:rPr>
                <w:sz w:val="28"/>
                <w:szCs w:val="28"/>
              </w:rPr>
              <w:t>Воробьевского муниципального района Воронежской области.</w:t>
            </w:r>
          </w:p>
          <w:p w:rsidR="006E39CA" w:rsidRPr="00824535" w:rsidRDefault="006E39CA" w:rsidP="00927874">
            <w:pPr>
              <w:jc w:val="both"/>
              <w:rPr>
                <w:sz w:val="28"/>
                <w:szCs w:val="28"/>
              </w:rPr>
            </w:pPr>
            <w:r w:rsidRPr="00824535">
              <w:rPr>
                <w:sz w:val="28"/>
                <w:szCs w:val="28"/>
              </w:rPr>
              <w:t>Муниципальные образовательные учреждения Воробьевского муниципального района Воронежской области.</w:t>
            </w:r>
          </w:p>
        </w:tc>
      </w:tr>
      <w:tr w:rsidR="006E39CA" w:rsidRPr="00824535">
        <w:tc>
          <w:tcPr>
            <w:tcW w:w="323" w:type="pct"/>
          </w:tcPr>
          <w:p w:rsidR="006E39CA" w:rsidRPr="00824535" w:rsidRDefault="006E39CA" w:rsidP="00927874">
            <w:pPr>
              <w:rPr>
                <w:b/>
                <w:bCs/>
                <w:sz w:val="28"/>
                <w:szCs w:val="28"/>
              </w:rPr>
            </w:pPr>
            <w:r w:rsidRPr="00824535">
              <w:rPr>
                <w:b/>
                <w:bCs/>
                <w:sz w:val="28"/>
                <w:szCs w:val="28"/>
              </w:rPr>
              <w:t>8.</w:t>
            </w:r>
          </w:p>
        </w:tc>
        <w:tc>
          <w:tcPr>
            <w:tcW w:w="1269" w:type="pct"/>
          </w:tcPr>
          <w:p w:rsidR="006E39CA" w:rsidRPr="00824535" w:rsidRDefault="006E39CA" w:rsidP="00927874">
            <w:pPr>
              <w:rPr>
                <w:b/>
                <w:bCs/>
                <w:sz w:val="28"/>
                <w:szCs w:val="28"/>
              </w:rPr>
            </w:pPr>
            <w:r w:rsidRPr="00824535">
              <w:rPr>
                <w:b/>
                <w:bCs/>
                <w:sz w:val="28"/>
                <w:szCs w:val="28"/>
              </w:rPr>
              <w:t>Перечень мероприятий программы</w:t>
            </w:r>
          </w:p>
        </w:tc>
        <w:tc>
          <w:tcPr>
            <w:tcW w:w="3408" w:type="pct"/>
          </w:tcPr>
          <w:p w:rsidR="006E39CA" w:rsidRPr="00824535" w:rsidRDefault="006E39CA" w:rsidP="00927874">
            <w:pPr>
              <w:pStyle w:val="ConsPlusCell"/>
              <w:jc w:val="both"/>
              <w:rPr>
                <w:rFonts w:ascii="Times New Roman" w:hAnsi="Times New Roman" w:cs="Times New Roman"/>
                <w:sz w:val="28"/>
                <w:szCs w:val="28"/>
              </w:rPr>
            </w:pPr>
            <w:r w:rsidRPr="00824535">
              <w:rPr>
                <w:rFonts w:ascii="Times New Roman" w:hAnsi="Times New Roman" w:cs="Times New Roman"/>
                <w:sz w:val="28"/>
                <w:szCs w:val="28"/>
              </w:rPr>
              <w:t>1.Развитие системы поддержки талантливых детей.</w:t>
            </w:r>
          </w:p>
          <w:p w:rsidR="006E39CA" w:rsidRPr="00824535" w:rsidRDefault="006E39CA" w:rsidP="00927874">
            <w:pPr>
              <w:pStyle w:val="ConsPlusCell"/>
              <w:jc w:val="both"/>
              <w:rPr>
                <w:rFonts w:ascii="Times New Roman" w:hAnsi="Times New Roman" w:cs="Times New Roman"/>
                <w:sz w:val="28"/>
                <w:szCs w:val="28"/>
              </w:rPr>
            </w:pPr>
            <w:r w:rsidRPr="00824535">
              <w:rPr>
                <w:rFonts w:ascii="Times New Roman" w:hAnsi="Times New Roman" w:cs="Times New Roman"/>
                <w:sz w:val="28"/>
                <w:szCs w:val="28"/>
              </w:rPr>
              <w:t>2.Совершенствование процедуры аттестации педагогических работников.</w:t>
            </w:r>
          </w:p>
          <w:p w:rsidR="006E39CA" w:rsidRPr="00824535" w:rsidRDefault="006E39CA" w:rsidP="00927874">
            <w:pPr>
              <w:pStyle w:val="ConsPlusCell"/>
              <w:jc w:val="both"/>
              <w:rPr>
                <w:rFonts w:ascii="Times New Roman" w:hAnsi="Times New Roman" w:cs="Times New Roman"/>
                <w:sz w:val="28"/>
                <w:szCs w:val="28"/>
              </w:rPr>
            </w:pPr>
            <w:r w:rsidRPr="00824535">
              <w:rPr>
                <w:rFonts w:ascii="Times New Roman" w:hAnsi="Times New Roman" w:cs="Times New Roman"/>
                <w:sz w:val="28"/>
                <w:szCs w:val="28"/>
              </w:rPr>
              <w:t>3.Внедрение системы сертификации руководящих работников системы образования.</w:t>
            </w:r>
          </w:p>
          <w:p w:rsidR="006E39CA" w:rsidRPr="00824535" w:rsidRDefault="006E39CA" w:rsidP="00927874">
            <w:pPr>
              <w:pStyle w:val="ConsPlusCell"/>
              <w:jc w:val="both"/>
              <w:rPr>
                <w:rFonts w:ascii="Times New Roman" w:hAnsi="Times New Roman" w:cs="Times New Roman"/>
                <w:sz w:val="28"/>
                <w:szCs w:val="28"/>
              </w:rPr>
            </w:pPr>
            <w:r w:rsidRPr="00824535">
              <w:rPr>
                <w:rFonts w:ascii="Times New Roman" w:hAnsi="Times New Roman" w:cs="Times New Roman"/>
                <w:sz w:val="28"/>
                <w:szCs w:val="28"/>
              </w:rPr>
              <w:t xml:space="preserve">4.Развитие системы переподготовки и повышения квалификации педагогических и руководящих работников образовательных учреждений Воробьевского муниципального района. </w:t>
            </w:r>
          </w:p>
          <w:p w:rsidR="006E39CA" w:rsidRPr="00824535" w:rsidRDefault="006E39CA" w:rsidP="00927874">
            <w:pPr>
              <w:pStyle w:val="ConsPlusCell"/>
              <w:jc w:val="both"/>
              <w:rPr>
                <w:rFonts w:ascii="Times New Roman" w:hAnsi="Times New Roman" w:cs="Times New Roman"/>
                <w:sz w:val="28"/>
                <w:szCs w:val="28"/>
              </w:rPr>
            </w:pPr>
            <w:r w:rsidRPr="00824535">
              <w:rPr>
                <w:rFonts w:ascii="Times New Roman" w:hAnsi="Times New Roman" w:cs="Times New Roman"/>
                <w:sz w:val="28"/>
                <w:szCs w:val="28"/>
              </w:rPr>
              <w:t>5. 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учащихся.</w:t>
            </w:r>
          </w:p>
          <w:p w:rsidR="006E39CA" w:rsidRPr="00824535" w:rsidRDefault="006E39CA" w:rsidP="00927874">
            <w:pPr>
              <w:pStyle w:val="ConsPlusCell"/>
              <w:jc w:val="both"/>
              <w:rPr>
                <w:rFonts w:ascii="Times New Roman" w:hAnsi="Times New Roman" w:cs="Times New Roman"/>
                <w:sz w:val="28"/>
                <w:szCs w:val="28"/>
              </w:rPr>
            </w:pPr>
            <w:r w:rsidRPr="00824535">
              <w:rPr>
                <w:rFonts w:ascii="Times New Roman" w:hAnsi="Times New Roman" w:cs="Times New Roman"/>
                <w:sz w:val="28"/>
                <w:szCs w:val="28"/>
              </w:rPr>
              <w:t>6.Создание условий для обучения детей-инвалидов в форме дистанционного образования.</w:t>
            </w:r>
          </w:p>
          <w:p w:rsidR="006E39CA" w:rsidRPr="00824535" w:rsidRDefault="006E39CA" w:rsidP="00927874">
            <w:pPr>
              <w:pStyle w:val="ConsPlusCell"/>
              <w:jc w:val="both"/>
              <w:rPr>
                <w:rFonts w:ascii="Times New Roman" w:hAnsi="Times New Roman" w:cs="Times New Roman"/>
                <w:sz w:val="28"/>
                <w:szCs w:val="28"/>
              </w:rPr>
            </w:pPr>
            <w:r w:rsidRPr="00824535">
              <w:rPr>
                <w:rFonts w:ascii="Times New Roman" w:hAnsi="Times New Roman" w:cs="Times New Roman"/>
                <w:sz w:val="28"/>
                <w:szCs w:val="28"/>
              </w:rPr>
              <w:t>7.</w:t>
            </w:r>
            <w:r w:rsidRPr="00824535">
              <w:rPr>
                <w:rFonts w:ascii="Times New Roman" w:hAnsi="Times New Roman" w:cs="Times New Roman"/>
                <w:color w:val="FF0000"/>
                <w:sz w:val="28"/>
                <w:szCs w:val="28"/>
              </w:rPr>
              <w:t xml:space="preserve"> </w:t>
            </w:r>
            <w:r w:rsidRPr="00824535">
              <w:rPr>
                <w:rFonts w:ascii="Times New Roman" w:hAnsi="Times New Roman" w:cs="Times New Roman"/>
                <w:sz w:val="28"/>
                <w:szCs w:val="28"/>
              </w:rPr>
              <w:t>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p w:rsidR="006E39CA" w:rsidRPr="00824535" w:rsidRDefault="006E39CA" w:rsidP="00927874">
            <w:pPr>
              <w:pStyle w:val="ConsPlusCell"/>
              <w:jc w:val="both"/>
              <w:rPr>
                <w:rFonts w:ascii="Times New Roman" w:hAnsi="Times New Roman" w:cs="Times New Roman"/>
                <w:sz w:val="28"/>
                <w:szCs w:val="28"/>
              </w:rPr>
            </w:pPr>
            <w:r w:rsidRPr="00824535">
              <w:rPr>
                <w:rFonts w:ascii="Times New Roman" w:hAnsi="Times New Roman" w:cs="Times New Roman"/>
                <w:sz w:val="28"/>
                <w:szCs w:val="28"/>
              </w:rPr>
              <w:t>8.Реконструкция образовательных учреждений.</w:t>
            </w:r>
          </w:p>
          <w:p w:rsidR="006E39CA" w:rsidRPr="00824535" w:rsidRDefault="006E39CA" w:rsidP="00927874">
            <w:pPr>
              <w:pStyle w:val="ConsPlusCell"/>
              <w:jc w:val="both"/>
              <w:rPr>
                <w:rFonts w:ascii="Times New Roman" w:hAnsi="Times New Roman" w:cs="Times New Roman"/>
                <w:sz w:val="28"/>
                <w:szCs w:val="28"/>
              </w:rPr>
            </w:pPr>
            <w:r w:rsidRPr="00824535">
              <w:rPr>
                <w:rFonts w:ascii="Times New Roman" w:hAnsi="Times New Roman" w:cs="Times New Roman"/>
                <w:sz w:val="28"/>
                <w:szCs w:val="28"/>
              </w:rPr>
              <w:t>9.Капитальный ремонт образовательных учреждений.</w:t>
            </w:r>
          </w:p>
          <w:p w:rsidR="006E39CA" w:rsidRPr="00824535" w:rsidRDefault="006E39CA" w:rsidP="00927874">
            <w:pPr>
              <w:pStyle w:val="ConsPlusCell"/>
              <w:jc w:val="both"/>
              <w:rPr>
                <w:rFonts w:ascii="Times New Roman" w:hAnsi="Times New Roman" w:cs="Times New Roman"/>
                <w:sz w:val="28"/>
                <w:szCs w:val="28"/>
              </w:rPr>
            </w:pPr>
            <w:r w:rsidRPr="00824535">
              <w:rPr>
                <w:rFonts w:ascii="Times New Roman" w:hAnsi="Times New Roman" w:cs="Times New Roman"/>
                <w:sz w:val="28"/>
                <w:szCs w:val="28"/>
              </w:rPr>
              <w:t>10.Совершенствование системы дошкольного образования</w:t>
            </w:r>
          </w:p>
          <w:p w:rsidR="006E39CA" w:rsidRPr="00824535" w:rsidRDefault="006E39CA" w:rsidP="00927874">
            <w:pPr>
              <w:pStyle w:val="ConsPlusCell"/>
              <w:jc w:val="both"/>
              <w:rPr>
                <w:rFonts w:ascii="Times New Roman" w:hAnsi="Times New Roman" w:cs="Times New Roman"/>
                <w:sz w:val="28"/>
                <w:szCs w:val="28"/>
              </w:rPr>
            </w:pPr>
            <w:r w:rsidRPr="00824535">
              <w:rPr>
                <w:rFonts w:ascii="Times New Roman" w:hAnsi="Times New Roman" w:cs="Times New Roman"/>
                <w:sz w:val="28"/>
                <w:szCs w:val="28"/>
              </w:rPr>
              <w:t>11.Обеспечение комплексной безопасности муниципальных образовательных учреждений.</w:t>
            </w:r>
          </w:p>
          <w:p w:rsidR="006E39CA" w:rsidRPr="00824535" w:rsidRDefault="006E39CA" w:rsidP="00927874">
            <w:pPr>
              <w:pStyle w:val="ConsPlusCell"/>
              <w:jc w:val="both"/>
              <w:rPr>
                <w:rFonts w:ascii="Times New Roman" w:hAnsi="Times New Roman" w:cs="Times New Roman"/>
                <w:sz w:val="28"/>
                <w:szCs w:val="28"/>
              </w:rPr>
            </w:pPr>
            <w:r w:rsidRPr="00E72D9E">
              <w:rPr>
                <w:rFonts w:ascii="Times New Roman" w:hAnsi="Times New Roman" w:cs="Times New Roman"/>
                <w:sz w:val="28"/>
                <w:szCs w:val="28"/>
              </w:rPr>
              <w:t>12.Развитие системы «Школьный автобус».</w:t>
            </w:r>
          </w:p>
          <w:p w:rsidR="006E39CA" w:rsidRPr="00824535" w:rsidRDefault="006E39CA" w:rsidP="00927874">
            <w:pPr>
              <w:pStyle w:val="ConsPlusCell"/>
              <w:jc w:val="both"/>
              <w:rPr>
                <w:rFonts w:ascii="Times New Roman" w:hAnsi="Times New Roman" w:cs="Times New Roman"/>
                <w:sz w:val="28"/>
                <w:szCs w:val="28"/>
              </w:rPr>
            </w:pPr>
            <w:r w:rsidRPr="00824535">
              <w:rPr>
                <w:rFonts w:ascii="Times New Roman" w:hAnsi="Times New Roman" w:cs="Times New Roman"/>
                <w:sz w:val="28"/>
                <w:szCs w:val="28"/>
              </w:rPr>
              <w:t>13.Организация сбалансированного горячего питания школьников.</w:t>
            </w:r>
          </w:p>
          <w:p w:rsidR="006E39CA" w:rsidRPr="00824535" w:rsidRDefault="006E39CA" w:rsidP="00927874">
            <w:pPr>
              <w:pStyle w:val="ConsPlusCell"/>
              <w:jc w:val="both"/>
              <w:rPr>
                <w:rFonts w:ascii="Times New Roman" w:hAnsi="Times New Roman" w:cs="Times New Roman"/>
                <w:sz w:val="28"/>
                <w:szCs w:val="28"/>
              </w:rPr>
            </w:pPr>
            <w:r w:rsidRPr="00824535">
              <w:rPr>
                <w:rFonts w:ascii="Times New Roman" w:hAnsi="Times New Roman" w:cs="Times New Roman"/>
                <w:sz w:val="28"/>
                <w:szCs w:val="28"/>
              </w:rPr>
              <w:t>14. Реализация программы «Школьное молоко».</w:t>
            </w:r>
          </w:p>
          <w:p w:rsidR="006E39CA" w:rsidRPr="00824535" w:rsidRDefault="006E39CA" w:rsidP="00927874">
            <w:pPr>
              <w:pStyle w:val="ConsPlusCell"/>
              <w:jc w:val="both"/>
              <w:rPr>
                <w:rFonts w:ascii="Times New Roman" w:hAnsi="Times New Roman" w:cs="Times New Roman"/>
                <w:sz w:val="28"/>
                <w:szCs w:val="28"/>
              </w:rPr>
            </w:pPr>
            <w:r w:rsidRPr="00824535">
              <w:rPr>
                <w:rFonts w:ascii="Times New Roman" w:hAnsi="Times New Roman" w:cs="Times New Roman"/>
                <w:sz w:val="28"/>
                <w:szCs w:val="28"/>
              </w:rPr>
              <w:t>15.Организация спортивных занятий школьников.</w:t>
            </w:r>
          </w:p>
          <w:p w:rsidR="006E39CA" w:rsidRPr="00824535" w:rsidRDefault="006E39CA" w:rsidP="00927874">
            <w:pPr>
              <w:pStyle w:val="ConsPlusCell"/>
              <w:jc w:val="both"/>
              <w:rPr>
                <w:rFonts w:ascii="Times New Roman" w:hAnsi="Times New Roman" w:cs="Times New Roman"/>
                <w:sz w:val="28"/>
                <w:szCs w:val="28"/>
              </w:rPr>
            </w:pPr>
            <w:r w:rsidRPr="00824535">
              <w:rPr>
                <w:rFonts w:ascii="Times New Roman" w:hAnsi="Times New Roman" w:cs="Times New Roman"/>
                <w:sz w:val="28"/>
                <w:szCs w:val="28"/>
              </w:rPr>
              <w:t>16.Оборудование медицинских кабинетов в образовательных учреждениях.</w:t>
            </w:r>
          </w:p>
          <w:p w:rsidR="006E39CA" w:rsidRPr="00824535" w:rsidRDefault="006E39CA" w:rsidP="00927874">
            <w:pPr>
              <w:pStyle w:val="ConsPlusCell"/>
              <w:jc w:val="both"/>
              <w:rPr>
                <w:rFonts w:ascii="Times New Roman" w:hAnsi="Times New Roman" w:cs="Times New Roman"/>
                <w:sz w:val="28"/>
                <w:szCs w:val="28"/>
              </w:rPr>
            </w:pPr>
            <w:r w:rsidRPr="00824535">
              <w:rPr>
                <w:rFonts w:ascii="Times New Roman" w:hAnsi="Times New Roman" w:cs="Times New Roman"/>
                <w:sz w:val="28"/>
                <w:szCs w:val="28"/>
              </w:rPr>
              <w:t>17.Информатизация системы образования.</w:t>
            </w:r>
          </w:p>
          <w:p w:rsidR="006E39CA" w:rsidRPr="00824535" w:rsidRDefault="006E39CA" w:rsidP="00927874">
            <w:pPr>
              <w:pStyle w:val="ConsPlusCell"/>
              <w:jc w:val="both"/>
              <w:rPr>
                <w:rFonts w:ascii="Times New Roman" w:hAnsi="Times New Roman" w:cs="Times New Roman"/>
                <w:sz w:val="28"/>
                <w:szCs w:val="28"/>
              </w:rPr>
            </w:pPr>
            <w:r w:rsidRPr="00824535">
              <w:rPr>
                <w:rFonts w:ascii="Times New Roman" w:hAnsi="Times New Roman" w:cs="Times New Roman"/>
                <w:sz w:val="28"/>
                <w:szCs w:val="28"/>
              </w:rPr>
              <w:t xml:space="preserve">19.Повышение финансовой самостоятельности образовательных учреждений. </w:t>
            </w:r>
          </w:p>
        </w:tc>
      </w:tr>
      <w:tr w:rsidR="006E39CA" w:rsidRPr="00824535">
        <w:trPr>
          <w:cantSplit/>
          <w:trHeight w:val="492"/>
        </w:trPr>
        <w:tc>
          <w:tcPr>
            <w:tcW w:w="323" w:type="pct"/>
          </w:tcPr>
          <w:p w:rsidR="006E39CA" w:rsidRPr="00824535" w:rsidRDefault="006E39CA" w:rsidP="00927874">
            <w:pPr>
              <w:rPr>
                <w:b/>
                <w:bCs/>
                <w:sz w:val="28"/>
                <w:szCs w:val="28"/>
              </w:rPr>
            </w:pPr>
            <w:r w:rsidRPr="00824535">
              <w:rPr>
                <w:b/>
                <w:bCs/>
                <w:sz w:val="28"/>
                <w:szCs w:val="28"/>
              </w:rPr>
              <w:t>9.</w:t>
            </w:r>
          </w:p>
        </w:tc>
        <w:tc>
          <w:tcPr>
            <w:tcW w:w="1269" w:type="pct"/>
            <w:tcBorders>
              <w:bottom w:val="nil"/>
            </w:tcBorders>
          </w:tcPr>
          <w:p w:rsidR="006E39CA" w:rsidRPr="00824535" w:rsidRDefault="006E39CA" w:rsidP="00E72D9E">
            <w:pPr>
              <w:rPr>
                <w:sz w:val="28"/>
                <w:szCs w:val="28"/>
              </w:rPr>
            </w:pPr>
            <w:r w:rsidRPr="00824535">
              <w:rPr>
                <w:b/>
                <w:bCs/>
                <w:sz w:val="28"/>
                <w:szCs w:val="28"/>
              </w:rPr>
              <w:t>Объемы и источники финансирования программы</w:t>
            </w:r>
          </w:p>
        </w:tc>
        <w:tc>
          <w:tcPr>
            <w:tcW w:w="3408" w:type="pct"/>
            <w:tcBorders>
              <w:bottom w:val="nil"/>
            </w:tcBorders>
          </w:tcPr>
          <w:p w:rsidR="006E39CA" w:rsidRPr="00824535" w:rsidRDefault="006E39CA" w:rsidP="00927874">
            <w:pPr>
              <w:jc w:val="both"/>
              <w:rPr>
                <w:sz w:val="28"/>
                <w:szCs w:val="28"/>
              </w:rPr>
            </w:pPr>
            <w:r w:rsidRPr="00824535">
              <w:rPr>
                <w:sz w:val="28"/>
                <w:szCs w:val="28"/>
              </w:rPr>
              <w:t>Общий объем финансирования программы в 2012-2016 годах составит – 96</w:t>
            </w:r>
            <w:r>
              <w:rPr>
                <w:sz w:val="28"/>
                <w:szCs w:val="28"/>
              </w:rPr>
              <w:t>0</w:t>
            </w:r>
            <w:r w:rsidRPr="00824535">
              <w:rPr>
                <w:sz w:val="28"/>
                <w:szCs w:val="28"/>
              </w:rPr>
              <w:t>85 тыс.руб.,</w:t>
            </w:r>
          </w:p>
          <w:p w:rsidR="006E39CA" w:rsidRPr="00824535" w:rsidRDefault="006E39CA" w:rsidP="00927874">
            <w:pPr>
              <w:jc w:val="both"/>
              <w:rPr>
                <w:sz w:val="28"/>
                <w:szCs w:val="28"/>
              </w:rPr>
            </w:pPr>
            <w:r w:rsidRPr="00824535">
              <w:rPr>
                <w:sz w:val="28"/>
                <w:szCs w:val="28"/>
              </w:rPr>
              <w:t>в том числе:</w:t>
            </w:r>
          </w:p>
          <w:p w:rsidR="006E39CA" w:rsidRPr="00824535" w:rsidRDefault="006E39CA" w:rsidP="00927874">
            <w:pPr>
              <w:jc w:val="both"/>
              <w:rPr>
                <w:sz w:val="28"/>
                <w:szCs w:val="28"/>
              </w:rPr>
            </w:pPr>
            <w:r w:rsidRPr="00824535">
              <w:rPr>
                <w:sz w:val="28"/>
                <w:szCs w:val="28"/>
              </w:rPr>
              <w:t>- средства федерального бюджета – 677</w:t>
            </w:r>
            <w:r>
              <w:rPr>
                <w:sz w:val="28"/>
                <w:szCs w:val="28"/>
              </w:rPr>
              <w:t>7 тыс.руб</w:t>
            </w:r>
            <w:r w:rsidRPr="00824535">
              <w:rPr>
                <w:sz w:val="28"/>
                <w:szCs w:val="28"/>
              </w:rPr>
              <w:t>.;</w:t>
            </w:r>
          </w:p>
          <w:p w:rsidR="006E39CA" w:rsidRPr="00824535" w:rsidRDefault="006E39CA" w:rsidP="00927874">
            <w:pPr>
              <w:jc w:val="both"/>
              <w:rPr>
                <w:sz w:val="28"/>
                <w:szCs w:val="28"/>
              </w:rPr>
            </w:pPr>
            <w:r w:rsidRPr="00824535">
              <w:rPr>
                <w:sz w:val="28"/>
                <w:szCs w:val="28"/>
              </w:rPr>
              <w:t xml:space="preserve">- средства областного бюджета – </w:t>
            </w:r>
            <w:r>
              <w:rPr>
                <w:sz w:val="28"/>
                <w:szCs w:val="28"/>
              </w:rPr>
              <w:t>7600</w:t>
            </w:r>
            <w:r w:rsidRPr="00824535">
              <w:rPr>
                <w:sz w:val="28"/>
                <w:szCs w:val="28"/>
              </w:rPr>
              <w:t xml:space="preserve">8 тыс.руб. </w:t>
            </w:r>
          </w:p>
          <w:p w:rsidR="006E39CA" w:rsidRPr="00824535" w:rsidRDefault="006E39CA" w:rsidP="00927874">
            <w:pPr>
              <w:jc w:val="both"/>
              <w:rPr>
                <w:sz w:val="28"/>
                <w:szCs w:val="28"/>
              </w:rPr>
            </w:pPr>
            <w:r w:rsidRPr="00824535">
              <w:rPr>
                <w:sz w:val="28"/>
                <w:szCs w:val="28"/>
              </w:rPr>
              <w:t xml:space="preserve">- средства местного бюджета – </w:t>
            </w:r>
            <w:r>
              <w:rPr>
                <w:sz w:val="28"/>
                <w:szCs w:val="28"/>
              </w:rPr>
              <w:t>13</w:t>
            </w:r>
            <w:r w:rsidRPr="00824535">
              <w:rPr>
                <w:sz w:val="28"/>
                <w:szCs w:val="28"/>
              </w:rPr>
              <w:t xml:space="preserve">300 тыс.руб. </w:t>
            </w:r>
          </w:p>
        </w:tc>
      </w:tr>
      <w:tr w:rsidR="006E39CA" w:rsidRPr="00824535">
        <w:tc>
          <w:tcPr>
            <w:tcW w:w="323" w:type="pct"/>
          </w:tcPr>
          <w:p w:rsidR="006E39CA" w:rsidRPr="00824535" w:rsidRDefault="006E39CA" w:rsidP="00927874">
            <w:pPr>
              <w:rPr>
                <w:b/>
                <w:bCs/>
                <w:sz w:val="28"/>
                <w:szCs w:val="28"/>
              </w:rPr>
            </w:pPr>
            <w:r w:rsidRPr="00824535">
              <w:rPr>
                <w:b/>
                <w:bCs/>
                <w:sz w:val="28"/>
                <w:szCs w:val="28"/>
              </w:rPr>
              <w:t>10.</w:t>
            </w:r>
          </w:p>
        </w:tc>
        <w:tc>
          <w:tcPr>
            <w:tcW w:w="1269" w:type="pct"/>
          </w:tcPr>
          <w:p w:rsidR="006E39CA" w:rsidRPr="00824535" w:rsidRDefault="006E39CA" w:rsidP="00927874">
            <w:pPr>
              <w:jc w:val="both"/>
              <w:rPr>
                <w:b/>
                <w:bCs/>
                <w:sz w:val="28"/>
                <w:szCs w:val="28"/>
              </w:rPr>
            </w:pPr>
            <w:r w:rsidRPr="00824535">
              <w:rPr>
                <w:b/>
                <w:bCs/>
                <w:sz w:val="28"/>
                <w:szCs w:val="28"/>
              </w:rPr>
              <w:t>Ожидаемые конечные результаты реализации программы и показатели социально-экономической эффективности</w:t>
            </w:r>
          </w:p>
        </w:tc>
        <w:tc>
          <w:tcPr>
            <w:tcW w:w="3408" w:type="pct"/>
          </w:tcPr>
          <w:p w:rsidR="006E39CA" w:rsidRPr="00824535" w:rsidRDefault="006E39CA" w:rsidP="00927874">
            <w:pPr>
              <w:jc w:val="both"/>
              <w:rPr>
                <w:sz w:val="28"/>
                <w:szCs w:val="28"/>
              </w:rPr>
            </w:pPr>
            <w:r w:rsidRPr="00824535">
              <w:rPr>
                <w:sz w:val="28"/>
                <w:szCs w:val="28"/>
              </w:rPr>
              <w:t xml:space="preserve">Рост удовлетворенности населения качеством общего образования до 75% от числа опрошенных. </w:t>
            </w:r>
          </w:p>
          <w:p w:rsidR="006E39CA" w:rsidRPr="00824535" w:rsidRDefault="006E39CA" w:rsidP="00927874">
            <w:pPr>
              <w:jc w:val="both"/>
              <w:rPr>
                <w:sz w:val="28"/>
                <w:szCs w:val="28"/>
              </w:rPr>
            </w:pPr>
            <w:r w:rsidRPr="00824535">
              <w:rPr>
                <w:sz w:val="28"/>
                <w:szCs w:val="28"/>
              </w:rPr>
              <w:t>Увеличение средней наполняемости классов в муниципальных общеобразовательных учреждениях – до 12 человек.</w:t>
            </w:r>
          </w:p>
          <w:p w:rsidR="006E39CA" w:rsidRPr="00824535" w:rsidRDefault="006E39CA" w:rsidP="00927874">
            <w:pPr>
              <w:jc w:val="both"/>
              <w:rPr>
                <w:sz w:val="28"/>
                <w:szCs w:val="28"/>
              </w:rPr>
            </w:pPr>
            <w:r w:rsidRPr="00824535">
              <w:rPr>
                <w:sz w:val="28"/>
                <w:szCs w:val="28"/>
              </w:rPr>
              <w:t>Снижение соотношения численности учителей муни</w:t>
            </w:r>
            <w:r>
              <w:rPr>
                <w:sz w:val="28"/>
                <w:szCs w:val="28"/>
              </w:rPr>
              <w:t xml:space="preserve">ципальных </w:t>
            </w:r>
            <w:r w:rsidRPr="00824535">
              <w:rPr>
                <w:sz w:val="28"/>
                <w:szCs w:val="28"/>
              </w:rPr>
              <w:t>общеобразовательных учреждений и численности прочего персонала (административно-управленческого, учебно-вспомогательного, младшего обслуживающего персонала, а также педагогических работников, не осуществляющих учебный процесс) до 53 процентов.</w:t>
            </w:r>
          </w:p>
          <w:p w:rsidR="006E39CA" w:rsidRPr="00824535" w:rsidRDefault="006E39CA" w:rsidP="00927874">
            <w:pPr>
              <w:jc w:val="both"/>
              <w:rPr>
                <w:sz w:val="28"/>
                <w:szCs w:val="28"/>
              </w:rPr>
            </w:pPr>
            <w:r w:rsidRPr="00824535">
              <w:rPr>
                <w:sz w:val="28"/>
                <w:szCs w:val="28"/>
              </w:rPr>
              <w:t>Снижение доли неэффективных расходов в общем объеме расходов консолидированного бюджета на образование до 17 процентов</w:t>
            </w:r>
          </w:p>
          <w:p w:rsidR="006E39CA" w:rsidRPr="00824535" w:rsidRDefault="006E39CA" w:rsidP="00927874">
            <w:pPr>
              <w:pStyle w:val="ConsPlusCell"/>
              <w:jc w:val="both"/>
              <w:rPr>
                <w:rFonts w:ascii="Times New Roman" w:hAnsi="Times New Roman" w:cs="Times New Roman"/>
                <w:sz w:val="28"/>
                <w:szCs w:val="28"/>
              </w:rPr>
            </w:pPr>
            <w:r w:rsidRPr="00824535">
              <w:rPr>
                <w:rFonts w:ascii="Times New Roman" w:hAnsi="Times New Roman" w:cs="Times New Roman"/>
                <w:sz w:val="28"/>
                <w:szCs w:val="28"/>
              </w:rPr>
              <w:t>Повышение удельного веса детей первой и второй групп здоровья в общей численности обучающихся в муниципальных общеобразовательных учреждениях до 87,5 процентов.</w:t>
            </w:r>
          </w:p>
          <w:p w:rsidR="006E39CA" w:rsidRPr="00824535" w:rsidRDefault="006E39CA" w:rsidP="00927874">
            <w:pPr>
              <w:pStyle w:val="ConsPlusCell"/>
              <w:jc w:val="both"/>
              <w:rPr>
                <w:rFonts w:ascii="Times New Roman" w:hAnsi="Times New Roman" w:cs="Times New Roman"/>
                <w:sz w:val="28"/>
                <w:szCs w:val="28"/>
              </w:rPr>
            </w:pPr>
            <w:r w:rsidRPr="00824535">
              <w:rPr>
                <w:rFonts w:ascii="Times New Roman" w:hAnsi="Times New Roman" w:cs="Times New Roman"/>
                <w:sz w:val="28"/>
                <w:szCs w:val="28"/>
              </w:rPr>
              <w:t>Снижение доли преступлений, совершенных несовершеннолетними или при их соучастии, в общем количестве зарегистрированных преступлений до 4,0 процентов</w:t>
            </w:r>
          </w:p>
          <w:p w:rsidR="006E39CA" w:rsidRPr="00824535" w:rsidRDefault="006E39CA" w:rsidP="00927874">
            <w:pPr>
              <w:pStyle w:val="ConsPlusCell"/>
              <w:jc w:val="both"/>
              <w:rPr>
                <w:rFonts w:ascii="Times New Roman" w:hAnsi="Times New Roman" w:cs="Times New Roman"/>
                <w:sz w:val="28"/>
                <w:szCs w:val="28"/>
              </w:rPr>
            </w:pPr>
            <w:r w:rsidRPr="00824535">
              <w:rPr>
                <w:rFonts w:ascii="Times New Roman" w:hAnsi="Times New Roman" w:cs="Times New Roman"/>
                <w:sz w:val="28"/>
                <w:szCs w:val="28"/>
              </w:rPr>
              <w:t>Повышение обеспеченности системы общего образования персональными компьютерами на 100 учащихся общеобразовательных школ до 10 единиц.</w:t>
            </w:r>
          </w:p>
          <w:p w:rsidR="006E39CA" w:rsidRPr="00824535" w:rsidRDefault="006E39CA" w:rsidP="00927874">
            <w:pPr>
              <w:pStyle w:val="ConsPlusCell"/>
              <w:jc w:val="both"/>
              <w:rPr>
                <w:rFonts w:ascii="Times New Roman" w:hAnsi="Times New Roman" w:cs="Times New Roman"/>
                <w:sz w:val="28"/>
                <w:szCs w:val="28"/>
              </w:rPr>
            </w:pPr>
            <w:r w:rsidRPr="00824535">
              <w:rPr>
                <w:rFonts w:ascii="Times New Roman" w:hAnsi="Times New Roman" w:cs="Times New Roman"/>
                <w:sz w:val="28"/>
                <w:szCs w:val="28"/>
              </w:rPr>
              <w:t>Повышение доли детей, включенных в систему выявления, развития и адресной поддержки одаренных детей, в общей численности детского населения школьного возраста, до 35 процентов.</w:t>
            </w:r>
          </w:p>
          <w:p w:rsidR="006E39CA" w:rsidRPr="00824535" w:rsidRDefault="006E39CA" w:rsidP="00927874">
            <w:pPr>
              <w:pStyle w:val="ConsPlusCell"/>
              <w:jc w:val="both"/>
              <w:rPr>
                <w:rFonts w:ascii="Times New Roman" w:hAnsi="Times New Roman" w:cs="Times New Roman"/>
                <w:sz w:val="28"/>
                <w:szCs w:val="28"/>
              </w:rPr>
            </w:pPr>
            <w:r w:rsidRPr="00824535">
              <w:rPr>
                <w:rFonts w:ascii="Times New Roman" w:hAnsi="Times New Roman" w:cs="Times New Roman"/>
                <w:sz w:val="28"/>
                <w:szCs w:val="28"/>
              </w:rPr>
              <w:t>Повышение удельного веса детей и молодежи, обучающихся по программам дополнительного образования (в процентном отношении от общего числа обучающихся в возрасте до 21 года), до 70 процентов.</w:t>
            </w:r>
          </w:p>
          <w:p w:rsidR="006E39CA" w:rsidRPr="00824535" w:rsidRDefault="006E39CA" w:rsidP="00927874">
            <w:pPr>
              <w:pStyle w:val="ConsPlusCell"/>
              <w:jc w:val="both"/>
              <w:rPr>
                <w:rFonts w:ascii="Times New Roman" w:hAnsi="Times New Roman" w:cs="Times New Roman"/>
                <w:sz w:val="28"/>
                <w:szCs w:val="28"/>
              </w:rPr>
            </w:pPr>
            <w:r w:rsidRPr="00824535">
              <w:rPr>
                <w:rFonts w:ascii="Times New Roman" w:hAnsi="Times New Roman" w:cs="Times New Roman"/>
                <w:sz w:val="28"/>
                <w:szCs w:val="28"/>
              </w:rPr>
              <w:t>Повышение удельного веса численности педагогических работников образовательных учреждений, прошедших аттестацию в соответствии с новым порядком аттестации, от общего числа педагогических работников до 90 процентов.</w:t>
            </w:r>
          </w:p>
          <w:p w:rsidR="006E39CA" w:rsidRPr="00824535" w:rsidRDefault="006E39CA" w:rsidP="00927874">
            <w:pPr>
              <w:pStyle w:val="ConsPlusCell"/>
              <w:jc w:val="both"/>
              <w:rPr>
                <w:rFonts w:ascii="Times New Roman" w:hAnsi="Times New Roman" w:cs="Times New Roman"/>
                <w:sz w:val="28"/>
                <w:szCs w:val="28"/>
              </w:rPr>
            </w:pPr>
            <w:r w:rsidRPr="00824535">
              <w:rPr>
                <w:rFonts w:ascii="Times New Roman" w:hAnsi="Times New Roman" w:cs="Times New Roman"/>
                <w:sz w:val="28"/>
                <w:szCs w:val="28"/>
              </w:rPr>
              <w:t>Повышение удельного веса численности руководителей образовательных учреждений, прошедших сертификацию, от общей численности руководителей образовательных учреждений до 98 процентов.</w:t>
            </w:r>
          </w:p>
          <w:p w:rsidR="006E39CA" w:rsidRPr="00824535" w:rsidRDefault="006E39CA" w:rsidP="00927874">
            <w:pPr>
              <w:pStyle w:val="ConsPlusCell"/>
              <w:jc w:val="both"/>
              <w:rPr>
                <w:rFonts w:ascii="Times New Roman" w:hAnsi="Times New Roman" w:cs="Times New Roman"/>
                <w:sz w:val="28"/>
                <w:szCs w:val="28"/>
              </w:rPr>
            </w:pPr>
            <w:r w:rsidRPr="00824535">
              <w:rPr>
                <w:rFonts w:ascii="Times New Roman" w:hAnsi="Times New Roman" w:cs="Times New Roman"/>
                <w:sz w:val="28"/>
                <w:szCs w:val="28"/>
              </w:rPr>
              <w:t>Повышение удельного веса численности педагогических и руководящих работников, прошедших курсы повышения квалификации до 95 процентов.</w:t>
            </w:r>
          </w:p>
          <w:p w:rsidR="006E39CA" w:rsidRPr="00824535" w:rsidRDefault="006E39CA" w:rsidP="00927874">
            <w:pPr>
              <w:pStyle w:val="ConsPlusCell"/>
              <w:jc w:val="both"/>
              <w:rPr>
                <w:rFonts w:ascii="Times New Roman" w:hAnsi="Times New Roman" w:cs="Times New Roman"/>
                <w:sz w:val="28"/>
                <w:szCs w:val="28"/>
              </w:rPr>
            </w:pPr>
            <w:r w:rsidRPr="00824535">
              <w:rPr>
                <w:rFonts w:ascii="Times New Roman" w:hAnsi="Times New Roman" w:cs="Times New Roman"/>
                <w:sz w:val="28"/>
                <w:szCs w:val="28"/>
              </w:rPr>
              <w:t>Увеличение доли выпускников муниципальных общеобразовательных учреждений, успешно прошедших государственную (итоговую) аттестацию по русскому языку и математике в форме единого государственного экзамена, в общей численности выпускников муниципальных общеобразовательных учреждений, проходивших государственную (итоговую) аттестацию по русскому языку и математике в форме единого государственного экзамена до 98 процентов.</w:t>
            </w:r>
          </w:p>
          <w:p w:rsidR="006E39CA" w:rsidRPr="00824535" w:rsidRDefault="006E39CA" w:rsidP="00927874">
            <w:pPr>
              <w:pStyle w:val="ConsPlusCell"/>
              <w:jc w:val="both"/>
              <w:rPr>
                <w:rFonts w:ascii="Times New Roman" w:hAnsi="Times New Roman" w:cs="Times New Roman"/>
                <w:sz w:val="28"/>
                <w:szCs w:val="28"/>
              </w:rPr>
            </w:pPr>
            <w:r w:rsidRPr="00824535">
              <w:rPr>
                <w:rFonts w:ascii="Times New Roman" w:hAnsi="Times New Roman" w:cs="Times New Roman"/>
                <w:sz w:val="28"/>
                <w:szCs w:val="28"/>
              </w:rPr>
              <w:t>Увеличение доли обучающихся муниципальных образовательных учреждений, освоивших основные общеобразовательные программы основного общего образования, успешно прошедших государственную (итоговую) аттестацию в форме независимого оценивания, в общей численности обучающихся муниципальных образовательных учреждений, освоивших основные общеобразовательные программы основного общего образования, проходивших государственную (итоговую) аттестацию в форме независимого оценивания до 90 процентов.</w:t>
            </w:r>
          </w:p>
          <w:p w:rsidR="006E39CA" w:rsidRPr="00824535" w:rsidRDefault="006E39CA" w:rsidP="00927874">
            <w:pPr>
              <w:pStyle w:val="ConsPlusCell"/>
              <w:jc w:val="both"/>
              <w:rPr>
                <w:rFonts w:ascii="Times New Roman" w:hAnsi="Times New Roman" w:cs="Times New Roman"/>
                <w:sz w:val="28"/>
                <w:szCs w:val="28"/>
              </w:rPr>
            </w:pPr>
            <w:r w:rsidRPr="00824535">
              <w:rPr>
                <w:rFonts w:ascii="Times New Roman" w:hAnsi="Times New Roman" w:cs="Times New Roman"/>
                <w:sz w:val="28"/>
                <w:szCs w:val="28"/>
              </w:rPr>
              <w:t>Увеличение количества общеобразовательных предметов, по которым проводится государственная (итоговая) аттестация обучающихся, освоивших образовательные программы основного общего образования, в форме независимого оценивания до 100 %.</w:t>
            </w:r>
          </w:p>
          <w:p w:rsidR="006E39CA" w:rsidRPr="00824535" w:rsidRDefault="006E39CA" w:rsidP="00927874">
            <w:pPr>
              <w:pStyle w:val="ConsPlusCell"/>
              <w:jc w:val="both"/>
              <w:rPr>
                <w:rFonts w:ascii="Times New Roman" w:hAnsi="Times New Roman" w:cs="Times New Roman"/>
                <w:sz w:val="28"/>
                <w:szCs w:val="28"/>
              </w:rPr>
            </w:pPr>
            <w:r w:rsidRPr="00824535">
              <w:rPr>
                <w:rFonts w:ascii="Times New Roman" w:hAnsi="Times New Roman" w:cs="Times New Roman"/>
                <w:sz w:val="28"/>
                <w:szCs w:val="28"/>
              </w:rPr>
              <w:t>Повышение доли обучающихся му</w:t>
            </w:r>
            <w:r>
              <w:rPr>
                <w:rFonts w:ascii="Times New Roman" w:hAnsi="Times New Roman" w:cs="Times New Roman"/>
                <w:sz w:val="28"/>
                <w:szCs w:val="28"/>
              </w:rPr>
              <w:t>ниципальных</w:t>
            </w:r>
            <w:r w:rsidRPr="00824535">
              <w:rPr>
                <w:rFonts w:ascii="Times New Roman" w:hAnsi="Times New Roman" w:cs="Times New Roman"/>
                <w:sz w:val="28"/>
                <w:szCs w:val="28"/>
              </w:rPr>
              <w:t xml:space="preserve"> образовательных учреждений, освоивших основные общеобразовательные программы начального общего образования, принявших участие в процедурах оценки качества образования за курс начального общего образования, в общей численности обучающихся муниципальных образовательных учреждений, освоивших основные общеобразовательные программы начального общего образования до 85 процентов.</w:t>
            </w:r>
          </w:p>
          <w:p w:rsidR="006E39CA" w:rsidRPr="00824535" w:rsidRDefault="006E39CA" w:rsidP="00927874">
            <w:pPr>
              <w:pStyle w:val="ConsPlusCell"/>
              <w:jc w:val="both"/>
              <w:rPr>
                <w:rFonts w:ascii="Times New Roman" w:hAnsi="Times New Roman" w:cs="Times New Roman"/>
                <w:sz w:val="28"/>
                <w:szCs w:val="28"/>
              </w:rPr>
            </w:pPr>
            <w:r w:rsidRPr="00824535">
              <w:rPr>
                <w:rFonts w:ascii="Times New Roman" w:hAnsi="Times New Roman" w:cs="Times New Roman"/>
                <w:sz w:val="28"/>
                <w:szCs w:val="28"/>
              </w:rPr>
              <w:t>Повышение доли обучающихся муниципальных образовательных учреждений, освоивших основные общеобразовательные программы начального общего образования, принявших участие в процедурах оценки качества образования за курс начального общего образования по русскому языку, в общей численности обучающихся</w:t>
            </w:r>
            <w:r>
              <w:rPr>
                <w:rFonts w:ascii="Times New Roman" w:hAnsi="Times New Roman" w:cs="Times New Roman"/>
                <w:sz w:val="28"/>
                <w:szCs w:val="28"/>
              </w:rPr>
              <w:t xml:space="preserve"> </w:t>
            </w:r>
            <w:r w:rsidRPr="00824535">
              <w:rPr>
                <w:rFonts w:ascii="Times New Roman" w:hAnsi="Times New Roman" w:cs="Times New Roman"/>
                <w:sz w:val="28"/>
                <w:szCs w:val="28"/>
              </w:rPr>
              <w:t>муниципальных образовательных учреждений, освоивших основные общеобразовательные программы начального общего образования до 95 процентов.</w:t>
            </w:r>
          </w:p>
          <w:p w:rsidR="006E39CA" w:rsidRPr="00824535" w:rsidRDefault="006E39CA" w:rsidP="00927874">
            <w:pPr>
              <w:pStyle w:val="ConsPlusCell"/>
              <w:jc w:val="both"/>
              <w:rPr>
                <w:rFonts w:ascii="Times New Roman" w:hAnsi="Times New Roman" w:cs="Times New Roman"/>
                <w:sz w:val="28"/>
                <w:szCs w:val="28"/>
              </w:rPr>
            </w:pPr>
            <w:r w:rsidRPr="00824535">
              <w:rPr>
                <w:rFonts w:ascii="Times New Roman" w:hAnsi="Times New Roman" w:cs="Times New Roman"/>
                <w:sz w:val="28"/>
                <w:szCs w:val="28"/>
              </w:rPr>
              <w:t>Повышение доли обучающихся му</w:t>
            </w:r>
            <w:r>
              <w:rPr>
                <w:rFonts w:ascii="Times New Roman" w:hAnsi="Times New Roman" w:cs="Times New Roman"/>
                <w:sz w:val="28"/>
                <w:szCs w:val="28"/>
              </w:rPr>
              <w:t>ниципальных</w:t>
            </w:r>
            <w:r w:rsidRPr="00824535">
              <w:rPr>
                <w:rFonts w:ascii="Times New Roman" w:hAnsi="Times New Roman" w:cs="Times New Roman"/>
                <w:sz w:val="28"/>
                <w:szCs w:val="28"/>
              </w:rPr>
              <w:t xml:space="preserve"> образовательных учреждений, освоивших основные общеобразовательные программы начального общего образования, принявших участие в процедурах оценки качества образования за курс начального общего образования по математике, в общей численности обучающихся муниципальных образовательных учреждений, освоивших основные общеобразовательные программы начального общего образования до 85 процентов.</w:t>
            </w:r>
          </w:p>
          <w:p w:rsidR="006E39CA" w:rsidRPr="00824535" w:rsidRDefault="006E39CA" w:rsidP="00927874">
            <w:pPr>
              <w:pStyle w:val="ConsPlusCell"/>
              <w:jc w:val="both"/>
              <w:rPr>
                <w:rFonts w:ascii="Times New Roman" w:hAnsi="Times New Roman" w:cs="Times New Roman"/>
                <w:sz w:val="28"/>
                <w:szCs w:val="28"/>
              </w:rPr>
            </w:pPr>
            <w:r w:rsidRPr="00824535">
              <w:rPr>
                <w:rFonts w:ascii="Times New Roman" w:hAnsi="Times New Roman" w:cs="Times New Roman"/>
                <w:sz w:val="28"/>
                <w:szCs w:val="28"/>
              </w:rPr>
              <w:t>Повышение доли обучающихся му</w:t>
            </w:r>
            <w:r>
              <w:rPr>
                <w:rFonts w:ascii="Times New Roman" w:hAnsi="Times New Roman" w:cs="Times New Roman"/>
                <w:sz w:val="28"/>
                <w:szCs w:val="28"/>
              </w:rPr>
              <w:t>ниципальных</w:t>
            </w:r>
            <w:r w:rsidRPr="00824535">
              <w:rPr>
                <w:rFonts w:ascii="Times New Roman" w:hAnsi="Times New Roman" w:cs="Times New Roman"/>
                <w:sz w:val="28"/>
                <w:szCs w:val="28"/>
              </w:rPr>
              <w:t xml:space="preserve"> образовательных учреждений, освоивших основные общеобразовательные программы начального общего образования, принявших участие в процедурах оценки качества образования за курс начального общего образования по окружающему миру, в общей численности обучающихся муниципальных образовательных учреждений, освоивших основные общеобразовательные программы начального общего образования до 85 процентов.</w:t>
            </w:r>
          </w:p>
          <w:p w:rsidR="006E39CA" w:rsidRPr="00824535" w:rsidRDefault="006E39CA" w:rsidP="00927874">
            <w:pPr>
              <w:pStyle w:val="ConsPlusCell"/>
              <w:jc w:val="both"/>
              <w:rPr>
                <w:rFonts w:ascii="Times New Roman" w:hAnsi="Times New Roman" w:cs="Times New Roman"/>
                <w:sz w:val="28"/>
                <w:szCs w:val="28"/>
              </w:rPr>
            </w:pPr>
            <w:r w:rsidRPr="00824535">
              <w:rPr>
                <w:rFonts w:ascii="Times New Roman" w:hAnsi="Times New Roman" w:cs="Times New Roman"/>
                <w:sz w:val="28"/>
                <w:szCs w:val="28"/>
              </w:rPr>
              <w:t>Увеличение количества общеобразовательных предметов, по которым проводится оценка качества образования за курс начального общего образования до 3 единиц.</w:t>
            </w:r>
          </w:p>
          <w:p w:rsidR="006E39CA" w:rsidRPr="00824535" w:rsidRDefault="006E39CA" w:rsidP="00927874">
            <w:pPr>
              <w:pStyle w:val="ConsPlusCell"/>
              <w:jc w:val="both"/>
              <w:rPr>
                <w:rFonts w:ascii="Times New Roman" w:hAnsi="Times New Roman" w:cs="Times New Roman"/>
                <w:sz w:val="28"/>
                <w:szCs w:val="28"/>
              </w:rPr>
            </w:pPr>
            <w:r w:rsidRPr="00824535">
              <w:rPr>
                <w:rFonts w:ascii="Times New Roman" w:hAnsi="Times New Roman" w:cs="Times New Roman"/>
                <w:sz w:val="28"/>
                <w:szCs w:val="28"/>
              </w:rPr>
              <w:t>Повышение удельного веса отремонтированных объектов учреждений образования в общем количестве объектов учреждений образования до 95 процентов.</w:t>
            </w:r>
          </w:p>
          <w:p w:rsidR="006E39CA" w:rsidRPr="00824535" w:rsidRDefault="006E39CA" w:rsidP="00927874">
            <w:pPr>
              <w:pStyle w:val="ConsPlusCell"/>
              <w:jc w:val="both"/>
              <w:rPr>
                <w:rFonts w:ascii="Times New Roman" w:hAnsi="Times New Roman" w:cs="Times New Roman"/>
                <w:sz w:val="28"/>
                <w:szCs w:val="28"/>
              </w:rPr>
            </w:pPr>
            <w:r w:rsidRPr="00824535">
              <w:rPr>
                <w:rFonts w:ascii="Times New Roman" w:hAnsi="Times New Roman" w:cs="Times New Roman"/>
                <w:sz w:val="28"/>
                <w:szCs w:val="28"/>
              </w:rPr>
              <w:t>Сокращение количества ветхих объектов системы образования, ликвидированных путем проведения реконструкции до 0 процентов.</w:t>
            </w:r>
          </w:p>
          <w:p w:rsidR="006E39CA" w:rsidRPr="00824535" w:rsidRDefault="006E39CA" w:rsidP="00927874">
            <w:pPr>
              <w:pStyle w:val="ConsPlusCell"/>
              <w:jc w:val="both"/>
              <w:rPr>
                <w:rFonts w:ascii="Times New Roman" w:hAnsi="Times New Roman" w:cs="Times New Roman"/>
                <w:sz w:val="28"/>
                <w:szCs w:val="28"/>
              </w:rPr>
            </w:pPr>
            <w:r w:rsidRPr="00824535">
              <w:rPr>
                <w:rFonts w:ascii="Times New Roman" w:hAnsi="Times New Roman" w:cs="Times New Roman"/>
                <w:sz w:val="28"/>
                <w:szCs w:val="28"/>
              </w:rPr>
              <w:t>Поддержание количества зарегистрированных пожаров, погибших, получивших травмы и материальный ущерб на уровне 0 единиц.</w:t>
            </w:r>
          </w:p>
          <w:p w:rsidR="006E39CA" w:rsidRPr="00824535" w:rsidRDefault="006E39CA" w:rsidP="00927874">
            <w:pPr>
              <w:pStyle w:val="ConsPlusCell"/>
              <w:jc w:val="both"/>
              <w:rPr>
                <w:rFonts w:ascii="Times New Roman" w:hAnsi="Times New Roman" w:cs="Times New Roman"/>
                <w:sz w:val="28"/>
                <w:szCs w:val="28"/>
              </w:rPr>
            </w:pPr>
            <w:r w:rsidRPr="00824535">
              <w:rPr>
                <w:rFonts w:ascii="Times New Roman" w:hAnsi="Times New Roman" w:cs="Times New Roman"/>
                <w:sz w:val="28"/>
                <w:szCs w:val="28"/>
              </w:rPr>
              <w:t>Увеличение доли образовательных учреждений, в которых обеспечивается требуемый уровень комплексной безопасности до 100 процентов.</w:t>
            </w:r>
          </w:p>
          <w:p w:rsidR="006E39CA" w:rsidRPr="00824535" w:rsidRDefault="006E39CA" w:rsidP="00927874">
            <w:pPr>
              <w:pStyle w:val="ConsPlusCell"/>
              <w:jc w:val="both"/>
              <w:rPr>
                <w:rFonts w:ascii="Times New Roman" w:hAnsi="Times New Roman" w:cs="Times New Roman"/>
                <w:sz w:val="28"/>
                <w:szCs w:val="28"/>
              </w:rPr>
            </w:pPr>
            <w:r w:rsidRPr="00824535">
              <w:rPr>
                <w:rFonts w:ascii="Times New Roman" w:hAnsi="Times New Roman" w:cs="Times New Roman"/>
                <w:sz w:val="28"/>
                <w:szCs w:val="28"/>
              </w:rPr>
              <w:t>Увеличение удельного веса оборудования пищеблоков образовательных учреждений в соответствии с современными требованиями до 100 процентов.</w:t>
            </w:r>
          </w:p>
          <w:p w:rsidR="006E39CA" w:rsidRPr="00824535" w:rsidRDefault="006E39CA" w:rsidP="00927874">
            <w:pPr>
              <w:pStyle w:val="ConsPlusCell"/>
              <w:jc w:val="both"/>
              <w:rPr>
                <w:rFonts w:ascii="Times New Roman" w:hAnsi="Times New Roman" w:cs="Times New Roman"/>
                <w:sz w:val="28"/>
                <w:szCs w:val="28"/>
              </w:rPr>
            </w:pPr>
            <w:r w:rsidRPr="00824535">
              <w:rPr>
                <w:rFonts w:ascii="Times New Roman" w:hAnsi="Times New Roman" w:cs="Times New Roman"/>
                <w:sz w:val="28"/>
                <w:szCs w:val="28"/>
              </w:rPr>
              <w:t>Повышение удельного веса оснащенности спортивных залов общеобразовательных учреждений в соответствии с современными требованиями до 90 процентов</w:t>
            </w:r>
          </w:p>
          <w:p w:rsidR="006E39CA" w:rsidRPr="00824535" w:rsidRDefault="006E39CA" w:rsidP="00927874">
            <w:pPr>
              <w:pStyle w:val="ConsPlusCell"/>
              <w:jc w:val="both"/>
              <w:rPr>
                <w:rFonts w:ascii="Times New Roman" w:hAnsi="Times New Roman" w:cs="Times New Roman"/>
                <w:sz w:val="28"/>
                <w:szCs w:val="28"/>
              </w:rPr>
            </w:pPr>
            <w:r w:rsidRPr="00824535">
              <w:rPr>
                <w:rFonts w:ascii="Times New Roman" w:hAnsi="Times New Roman" w:cs="Times New Roman"/>
                <w:sz w:val="28"/>
                <w:szCs w:val="28"/>
              </w:rPr>
              <w:t>Увеличение доли учреждений, имеющих широкополосный доступ к сети Интернет со скоростью доступа не ниже 128 Кбит/с до 75 процентов.</w:t>
            </w:r>
          </w:p>
          <w:p w:rsidR="006E39CA" w:rsidRPr="00824535" w:rsidRDefault="006E39CA" w:rsidP="00927874">
            <w:pPr>
              <w:pStyle w:val="ConsPlusCell"/>
              <w:jc w:val="both"/>
              <w:rPr>
                <w:rFonts w:ascii="Times New Roman" w:hAnsi="Times New Roman" w:cs="Times New Roman"/>
                <w:sz w:val="28"/>
                <w:szCs w:val="28"/>
              </w:rPr>
            </w:pPr>
            <w:r w:rsidRPr="00824535">
              <w:rPr>
                <w:rFonts w:ascii="Times New Roman" w:hAnsi="Times New Roman" w:cs="Times New Roman"/>
                <w:sz w:val="28"/>
                <w:szCs w:val="28"/>
              </w:rPr>
              <w:t>Увеличение доли учреждений, имеющих компьютерные классы, в составе не менее семи ПК, работающих в единой локально-вычислительной сети (ЛВС) и имеющих широкополосный доступ к сети Интернет до 79 процентов.</w:t>
            </w:r>
          </w:p>
          <w:p w:rsidR="006E39CA" w:rsidRPr="00824535" w:rsidRDefault="006E39CA" w:rsidP="00927874">
            <w:pPr>
              <w:pStyle w:val="ConsPlusCell"/>
              <w:jc w:val="both"/>
              <w:rPr>
                <w:rFonts w:ascii="Times New Roman" w:hAnsi="Times New Roman" w:cs="Times New Roman"/>
                <w:sz w:val="28"/>
                <w:szCs w:val="28"/>
              </w:rPr>
            </w:pPr>
            <w:r w:rsidRPr="00824535">
              <w:rPr>
                <w:rFonts w:ascii="Times New Roman" w:hAnsi="Times New Roman" w:cs="Times New Roman"/>
                <w:sz w:val="28"/>
                <w:szCs w:val="28"/>
              </w:rPr>
              <w:t>Увеличение доли общеобразовательных учреждений, использующих разработанный пакет свободного программного обеспечения не менее чем на 50% имеющихся персональных компьютеров до 100 процентов.</w:t>
            </w:r>
          </w:p>
          <w:p w:rsidR="006E39CA" w:rsidRPr="00824535" w:rsidRDefault="006E39CA" w:rsidP="00927874">
            <w:pPr>
              <w:pStyle w:val="ConsPlusCell"/>
              <w:jc w:val="both"/>
              <w:rPr>
                <w:rFonts w:ascii="Times New Roman" w:hAnsi="Times New Roman" w:cs="Times New Roman"/>
                <w:sz w:val="28"/>
                <w:szCs w:val="28"/>
              </w:rPr>
            </w:pPr>
            <w:r w:rsidRPr="00824535">
              <w:rPr>
                <w:rFonts w:ascii="Times New Roman" w:hAnsi="Times New Roman" w:cs="Times New Roman"/>
                <w:sz w:val="28"/>
                <w:szCs w:val="28"/>
              </w:rPr>
              <w:t>Увеличение доли учреждений, в которых используются информационные системы управления деятельностью до 90 процентов.</w:t>
            </w:r>
          </w:p>
          <w:p w:rsidR="006E39CA" w:rsidRPr="00824535" w:rsidRDefault="006E39CA" w:rsidP="00927874">
            <w:pPr>
              <w:jc w:val="both"/>
              <w:rPr>
                <w:sz w:val="28"/>
                <w:szCs w:val="28"/>
              </w:rPr>
            </w:pPr>
            <w:r w:rsidRPr="00824535">
              <w:rPr>
                <w:sz w:val="28"/>
                <w:szCs w:val="28"/>
              </w:rPr>
              <w:t>Увеличение доли учреждений, имеющих веб-сайты в сети Интернет, до 100 процентов.</w:t>
            </w:r>
          </w:p>
          <w:p w:rsidR="006E39CA" w:rsidRPr="00824535" w:rsidRDefault="006E39CA" w:rsidP="006D24E0">
            <w:pPr>
              <w:jc w:val="both"/>
              <w:rPr>
                <w:sz w:val="28"/>
                <w:szCs w:val="28"/>
              </w:rPr>
            </w:pPr>
            <w:r w:rsidRPr="00824535">
              <w:rPr>
                <w:sz w:val="28"/>
                <w:szCs w:val="28"/>
              </w:rPr>
              <w:t>Повышение удельного веса численности обучающихся для которых созданы условия обучения, воспитания и развития, отвечающие современным требованиям, до 80 процентов</w:t>
            </w:r>
          </w:p>
        </w:tc>
      </w:tr>
    </w:tbl>
    <w:p w:rsidR="006E39CA" w:rsidRPr="004F5D2C" w:rsidRDefault="006E39CA" w:rsidP="008302AF">
      <w:pPr>
        <w:jc w:val="both"/>
        <w:rPr>
          <w:b/>
          <w:bCs/>
          <w:sz w:val="26"/>
          <w:szCs w:val="26"/>
        </w:rPr>
      </w:pPr>
    </w:p>
    <w:p w:rsidR="006E39CA" w:rsidRPr="006D24E0" w:rsidRDefault="006E39CA" w:rsidP="006D24E0">
      <w:pPr>
        <w:ind w:firstLine="709"/>
        <w:jc w:val="center"/>
        <w:rPr>
          <w:b/>
          <w:bCs/>
          <w:sz w:val="28"/>
          <w:szCs w:val="28"/>
        </w:rPr>
      </w:pPr>
      <w:r w:rsidRPr="004F5D2C">
        <w:rPr>
          <w:b/>
          <w:bCs/>
          <w:sz w:val="26"/>
          <w:szCs w:val="26"/>
        </w:rPr>
        <w:br w:type="page"/>
      </w:r>
      <w:r w:rsidRPr="006D24E0">
        <w:rPr>
          <w:b/>
          <w:bCs/>
          <w:sz w:val="28"/>
          <w:szCs w:val="28"/>
        </w:rPr>
        <w:t xml:space="preserve">Раздел 1. ХАРАКТЕРИСТИКА ПРОБЛЕМ, </w:t>
      </w:r>
    </w:p>
    <w:p w:rsidR="006E39CA" w:rsidRPr="006D24E0" w:rsidRDefault="006E39CA" w:rsidP="006D24E0">
      <w:pPr>
        <w:ind w:firstLine="709"/>
        <w:jc w:val="center"/>
        <w:rPr>
          <w:b/>
          <w:bCs/>
          <w:sz w:val="28"/>
          <w:szCs w:val="28"/>
        </w:rPr>
      </w:pPr>
      <w:r w:rsidRPr="006D24E0">
        <w:rPr>
          <w:b/>
          <w:bCs/>
          <w:sz w:val="28"/>
          <w:szCs w:val="28"/>
        </w:rPr>
        <w:t>НА РЕШЕНИЕ КОТОРЫХ НАПРАВЛЕНА ПРОГРАММА</w:t>
      </w:r>
    </w:p>
    <w:p w:rsidR="006E39CA" w:rsidRPr="006D24E0" w:rsidRDefault="006E39CA" w:rsidP="006D24E0">
      <w:pPr>
        <w:ind w:left="72" w:firstLine="709"/>
        <w:jc w:val="both"/>
        <w:rPr>
          <w:sz w:val="28"/>
          <w:szCs w:val="28"/>
        </w:rPr>
      </w:pPr>
    </w:p>
    <w:p w:rsidR="006E39CA" w:rsidRPr="006D24E0" w:rsidRDefault="006E39CA" w:rsidP="006D24E0">
      <w:pPr>
        <w:ind w:firstLine="709"/>
        <w:jc w:val="both"/>
        <w:rPr>
          <w:sz w:val="28"/>
          <w:szCs w:val="28"/>
        </w:rPr>
      </w:pPr>
      <w:r w:rsidRPr="006D24E0">
        <w:rPr>
          <w:sz w:val="28"/>
          <w:szCs w:val="28"/>
        </w:rPr>
        <w:t>Процессы модернизации экономики и социальных отраслей повлекли за собой значительные изменения в системе образования, в том числе в ее финансировании, в обеспечении полномочий органов местного самоуправления по предоставлению качественных образовательных услуг населению и реализации социальных мер поддержки отдельным категориям граждан.</w:t>
      </w:r>
    </w:p>
    <w:p w:rsidR="006E39CA" w:rsidRPr="006D24E0" w:rsidRDefault="006E39CA" w:rsidP="006D24E0">
      <w:pPr>
        <w:ind w:firstLine="709"/>
        <w:jc w:val="both"/>
        <w:rPr>
          <w:sz w:val="28"/>
          <w:szCs w:val="28"/>
        </w:rPr>
      </w:pPr>
      <w:r w:rsidRPr="006D24E0">
        <w:rPr>
          <w:sz w:val="28"/>
          <w:szCs w:val="28"/>
        </w:rPr>
        <w:t>Основой системного обновления образования в Воробьевском муниципальном районе стали национальный проект «Образование», областная целевая программа «Развитие образования Воронежской области на 2006 – 2010 годы» и муниципальная целевая программа «Развитие образования Воробьевского муниципального района на 2007-2011 гг.»</w:t>
      </w:r>
      <w:r>
        <w:rPr>
          <w:sz w:val="28"/>
          <w:szCs w:val="28"/>
        </w:rPr>
        <w:t xml:space="preserve">. </w:t>
      </w:r>
      <w:r w:rsidRPr="006D24E0">
        <w:rPr>
          <w:sz w:val="28"/>
          <w:szCs w:val="28"/>
        </w:rPr>
        <w:t xml:space="preserve">В рамках этих программ в Воробьевском муниципальном районе приняты серьезные меры по укреплению и развитию сети, укреплению  материально – технической базы объектов образования. Путем реконструкции существующих зданий школ введены в эксплуатацию 3 детских сада, что позволило значительно увеличить количество детей, посещающих дошкольные образовательные учреждения. Во всех образовательных учреждениях обеспечены противопожарные мероприятия, приняты меры по соблюдению санитарного режима. </w:t>
      </w:r>
    </w:p>
    <w:p w:rsidR="006E39CA" w:rsidRPr="006D24E0" w:rsidRDefault="006E39CA" w:rsidP="006D24E0">
      <w:pPr>
        <w:ind w:firstLine="709"/>
        <w:jc w:val="both"/>
        <w:rPr>
          <w:sz w:val="28"/>
          <w:szCs w:val="28"/>
        </w:rPr>
      </w:pPr>
      <w:r w:rsidRPr="006D24E0">
        <w:rPr>
          <w:sz w:val="28"/>
          <w:szCs w:val="28"/>
        </w:rPr>
        <w:t>В настоящее время система образования Воробьевского муниципального района включает: 18 школ, в том числе три базовые школы, 9 детских садов и 2 детских сада, структурные подразделения школ, 2 учреждения дополнительного образования</w:t>
      </w:r>
      <w:r>
        <w:rPr>
          <w:sz w:val="28"/>
          <w:szCs w:val="28"/>
        </w:rPr>
        <w:t xml:space="preserve"> </w:t>
      </w:r>
      <w:r w:rsidRPr="006D24E0">
        <w:rPr>
          <w:sz w:val="28"/>
          <w:szCs w:val="28"/>
        </w:rPr>
        <w:t>(детско-юношеская спортивная школа и центр развития творчества детей и юношества).</w:t>
      </w:r>
    </w:p>
    <w:p w:rsidR="006E39CA" w:rsidRPr="006D24E0" w:rsidRDefault="006E39CA" w:rsidP="006D24E0">
      <w:pPr>
        <w:ind w:firstLine="709"/>
        <w:jc w:val="both"/>
        <w:rPr>
          <w:sz w:val="28"/>
          <w:szCs w:val="28"/>
        </w:rPr>
      </w:pPr>
      <w:r w:rsidRPr="006D24E0">
        <w:rPr>
          <w:sz w:val="28"/>
          <w:szCs w:val="28"/>
        </w:rPr>
        <w:t xml:space="preserve">В общеобразовательных учреждениях района трудятся 484 человека. из которых 284 – педагоги, в дошкольных учреждениях - 110 человек, из них 86 – педагогические работники, в учреждениях дополнительного образования- 38 человек, 30-педагоги. </w:t>
      </w:r>
    </w:p>
    <w:p w:rsidR="006E39CA" w:rsidRPr="006D24E0" w:rsidRDefault="006E39CA" w:rsidP="006D24E0">
      <w:pPr>
        <w:ind w:firstLine="709"/>
        <w:jc w:val="both"/>
        <w:rPr>
          <w:sz w:val="28"/>
          <w:szCs w:val="28"/>
        </w:rPr>
      </w:pPr>
      <w:r w:rsidRPr="006D24E0">
        <w:rPr>
          <w:sz w:val="28"/>
          <w:szCs w:val="28"/>
        </w:rPr>
        <w:t xml:space="preserve">Расходы на содержание и развитие системы образования </w:t>
      </w:r>
      <w:r>
        <w:rPr>
          <w:sz w:val="28"/>
          <w:szCs w:val="28"/>
        </w:rPr>
        <w:t xml:space="preserve">Воробьевского </w:t>
      </w:r>
      <w:r w:rsidRPr="006D24E0">
        <w:rPr>
          <w:sz w:val="28"/>
          <w:szCs w:val="28"/>
        </w:rPr>
        <w:t>муниципального района увеличились за последние 5 лет в 1,5 раза.</w:t>
      </w:r>
    </w:p>
    <w:p w:rsidR="006E39CA" w:rsidRPr="006D24E0" w:rsidRDefault="006E39CA" w:rsidP="006D24E0">
      <w:pPr>
        <w:ind w:firstLine="709"/>
        <w:jc w:val="both"/>
        <w:rPr>
          <w:sz w:val="28"/>
          <w:szCs w:val="28"/>
        </w:rPr>
      </w:pPr>
      <w:r w:rsidRPr="006D24E0">
        <w:rPr>
          <w:sz w:val="28"/>
          <w:szCs w:val="28"/>
        </w:rPr>
        <w:t>Средняя заработная плата по школам: у педагогических работников – 16025 руб, прочего персонала</w:t>
      </w:r>
      <w:r>
        <w:rPr>
          <w:sz w:val="28"/>
          <w:szCs w:val="28"/>
        </w:rPr>
        <w:t xml:space="preserve"> </w:t>
      </w:r>
      <w:r w:rsidRPr="006D24E0">
        <w:rPr>
          <w:sz w:val="28"/>
          <w:szCs w:val="28"/>
        </w:rPr>
        <w:t>-</w:t>
      </w:r>
      <w:r>
        <w:rPr>
          <w:sz w:val="28"/>
          <w:szCs w:val="28"/>
        </w:rPr>
        <w:t xml:space="preserve"> </w:t>
      </w:r>
      <w:r w:rsidRPr="006D24E0">
        <w:rPr>
          <w:sz w:val="28"/>
          <w:szCs w:val="28"/>
        </w:rPr>
        <w:t xml:space="preserve">6140 руб.; в дошкольных учреждениях: у воспитателей - 7508 руб., прочих работников - 7105 руб., в учреждениях дополнительного образования: </w:t>
      </w:r>
      <w:r>
        <w:rPr>
          <w:sz w:val="28"/>
          <w:szCs w:val="28"/>
        </w:rPr>
        <w:t>у</w:t>
      </w:r>
      <w:r w:rsidRPr="006D24E0">
        <w:rPr>
          <w:sz w:val="28"/>
          <w:szCs w:val="28"/>
        </w:rPr>
        <w:t xml:space="preserve"> педагогических работников- 6184</w:t>
      </w:r>
      <w:r>
        <w:rPr>
          <w:sz w:val="28"/>
          <w:szCs w:val="28"/>
        </w:rPr>
        <w:t xml:space="preserve"> руб.</w:t>
      </w:r>
      <w:r w:rsidRPr="006D24E0">
        <w:rPr>
          <w:sz w:val="28"/>
          <w:szCs w:val="28"/>
        </w:rPr>
        <w:t>, прочего персонала- 5174</w:t>
      </w:r>
      <w:r>
        <w:rPr>
          <w:sz w:val="28"/>
          <w:szCs w:val="28"/>
        </w:rPr>
        <w:t xml:space="preserve"> руб.</w:t>
      </w:r>
      <w:r w:rsidRPr="006D24E0">
        <w:rPr>
          <w:sz w:val="28"/>
          <w:szCs w:val="28"/>
        </w:rPr>
        <w:t xml:space="preserve"> Все учреждения образования района перешли на НСОТ. </w:t>
      </w:r>
    </w:p>
    <w:p w:rsidR="006E39CA" w:rsidRPr="006D24E0" w:rsidRDefault="006E39CA" w:rsidP="006D24E0">
      <w:pPr>
        <w:ind w:firstLine="709"/>
        <w:jc w:val="both"/>
        <w:rPr>
          <w:sz w:val="28"/>
          <w:szCs w:val="28"/>
        </w:rPr>
      </w:pPr>
      <w:r w:rsidRPr="006D24E0">
        <w:rPr>
          <w:sz w:val="28"/>
          <w:szCs w:val="28"/>
        </w:rPr>
        <w:t>В 2010 – 2011 годах проводи</w:t>
      </w:r>
      <w:r>
        <w:rPr>
          <w:sz w:val="28"/>
          <w:szCs w:val="28"/>
        </w:rPr>
        <w:t>лась</w:t>
      </w:r>
      <w:r w:rsidRPr="006D24E0">
        <w:rPr>
          <w:sz w:val="28"/>
          <w:szCs w:val="28"/>
        </w:rPr>
        <w:t xml:space="preserve"> работа по снижению неэффективных расходов в отрасли образования. Их объем уменьшен по сравнению с 2009 годом на 15 % за счет:</w:t>
      </w:r>
    </w:p>
    <w:p w:rsidR="006E39CA" w:rsidRPr="006D24E0" w:rsidRDefault="006E39CA" w:rsidP="006D24E0">
      <w:pPr>
        <w:ind w:firstLine="709"/>
        <w:jc w:val="both"/>
        <w:rPr>
          <w:sz w:val="28"/>
          <w:szCs w:val="28"/>
        </w:rPr>
      </w:pPr>
      <w:r w:rsidRPr="006D24E0">
        <w:rPr>
          <w:sz w:val="28"/>
          <w:szCs w:val="28"/>
        </w:rPr>
        <w:t>- реорганизации 2 школ</w:t>
      </w:r>
      <w:r>
        <w:rPr>
          <w:sz w:val="28"/>
          <w:szCs w:val="28"/>
        </w:rPr>
        <w:t xml:space="preserve"> </w:t>
      </w:r>
      <w:r w:rsidRPr="006D24E0">
        <w:rPr>
          <w:sz w:val="28"/>
          <w:szCs w:val="28"/>
        </w:rPr>
        <w:t>(Первомайская НОШ, Нижнебыковская ООШ)</w:t>
      </w:r>
    </w:p>
    <w:p w:rsidR="006E39CA" w:rsidRPr="006D24E0" w:rsidRDefault="006E39CA" w:rsidP="006D24E0">
      <w:pPr>
        <w:ind w:firstLine="709"/>
        <w:jc w:val="both"/>
        <w:rPr>
          <w:sz w:val="28"/>
          <w:szCs w:val="28"/>
        </w:rPr>
      </w:pPr>
      <w:r w:rsidRPr="006D24E0">
        <w:rPr>
          <w:sz w:val="28"/>
          <w:szCs w:val="28"/>
        </w:rPr>
        <w:t>-ликвидации 3 школ (Никольская -1 ООШ, В</w:t>
      </w:r>
      <w:r>
        <w:rPr>
          <w:sz w:val="28"/>
          <w:szCs w:val="28"/>
        </w:rPr>
        <w:t>ерхнет</w:t>
      </w:r>
      <w:r w:rsidRPr="006D24E0">
        <w:rPr>
          <w:sz w:val="28"/>
          <w:szCs w:val="28"/>
        </w:rPr>
        <w:t>олучеевская НОШ, Гринянская НОШ)</w:t>
      </w:r>
    </w:p>
    <w:p w:rsidR="006E39CA" w:rsidRPr="006D24E0" w:rsidRDefault="006E39CA" w:rsidP="006D24E0">
      <w:pPr>
        <w:ind w:firstLine="709"/>
        <w:jc w:val="both"/>
        <w:rPr>
          <w:sz w:val="28"/>
          <w:szCs w:val="28"/>
        </w:rPr>
      </w:pPr>
      <w:r w:rsidRPr="006D24E0">
        <w:rPr>
          <w:sz w:val="28"/>
          <w:szCs w:val="28"/>
        </w:rPr>
        <w:t>- увеличения средней наполняемости классов (слияние классов начальной  школы);</w:t>
      </w:r>
    </w:p>
    <w:p w:rsidR="006E39CA" w:rsidRPr="006D24E0" w:rsidRDefault="006E39CA" w:rsidP="006D24E0">
      <w:pPr>
        <w:ind w:firstLine="709"/>
        <w:jc w:val="both"/>
        <w:rPr>
          <w:sz w:val="28"/>
          <w:szCs w:val="28"/>
        </w:rPr>
      </w:pPr>
      <w:r w:rsidRPr="006D24E0">
        <w:rPr>
          <w:sz w:val="28"/>
          <w:szCs w:val="28"/>
        </w:rPr>
        <w:t xml:space="preserve">- оптимизации штатных расписаний </w:t>
      </w:r>
    </w:p>
    <w:p w:rsidR="006E39CA" w:rsidRPr="006D24E0" w:rsidRDefault="006E39CA" w:rsidP="006D24E0">
      <w:pPr>
        <w:ind w:firstLine="709"/>
        <w:jc w:val="both"/>
        <w:rPr>
          <w:sz w:val="28"/>
          <w:szCs w:val="28"/>
        </w:rPr>
      </w:pPr>
      <w:r w:rsidRPr="006D24E0">
        <w:rPr>
          <w:sz w:val="28"/>
          <w:szCs w:val="28"/>
        </w:rPr>
        <w:t xml:space="preserve">В соответствии с Федеральным законом от 06.10.2003г. №131-ФЗ «Об общих принципах организации местного самоуправления в </w:t>
      </w:r>
      <w:r>
        <w:rPr>
          <w:sz w:val="28"/>
          <w:szCs w:val="28"/>
        </w:rPr>
        <w:t>Р</w:t>
      </w:r>
      <w:r w:rsidRPr="006D24E0">
        <w:rPr>
          <w:sz w:val="28"/>
          <w:szCs w:val="28"/>
        </w:rPr>
        <w:t>оссийской Федерации» большое внимание в Воробьевском муниципальном районе ежегодно уделяется подготовке к новому учебному году и зиме, выполнению предписаний контролирующих служб Госпожнадзора и Роспотребнадзора.</w:t>
      </w:r>
    </w:p>
    <w:p w:rsidR="006E39CA" w:rsidRPr="006D24E0" w:rsidRDefault="006E39CA" w:rsidP="006D24E0">
      <w:pPr>
        <w:ind w:firstLine="709"/>
        <w:jc w:val="both"/>
        <w:rPr>
          <w:sz w:val="28"/>
          <w:szCs w:val="28"/>
        </w:rPr>
      </w:pPr>
      <w:r w:rsidRPr="006D24E0">
        <w:rPr>
          <w:sz w:val="28"/>
          <w:szCs w:val="28"/>
        </w:rPr>
        <w:t>В 2011 году на эти цели из районного бюджета выделено более 4-х млн.  рублей, в рамках Комплексного проекта региональной системы образования получено 5 млн.</w:t>
      </w:r>
      <w:r>
        <w:rPr>
          <w:sz w:val="28"/>
          <w:szCs w:val="28"/>
        </w:rPr>
        <w:t xml:space="preserve"> </w:t>
      </w:r>
      <w:r w:rsidRPr="006D24E0">
        <w:rPr>
          <w:sz w:val="28"/>
          <w:szCs w:val="28"/>
        </w:rPr>
        <w:t>235 тыс.</w:t>
      </w:r>
      <w:r>
        <w:rPr>
          <w:sz w:val="28"/>
          <w:szCs w:val="28"/>
        </w:rPr>
        <w:t xml:space="preserve"> </w:t>
      </w:r>
      <w:r w:rsidRPr="006D24E0">
        <w:rPr>
          <w:sz w:val="28"/>
          <w:szCs w:val="28"/>
        </w:rPr>
        <w:t xml:space="preserve">рублей. Полученные денежные средства позволили в значительной степени пополнить школьные столовые необходимым оборудованием, оснастить медицинские кабинеты, провести ремонт школьных зданий, закупить мебель и компьютерную технику для введения ФГОС. </w:t>
      </w:r>
    </w:p>
    <w:p w:rsidR="006E39CA" w:rsidRPr="006D24E0" w:rsidRDefault="006E39CA" w:rsidP="006D24E0">
      <w:pPr>
        <w:ind w:firstLine="709"/>
        <w:jc w:val="both"/>
        <w:rPr>
          <w:sz w:val="28"/>
          <w:szCs w:val="28"/>
        </w:rPr>
      </w:pPr>
      <w:r w:rsidRPr="006D24E0">
        <w:rPr>
          <w:sz w:val="28"/>
          <w:szCs w:val="28"/>
        </w:rPr>
        <w:t>Детские сады прошли процедуру лицензирования в 2008 году, вновь открытые в 2010</w:t>
      </w:r>
      <w:r>
        <w:rPr>
          <w:sz w:val="28"/>
          <w:szCs w:val="28"/>
        </w:rPr>
        <w:t xml:space="preserve"> </w:t>
      </w:r>
      <w:r w:rsidRPr="006D24E0">
        <w:rPr>
          <w:sz w:val="28"/>
          <w:szCs w:val="28"/>
        </w:rPr>
        <w:t>г</w:t>
      </w:r>
      <w:r>
        <w:rPr>
          <w:sz w:val="28"/>
          <w:szCs w:val="28"/>
        </w:rPr>
        <w:t>оду</w:t>
      </w:r>
      <w:r w:rsidRPr="006D24E0">
        <w:rPr>
          <w:sz w:val="28"/>
          <w:szCs w:val="28"/>
        </w:rPr>
        <w:t xml:space="preserve"> согласно областному графику. В 2010 году проведена аккредитация дошкольных учреждений.</w:t>
      </w:r>
    </w:p>
    <w:p w:rsidR="006E39CA" w:rsidRPr="006D24E0" w:rsidRDefault="006E39CA" w:rsidP="006D24E0">
      <w:pPr>
        <w:ind w:firstLine="709"/>
        <w:jc w:val="both"/>
        <w:rPr>
          <w:sz w:val="28"/>
          <w:szCs w:val="28"/>
        </w:rPr>
      </w:pPr>
      <w:r w:rsidRPr="006D24E0">
        <w:rPr>
          <w:sz w:val="28"/>
          <w:szCs w:val="28"/>
        </w:rPr>
        <w:t>Парк школьных автобусов составляет 8 единиц и 1 ГАЗель, все они используются для подвоза учащихся на занятия.</w:t>
      </w:r>
    </w:p>
    <w:p w:rsidR="006E39CA" w:rsidRPr="006D24E0" w:rsidRDefault="006E39CA" w:rsidP="006D24E0">
      <w:pPr>
        <w:ind w:firstLine="709"/>
        <w:jc w:val="both"/>
        <w:rPr>
          <w:sz w:val="28"/>
          <w:szCs w:val="28"/>
        </w:rPr>
      </w:pPr>
      <w:r w:rsidRPr="006D24E0">
        <w:rPr>
          <w:sz w:val="28"/>
          <w:szCs w:val="28"/>
        </w:rPr>
        <w:t>Общеобразовательные учреждения имеют доступ к сети Интернет. На 100 учащихся приходится 11 компьютеров (среднеобластной показатель – 9,2 компьютера). В школах 19 интерактивных досок 46 мультимедийных проекторов. В текущем учебном году приобретено 48 комплектов компьютерной техники.</w:t>
      </w:r>
    </w:p>
    <w:p w:rsidR="006E39CA" w:rsidRPr="006D24E0" w:rsidRDefault="006E39CA" w:rsidP="006D24E0">
      <w:pPr>
        <w:ind w:firstLine="709"/>
        <w:jc w:val="both"/>
        <w:rPr>
          <w:sz w:val="28"/>
          <w:szCs w:val="28"/>
        </w:rPr>
      </w:pPr>
      <w:r w:rsidRPr="006D24E0">
        <w:rPr>
          <w:sz w:val="28"/>
          <w:szCs w:val="28"/>
        </w:rPr>
        <w:t>Одной из важнейшей проблем в системе образования является преодоление негативной динамики здоровья детей и подростков.</w:t>
      </w:r>
    </w:p>
    <w:p w:rsidR="006E39CA" w:rsidRPr="006D24E0" w:rsidRDefault="006E39CA" w:rsidP="006D24E0">
      <w:pPr>
        <w:ind w:firstLine="709"/>
        <w:jc w:val="both"/>
        <w:rPr>
          <w:sz w:val="28"/>
          <w:szCs w:val="28"/>
        </w:rPr>
      </w:pPr>
      <w:r w:rsidRPr="006D24E0">
        <w:rPr>
          <w:sz w:val="28"/>
          <w:szCs w:val="28"/>
        </w:rPr>
        <w:t xml:space="preserve">В этих целях принимается ряд мер, которые находятся на постоянном контроле администрации </w:t>
      </w:r>
      <w:r>
        <w:rPr>
          <w:sz w:val="28"/>
          <w:szCs w:val="28"/>
        </w:rPr>
        <w:t xml:space="preserve">муниципального </w:t>
      </w:r>
      <w:r w:rsidRPr="006D24E0">
        <w:rPr>
          <w:sz w:val="28"/>
          <w:szCs w:val="28"/>
        </w:rPr>
        <w:t>района. 97,6 % охват питанием учащихся за счет финансирования из районного бюджета, родительской платы (в среднем по району муниципальному району 300 рублей в месяц), использование сельскохозяйственной продукции, выращенной на пришкольных участках и школьных огородах. Учащиеся 1 – 7 классов три раза в неделю получают молоко в рамках программы «Школьное молоко».</w:t>
      </w:r>
    </w:p>
    <w:p w:rsidR="006E39CA" w:rsidRPr="006D24E0" w:rsidRDefault="006E39CA" w:rsidP="006D24E0">
      <w:pPr>
        <w:ind w:firstLine="709"/>
        <w:jc w:val="both"/>
        <w:rPr>
          <w:sz w:val="28"/>
          <w:szCs w:val="28"/>
        </w:rPr>
      </w:pPr>
      <w:r w:rsidRPr="006D24E0">
        <w:rPr>
          <w:sz w:val="28"/>
          <w:szCs w:val="28"/>
        </w:rPr>
        <w:t>Факторами, негативно влияющими на здоровье школьников, являются низкая двигательная активность, неэффективное физическое воспитание. Для этого во всех школах района с 5 по 11 класс введен третий час физкультуры, в каждой школе работает сеть кружков от спортивной школы. Физкультурно-оздоровительный комплекс, открытый на территории района в 2010 году, значительно повысил интерес учащихся к занятию спортом и решил проблему проведения спортивных состязаний в условиях, отвечающих современным требованиям.</w:t>
      </w:r>
    </w:p>
    <w:p w:rsidR="006E39CA" w:rsidRPr="006D24E0" w:rsidRDefault="006E39CA" w:rsidP="006D24E0">
      <w:pPr>
        <w:ind w:firstLine="709"/>
        <w:jc w:val="both"/>
        <w:rPr>
          <w:sz w:val="28"/>
          <w:szCs w:val="28"/>
        </w:rPr>
      </w:pPr>
      <w:r w:rsidRPr="006D24E0">
        <w:rPr>
          <w:sz w:val="28"/>
          <w:szCs w:val="28"/>
        </w:rPr>
        <w:t>В текущем году, объединив усилия ДЮСШ, специалистов по спорту и по работе с молодежью, введены новые методики по развитию массового спорта среди детей и молодежи.</w:t>
      </w:r>
    </w:p>
    <w:p w:rsidR="006E39CA" w:rsidRPr="006D24E0" w:rsidRDefault="006E39CA" w:rsidP="006D24E0">
      <w:pPr>
        <w:ind w:firstLine="709"/>
        <w:jc w:val="both"/>
        <w:rPr>
          <w:sz w:val="28"/>
          <w:szCs w:val="28"/>
        </w:rPr>
      </w:pPr>
      <w:r w:rsidRPr="006D24E0">
        <w:rPr>
          <w:sz w:val="28"/>
          <w:szCs w:val="28"/>
        </w:rPr>
        <w:t>Проводятся мероприятия по реализации губернаторского проекта «Наше общее дело», направленного на профилактику алкоголизма и наркомании среди молодежи.</w:t>
      </w:r>
    </w:p>
    <w:p w:rsidR="006E39CA" w:rsidRPr="006D24E0" w:rsidRDefault="006E39CA" w:rsidP="006D24E0">
      <w:pPr>
        <w:ind w:firstLine="709"/>
        <w:jc w:val="both"/>
        <w:rPr>
          <w:sz w:val="28"/>
          <w:szCs w:val="28"/>
        </w:rPr>
      </w:pPr>
      <w:r w:rsidRPr="006D24E0">
        <w:rPr>
          <w:sz w:val="28"/>
          <w:szCs w:val="28"/>
        </w:rPr>
        <w:t>В районе ведется работа по учету и обеспечению занятости учащихся из группы социального риска. Такой контингент есть. На учете в комиссии по делам несовершеннолетних состоит 33 подростка, в том числе 14 учащихся.</w:t>
      </w:r>
    </w:p>
    <w:p w:rsidR="006E39CA" w:rsidRPr="006D24E0" w:rsidRDefault="006E39CA" w:rsidP="006D24E0">
      <w:pPr>
        <w:ind w:firstLine="709"/>
        <w:jc w:val="both"/>
        <w:rPr>
          <w:sz w:val="28"/>
          <w:szCs w:val="28"/>
        </w:rPr>
      </w:pPr>
      <w:r w:rsidRPr="006D24E0">
        <w:rPr>
          <w:sz w:val="28"/>
          <w:szCs w:val="28"/>
        </w:rPr>
        <w:t>Проблема семейного неблагополучия, ослабления или отсутствия контроля родителей за воспитанием и обучением своих детей имеет место практически в каждом сельском поселении и требует внимания и своевременного решения органов системы профилактики и местной власти.</w:t>
      </w:r>
    </w:p>
    <w:p w:rsidR="006E39CA" w:rsidRPr="006D24E0" w:rsidRDefault="006E39CA" w:rsidP="006D24E0">
      <w:pPr>
        <w:ind w:firstLine="709"/>
        <w:jc w:val="both"/>
        <w:rPr>
          <w:sz w:val="28"/>
          <w:szCs w:val="28"/>
        </w:rPr>
      </w:pPr>
      <w:r w:rsidRPr="006D24E0">
        <w:rPr>
          <w:sz w:val="28"/>
          <w:szCs w:val="28"/>
        </w:rPr>
        <w:t xml:space="preserve">В условиях развития современной школы возросли требования к компетентности руководителей муниципальных образовательных учреждений, поэтому своевременно планируется ввести в рамках аттестации сертификацию руководящих работников. </w:t>
      </w:r>
    </w:p>
    <w:p w:rsidR="006E39CA" w:rsidRPr="006D24E0" w:rsidRDefault="006E39CA" w:rsidP="006D24E0">
      <w:pPr>
        <w:ind w:firstLine="709"/>
        <w:jc w:val="both"/>
        <w:rPr>
          <w:sz w:val="28"/>
          <w:szCs w:val="28"/>
        </w:rPr>
      </w:pPr>
      <w:r w:rsidRPr="006D24E0">
        <w:rPr>
          <w:sz w:val="28"/>
          <w:szCs w:val="28"/>
        </w:rPr>
        <w:t>Нерешенных проблем в образовании много. Это,</w:t>
      </w:r>
      <w:r>
        <w:rPr>
          <w:sz w:val="28"/>
          <w:szCs w:val="28"/>
        </w:rPr>
        <w:t xml:space="preserve"> </w:t>
      </w:r>
      <w:r w:rsidRPr="006D24E0">
        <w:rPr>
          <w:sz w:val="28"/>
          <w:szCs w:val="28"/>
        </w:rPr>
        <w:t xml:space="preserve">завершение газификации школьных котельных, реконструкция детского сада № 1 в селе Воробьевка, укрепление материально – технической базы учреждений дошкольного и дополнительного образования, повышение качества образования и воспитания, укрепление здоровья детей, повышение творческого потенциала педагогов и учащихся. </w:t>
      </w:r>
    </w:p>
    <w:p w:rsidR="006E39CA" w:rsidRPr="006D24E0" w:rsidRDefault="006E39CA" w:rsidP="006D24E0">
      <w:pPr>
        <w:ind w:firstLine="709"/>
        <w:jc w:val="both"/>
        <w:rPr>
          <w:sz w:val="28"/>
          <w:szCs w:val="28"/>
        </w:rPr>
      </w:pPr>
      <w:r w:rsidRPr="006D24E0">
        <w:rPr>
          <w:sz w:val="28"/>
          <w:szCs w:val="28"/>
        </w:rPr>
        <w:t>В целом реализация муниципальной целевой программы «Развитие образования Воробьевского муниципального района на 2007-2011 годы» позволила осуществить существенную модернизацию муниципальной системы образования и создать значительные возможности для её дальнейшего инновационного развития в целях повышения качества и доступности оказываемых населению образовательных услуг.</w:t>
      </w:r>
    </w:p>
    <w:p w:rsidR="006E39CA" w:rsidRPr="004F5D2C" w:rsidRDefault="006E39CA" w:rsidP="00F718AB">
      <w:pPr>
        <w:jc w:val="center"/>
        <w:rPr>
          <w:b/>
          <w:bCs/>
        </w:rPr>
      </w:pPr>
    </w:p>
    <w:p w:rsidR="006E39CA" w:rsidRDefault="006E39CA" w:rsidP="00927874">
      <w:pPr>
        <w:pStyle w:val="ConsNormal"/>
        <w:widowControl/>
        <w:ind w:right="0" w:firstLine="567"/>
        <w:jc w:val="center"/>
        <w:rPr>
          <w:rFonts w:ascii="Times New Roman" w:hAnsi="Times New Roman" w:cs="Times New Roman"/>
          <w:b/>
          <w:bCs/>
          <w:sz w:val="28"/>
          <w:szCs w:val="28"/>
        </w:rPr>
      </w:pPr>
      <w:r w:rsidRPr="00927874">
        <w:rPr>
          <w:rFonts w:ascii="Times New Roman" w:hAnsi="Times New Roman" w:cs="Times New Roman"/>
          <w:b/>
          <w:bCs/>
          <w:sz w:val="28"/>
          <w:szCs w:val="28"/>
        </w:rPr>
        <w:t>Раздел 2. ЦЕЛИ И ЗАДАЧИ РЕАЛИЗАЦИИ ПРОГРАММЫ</w:t>
      </w:r>
    </w:p>
    <w:p w:rsidR="006E39CA" w:rsidRPr="001E1524" w:rsidRDefault="006E39CA" w:rsidP="00927874">
      <w:pPr>
        <w:pStyle w:val="ConsNormal"/>
        <w:widowControl/>
        <w:ind w:right="0" w:firstLine="567"/>
        <w:jc w:val="center"/>
        <w:rPr>
          <w:rFonts w:ascii="Times New Roman" w:hAnsi="Times New Roman" w:cs="Times New Roman"/>
          <w:sz w:val="28"/>
          <w:szCs w:val="28"/>
        </w:rPr>
      </w:pPr>
    </w:p>
    <w:p w:rsidR="006E39CA" w:rsidRPr="001E1524" w:rsidRDefault="006E39CA" w:rsidP="001E1524">
      <w:pPr>
        <w:pStyle w:val="a"/>
        <w:spacing w:before="0" w:after="0" w:line="240" w:lineRule="auto"/>
        <w:ind w:firstLine="709"/>
        <w:rPr>
          <w:lang w:eastAsia="en-US"/>
        </w:rPr>
      </w:pPr>
      <w:r w:rsidRPr="001E1524">
        <w:t xml:space="preserve">Стратегической целью развития муниципальной системы образования </w:t>
      </w:r>
      <w:r w:rsidRPr="001E1524">
        <w:rPr>
          <w:lang w:eastAsia="en-US"/>
        </w:rPr>
        <w:t xml:space="preserve">является обеспечение всестороннего развития и самореализации гражданина за счет создания единого развивающего образовательного пространства, обеспечивающего повышение доступности качественного образования, отвечающего текущим и перспективным потребностям Воробьевского муниципального района. </w:t>
      </w:r>
    </w:p>
    <w:p w:rsidR="006E39CA" w:rsidRPr="001E1524" w:rsidRDefault="006E39CA" w:rsidP="001E1524">
      <w:pPr>
        <w:pStyle w:val="a"/>
        <w:spacing w:before="0" w:after="0" w:line="240" w:lineRule="auto"/>
        <w:ind w:firstLine="709"/>
      </w:pPr>
      <w:r w:rsidRPr="001E1524">
        <w:t>Стратегическими направлениями развития образования  Воробьевского муниципального района являются: поддержание на высоком уровне качества среднего образования, развитие творческого и инновационного потенциала учащихся; преодоление ведомственной замкнутости и обеспечение принципа партнерства органов муниципальной власти, учреждений образования, работодателей, населения и общественности в развитии образования.</w:t>
      </w:r>
    </w:p>
    <w:p w:rsidR="006E39CA" w:rsidRPr="00927874" w:rsidRDefault="006E39CA" w:rsidP="001E1524">
      <w:pPr>
        <w:pStyle w:val="a"/>
        <w:spacing w:before="0" w:after="0" w:line="240" w:lineRule="auto"/>
        <w:ind w:firstLine="709"/>
      </w:pPr>
      <w:r w:rsidRPr="001E1524">
        <w:rPr>
          <w:lang w:eastAsia="en-US"/>
        </w:rPr>
        <w:t xml:space="preserve">Основными задачами в сфере образования Воробьевского муниципального района являются </w:t>
      </w:r>
      <w:r w:rsidRPr="001E1524">
        <w:t>обеспечение инновационного</w:t>
      </w:r>
      <w:r w:rsidRPr="00927874">
        <w:t xml:space="preserve"> и системного характера многоуровневого образования; модернизация системы образования; создание современной системы непрерывного образования, подготовки и переподготовки профессиональных кадров.</w:t>
      </w:r>
    </w:p>
    <w:p w:rsidR="006E39CA" w:rsidRPr="00927874" w:rsidRDefault="006E39CA" w:rsidP="001E1524">
      <w:pPr>
        <w:pStyle w:val="BodyText"/>
        <w:ind w:firstLine="709"/>
        <w:rPr>
          <w:lang w:eastAsia="en-US"/>
        </w:rPr>
      </w:pPr>
      <w:r w:rsidRPr="00927874">
        <w:rPr>
          <w:lang w:eastAsia="en-US"/>
        </w:rPr>
        <w:t xml:space="preserve">Мониторинг эффективности реализации преобразований системы образования Воробьевского муниципального района будет осуществляться по результатам ежегодной оценки следующих стратегических индикаторов: </w:t>
      </w:r>
    </w:p>
    <w:p w:rsidR="006E39CA" w:rsidRPr="00927874" w:rsidRDefault="006E39CA" w:rsidP="001E1524">
      <w:pPr>
        <w:pStyle w:val="List"/>
        <w:spacing w:after="0" w:line="240" w:lineRule="auto"/>
      </w:pPr>
      <w:r w:rsidRPr="00927874">
        <w:t>удовлетворенность населения качеством общего образования и начального профессионального образования (процент от числа опрошенных);</w:t>
      </w:r>
    </w:p>
    <w:p w:rsidR="006E39CA" w:rsidRPr="00927874" w:rsidRDefault="006E39CA" w:rsidP="001E1524">
      <w:pPr>
        <w:pStyle w:val="List"/>
        <w:spacing w:after="0" w:line="240" w:lineRule="auto"/>
      </w:pPr>
      <w:r w:rsidRPr="00927874">
        <w:t>доля образовательных учреждений, соответствующих современным нормам, от общего количества образовательных учреждений.</w:t>
      </w:r>
    </w:p>
    <w:p w:rsidR="006E39CA" w:rsidRPr="00927874" w:rsidRDefault="006E39CA" w:rsidP="001E1524">
      <w:pPr>
        <w:autoSpaceDE w:val="0"/>
        <w:autoSpaceDN w:val="0"/>
        <w:adjustRightInd w:val="0"/>
        <w:ind w:firstLine="540"/>
        <w:jc w:val="both"/>
        <w:rPr>
          <w:sz w:val="28"/>
          <w:szCs w:val="28"/>
        </w:rPr>
      </w:pPr>
      <w:r w:rsidRPr="00927874">
        <w:rPr>
          <w:sz w:val="28"/>
          <w:szCs w:val="28"/>
        </w:rPr>
        <w:t xml:space="preserve">Актуальность разработки муниципальной целевой программы «Развитие образования Воробьевского муниципального района Воронежской области на 2012-2016 годы» (далее – программа), её цели и задачи определяются, исходя из наличия нерешенных проблем в ходе реализации муниципальной целевой программы «Развитие образования Воробьевского муниципального района на 2007-2011 годы». </w:t>
      </w:r>
    </w:p>
    <w:p w:rsidR="006E39CA" w:rsidRPr="00927874" w:rsidRDefault="006E39CA" w:rsidP="00927874">
      <w:pPr>
        <w:autoSpaceDE w:val="0"/>
        <w:autoSpaceDN w:val="0"/>
        <w:adjustRightInd w:val="0"/>
        <w:ind w:firstLine="540"/>
        <w:jc w:val="both"/>
        <w:rPr>
          <w:sz w:val="28"/>
          <w:szCs w:val="28"/>
        </w:rPr>
      </w:pPr>
      <w:r w:rsidRPr="00927874">
        <w:rPr>
          <w:sz w:val="28"/>
          <w:szCs w:val="28"/>
        </w:rPr>
        <w:t>Программа призвана обеспечить комплексный подход к созданию необходимых условий для обеспечения модернизации муниципальной системы образования.</w:t>
      </w:r>
    </w:p>
    <w:p w:rsidR="006E39CA" w:rsidRPr="00927874" w:rsidRDefault="006E39CA" w:rsidP="00927874">
      <w:pPr>
        <w:autoSpaceDE w:val="0"/>
        <w:autoSpaceDN w:val="0"/>
        <w:adjustRightInd w:val="0"/>
        <w:ind w:firstLine="540"/>
        <w:jc w:val="both"/>
        <w:rPr>
          <w:sz w:val="28"/>
          <w:szCs w:val="28"/>
        </w:rPr>
      </w:pPr>
      <w:r w:rsidRPr="00927874">
        <w:rPr>
          <w:sz w:val="28"/>
          <w:szCs w:val="28"/>
        </w:rPr>
        <w:t xml:space="preserve">Содержание настоящей программы ориентировано на развитие и стимулирование системы среднего общего, дополнительного образования района, в частности, на материально-техническую поддержку, обеспечение безопасности функционирования системы образовательных учреждений района, обеспечение достойных жилищных условий для детей-сирот и детей, оставшихся без попечения родителей, а также совершенствование системы повышения квалификации и переподготовки педагогических кадров. </w:t>
      </w:r>
    </w:p>
    <w:p w:rsidR="006E39CA" w:rsidRPr="00927874" w:rsidRDefault="006E39CA" w:rsidP="00927874">
      <w:pPr>
        <w:autoSpaceDE w:val="0"/>
        <w:autoSpaceDN w:val="0"/>
        <w:adjustRightInd w:val="0"/>
        <w:ind w:firstLine="540"/>
        <w:jc w:val="both"/>
        <w:rPr>
          <w:sz w:val="28"/>
          <w:szCs w:val="28"/>
        </w:rPr>
      </w:pPr>
      <w:r w:rsidRPr="00927874">
        <w:rPr>
          <w:sz w:val="28"/>
          <w:szCs w:val="28"/>
        </w:rPr>
        <w:t>Кроме того, основные цели и направления деятельности настоящей программы определяются основными направлениями развития национальной образовательной системы, сформулированными Президентом РФ Д.А.Медведевым в рамках Национальной образовательной инициативы «Наша новая школа» и утвержденной 4 февраля 2010 года:</w:t>
      </w:r>
    </w:p>
    <w:p w:rsidR="006E39CA" w:rsidRPr="00927874" w:rsidRDefault="006E39CA" w:rsidP="001E1524">
      <w:pPr>
        <w:pStyle w:val="List"/>
        <w:spacing w:after="0" w:line="240" w:lineRule="auto"/>
        <w:ind w:left="714" w:hanging="357"/>
      </w:pPr>
      <w:r w:rsidRPr="00927874">
        <w:t>развитие системы дополнительного образования и поддержки талантливых детей, в частности, внедрение механизма комплексной оценки и учета индивидуальных достижений и способностей учащихся;</w:t>
      </w:r>
    </w:p>
    <w:p w:rsidR="006E39CA" w:rsidRPr="00927874" w:rsidRDefault="006E39CA" w:rsidP="001E1524">
      <w:pPr>
        <w:pStyle w:val="List"/>
        <w:spacing w:after="0" w:line="240" w:lineRule="auto"/>
        <w:ind w:left="714" w:hanging="357"/>
      </w:pPr>
      <w:r w:rsidRPr="00927874">
        <w:t>совершенствование процедуры аттестации педагогических работников;</w:t>
      </w:r>
    </w:p>
    <w:p w:rsidR="006E39CA" w:rsidRPr="00927874" w:rsidRDefault="006E39CA" w:rsidP="001E1524">
      <w:pPr>
        <w:pStyle w:val="List"/>
        <w:spacing w:after="0" w:line="240" w:lineRule="auto"/>
        <w:ind w:left="714" w:hanging="357"/>
      </w:pPr>
      <w:r w:rsidRPr="00927874">
        <w:t>внедрение системы сертификации руководителей образовательных учреждений;</w:t>
      </w:r>
    </w:p>
    <w:p w:rsidR="006E39CA" w:rsidRPr="00927874" w:rsidRDefault="006E39CA" w:rsidP="001E1524">
      <w:pPr>
        <w:pStyle w:val="List"/>
        <w:spacing w:after="0" w:line="240" w:lineRule="auto"/>
        <w:ind w:left="714" w:hanging="357"/>
      </w:pPr>
      <w:r w:rsidRPr="00927874">
        <w:t>развитие системы переподготовки и повышения квалификации педагогических работников;</w:t>
      </w:r>
    </w:p>
    <w:p w:rsidR="006E39CA" w:rsidRPr="00927874" w:rsidRDefault="006E39CA" w:rsidP="001E1524">
      <w:pPr>
        <w:pStyle w:val="List"/>
        <w:spacing w:after="0" w:line="240" w:lineRule="auto"/>
        <w:ind w:left="714" w:hanging="357"/>
      </w:pPr>
      <w:r w:rsidRPr="00927874">
        <w:t>формирование новой системы оценки качества образования;</w:t>
      </w:r>
    </w:p>
    <w:p w:rsidR="006E39CA" w:rsidRPr="00927874" w:rsidRDefault="006E39CA" w:rsidP="001E1524">
      <w:pPr>
        <w:pStyle w:val="List"/>
        <w:spacing w:after="0" w:line="240" w:lineRule="auto"/>
        <w:ind w:left="714" w:hanging="357"/>
      </w:pPr>
      <w:r w:rsidRPr="00927874">
        <w:t>строительство, реконструкция и капитальный ремонт объектов образования;</w:t>
      </w:r>
    </w:p>
    <w:p w:rsidR="006E39CA" w:rsidRPr="00927874" w:rsidRDefault="006E39CA" w:rsidP="001E1524">
      <w:pPr>
        <w:pStyle w:val="List"/>
        <w:spacing w:after="0" w:line="240" w:lineRule="auto"/>
        <w:ind w:left="714" w:hanging="357"/>
      </w:pPr>
      <w:r w:rsidRPr="00927874">
        <w:t>обеспечение комплексной безопасности муниципальных образовательных учреждений;</w:t>
      </w:r>
    </w:p>
    <w:p w:rsidR="006E39CA" w:rsidRPr="00927874" w:rsidRDefault="006E39CA" w:rsidP="001E1524">
      <w:pPr>
        <w:pStyle w:val="List"/>
        <w:spacing w:after="0" w:line="240" w:lineRule="auto"/>
        <w:ind w:left="714" w:hanging="357"/>
      </w:pPr>
      <w:r w:rsidRPr="00927874">
        <w:t>развитие системы «Школьный автобус»;</w:t>
      </w:r>
    </w:p>
    <w:p w:rsidR="006E39CA" w:rsidRPr="00927874" w:rsidRDefault="006E39CA" w:rsidP="001E1524">
      <w:pPr>
        <w:pStyle w:val="List"/>
        <w:spacing w:after="0" w:line="240" w:lineRule="auto"/>
        <w:ind w:left="714" w:hanging="357"/>
      </w:pPr>
      <w:r w:rsidRPr="00927874">
        <w:t>развитие здоровьесберегающих технологий в образовательном процессе;</w:t>
      </w:r>
    </w:p>
    <w:p w:rsidR="006E39CA" w:rsidRPr="00927874" w:rsidRDefault="006E39CA" w:rsidP="001E1524">
      <w:pPr>
        <w:pStyle w:val="List"/>
        <w:spacing w:after="0" w:line="240" w:lineRule="auto"/>
        <w:ind w:left="714" w:hanging="357"/>
      </w:pPr>
      <w:r w:rsidRPr="00927874">
        <w:t>повышение финансовой самостоятельности образовательных учреждений.</w:t>
      </w:r>
    </w:p>
    <w:p w:rsidR="006E39CA" w:rsidRPr="00927874" w:rsidRDefault="006E39CA" w:rsidP="00927874">
      <w:pPr>
        <w:pStyle w:val="ConsNormal"/>
        <w:widowControl/>
        <w:ind w:right="0" w:firstLine="567"/>
        <w:jc w:val="center"/>
        <w:rPr>
          <w:rFonts w:ascii="Times New Roman" w:hAnsi="Times New Roman" w:cs="Times New Roman"/>
          <w:b/>
          <w:bCs/>
          <w:sz w:val="28"/>
          <w:szCs w:val="28"/>
        </w:rPr>
      </w:pPr>
    </w:p>
    <w:p w:rsidR="006E39CA" w:rsidRDefault="006E39CA" w:rsidP="00BF6915">
      <w:pPr>
        <w:pStyle w:val="ConsPlusCell"/>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1. </w:t>
      </w:r>
      <w:r w:rsidRPr="00927874">
        <w:rPr>
          <w:rFonts w:ascii="Times New Roman" w:hAnsi="Times New Roman" w:cs="Times New Roman"/>
          <w:b/>
          <w:bCs/>
          <w:sz w:val="28"/>
          <w:szCs w:val="28"/>
        </w:rPr>
        <w:t>Обеспечение качества предоставления государственных и бюджетных услуг учреждениями образования Воробьевского муниципального района.</w:t>
      </w:r>
    </w:p>
    <w:p w:rsidR="006E39CA" w:rsidRPr="00927874" w:rsidRDefault="006E39CA" w:rsidP="005B1A33">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927874">
        <w:rPr>
          <w:rFonts w:ascii="Times New Roman" w:hAnsi="Times New Roman" w:cs="Times New Roman"/>
          <w:sz w:val="28"/>
          <w:szCs w:val="28"/>
        </w:rPr>
        <w:t>Развитие системы поддержки талантливых детей.</w:t>
      </w:r>
    </w:p>
    <w:p w:rsidR="006E39CA" w:rsidRPr="00927874" w:rsidRDefault="006E39CA" w:rsidP="005B1A33">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927874">
        <w:rPr>
          <w:rFonts w:ascii="Times New Roman" w:hAnsi="Times New Roman" w:cs="Times New Roman"/>
          <w:sz w:val="28"/>
          <w:szCs w:val="28"/>
        </w:rPr>
        <w:t>Совершенствование процедуры аттестации педагогических работников.</w:t>
      </w:r>
    </w:p>
    <w:p w:rsidR="006E39CA" w:rsidRPr="00927874" w:rsidRDefault="006E39CA" w:rsidP="005B1A33">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927874">
        <w:rPr>
          <w:rFonts w:ascii="Times New Roman" w:hAnsi="Times New Roman" w:cs="Times New Roman"/>
          <w:sz w:val="28"/>
          <w:szCs w:val="28"/>
        </w:rPr>
        <w:t>Внедрение системы сертификации руководителей образовательных учреждений.</w:t>
      </w:r>
    </w:p>
    <w:p w:rsidR="006E39CA" w:rsidRPr="00927874" w:rsidRDefault="006E39CA" w:rsidP="005B1A33">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927874">
        <w:rPr>
          <w:rFonts w:ascii="Times New Roman" w:hAnsi="Times New Roman" w:cs="Times New Roman"/>
          <w:sz w:val="28"/>
          <w:szCs w:val="28"/>
        </w:rPr>
        <w:t xml:space="preserve">Развитие системы переподготовки и повышения квалификации педагогических и руководящих работников образовательных учреждений. </w:t>
      </w:r>
    </w:p>
    <w:p w:rsidR="006E39CA" w:rsidRPr="00927874" w:rsidRDefault="006E39CA" w:rsidP="005B1A33">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927874">
        <w:rPr>
          <w:rFonts w:ascii="Times New Roman" w:hAnsi="Times New Roman" w:cs="Times New Roman"/>
          <w:sz w:val="28"/>
          <w:szCs w:val="28"/>
        </w:rPr>
        <w:t>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учащихся.</w:t>
      </w:r>
    </w:p>
    <w:p w:rsidR="006E39CA" w:rsidRPr="00927874" w:rsidRDefault="006E39CA" w:rsidP="005B1A33">
      <w:pPr>
        <w:pStyle w:val="ConsPlusCell"/>
        <w:ind w:firstLine="709"/>
        <w:jc w:val="both"/>
        <w:rPr>
          <w:rFonts w:ascii="Times New Roman" w:hAnsi="Times New Roman" w:cs="Times New Roman"/>
          <w:b/>
          <w:bCs/>
          <w:sz w:val="28"/>
          <w:szCs w:val="28"/>
        </w:rPr>
      </w:pPr>
      <w:r>
        <w:rPr>
          <w:rFonts w:ascii="Times New Roman" w:hAnsi="Times New Roman" w:cs="Times New Roman"/>
          <w:sz w:val="28"/>
          <w:szCs w:val="28"/>
        </w:rPr>
        <w:t xml:space="preserve">1.6. </w:t>
      </w:r>
      <w:r w:rsidRPr="00927874">
        <w:rPr>
          <w:rFonts w:ascii="Times New Roman" w:hAnsi="Times New Roman" w:cs="Times New Roman"/>
          <w:sz w:val="28"/>
          <w:szCs w:val="28"/>
        </w:rPr>
        <w:t>Обучение детей-инвалидов с использованием дистанционных технологий.</w:t>
      </w:r>
    </w:p>
    <w:p w:rsidR="006E39CA" w:rsidRPr="00927874" w:rsidRDefault="006E39CA" w:rsidP="005B1A33">
      <w:pPr>
        <w:pStyle w:val="ConsPlusCell"/>
        <w:ind w:firstLine="709"/>
        <w:jc w:val="both"/>
        <w:rPr>
          <w:rFonts w:ascii="Times New Roman" w:hAnsi="Times New Roman" w:cs="Times New Roman"/>
          <w:b/>
          <w:bCs/>
          <w:sz w:val="28"/>
          <w:szCs w:val="28"/>
        </w:rPr>
      </w:pPr>
      <w:r>
        <w:rPr>
          <w:rFonts w:ascii="Times New Roman" w:hAnsi="Times New Roman" w:cs="Times New Roman"/>
          <w:sz w:val="28"/>
          <w:szCs w:val="28"/>
        </w:rPr>
        <w:t>1.7.</w:t>
      </w:r>
      <w:r w:rsidRPr="00927874">
        <w:rPr>
          <w:rFonts w:ascii="Times New Roman" w:hAnsi="Times New Roman" w:cs="Times New Roman"/>
          <w:sz w:val="28"/>
          <w:szCs w:val="28"/>
        </w:rPr>
        <w:t>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p w:rsidR="006E39CA" w:rsidRPr="00927874" w:rsidRDefault="006E39CA" w:rsidP="00927874">
      <w:pPr>
        <w:pStyle w:val="ConsPlusCell"/>
        <w:jc w:val="both"/>
        <w:rPr>
          <w:rFonts w:ascii="Times New Roman" w:hAnsi="Times New Roman" w:cs="Times New Roman"/>
          <w:b/>
          <w:bCs/>
          <w:sz w:val="28"/>
          <w:szCs w:val="28"/>
        </w:rPr>
      </w:pPr>
    </w:p>
    <w:p w:rsidR="006E39CA" w:rsidRPr="00927874" w:rsidRDefault="006E39CA" w:rsidP="00BF6915">
      <w:pPr>
        <w:pStyle w:val="ConsPlusCell"/>
        <w:ind w:firstLine="709"/>
        <w:jc w:val="both"/>
        <w:rPr>
          <w:rFonts w:ascii="Times New Roman" w:hAnsi="Times New Roman" w:cs="Times New Roman"/>
          <w:b/>
          <w:bCs/>
          <w:sz w:val="28"/>
          <w:szCs w:val="28"/>
        </w:rPr>
      </w:pPr>
      <w:r w:rsidRPr="00927874">
        <w:rPr>
          <w:rFonts w:ascii="Times New Roman" w:hAnsi="Times New Roman" w:cs="Times New Roman"/>
          <w:b/>
          <w:bCs/>
          <w:sz w:val="28"/>
          <w:szCs w:val="28"/>
        </w:rPr>
        <w:t xml:space="preserve">2. Создание условий для качественного оказания </w:t>
      </w:r>
      <w:r>
        <w:rPr>
          <w:rFonts w:ascii="Times New Roman" w:hAnsi="Times New Roman" w:cs="Times New Roman"/>
          <w:b/>
          <w:bCs/>
          <w:sz w:val="28"/>
          <w:szCs w:val="28"/>
        </w:rPr>
        <w:t xml:space="preserve">муниципальных </w:t>
      </w:r>
      <w:r w:rsidRPr="00927874">
        <w:rPr>
          <w:rFonts w:ascii="Times New Roman" w:hAnsi="Times New Roman" w:cs="Times New Roman"/>
          <w:b/>
          <w:bCs/>
          <w:sz w:val="28"/>
          <w:szCs w:val="28"/>
        </w:rPr>
        <w:t>услуг учреждениями образования Воробьевского муниципального района.</w:t>
      </w:r>
    </w:p>
    <w:p w:rsidR="006E39CA" w:rsidRPr="00927874" w:rsidRDefault="006E39CA" w:rsidP="00BF6915">
      <w:pPr>
        <w:pStyle w:val="ConsPlusCell"/>
        <w:ind w:firstLine="709"/>
        <w:jc w:val="both"/>
        <w:rPr>
          <w:rFonts w:ascii="Times New Roman" w:hAnsi="Times New Roman" w:cs="Times New Roman"/>
          <w:sz w:val="28"/>
          <w:szCs w:val="28"/>
        </w:rPr>
      </w:pPr>
      <w:r w:rsidRPr="00927874">
        <w:rPr>
          <w:rFonts w:ascii="Times New Roman" w:hAnsi="Times New Roman" w:cs="Times New Roman"/>
          <w:sz w:val="28"/>
          <w:szCs w:val="28"/>
        </w:rPr>
        <w:t>2.1.Строительство, реконструкция и капитальный ремонт зданий образовательных учреждений.</w:t>
      </w:r>
    </w:p>
    <w:p w:rsidR="006E39CA" w:rsidRPr="00927874" w:rsidRDefault="006E39CA" w:rsidP="00BF6915">
      <w:pPr>
        <w:pStyle w:val="ConsPlusCell"/>
        <w:ind w:firstLine="709"/>
        <w:jc w:val="both"/>
        <w:rPr>
          <w:rFonts w:ascii="Times New Roman" w:hAnsi="Times New Roman" w:cs="Times New Roman"/>
          <w:sz w:val="28"/>
          <w:szCs w:val="28"/>
        </w:rPr>
      </w:pPr>
      <w:r w:rsidRPr="00927874">
        <w:rPr>
          <w:rFonts w:ascii="Times New Roman" w:hAnsi="Times New Roman" w:cs="Times New Roman"/>
          <w:sz w:val="28"/>
          <w:szCs w:val="28"/>
        </w:rPr>
        <w:t>2.2.Обеспечение безопасности обучающихся, воспитанников и работников образовательных учреждений.</w:t>
      </w:r>
    </w:p>
    <w:p w:rsidR="006E39CA" w:rsidRPr="00927874" w:rsidRDefault="006E39CA" w:rsidP="00BF6915">
      <w:pPr>
        <w:pStyle w:val="ConsPlusCell"/>
        <w:ind w:firstLine="709"/>
        <w:jc w:val="both"/>
        <w:rPr>
          <w:rFonts w:ascii="Times New Roman" w:hAnsi="Times New Roman" w:cs="Times New Roman"/>
          <w:sz w:val="28"/>
          <w:szCs w:val="28"/>
        </w:rPr>
      </w:pPr>
      <w:r w:rsidRPr="00927874">
        <w:rPr>
          <w:rFonts w:ascii="Times New Roman" w:hAnsi="Times New Roman" w:cs="Times New Roman"/>
          <w:sz w:val="28"/>
          <w:szCs w:val="28"/>
        </w:rPr>
        <w:t>2.3.Организация подвоза учащихся из малочисленных школ в базовые школы.</w:t>
      </w:r>
    </w:p>
    <w:p w:rsidR="006E39CA" w:rsidRPr="00927874" w:rsidRDefault="006E39CA" w:rsidP="00BF6915">
      <w:pPr>
        <w:pStyle w:val="ConsPlusCell"/>
        <w:ind w:firstLine="709"/>
        <w:jc w:val="both"/>
        <w:rPr>
          <w:rFonts w:ascii="Times New Roman" w:hAnsi="Times New Roman" w:cs="Times New Roman"/>
          <w:sz w:val="28"/>
          <w:szCs w:val="28"/>
        </w:rPr>
      </w:pPr>
      <w:r w:rsidRPr="00927874">
        <w:rPr>
          <w:rFonts w:ascii="Times New Roman" w:hAnsi="Times New Roman" w:cs="Times New Roman"/>
          <w:sz w:val="28"/>
          <w:szCs w:val="28"/>
        </w:rPr>
        <w:t>2.4.Развитие здоровьесберегающих технологий.</w:t>
      </w:r>
    </w:p>
    <w:p w:rsidR="006E39CA" w:rsidRPr="00927874" w:rsidRDefault="006E39CA" w:rsidP="00BF6915">
      <w:pPr>
        <w:pStyle w:val="ConsPlusCell"/>
        <w:ind w:firstLine="709"/>
        <w:jc w:val="both"/>
        <w:rPr>
          <w:rFonts w:ascii="Times New Roman" w:hAnsi="Times New Roman" w:cs="Times New Roman"/>
          <w:sz w:val="28"/>
          <w:szCs w:val="28"/>
        </w:rPr>
      </w:pPr>
      <w:r w:rsidRPr="00927874">
        <w:rPr>
          <w:rFonts w:ascii="Times New Roman" w:hAnsi="Times New Roman" w:cs="Times New Roman"/>
          <w:sz w:val="28"/>
          <w:szCs w:val="28"/>
        </w:rPr>
        <w:t>2.5.Информатизация системы образования.</w:t>
      </w:r>
    </w:p>
    <w:p w:rsidR="006E39CA" w:rsidRPr="00927874" w:rsidRDefault="006E39CA" w:rsidP="00BF6915">
      <w:pPr>
        <w:pStyle w:val="ConsPlusCell"/>
        <w:ind w:firstLine="709"/>
        <w:jc w:val="both"/>
        <w:rPr>
          <w:rFonts w:ascii="Times New Roman" w:hAnsi="Times New Roman" w:cs="Times New Roman"/>
          <w:sz w:val="28"/>
          <w:szCs w:val="28"/>
        </w:rPr>
      </w:pPr>
      <w:r w:rsidRPr="00927874">
        <w:rPr>
          <w:rFonts w:ascii="Times New Roman" w:hAnsi="Times New Roman" w:cs="Times New Roman"/>
          <w:sz w:val="28"/>
          <w:szCs w:val="28"/>
        </w:rPr>
        <w:t xml:space="preserve">2.6.Повышение финансовой самостоятельности образовательных учреждений. </w:t>
      </w:r>
    </w:p>
    <w:p w:rsidR="006E39CA" w:rsidRPr="00927874" w:rsidRDefault="006E39CA" w:rsidP="00BF6915">
      <w:pPr>
        <w:autoSpaceDE w:val="0"/>
        <w:autoSpaceDN w:val="0"/>
        <w:adjustRightInd w:val="0"/>
        <w:ind w:firstLine="709"/>
        <w:jc w:val="both"/>
        <w:rPr>
          <w:sz w:val="28"/>
          <w:szCs w:val="28"/>
        </w:rPr>
      </w:pPr>
      <w:r w:rsidRPr="00927874">
        <w:rPr>
          <w:sz w:val="28"/>
          <w:szCs w:val="28"/>
        </w:rPr>
        <w:t>Планируемые целевые индикаторы и показатели, позволяющие оценить ход реализации муниципальной целевой программы по годам, приведены в таблице №3.</w:t>
      </w:r>
    </w:p>
    <w:p w:rsidR="006E39CA" w:rsidRDefault="006E39CA" w:rsidP="007479C9">
      <w:pPr>
        <w:pStyle w:val="ConsPlusCell"/>
        <w:spacing w:line="360" w:lineRule="auto"/>
        <w:ind w:left="-70"/>
        <w:jc w:val="both"/>
        <w:rPr>
          <w:rFonts w:ascii="Times New Roman" w:hAnsi="Times New Roman" w:cs="Times New Roman"/>
          <w:b/>
          <w:bCs/>
          <w:sz w:val="28"/>
          <w:szCs w:val="28"/>
        </w:rPr>
      </w:pPr>
    </w:p>
    <w:p w:rsidR="006E39CA" w:rsidRPr="00927874" w:rsidRDefault="006E39CA" w:rsidP="007479C9">
      <w:pPr>
        <w:pStyle w:val="ConsPlusCell"/>
        <w:spacing w:line="360" w:lineRule="auto"/>
        <w:ind w:left="-70"/>
        <w:jc w:val="right"/>
        <w:rPr>
          <w:rFonts w:ascii="Times New Roman" w:hAnsi="Times New Roman" w:cs="Times New Roman"/>
          <w:b/>
          <w:bCs/>
          <w:sz w:val="28"/>
          <w:szCs w:val="28"/>
        </w:rPr>
      </w:pPr>
      <w:r w:rsidRPr="00927874">
        <w:rPr>
          <w:rFonts w:ascii="Times New Roman" w:hAnsi="Times New Roman" w:cs="Times New Roman"/>
          <w:sz w:val="28"/>
          <w:szCs w:val="28"/>
        </w:rPr>
        <w:t>Таблица №</w:t>
      </w:r>
      <w:r>
        <w:rPr>
          <w:rFonts w:ascii="Times New Roman" w:hAnsi="Times New Roman" w:cs="Times New Roman"/>
          <w:sz w:val="28"/>
          <w:szCs w:val="28"/>
        </w:rPr>
        <w:t>1</w:t>
      </w:r>
    </w:p>
    <w:p w:rsidR="006E39CA" w:rsidRPr="00927874" w:rsidRDefault="006E39CA" w:rsidP="007479C9">
      <w:pPr>
        <w:autoSpaceDE w:val="0"/>
        <w:autoSpaceDN w:val="0"/>
        <w:adjustRightInd w:val="0"/>
        <w:jc w:val="center"/>
        <w:rPr>
          <w:sz w:val="28"/>
          <w:szCs w:val="28"/>
        </w:rPr>
      </w:pPr>
      <w:r w:rsidRPr="00927874">
        <w:rPr>
          <w:sz w:val="28"/>
          <w:szCs w:val="28"/>
        </w:rPr>
        <w:t>ДИНАМИКА</w:t>
      </w:r>
    </w:p>
    <w:p w:rsidR="006E39CA" w:rsidRPr="00927874" w:rsidRDefault="006E39CA" w:rsidP="007479C9">
      <w:pPr>
        <w:autoSpaceDE w:val="0"/>
        <w:autoSpaceDN w:val="0"/>
        <w:adjustRightInd w:val="0"/>
        <w:jc w:val="center"/>
        <w:rPr>
          <w:sz w:val="28"/>
          <w:szCs w:val="28"/>
        </w:rPr>
      </w:pPr>
      <w:r w:rsidRPr="00927874">
        <w:rPr>
          <w:sz w:val="28"/>
          <w:szCs w:val="28"/>
        </w:rPr>
        <w:t xml:space="preserve">ЦЕЛЕВЫХ ПОКАЗАТЕЛЕЙ И ИНДИКАТОРОВ ЭФФЕКТИВНОСТИ РЕАЛИЗАЦИИ МУНИЦИПАЛЬНОЙ ЦЕЛЕВОЙ ПРОГРАММЫ «РАЗВИТИЕ ОБРАЗОВАНИЯ ВОРОБЬЕВСКОГО МУНИЦИПАЛЬНОГО РАЙОНА ВОРОНЕЖСКОЙ ОБЛАСТИ НА 2012-2016 ГОДЫ» </w:t>
      </w:r>
    </w:p>
    <w:p w:rsidR="006E39CA" w:rsidRPr="004F5D2C" w:rsidRDefault="006E39CA" w:rsidP="007479C9">
      <w:pPr>
        <w:autoSpaceDE w:val="0"/>
        <w:autoSpaceDN w:val="0"/>
        <w:adjustRightInd w:val="0"/>
        <w:jc w:val="center"/>
        <w:rPr>
          <w:sz w:val="26"/>
          <w:szCs w:val="26"/>
        </w:rPr>
      </w:pPr>
    </w:p>
    <w:tbl>
      <w:tblPr>
        <w:tblW w:w="5000" w:type="pct"/>
        <w:tblInd w:w="2" w:type="dxa"/>
        <w:tblLayout w:type="fixed"/>
        <w:tblCellMar>
          <w:left w:w="70" w:type="dxa"/>
          <w:right w:w="70" w:type="dxa"/>
        </w:tblCellMar>
        <w:tblLook w:val="0000"/>
      </w:tblPr>
      <w:tblGrid>
        <w:gridCol w:w="520"/>
        <w:gridCol w:w="4228"/>
        <w:gridCol w:w="1018"/>
        <w:gridCol w:w="859"/>
        <w:gridCol w:w="859"/>
        <w:gridCol w:w="859"/>
        <w:gridCol w:w="859"/>
        <w:gridCol w:w="859"/>
      </w:tblGrid>
      <w:tr w:rsidR="006E39CA" w:rsidRPr="004F5D2C">
        <w:trPr>
          <w:cantSplit/>
          <w:trHeight w:val="20"/>
        </w:trPr>
        <w:tc>
          <w:tcPr>
            <w:tcW w:w="520" w:type="dxa"/>
            <w:vMerge w:val="restart"/>
            <w:tcBorders>
              <w:top w:val="single" w:sz="6" w:space="0" w:color="auto"/>
              <w:left w:val="single" w:sz="6" w:space="0" w:color="auto"/>
              <w:bottom w:val="nil"/>
              <w:right w:val="single" w:sz="6" w:space="0" w:color="auto"/>
            </w:tcBorders>
          </w:tcPr>
          <w:p w:rsidR="006E39CA" w:rsidRPr="004F5D2C" w:rsidRDefault="006E39CA" w:rsidP="00BF6915">
            <w:pPr>
              <w:pStyle w:val="ConsPlusCell"/>
              <w:jc w:val="center"/>
              <w:rPr>
                <w:rFonts w:ascii="Times New Roman" w:hAnsi="Times New Roman" w:cs="Times New Roman"/>
                <w:sz w:val="24"/>
                <w:szCs w:val="24"/>
              </w:rPr>
            </w:pPr>
            <w:r>
              <w:rPr>
                <w:rFonts w:ascii="Times New Roman" w:hAnsi="Times New Roman" w:cs="Times New Roman"/>
                <w:sz w:val="24"/>
                <w:szCs w:val="24"/>
              </w:rPr>
              <w:t>№</w:t>
            </w:r>
            <w:r w:rsidRPr="004F5D2C">
              <w:rPr>
                <w:rFonts w:ascii="Times New Roman" w:hAnsi="Times New Roman" w:cs="Times New Roman"/>
                <w:sz w:val="24"/>
                <w:szCs w:val="24"/>
              </w:rPr>
              <w:t xml:space="preserve"> </w:t>
            </w:r>
            <w:r w:rsidRPr="004F5D2C">
              <w:rPr>
                <w:rFonts w:ascii="Times New Roman" w:hAnsi="Times New Roman" w:cs="Times New Roman"/>
                <w:sz w:val="24"/>
                <w:szCs w:val="24"/>
              </w:rPr>
              <w:br/>
              <w:t>п/п</w:t>
            </w:r>
          </w:p>
        </w:tc>
        <w:tc>
          <w:tcPr>
            <w:tcW w:w="4228" w:type="dxa"/>
            <w:vMerge w:val="restart"/>
            <w:tcBorders>
              <w:top w:val="single" w:sz="6" w:space="0" w:color="auto"/>
              <w:left w:val="single" w:sz="6" w:space="0" w:color="auto"/>
              <w:bottom w:val="nil"/>
              <w:right w:val="single" w:sz="6" w:space="0" w:color="auto"/>
            </w:tcBorders>
          </w:tcPr>
          <w:p w:rsidR="006E39CA" w:rsidRPr="004F5D2C" w:rsidRDefault="006E39CA" w:rsidP="00BF6915">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 xml:space="preserve">Наименование </w:t>
            </w:r>
            <w:r>
              <w:rPr>
                <w:rFonts w:ascii="Times New Roman" w:hAnsi="Times New Roman" w:cs="Times New Roman"/>
                <w:sz w:val="24"/>
                <w:szCs w:val="24"/>
              </w:rPr>
              <w:t xml:space="preserve">целевых </w:t>
            </w:r>
            <w:r w:rsidRPr="004F5D2C">
              <w:rPr>
                <w:rFonts w:ascii="Times New Roman" w:hAnsi="Times New Roman" w:cs="Times New Roman"/>
                <w:sz w:val="24"/>
                <w:szCs w:val="24"/>
              </w:rPr>
              <w:t>показателей</w:t>
            </w:r>
          </w:p>
        </w:tc>
        <w:tc>
          <w:tcPr>
            <w:tcW w:w="1018" w:type="dxa"/>
            <w:vMerge w:val="restart"/>
            <w:tcBorders>
              <w:top w:val="single" w:sz="6" w:space="0" w:color="auto"/>
              <w:left w:val="single" w:sz="6" w:space="0" w:color="auto"/>
              <w:bottom w:val="nil"/>
              <w:right w:val="single" w:sz="6" w:space="0" w:color="auto"/>
            </w:tcBorders>
          </w:tcPr>
          <w:p w:rsidR="006E39CA" w:rsidRPr="004F5D2C" w:rsidRDefault="006E39CA" w:rsidP="00BF6915">
            <w:pPr>
              <w:pStyle w:val="ConsPlusCell"/>
              <w:ind w:left="-70" w:right="-44"/>
              <w:jc w:val="center"/>
              <w:rPr>
                <w:rFonts w:ascii="Times New Roman" w:hAnsi="Times New Roman" w:cs="Times New Roman"/>
                <w:sz w:val="24"/>
                <w:szCs w:val="24"/>
              </w:rPr>
            </w:pPr>
            <w:r w:rsidRPr="004F5D2C">
              <w:rPr>
                <w:rFonts w:ascii="Times New Roman" w:hAnsi="Times New Roman" w:cs="Times New Roman"/>
                <w:sz w:val="24"/>
                <w:szCs w:val="24"/>
              </w:rPr>
              <w:t>Едини</w:t>
            </w:r>
            <w:r>
              <w:rPr>
                <w:rFonts w:ascii="Times New Roman" w:hAnsi="Times New Roman" w:cs="Times New Roman"/>
                <w:sz w:val="24"/>
                <w:szCs w:val="24"/>
              </w:rPr>
              <w:t>ца и</w:t>
            </w:r>
            <w:r w:rsidRPr="004F5D2C">
              <w:rPr>
                <w:rFonts w:ascii="Times New Roman" w:hAnsi="Times New Roman" w:cs="Times New Roman"/>
                <w:sz w:val="24"/>
                <w:szCs w:val="24"/>
              </w:rPr>
              <w:t>змерения</w:t>
            </w:r>
          </w:p>
        </w:tc>
        <w:tc>
          <w:tcPr>
            <w:tcW w:w="4295" w:type="dxa"/>
            <w:gridSpan w:val="5"/>
            <w:tcBorders>
              <w:top w:val="single" w:sz="6" w:space="0" w:color="auto"/>
              <w:left w:val="single" w:sz="6" w:space="0" w:color="auto"/>
              <w:bottom w:val="single" w:sz="6" w:space="0" w:color="auto"/>
              <w:right w:val="single" w:sz="6" w:space="0" w:color="auto"/>
            </w:tcBorders>
          </w:tcPr>
          <w:p w:rsidR="006E39CA" w:rsidRPr="004F5D2C" w:rsidRDefault="006E39CA" w:rsidP="00927874">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Значение индикатора по годам реализации муниципальной целевой программы</w:t>
            </w:r>
          </w:p>
        </w:tc>
      </w:tr>
      <w:tr w:rsidR="006E39CA" w:rsidRPr="004F5D2C">
        <w:trPr>
          <w:cantSplit/>
          <w:trHeight w:val="20"/>
        </w:trPr>
        <w:tc>
          <w:tcPr>
            <w:tcW w:w="520" w:type="dxa"/>
            <w:vMerge/>
            <w:tcBorders>
              <w:top w:val="nil"/>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p>
        </w:tc>
        <w:tc>
          <w:tcPr>
            <w:tcW w:w="4228" w:type="dxa"/>
            <w:vMerge/>
            <w:tcBorders>
              <w:top w:val="nil"/>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p>
        </w:tc>
        <w:tc>
          <w:tcPr>
            <w:tcW w:w="1018" w:type="dxa"/>
            <w:vMerge/>
            <w:tcBorders>
              <w:top w:val="nil"/>
              <w:left w:val="single" w:sz="6" w:space="0" w:color="auto"/>
              <w:bottom w:val="single" w:sz="6" w:space="0" w:color="auto"/>
              <w:right w:val="single" w:sz="6" w:space="0" w:color="auto"/>
            </w:tcBorders>
          </w:tcPr>
          <w:p w:rsidR="006E39CA" w:rsidRPr="004F5D2C" w:rsidRDefault="006E39CA" w:rsidP="00BF6915">
            <w:pPr>
              <w:pStyle w:val="ConsPlusCell"/>
              <w:ind w:left="-70" w:right="-44"/>
              <w:jc w:val="center"/>
              <w:rPr>
                <w:rFonts w:ascii="Times New Roman" w:hAnsi="Times New Roman" w:cs="Times New Roman"/>
                <w:sz w:val="24"/>
                <w:szCs w:val="24"/>
              </w:rPr>
            </w:pP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2012 г.</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2013 г.</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2014 г.</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2015 г.</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2016 г.</w:t>
            </w:r>
          </w:p>
        </w:tc>
      </w:tr>
      <w:tr w:rsidR="006E39CA" w:rsidRPr="004F5D2C">
        <w:trPr>
          <w:cantSplit/>
          <w:trHeight w:val="20"/>
        </w:trPr>
        <w:tc>
          <w:tcPr>
            <w:tcW w:w="520"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1</w:t>
            </w:r>
          </w:p>
        </w:tc>
        <w:tc>
          <w:tcPr>
            <w:tcW w:w="4228" w:type="dxa"/>
            <w:tcBorders>
              <w:top w:val="single" w:sz="6" w:space="0" w:color="auto"/>
              <w:left w:val="single" w:sz="6" w:space="0" w:color="auto"/>
              <w:bottom w:val="single" w:sz="6" w:space="0" w:color="auto"/>
              <w:right w:val="single" w:sz="6" w:space="0" w:color="auto"/>
            </w:tcBorders>
          </w:tcPr>
          <w:p w:rsidR="006E39CA" w:rsidRPr="004F5D2C" w:rsidRDefault="006E39CA" w:rsidP="00927874">
            <w:pPr>
              <w:jc w:val="both"/>
              <w:rPr>
                <w:color w:val="FF0000"/>
                <w:sz w:val="24"/>
                <w:szCs w:val="24"/>
              </w:rPr>
            </w:pPr>
            <w:r w:rsidRPr="004F5D2C">
              <w:rPr>
                <w:sz w:val="22"/>
                <w:szCs w:val="22"/>
              </w:rPr>
              <w:t>Удовлетворенность населения качеством общего образования, от числа опрошенных.</w:t>
            </w:r>
          </w:p>
        </w:tc>
        <w:tc>
          <w:tcPr>
            <w:tcW w:w="1018" w:type="dxa"/>
            <w:tcBorders>
              <w:top w:val="single" w:sz="6" w:space="0" w:color="auto"/>
              <w:left w:val="single" w:sz="6" w:space="0" w:color="auto"/>
              <w:bottom w:val="single" w:sz="6" w:space="0" w:color="auto"/>
              <w:right w:val="single" w:sz="6" w:space="0" w:color="auto"/>
            </w:tcBorders>
          </w:tcPr>
          <w:p w:rsidR="006E39CA" w:rsidRPr="004F5D2C" w:rsidRDefault="006E39CA" w:rsidP="00BF6915">
            <w:pPr>
              <w:pStyle w:val="ConsPlusCell"/>
              <w:ind w:left="-70" w:right="-44"/>
              <w:jc w:val="center"/>
              <w:rPr>
                <w:rFonts w:ascii="Times New Roman" w:hAnsi="Times New Roman" w:cs="Times New Roman"/>
                <w:sz w:val="24"/>
                <w:szCs w:val="24"/>
              </w:rPr>
            </w:pPr>
            <w:r w:rsidRPr="004F5D2C">
              <w:rPr>
                <w:rFonts w:ascii="Times New Roman" w:hAnsi="Times New Roman" w:cs="Times New Roman"/>
                <w:sz w:val="24"/>
                <w:szCs w:val="24"/>
              </w:rPr>
              <w:t>%</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62</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65</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69</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72,5</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75</w:t>
            </w:r>
          </w:p>
        </w:tc>
      </w:tr>
      <w:tr w:rsidR="006E39CA" w:rsidRPr="004F5D2C">
        <w:trPr>
          <w:cantSplit/>
          <w:trHeight w:val="20"/>
        </w:trPr>
        <w:tc>
          <w:tcPr>
            <w:tcW w:w="520"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2</w:t>
            </w:r>
          </w:p>
        </w:tc>
        <w:tc>
          <w:tcPr>
            <w:tcW w:w="4228" w:type="dxa"/>
            <w:tcBorders>
              <w:top w:val="single" w:sz="6" w:space="0" w:color="auto"/>
              <w:left w:val="single" w:sz="6" w:space="0" w:color="auto"/>
              <w:bottom w:val="single" w:sz="6" w:space="0" w:color="auto"/>
              <w:right w:val="single" w:sz="6" w:space="0" w:color="auto"/>
            </w:tcBorders>
          </w:tcPr>
          <w:p w:rsidR="006E39CA" w:rsidRPr="004F5D2C" w:rsidRDefault="006E39CA" w:rsidP="007479C9">
            <w:pPr>
              <w:pStyle w:val="ConsPlusCell"/>
              <w:jc w:val="both"/>
              <w:rPr>
                <w:rFonts w:ascii="Times New Roman" w:hAnsi="Times New Roman" w:cs="Times New Roman"/>
                <w:sz w:val="24"/>
                <w:szCs w:val="24"/>
              </w:rPr>
            </w:pPr>
            <w:r w:rsidRPr="004F5D2C">
              <w:rPr>
                <w:rFonts w:ascii="Times New Roman" w:hAnsi="Times New Roman" w:cs="Times New Roman"/>
                <w:sz w:val="24"/>
                <w:szCs w:val="24"/>
              </w:rPr>
              <w:t>Количество муниципальных общеобразовательных учреждений, здания которых находятся в аварийном или ветхом состоянии</w:t>
            </w:r>
          </w:p>
        </w:tc>
        <w:tc>
          <w:tcPr>
            <w:tcW w:w="1018" w:type="dxa"/>
            <w:tcBorders>
              <w:top w:val="single" w:sz="6" w:space="0" w:color="auto"/>
              <w:left w:val="single" w:sz="6" w:space="0" w:color="auto"/>
              <w:bottom w:val="single" w:sz="6" w:space="0" w:color="auto"/>
              <w:right w:val="single" w:sz="6" w:space="0" w:color="auto"/>
            </w:tcBorders>
          </w:tcPr>
          <w:p w:rsidR="006E39CA" w:rsidRPr="004F5D2C" w:rsidRDefault="006E39CA" w:rsidP="00BF6915">
            <w:pPr>
              <w:pStyle w:val="ConsPlusCell"/>
              <w:ind w:left="-70" w:right="-44"/>
              <w:jc w:val="center"/>
              <w:rPr>
                <w:rFonts w:ascii="Times New Roman" w:hAnsi="Times New Roman" w:cs="Times New Roman"/>
                <w:sz w:val="24"/>
                <w:szCs w:val="24"/>
              </w:rPr>
            </w:pPr>
            <w:r w:rsidRPr="004F5D2C">
              <w:rPr>
                <w:rFonts w:ascii="Times New Roman" w:hAnsi="Times New Roman" w:cs="Times New Roman"/>
                <w:sz w:val="24"/>
                <w:szCs w:val="24"/>
              </w:rPr>
              <w:t>единиц</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0</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0</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0</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0</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0</w:t>
            </w:r>
          </w:p>
        </w:tc>
      </w:tr>
      <w:tr w:rsidR="006E39CA" w:rsidRPr="004F5D2C">
        <w:trPr>
          <w:cantSplit/>
          <w:trHeight w:val="20"/>
        </w:trPr>
        <w:tc>
          <w:tcPr>
            <w:tcW w:w="520"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7</w:t>
            </w:r>
          </w:p>
        </w:tc>
        <w:tc>
          <w:tcPr>
            <w:tcW w:w="4228" w:type="dxa"/>
            <w:tcBorders>
              <w:top w:val="single" w:sz="6" w:space="0" w:color="auto"/>
              <w:left w:val="single" w:sz="6" w:space="0" w:color="auto"/>
              <w:bottom w:val="single" w:sz="6" w:space="0" w:color="auto"/>
              <w:right w:val="single" w:sz="6" w:space="0" w:color="auto"/>
            </w:tcBorders>
          </w:tcPr>
          <w:p w:rsidR="006E39CA" w:rsidRPr="004F5D2C" w:rsidRDefault="006E39CA" w:rsidP="007479C9">
            <w:pPr>
              <w:pStyle w:val="ConsPlusCell"/>
              <w:jc w:val="both"/>
              <w:rPr>
                <w:rFonts w:ascii="Times New Roman" w:hAnsi="Times New Roman" w:cs="Times New Roman"/>
                <w:sz w:val="24"/>
                <w:szCs w:val="24"/>
              </w:rPr>
            </w:pPr>
            <w:r w:rsidRPr="004F5D2C">
              <w:rPr>
                <w:rFonts w:ascii="Times New Roman" w:hAnsi="Times New Roman" w:cs="Times New Roman"/>
                <w:sz w:val="24"/>
                <w:szCs w:val="24"/>
              </w:rPr>
              <w:t>Удельный вес детей первой и второй групп здоровья в общей численности обучающихся в муниципальных общеобразовательных учреждениях</w:t>
            </w:r>
          </w:p>
        </w:tc>
        <w:tc>
          <w:tcPr>
            <w:tcW w:w="1018" w:type="dxa"/>
            <w:tcBorders>
              <w:top w:val="single" w:sz="6" w:space="0" w:color="auto"/>
              <w:left w:val="single" w:sz="6" w:space="0" w:color="auto"/>
              <w:bottom w:val="single" w:sz="6" w:space="0" w:color="auto"/>
              <w:right w:val="single" w:sz="6" w:space="0" w:color="auto"/>
            </w:tcBorders>
          </w:tcPr>
          <w:p w:rsidR="006E39CA" w:rsidRPr="004F5D2C" w:rsidRDefault="006E39CA" w:rsidP="00BF6915">
            <w:pPr>
              <w:pStyle w:val="ConsPlusCell"/>
              <w:ind w:left="-70" w:right="-44"/>
              <w:jc w:val="center"/>
              <w:rPr>
                <w:rFonts w:ascii="Times New Roman" w:hAnsi="Times New Roman" w:cs="Times New Roman"/>
                <w:sz w:val="24"/>
                <w:szCs w:val="24"/>
              </w:rPr>
            </w:pPr>
            <w:r w:rsidRPr="004F5D2C">
              <w:rPr>
                <w:rFonts w:ascii="Times New Roman" w:hAnsi="Times New Roman" w:cs="Times New Roman"/>
                <w:sz w:val="24"/>
                <w:szCs w:val="24"/>
              </w:rPr>
              <w:t>%</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81,0</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81,5</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82,5</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84,0</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87,5</w:t>
            </w:r>
          </w:p>
        </w:tc>
      </w:tr>
      <w:tr w:rsidR="006E39CA" w:rsidRPr="004F5D2C">
        <w:trPr>
          <w:cantSplit/>
          <w:trHeight w:val="20"/>
        </w:trPr>
        <w:tc>
          <w:tcPr>
            <w:tcW w:w="520"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8</w:t>
            </w:r>
          </w:p>
        </w:tc>
        <w:tc>
          <w:tcPr>
            <w:tcW w:w="4228" w:type="dxa"/>
            <w:tcBorders>
              <w:top w:val="single" w:sz="6" w:space="0" w:color="auto"/>
              <w:left w:val="single" w:sz="6" w:space="0" w:color="auto"/>
              <w:bottom w:val="single" w:sz="6" w:space="0" w:color="auto"/>
              <w:right w:val="single" w:sz="6" w:space="0" w:color="auto"/>
            </w:tcBorders>
          </w:tcPr>
          <w:p w:rsidR="006E39CA" w:rsidRPr="004F5D2C" w:rsidRDefault="006E39CA" w:rsidP="007479C9">
            <w:pPr>
              <w:pStyle w:val="ConsPlusCell"/>
              <w:jc w:val="both"/>
              <w:rPr>
                <w:rFonts w:ascii="Times New Roman" w:hAnsi="Times New Roman" w:cs="Times New Roman"/>
                <w:sz w:val="24"/>
                <w:szCs w:val="24"/>
              </w:rPr>
            </w:pPr>
            <w:r w:rsidRPr="004F5D2C">
              <w:rPr>
                <w:rFonts w:ascii="Times New Roman" w:hAnsi="Times New Roman" w:cs="Times New Roman"/>
                <w:sz w:val="24"/>
                <w:szCs w:val="24"/>
              </w:rPr>
              <w:t>Обеспеченность системы общего образования персональными компьютерами на 100 учащихся общеобразовательных школ</w:t>
            </w:r>
          </w:p>
        </w:tc>
        <w:tc>
          <w:tcPr>
            <w:tcW w:w="1018" w:type="dxa"/>
            <w:tcBorders>
              <w:top w:val="single" w:sz="6" w:space="0" w:color="auto"/>
              <w:left w:val="single" w:sz="6" w:space="0" w:color="auto"/>
              <w:bottom w:val="single" w:sz="6" w:space="0" w:color="auto"/>
              <w:right w:val="single" w:sz="6" w:space="0" w:color="auto"/>
            </w:tcBorders>
          </w:tcPr>
          <w:p w:rsidR="006E39CA" w:rsidRPr="004F5D2C" w:rsidRDefault="006E39CA" w:rsidP="00BF6915">
            <w:pPr>
              <w:pStyle w:val="ConsPlusCell"/>
              <w:ind w:left="-70" w:right="-44"/>
              <w:jc w:val="center"/>
              <w:rPr>
                <w:rFonts w:ascii="Times New Roman" w:hAnsi="Times New Roman" w:cs="Times New Roman"/>
                <w:sz w:val="24"/>
                <w:szCs w:val="24"/>
              </w:rPr>
            </w:pPr>
            <w:r>
              <w:rPr>
                <w:rFonts w:ascii="Times New Roman" w:hAnsi="Times New Roman" w:cs="Times New Roman"/>
                <w:sz w:val="24"/>
                <w:szCs w:val="24"/>
              </w:rPr>
              <w:t>е</w:t>
            </w:r>
            <w:r w:rsidRPr="004F5D2C">
              <w:rPr>
                <w:rFonts w:ascii="Times New Roman" w:hAnsi="Times New Roman" w:cs="Times New Roman"/>
                <w:sz w:val="24"/>
                <w:szCs w:val="24"/>
              </w:rPr>
              <w:t>диниц</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6,5</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7,0</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7,5</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8,0</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8,5</w:t>
            </w:r>
          </w:p>
        </w:tc>
      </w:tr>
      <w:tr w:rsidR="006E39CA" w:rsidRPr="004F5D2C">
        <w:trPr>
          <w:cantSplit/>
          <w:trHeight w:val="20"/>
        </w:trPr>
        <w:tc>
          <w:tcPr>
            <w:tcW w:w="520" w:type="dxa"/>
            <w:tcBorders>
              <w:top w:val="single" w:sz="6" w:space="0" w:color="auto"/>
              <w:left w:val="single" w:sz="6" w:space="0" w:color="auto"/>
              <w:bottom w:val="single" w:sz="4"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9</w:t>
            </w:r>
          </w:p>
        </w:tc>
        <w:tc>
          <w:tcPr>
            <w:tcW w:w="4228" w:type="dxa"/>
            <w:tcBorders>
              <w:top w:val="single" w:sz="6" w:space="0" w:color="auto"/>
              <w:left w:val="single" w:sz="6" w:space="0" w:color="auto"/>
              <w:bottom w:val="single" w:sz="4" w:space="0" w:color="auto"/>
              <w:right w:val="single" w:sz="6" w:space="0" w:color="auto"/>
            </w:tcBorders>
          </w:tcPr>
          <w:p w:rsidR="006E39CA" w:rsidRPr="004F5D2C" w:rsidRDefault="006E39CA" w:rsidP="007479C9">
            <w:pPr>
              <w:pStyle w:val="ConsPlusCell"/>
              <w:jc w:val="both"/>
              <w:rPr>
                <w:rFonts w:ascii="Times New Roman" w:hAnsi="Times New Roman" w:cs="Times New Roman"/>
                <w:sz w:val="24"/>
                <w:szCs w:val="24"/>
              </w:rPr>
            </w:pPr>
            <w:r w:rsidRPr="004F5D2C">
              <w:rPr>
                <w:rFonts w:ascii="Times New Roman" w:hAnsi="Times New Roman" w:cs="Times New Roman"/>
                <w:sz w:val="24"/>
                <w:szCs w:val="24"/>
              </w:rPr>
              <w:t>Доля детей, включенных в систему выявления, развития и адресной поддержки одаренных детей, в общей численности детского населения школьного возраста</w:t>
            </w:r>
            <w:r w:rsidRPr="004F5D2C">
              <w:rPr>
                <w:rFonts w:ascii="Times New Roman" w:hAnsi="Times New Roman" w:cs="Times New Roman"/>
              </w:rPr>
              <w:t xml:space="preserve"> </w:t>
            </w:r>
          </w:p>
        </w:tc>
        <w:tc>
          <w:tcPr>
            <w:tcW w:w="1018" w:type="dxa"/>
            <w:tcBorders>
              <w:top w:val="single" w:sz="6" w:space="0" w:color="auto"/>
              <w:left w:val="single" w:sz="6" w:space="0" w:color="auto"/>
              <w:bottom w:val="single" w:sz="4" w:space="0" w:color="auto"/>
              <w:right w:val="single" w:sz="6" w:space="0" w:color="auto"/>
            </w:tcBorders>
          </w:tcPr>
          <w:p w:rsidR="006E39CA" w:rsidRPr="004F5D2C" w:rsidRDefault="006E39CA" w:rsidP="00BF6915">
            <w:pPr>
              <w:pStyle w:val="ConsPlusCell"/>
              <w:ind w:left="-70" w:right="-44"/>
              <w:jc w:val="center"/>
              <w:rPr>
                <w:rFonts w:ascii="Times New Roman" w:hAnsi="Times New Roman" w:cs="Times New Roman"/>
                <w:sz w:val="24"/>
                <w:szCs w:val="24"/>
              </w:rPr>
            </w:pPr>
            <w:r w:rsidRPr="004F5D2C">
              <w:rPr>
                <w:rFonts w:ascii="Times New Roman" w:hAnsi="Times New Roman" w:cs="Times New Roman"/>
                <w:sz w:val="24"/>
                <w:szCs w:val="24"/>
              </w:rPr>
              <w:t>%</w:t>
            </w:r>
          </w:p>
        </w:tc>
        <w:tc>
          <w:tcPr>
            <w:tcW w:w="859" w:type="dxa"/>
            <w:tcBorders>
              <w:top w:val="single" w:sz="6" w:space="0" w:color="auto"/>
              <w:left w:val="single" w:sz="6" w:space="0" w:color="auto"/>
              <w:bottom w:val="single" w:sz="4"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10</w:t>
            </w:r>
          </w:p>
        </w:tc>
        <w:tc>
          <w:tcPr>
            <w:tcW w:w="859" w:type="dxa"/>
            <w:tcBorders>
              <w:top w:val="single" w:sz="6" w:space="0" w:color="auto"/>
              <w:left w:val="single" w:sz="6" w:space="0" w:color="auto"/>
              <w:bottom w:val="single" w:sz="4"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12</w:t>
            </w:r>
          </w:p>
        </w:tc>
        <w:tc>
          <w:tcPr>
            <w:tcW w:w="859" w:type="dxa"/>
            <w:tcBorders>
              <w:top w:val="single" w:sz="6" w:space="0" w:color="auto"/>
              <w:left w:val="single" w:sz="6" w:space="0" w:color="auto"/>
              <w:bottom w:val="single" w:sz="4"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13,5</w:t>
            </w:r>
          </w:p>
        </w:tc>
        <w:tc>
          <w:tcPr>
            <w:tcW w:w="859" w:type="dxa"/>
            <w:tcBorders>
              <w:top w:val="single" w:sz="6" w:space="0" w:color="auto"/>
              <w:left w:val="single" w:sz="6" w:space="0" w:color="auto"/>
              <w:bottom w:val="single" w:sz="4"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15</w:t>
            </w:r>
          </w:p>
        </w:tc>
        <w:tc>
          <w:tcPr>
            <w:tcW w:w="859" w:type="dxa"/>
            <w:tcBorders>
              <w:top w:val="single" w:sz="6" w:space="0" w:color="auto"/>
              <w:left w:val="single" w:sz="6" w:space="0" w:color="auto"/>
              <w:bottom w:val="single" w:sz="4"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17,5</w:t>
            </w:r>
          </w:p>
        </w:tc>
      </w:tr>
      <w:tr w:rsidR="006E39CA" w:rsidRPr="004F5D2C">
        <w:trPr>
          <w:cantSplit/>
          <w:trHeight w:val="20"/>
        </w:trPr>
        <w:tc>
          <w:tcPr>
            <w:tcW w:w="520" w:type="dxa"/>
            <w:tcBorders>
              <w:top w:val="single" w:sz="4"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10</w:t>
            </w:r>
          </w:p>
        </w:tc>
        <w:tc>
          <w:tcPr>
            <w:tcW w:w="4228" w:type="dxa"/>
            <w:tcBorders>
              <w:top w:val="single" w:sz="4" w:space="0" w:color="auto"/>
              <w:left w:val="single" w:sz="6" w:space="0" w:color="auto"/>
              <w:bottom w:val="single" w:sz="6" w:space="0" w:color="auto"/>
              <w:right w:val="single" w:sz="6" w:space="0" w:color="auto"/>
            </w:tcBorders>
          </w:tcPr>
          <w:p w:rsidR="006E39CA" w:rsidRPr="004F5D2C" w:rsidRDefault="006E39CA" w:rsidP="007479C9">
            <w:pPr>
              <w:pStyle w:val="ConsPlusCell"/>
              <w:jc w:val="both"/>
              <w:rPr>
                <w:rFonts w:ascii="Times New Roman" w:hAnsi="Times New Roman" w:cs="Times New Roman"/>
                <w:sz w:val="24"/>
                <w:szCs w:val="24"/>
              </w:rPr>
            </w:pPr>
            <w:r w:rsidRPr="004F5D2C">
              <w:rPr>
                <w:rFonts w:ascii="Times New Roman" w:hAnsi="Times New Roman" w:cs="Times New Roman"/>
                <w:sz w:val="24"/>
                <w:szCs w:val="24"/>
              </w:rPr>
              <w:t>Доля преступлений, совершенных несовершеннолетними или при их соучастии, в общем количестве зарегистрированных преступлений</w:t>
            </w:r>
          </w:p>
        </w:tc>
        <w:tc>
          <w:tcPr>
            <w:tcW w:w="1018" w:type="dxa"/>
            <w:tcBorders>
              <w:top w:val="single" w:sz="4" w:space="0" w:color="auto"/>
              <w:left w:val="single" w:sz="6" w:space="0" w:color="auto"/>
              <w:bottom w:val="single" w:sz="6" w:space="0" w:color="auto"/>
              <w:right w:val="single" w:sz="6" w:space="0" w:color="auto"/>
            </w:tcBorders>
          </w:tcPr>
          <w:p w:rsidR="006E39CA" w:rsidRPr="004F5D2C" w:rsidRDefault="006E39CA" w:rsidP="00BF6915">
            <w:pPr>
              <w:pStyle w:val="ConsPlusCell"/>
              <w:ind w:left="-70" w:right="-44"/>
              <w:jc w:val="center"/>
              <w:rPr>
                <w:rFonts w:ascii="Times New Roman" w:hAnsi="Times New Roman" w:cs="Times New Roman"/>
                <w:sz w:val="24"/>
                <w:szCs w:val="24"/>
              </w:rPr>
            </w:pPr>
            <w:r w:rsidRPr="004F5D2C">
              <w:rPr>
                <w:rFonts w:ascii="Times New Roman" w:hAnsi="Times New Roman" w:cs="Times New Roman"/>
                <w:sz w:val="24"/>
                <w:szCs w:val="24"/>
              </w:rPr>
              <w:t>%</w:t>
            </w:r>
          </w:p>
        </w:tc>
        <w:tc>
          <w:tcPr>
            <w:tcW w:w="859" w:type="dxa"/>
            <w:tcBorders>
              <w:top w:val="single" w:sz="4"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4,8</w:t>
            </w:r>
          </w:p>
        </w:tc>
        <w:tc>
          <w:tcPr>
            <w:tcW w:w="859" w:type="dxa"/>
            <w:tcBorders>
              <w:top w:val="single" w:sz="4"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4,7</w:t>
            </w:r>
          </w:p>
        </w:tc>
        <w:tc>
          <w:tcPr>
            <w:tcW w:w="859" w:type="dxa"/>
            <w:tcBorders>
              <w:top w:val="single" w:sz="4"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4,6</w:t>
            </w:r>
          </w:p>
        </w:tc>
        <w:tc>
          <w:tcPr>
            <w:tcW w:w="859" w:type="dxa"/>
            <w:tcBorders>
              <w:top w:val="single" w:sz="4"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4,5</w:t>
            </w:r>
          </w:p>
        </w:tc>
        <w:tc>
          <w:tcPr>
            <w:tcW w:w="859" w:type="dxa"/>
            <w:tcBorders>
              <w:top w:val="single" w:sz="4"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4,0</w:t>
            </w:r>
          </w:p>
        </w:tc>
      </w:tr>
      <w:tr w:rsidR="006E39CA" w:rsidRPr="004F5D2C">
        <w:trPr>
          <w:cantSplit/>
          <w:trHeight w:val="20"/>
        </w:trPr>
        <w:tc>
          <w:tcPr>
            <w:tcW w:w="520"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11</w:t>
            </w:r>
          </w:p>
        </w:tc>
        <w:tc>
          <w:tcPr>
            <w:tcW w:w="4228" w:type="dxa"/>
            <w:tcBorders>
              <w:top w:val="single" w:sz="6" w:space="0" w:color="auto"/>
              <w:left w:val="single" w:sz="6" w:space="0" w:color="auto"/>
              <w:bottom w:val="single" w:sz="6" w:space="0" w:color="auto"/>
              <w:right w:val="single" w:sz="6" w:space="0" w:color="auto"/>
            </w:tcBorders>
          </w:tcPr>
          <w:p w:rsidR="006E39CA" w:rsidRPr="004F5D2C" w:rsidRDefault="006E39CA" w:rsidP="007479C9">
            <w:pPr>
              <w:pStyle w:val="ConsPlusCell"/>
              <w:jc w:val="both"/>
              <w:rPr>
                <w:rFonts w:ascii="Times New Roman" w:hAnsi="Times New Roman" w:cs="Times New Roman"/>
                <w:sz w:val="24"/>
                <w:szCs w:val="24"/>
              </w:rPr>
            </w:pPr>
            <w:r w:rsidRPr="004F5D2C">
              <w:rPr>
                <w:rFonts w:ascii="Times New Roman" w:hAnsi="Times New Roman" w:cs="Times New Roman"/>
                <w:sz w:val="24"/>
                <w:szCs w:val="24"/>
              </w:rPr>
              <w:t>Удельный вес детей и молодежи, обучающихся по программам дополнительного образования (в процентном отношении от общего числа обучающихся в возрасте до 21 года)</w:t>
            </w:r>
          </w:p>
        </w:tc>
        <w:tc>
          <w:tcPr>
            <w:tcW w:w="1018" w:type="dxa"/>
            <w:tcBorders>
              <w:top w:val="single" w:sz="6" w:space="0" w:color="auto"/>
              <w:left w:val="single" w:sz="6" w:space="0" w:color="auto"/>
              <w:bottom w:val="single" w:sz="6" w:space="0" w:color="auto"/>
              <w:right w:val="single" w:sz="6" w:space="0" w:color="auto"/>
            </w:tcBorders>
          </w:tcPr>
          <w:p w:rsidR="006E39CA" w:rsidRPr="004F5D2C" w:rsidRDefault="006E39CA" w:rsidP="00BF6915">
            <w:pPr>
              <w:pStyle w:val="ConsPlusCell"/>
              <w:ind w:left="-70" w:right="-44"/>
              <w:jc w:val="center"/>
              <w:rPr>
                <w:rFonts w:ascii="Times New Roman" w:hAnsi="Times New Roman" w:cs="Times New Roman"/>
                <w:sz w:val="24"/>
                <w:szCs w:val="24"/>
              </w:rPr>
            </w:pPr>
            <w:r w:rsidRPr="004F5D2C">
              <w:rPr>
                <w:rFonts w:ascii="Times New Roman" w:hAnsi="Times New Roman" w:cs="Times New Roman"/>
                <w:sz w:val="24"/>
                <w:szCs w:val="24"/>
              </w:rPr>
              <w:t>%</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62</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63,5</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64</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65,5</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70</w:t>
            </w:r>
          </w:p>
        </w:tc>
      </w:tr>
      <w:tr w:rsidR="006E39CA" w:rsidRPr="004F5D2C">
        <w:trPr>
          <w:cantSplit/>
          <w:trHeight w:val="20"/>
        </w:trPr>
        <w:tc>
          <w:tcPr>
            <w:tcW w:w="520"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12</w:t>
            </w:r>
          </w:p>
        </w:tc>
        <w:tc>
          <w:tcPr>
            <w:tcW w:w="4228" w:type="dxa"/>
            <w:tcBorders>
              <w:top w:val="single" w:sz="6" w:space="0" w:color="auto"/>
              <w:left w:val="single" w:sz="6" w:space="0" w:color="auto"/>
              <w:bottom w:val="single" w:sz="6" w:space="0" w:color="auto"/>
              <w:right w:val="single" w:sz="6" w:space="0" w:color="auto"/>
            </w:tcBorders>
          </w:tcPr>
          <w:p w:rsidR="006E39CA" w:rsidRPr="004F5D2C" w:rsidRDefault="006E39CA" w:rsidP="007479C9">
            <w:pPr>
              <w:pStyle w:val="ConsPlusCell"/>
              <w:jc w:val="both"/>
              <w:rPr>
                <w:rFonts w:ascii="Times New Roman" w:hAnsi="Times New Roman" w:cs="Times New Roman"/>
                <w:sz w:val="24"/>
                <w:szCs w:val="24"/>
              </w:rPr>
            </w:pPr>
            <w:r w:rsidRPr="004F5D2C">
              <w:rPr>
                <w:rFonts w:ascii="Times New Roman" w:hAnsi="Times New Roman" w:cs="Times New Roman"/>
                <w:sz w:val="24"/>
                <w:szCs w:val="24"/>
              </w:rPr>
              <w:t>Удельный вес численности педагогических работников образовательных учреждений, прошедших аттестацию в соответствии с новым порядком аттестации, от общего числа педагогических работников</w:t>
            </w:r>
          </w:p>
        </w:tc>
        <w:tc>
          <w:tcPr>
            <w:tcW w:w="1018" w:type="dxa"/>
            <w:tcBorders>
              <w:top w:val="single" w:sz="6" w:space="0" w:color="auto"/>
              <w:left w:val="single" w:sz="6" w:space="0" w:color="auto"/>
              <w:bottom w:val="single" w:sz="6" w:space="0" w:color="auto"/>
              <w:right w:val="single" w:sz="6" w:space="0" w:color="auto"/>
            </w:tcBorders>
          </w:tcPr>
          <w:p w:rsidR="006E39CA" w:rsidRPr="004F5D2C" w:rsidRDefault="006E39CA" w:rsidP="00BF6915">
            <w:pPr>
              <w:pStyle w:val="ConsPlusCell"/>
              <w:ind w:left="-70" w:right="-44"/>
              <w:jc w:val="center"/>
              <w:rPr>
                <w:rFonts w:ascii="Times New Roman" w:hAnsi="Times New Roman" w:cs="Times New Roman"/>
                <w:sz w:val="24"/>
                <w:szCs w:val="24"/>
              </w:rPr>
            </w:pPr>
            <w:r w:rsidRPr="004F5D2C">
              <w:rPr>
                <w:rFonts w:ascii="Times New Roman" w:hAnsi="Times New Roman" w:cs="Times New Roman"/>
                <w:sz w:val="24"/>
                <w:szCs w:val="24"/>
              </w:rPr>
              <w:t>%</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75</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78</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81</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85</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90</w:t>
            </w:r>
          </w:p>
        </w:tc>
      </w:tr>
      <w:tr w:rsidR="006E39CA" w:rsidRPr="004F5D2C">
        <w:trPr>
          <w:cantSplit/>
          <w:trHeight w:val="20"/>
        </w:trPr>
        <w:tc>
          <w:tcPr>
            <w:tcW w:w="520"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13</w:t>
            </w:r>
          </w:p>
        </w:tc>
        <w:tc>
          <w:tcPr>
            <w:tcW w:w="4228" w:type="dxa"/>
            <w:tcBorders>
              <w:top w:val="single" w:sz="6" w:space="0" w:color="auto"/>
              <w:left w:val="single" w:sz="6" w:space="0" w:color="auto"/>
              <w:bottom w:val="single" w:sz="6" w:space="0" w:color="auto"/>
              <w:right w:val="single" w:sz="6" w:space="0" w:color="auto"/>
            </w:tcBorders>
          </w:tcPr>
          <w:p w:rsidR="006E39CA" w:rsidRPr="004F5D2C" w:rsidRDefault="006E39CA" w:rsidP="007479C9">
            <w:pPr>
              <w:pStyle w:val="ConsPlusCell"/>
              <w:jc w:val="both"/>
              <w:rPr>
                <w:rFonts w:ascii="Times New Roman" w:hAnsi="Times New Roman" w:cs="Times New Roman"/>
                <w:sz w:val="24"/>
                <w:szCs w:val="24"/>
              </w:rPr>
            </w:pPr>
            <w:r w:rsidRPr="004F5D2C">
              <w:rPr>
                <w:rFonts w:ascii="Times New Roman" w:hAnsi="Times New Roman" w:cs="Times New Roman"/>
                <w:sz w:val="24"/>
                <w:szCs w:val="24"/>
              </w:rPr>
              <w:t>Удельный вес численности руководителей образовательных учреждений, прошедших сертификацию, от общей численности руководителей образовательных учреждений</w:t>
            </w:r>
          </w:p>
        </w:tc>
        <w:tc>
          <w:tcPr>
            <w:tcW w:w="1018" w:type="dxa"/>
            <w:tcBorders>
              <w:top w:val="single" w:sz="6" w:space="0" w:color="auto"/>
              <w:left w:val="single" w:sz="6" w:space="0" w:color="auto"/>
              <w:bottom w:val="single" w:sz="6" w:space="0" w:color="auto"/>
              <w:right w:val="single" w:sz="6" w:space="0" w:color="auto"/>
            </w:tcBorders>
          </w:tcPr>
          <w:p w:rsidR="006E39CA" w:rsidRPr="004F5D2C" w:rsidRDefault="006E39CA" w:rsidP="00BF6915">
            <w:pPr>
              <w:pStyle w:val="ConsPlusCell"/>
              <w:ind w:left="-70" w:right="-44"/>
              <w:jc w:val="center"/>
              <w:rPr>
                <w:rFonts w:ascii="Times New Roman" w:hAnsi="Times New Roman" w:cs="Times New Roman"/>
                <w:sz w:val="24"/>
                <w:szCs w:val="24"/>
              </w:rPr>
            </w:pPr>
            <w:r w:rsidRPr="004F5D2C">
              <w:rPr>
                <w:rFonts w:ascii="Times New Roman" w:hAnsi="Times New Roman" w:cs="Times New Roman"/>
                <w:sz w:val="24"/>
                <w:szCs w:val="24"/>
              </w:rPr>
              <w:t>%</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75</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78</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85</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90</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98</w:t>
            </w:r>
          </w:p>
        </w:tc>
      </w:tr>
      <w:tr w:rsidR="006E39CA" w:rsidRPr="004F5D2C">
        <w:trPr>
          <w:cantSplit/>
          <w:trHeight w:val="20"/>
        </w:trPr>
        <w:tc>
          <w:tcPr>
            <w:tcW w:w="520"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14</w:t>
            </w:r>
          </w:p>
        </w:tc>
        <w:tc>
          <w:tcPr>
            <w:tcW w:w="4228" w:type="dxa"/>
            <w:tcBorders>
              <w:top w:val="single" w:sz="6" w:space="0" w:color="auto"/>
              <w:left w:val="single" w:sz="6" w:space="0" w:color="auto"/>
              <w:bottom w:val="single" w:sz="6" w:space="0" w:color="auto"/>
              <w:right w:val="single" w:sz="6" w:space="0" w:color="auto"/>
            </w:tcBorders>
          </w:tcPr>
          <w:p w:rsidR="006E39CA" w:rsidRPr="004F5D2C" w:rsidRDefault="006E39CA" w:rsidP="007479C9">
            <w:pPr>
              <w:pStyle w:val="ConsPlusCell"/>
              <w:jc w:val="both"/>
              <w:rPr>
                <w:rFonts w:ascii="Times New Roman" w:hAnsi="Times New Roman" w:cs="Times New Roman"/>
                <w:sz w:val="24"/>
                <w:szCs w:val="24"/>
              </w:rPr>
            </w:pPr>
            <w:r w:rsidRPr="004F5D2C">
              <w:rPr>
                <w:rFonts w:ascii="Times New Roman" w:hAnsi="Times New Roman" w:cs="Times New Roman"/>
                <w:sz w:val="24"/>
                <w:szCs w:val="24"/>
              </w:rPr>
              <w:t>Удельный вес численности педагогических и руководящих работников, прошедших курсы повышения квалификации</w:t>
            </w:r>
          </w:p>
        </w:tc>
        <w:tc>
          <w:tcPr>
            <w:tcW w:w="1018" w:type="dxa"/>
            <w:tcBorders>
              <w:top w:val="single" w:sz="6" w:space="0" w:color="auto"/>
              <w:left w:val="single" w:sz="6" w:space="0" w:color="auto"/>
              <w:bottom w:val="single" w:sz="6" w:space="0" w:color="auto"/>
              <w:right w:val="single" w:sz="6" w:space="0" w:color="auto"/>
            </w:tcBorders>
          </w:tcPr>
          <w:p w:rsidR="006E39CA" w:rsidRPr="004F5D2C" w:rsidRDefault="006E39CA" w:rsidP="00BF6915">
            <w:pPr>
              <w:pStyle w:val="ConsPlusCell"/>
              <w:ind w:left="-70" w:right="-44"/>
              <w:jc w:val="center"/>
              <w:rPr>
                <w:rFonts w:ascii="Times New Roman" w:hAnsi="Times New Roman" w:cs="Times New Roman"/>
                <w:sz w:val="24"/>
                <w:szCs w:val="24"/>
              </w:rPr>
            </w:pPr>
            <w:r w:rsidRPr="004F5D2C">
              <w:rPr>
                <w:rFonts w:ascii="Times New Roman" w:hAnsi="Times New Roman" w:cs="Times New Roman"/>
                <w:sz w:val="24"/>
                <w:szCs w:val="24"/>
              </w:rPr>
              <w:t>%</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82</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84</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88</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92</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95</w:t>
            </w:r>
          </w:p>
        </w:tc>
      </w:tr>
      <w:tr w:rsidR="006E39CA" w:rsidRPr="004F5D2C">
        <w:trPr>
          <w:cantSplit/>
          <w:trHeight w:val="20"/>
        </w:trPr>
        <w:tc>
          <w:tcPr>
            <w:tcW w:w="520"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15</w:t>
            </w:r>
          </w:p>
        </w:tc>
        <w:tc>
          <w:tcPr>
            <w:tcW w:w="4228" w:type="dxa"/>
            <w:tcBorders>
              <w:top w:val="single" w:sz="6" w:space="0" w:color="auto"/>
              <w:left w:val="single" w:sz="6" w:space="0" w:color="auto"/>
              <w:bottom w:val="single" w:sz="6" w:space="0" w:color="auto"/>
              <w:right w:val="single" w:sz="6" w:space="0" w:color="auto"/>
            </w:tcBorders>
          </w:tcPr>
          <w:p w:rsidR="006E39CA" w:rsidRPr="004F5D2C" w:rsidRDefault="006E39CA" w:rsidP="007479C9">
            <w:pPr>
              <w:pStyle w:val="ConsPlusCell"/>
              <w:jc w:val="both"/>
              <w:rPr>
                <w:rFonts w:ascii="Times New Roman" w:hAnsi="Times New Roman" w:cs="Times New Roman"/>
                <w:sz w:val="24"/>
                <w:szCs w:val="24"/>
              </w:rPr>
            </w:pPr>
            <w:r w:rsidRPr="004F5D2C">
              <w:rPr>
                <w:rFonts w:ascii="Times New Roman" w:hAnsi="Times New Roman" w:cs="Times New Roman"/>
                <w:sz w:val="24"/>
                <w:szCs w:val="24"/>
              </w:rPr>
              <w:t>Доля выпускников муниципальных общеобразовательных учреждений, успешно прошедших государственную (итоговую) аттестацию по русскому языку и математике в форме единого государственного экзамена, в общей численности выпускников муниципальных общеобразовательных учреждений, проходивших государственную (итоговую) аттестацию по русскому языку и математике в форме единого государственного экзамена</w:t>
            </w:r>
          </w:p>
        </w:tc>
        <w:tc>
          <w:tcPr>
            <w:tcW w:w="1018" w:type="dxa"/>
            <w:tcBorders>
              <w:top w:val="single" w:sz="6" w:space="0" w:color="auto"/>
              <w:left w:val="single" w:sz="6" w:space="0" w:color="auto"/>
              <w:bottom w:val="single" w:sz="6" w:space="0" w:color="auto"/>
              <w:right w:val="single" w:sz="6" w:space="0" w:color="auto"/>
            </w:tcBorders>
          </w:tcPr>
          <w:p w:rsidR="006E39CA" w:rsidRPr="004F5D2C" w:rsidRDefault="006E39CA" w:rsidP="00BF6915">
            <w:pPr>
              <w:pStyle w:val="ConsPlusCell"/>
              <w:ind w:left="-70" w:right="-44"/>
              <w:jc w:val="center"/>
              <w:rPr>
                <w:rFonts w:ascii="Times New Roman" w:hAnsi="Times New Roman" w:cs="Times New Roman"/>
                <w:sz w:val="24"/>
                <w:szCs w:val="24"/>
              </w:rPr>
            </w:pPr>
            <w:r w:rsidRPr="004F5D2C">
              <w:rPr>
                <w:rFonts w:ascii="Times New Roman" w:hAnsi="Times New Roman" w:cs="Times New Roman"/>
                <w:sz w:val="24"/>
                <w:szCs w:val="24"/>
              </w:rPr>
              <w:t>%</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95</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96</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97</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97,5</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98</w:t>
            </w:r>
          </w:p>
        </w:tc>
      </w:tr>
      <w:tr w:rsidR="006E39CA" w:rsidRPr="004F5D2C">
        <w:trPr>
          <w:cantSplit/>
          <w:trHeight w:val="20"/>
        </w:trPr>
        <w:tc>
          <w:tcPr>
            <w:tcW w:w="520"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16</w:t>
            </w:r>
          </w:p>
        </w:tc>
        <w:tc>
          <w:tcPr>
            <w:tcW w:w="4228" w:type="dxa"/>
            <w:tcBorders>
              <w:top w:val="single" w:sz="6" w:space="0" w:color="auto"/>
              <w:left w:val="single" w:sz="6" w:space="0" w:color="auto"/>
              <w:bottom w:val="single" w:sz="6" w:space="0" w:color="auto"/>
              <w:right w:val="single" w:sz="6" w:space="0" w:color="auto"/>
            </w:tcBorders>
          </w:tcPr>
          <w:p w:rsidR="006E39CA" w:rsidRPr="004F5D2C" w:rsidRDefault="006E39CA" w:rsidP="007479C9">
            <w:pPr>
              <w:pStyle w:val="ConsPlusCell"/>
              <w:jc w:val="both"/>
              <w:rPr>
                <w:rFonts w:ascii="Times New Roman" w:hAnsi="Times New Roman" w:cs="Times New Roman"/>
                <w:sz w:val="24"/>
                <w:szCs w:val="24"/>
              </w:rPr>
            </w:pPr>
            <w:r w:rsidRPr="004F5D2C">
              <w:rPr>
                <w:rFonts w:ascii="Times New Roman" w:hAnsi="Times New Roman" w:cs="Times New Roman"/>
                <w:sz w:val="24"/>
                <w:szCs w:val="24"/>
              </w:rPr>
              <w:t>Доля обучающихся муниципальных образовательных учреждений, освоивших основные общеобразовательные программы основного общего образования, успешно прошедших государственную (итоговую) аттестацию в форме независимого оценивания, в общей численности обучающихся муниципальных образовательных учреждений, освоивших основные общеобразовательные программы основного общего образования, проходивших государственную (итоговую) аттестацию в форме независимого оценивания</w:t>
            </w:r>
          </w:p>
        </w:tc>
        <w:tc>
          <w:tcPr>
            <w:tcW w:w="1018" w:type="dxa"/>
            <w:tcBorders>
              <w:top w:val="single" w:sz="6" w:space="0" w:color="auto"/>
              <w:left w:val="single" w:sz="6" w:space="0" w:color="auto"/>
              <w:bottom w:val="single" w:sz="6" w:space="0" w:color="auto"/>
              <w:right w:val="single" w:sz="6" w:space="0" w:color="auto"/>
            </w:tcBorders>
          </w:tcPr>
          <w:p w:rsidR="006E39CA" w:rsidRPr="004F5D2C" w:rsidRDefault="006E39CA" w:rsidP="00BF6915">
            <w:pPr>
              <w:pStyle w:val="ConsPlusCell"/>
              <w:ind w:left="-70" w:right="-44"/>
              <w:jc w:val="center"/>
              <w:rPr>
                <w:rFonts w:ascii="Times New Roman" w:hAnsi="Times New Roman" w:cs="Times New Roman"/>
                <w:sz w:val="24"/>
                <w:szCs w:val="24"/>
              </w:rPr>
            </w:pPr>
            <w:r w:rsidRPr="004F5D2C">
              <w:rPr>
                <w:rFonts w:ascii="Times New Roman" w:hAnsi="Times New Roman" w:cs="Times New Roman"/>
                <w:sz w:val="24"/>
                <w:szCs w:val="24"/>
              </w:rPr>
              <w:t>%</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85</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86</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87</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88</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90</w:t>
            </w:r>
          </w:p>
        </w:tc>
      </w:tr>
      <w:tr w:rsidR="006E39CA" w:rsidRPr="004F5D2C">
        <w:trPr>
          <w:cantSplit/>
          <w:trHeight w:val="20"/>
        </w:trPr>
        <w:tc>
          <w:tcPr>
            <w:tcW w:w="520"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17</w:t>
            </w:r>
          </w:p>
        </w:tc>
        <w:tc>
          <w:tcPr>
            <w:tcW w:w="4228" w:type="dxa"/>
            <w:tcBorders>
              <w:top w:val="single" w:sz="6" w:space="0" w:color="auto"/>
              <w:left w:val="single" w:sz="6" w:space="0" w:color="auto"/>
              <w:bottom w:val="single" w:sz="6" w:space="0" w:color="auto"/>
              <w:right w:val="single" w:sz="6" w:space="0" w:color="auto"/>
            </w:tcBorders>
          </w:tcPr>
          <w:p w:rsidR="006E39CA" w:rsidRPr="004F5D2C" w:rsidRDefault="006E39CA" w:rsidP="007479C9">
            <w:pPr>
              <w:pStyle w:val="ConsPlusCell"/>
              <w:jc w:val="both"/>
              <w:rPr>
                <w:rFonts w:ascii="Times New Roman" w:hAnsi="Times New Roman" w:cs="Times New Roman"/>
                <w:sz w:val="24"/>
                <w:szCs w:val="24"/>
              </w:rPr>
            </w:pPr>
            <w:r w:rsidRPr="004F5D2C">
              <w:rPr>
                <w:rFonts w:ascii="Times New Roman" w:hAnsi="Times New Roman" w:cs="Times New Roman"/>
                <w:sz w:val="24"/>
                <w:szCs w:val="24"/>
              </w:rPr>
              <w:t>Количество общеобразовательных предметов, по которым проводится государственная (итоговая) аттестация обучающихся, освоивших образовательные программы основного общего образования, в форме независимого оценивания</w:t>
            </w:r>
          </w:p>
        </w:tc>
        <w:tc>
          <w:tcPr>
            <w:tcW w:w="1018" w:type="dxa"/>
            <w:tcBorders>
              <w:top w:val="single" w:sz="6" w:space="0" w:color="auto"/>
              <w:left w:val="single" w:sz="6" w:space="0" w:color="auto"/>
              <w:bottom w:val="single" w:sz="6" w:space="0" w:color="auto"/>
              <w:right w:val="single" w:sz="6" w:space="0" w:color="auto"/>
            </w:tcBorders>
          </w:tcPr>
          <w:p w:rsidR="006E39CA" w:rsidRPr="004F5D2C" w:rsidRDefault="006E39CA" w:rsidP="00BF6915">
            <w:pPr>
              <w:pStyle w:val="ConsPlusCell"/>
              <w:ind w:left="-70" w:right="-44"/>
              <w:jc w:val="center"/>
              <w:rPr>
                <w:rFonts w:ascii="Times New Roman" w:hAnsi="Times New Roman" w:cs="Times New Roman"/>
                <w:sz w:val="24"/>
                <w:szCs w:val="24"/>
              </w:rPr>
            </w:pPr>
            <w:r>
              <w:rPr>
                <w:rFonts w:ascii="Times New Roman" w:hAnsi="Times New Roman" w:cs="Times New Roman"/>
                <w:sz w:val="24"/>
                <w:szCs w:val="24"/>
              </w:rPr>
              <w:t>е</w:t>
            </w:r>
            <w:r w:rsidRPr="004F5D2C">
              <w:rPr>
                <w:rFonts w:ascii="Times New Roman" w:hAnsi="Times New Roman" w:cs="Times New Roman"/>
                <w:sz w:val="24"/>
                <w:szCs w:val="24"/>
              </w:rPr>
              <w:t>диниц</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9</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9</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10</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11</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11</w:t>
            </w:r>
          </w:p>
        </w:tc>
      </w:tr>
      <w:tr w:rsidR="006E39CA" w:rsidRPr="004F5D2C">
        <w:trPr>
          <w:cantSplit/>
          <w:trHeight w:val="20"/>
        </w:trPr>
        <w:tc>
          <w:tcPr>
            <w:tcW w:w="520"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18</w:t>
            </w:r>
          </w:p>
        </w:tc>
        <w:tc>
          <w:tcPr>
            <w:tcW w:w="4228" w:type="dxa"/>
            <w:tcBorders>
              <w:top w:val="single" w:sz="6" w:space="0" w:color="auto"/>
              <w:left w:val="single" w:sz="6" w:space="0" w:color="auto"/>
              <w:bottom w:val="single" w:sz="6" w:space="0" w:color="auto"/>
              <w:right w:val="single" w:sz="6" w:space="0" w:color="auto"/>
            </w:tcBorders>
          </w:tcPr>
          <w:p w:rsidR="006E39CA" w:rsidRPr="004F5D2C" w:rsidRDefault="006E39CA" w:rsidP="007479C9">
            <w:pPr>
              <w:pStyle w:val="ConsPlusCell"/>
              <w:jc w:val="both"/>
              <w:rPr>
                <w:rFonts w:ascii="Times New Roman" w:hAnsi="Times New Roman" w:cs="Times New Roman"/>
                <w:sz w:val="24"/>
                <w:szCs w:val="24"/>
              </w:rPr>
            </w:pPr>
            <w:r w:rsidRPr="004F5D2C">
              <w:rPr>
                <w:rFonts w:ascii="Times New Roman" w:hAnsi="Times New Roman" w:cs="Times New Roman"/>
                <w:sz w:val="24"/>
                <w:szCs w:val="24"/>
              </w:rPr>
              <w:t>Доля обучающихся муниципальных образовательных учреждений, освоивших основные общеобразовательные программы начального общего образования, принявших участие в процедурах оценки качества образования за курс начального общего образования, в общей численности обучающихся муниципальных образовательных учреждений, освоивших основные общеобразовательные программы начального общего образования</w:t>
            </w:r>
          </w:p>
        </w:tc>
        <w:tc>
          <w:tcPr>
            <w:tcW w:w="1018" w:type="dxa"/>
            <w:tcBorders>
              <w:top w:val="single" w:sz="6" w:space="0" w:color="auto"/>
              <w:left w:val="single" w:sz="6" w:space="0" w:color="auto"/>
              <w:bottom w:val="single" w:sz="6" w:space="0" w:color="auto"/>
              <w:right w:val="single" w:sz="6" w:space="0" w:color="auto"/>
            </w:tcBorders>
          </w:tcPr>
          <w:p w:rsidR="006E39CA" w:rsidRPr="004F5D2C" w:rsidRDefault="006E39CA" w:rsidP="00BF6915">
            <w:pPr>
              <w:pStyle w:val="ConsPlusCell"/>
              <w:ind w:left="-70" w:right="-44"/>
              <w:jc w:val="center"/>
              <w:rPr>
                <w:rFonts w:ascii="Times New Roman" w:hAnsi="Times New Roman" w:cs="Times New Roman"/>
                <w:sz w:val="24"/>
                <w:szCs w:val="24"/>
              </w:rPr>
            </w:pPr>
            <w:r w:rsidRPr="004F5D2C">
              <w:rPr>
                <w:rFonts w:ascii="Times New Roman" w:hAnsi="Times New Roman" w:cs="Times New Roman"/>
                <w:sz w:val="24"/>
                <w:szCs w:val="24"/>
              </w:rPr>
              <w:t>%</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25</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35</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45</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75</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85</w:t>
            </w:r>
          </w:p>
        </w:tc>
      </w:tr>
      <w:tr w:rsidR="006E39CA" w:rsidRPr="004F5D2C">
        <w:trPr>
          <w:cantSplit/>
          <w:trHeight w:val="20"/>
        </w:trPr>
        <w:tc>
          <w:tcPr>
            <w:tcW w:w="520"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19</w:t>
            </w:r>
          </w:p>
        </w:tc>
        <w:tc>
          <w:tcPr>
            <w:tcW w:w="4228" w:type="dxa"/>
            <w:tcBorders>
              <w:top w:val="single" w:sz="6" w:space="0" w:color="auto"/>
              <w:left w:val="single" w:sz="6" w:space="0" w:color="auto"/>
              <w:bottom w:val="single" w:sz="6" w:space="0" w:color="auto"/>
              <w:right w:val="single" w:sz="6" w:space="0" w:color="auto"/>
            </w:tcBorders>
          </w:tcPr>
          <w:p w:rsidR="006E39CA" w:rsidRPr="004F5D2C" w:rsidRDefault="006E39CA" w:rsidP="00953C32">
            <w:pPr>
              <w:pStyle w:val="ConsPlusCell"/>
              <w:jc w:val="both"/>
              <w:rPr>
                <w:rFonts w:ascii="Times New Roman" w:hAnsi="Times New Roman" w:cs="Times New Roman"/>
                <w:sz w:val="24"/>
                <w:szCs w:val="24"/>
              </w:rPr>
            </w:pPr>
            <w:r w:rsidRPr="004F5D2C">
              <w:rPr>
                <w:rFonts w:ascii="Times New Roman" w:hAnsi="Times New Roman" w:cs="Times New Roman"/>
                <w:sz w:val="24"/>
                <w:szCs w:val="24"/>
              </w:rPr>
              <w:t>Доля обучающихся муниципальных образовательных учреждений, освоивших основные общеобразовательные программы начального общего образования, принявших участие в процедурах оценки качества образования за курс начального общего образования по русскому языку, в общей численности обучающихся  муниципальных образовательных учреждений, освоивших основные общеобразовательные программы начального общего образования</w:t>
            </w:r>
          </w:p>
        </w:tc>
        <w:tc>
          <w:tcPr>
            <w:tcW w:w="1018" w:type="dxa"/>
            <w:tcBorders>
              <w:top w:val="single" w:sz="6" w:space="0" w:color="auto"/>
              <w:left w:val="single" w:sz="6" w:space="0" w:color="auto"/>
              <w:bottom w:val="single" w:sz="6" w:space="0" w:color="auto"/>
              <w:right w:val="single" w:sz="6" w:space="0" w:color="auto"/>
            </w:tcBorders>
          </w:tcPr>
          <w:p w:rsidR="006E39CA" w:rsidRPr="004F5D2C" w:rsidRDefault="006E39CA" w:rsidP="00BF6915">
            <w:pPr>
              <w:pStyle w:val="ConsPlusCell"/>
              <w:ind w:left="-70" w:right="-44"/>
              <w:jc w:val="center"/>
              <w:rPr>
                <w:rFonts w:ascii="Times New Roman" w:hAnsi="Times New Roman" w:cs="Times New Roman"/>
                <w:sz w:val="24"/>
                <w:szCs w:val="24"/>
              </w:rPr>
            </w:pPr>
            <w:r w:rsidRPr="004F5D2C">
              <w:rPr>
                <w:rFonts w:ascii="Times New Roman" w:hAnsi="Times New Roman" w:cs="Times New Roman"/>
                <w:sz w:val="24"/>
                <w:szCs w:val="24"/>
              </w:rPr>
              <w:t>%</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25</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35</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45</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75</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85</w:t>
            </w:r>
          </w:p>
        </w:tc>
      </w:tr>
      <w:tr w:rsidR="006E39CA" w:rsidRPr="004F5D2C">
        <w:trPr>
          <w:cantSplit/>
          <w:trHeight w:val="20"/>
        </w:trPr>
        <w:tc>
          <w:tcPr>
            <w:tcW w:w="520"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20</w:t>
            </w:r>
          </w:p>
        </w:tc>
        <w:tc>
          <w:tcPr>
            <w:tcW w:w="4228" w:type="dxa"/>
            <w:tcBorders>
              <w:top w:val="single" w:sz="6" w:space="0" w:color="auto"/>
              <w:left w:val="single" w:sz="6" w:space="0" w:color="auto"/>
              <w:bottom w:val="single" w:sz="6" w:space="0" w:color="auto"/>
              <w:right w:val="single" w:sz="6" w:space="0" w:color="auto"/>
            </w:tcBorders>
          </w:tcPr>
          <w:p w:rsidR="006E39CA" w:rsidRPr="004F5D2C" w:rsidRDefault="006E39CA" w:rsidP="00953C32">
            <w:pPr>
              <w:pStyle w:val="ConsPlusCell"/>
              <w:jc w:val="both"/>
              <w:rPr>
                <w:rFonts w:ascii="Times New Roman" w:hAnsi="Times New Roman" w:cs="Times New Roman"/>
                <w:sz w:val="24"/>
                <w:szCs w:val="24"/>
              </w:rPr>
            </w:pPr>
            <w:r w:rsidRPr="004F5D2C">
              <w:rPr>
                <w:rFonts w:ascii="Times New Roman" w:hAnsi="Times New Roman" w:cs="Times New Roman"/>
                <w:sz w:val="24"/>
                <w:szCs w:val="24"/>
              </w:rPr>
              <w:t>Доля обучающихся муниципальных образовательных учреждений, освоивших основные общеобразовательные программы начального общего образования, принявших участие в процедурах оценки качества образования за курс начального общего образования по математике, в общей численности обучающихся муниципальных образовательных учреждений, освоивших основные общеобразовательные программы начального общего образования</w:t>
            </w:r>
          </w:p>
        </w:tc>
        <w:tc>
          <w:tcPr>
            <w:tcW w:w="1018" w:type="dxa"/>
            <w:tcBorders>
              <w:top w:val="single" w:sz="6" w:space="0" w:color="auto"/>
              <w:left w:val="single" w:sz="6" w:space="0" w:color="auto"/>
              <w:bottom w:val="single" w:sz="6" w:space="0" w:color="auto"/>
              <w:right w:val="single" w:sz="6" w:space="0" w:color="auto"/>
            </w:tcBorders>
          </w:tcPr>
          <w:p w:rsidR="006E39CA" w:rsidRPr="004F5D2C" w:rsidRDefault="006E39CA" w:rsidP="00BF6915">
            <w:pPr>
              <w:pStyle w:val="ConsPlusCell"/>
              <w:ind w:left="-70" w:right="-44"/>
              <w:jc w:val="center"/>
              <w:rPr>
                <w:rFonts w:ascii="Times New Roman" w:hAnsi="Times New Roman" w:cs="Times New Roman"/>
                <w:sz w:val="24"/>
                <w:szCs w:val="24"/>
              </w:rPr>
            </w:pPr>
            <w:r w:rsidRPr="004F5D2C">
              <w:rPr>
                <w:rFonts w:ascii="Times New Roman" w:hAnsi="Times New Roman" w:cs="Times New Roman"/>
                <w:sz w:val="24"/>
                <w:szCs w:val="24"/>
              </w:rPr>
              <w:t>%</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25</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35</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45</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75</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85</w:t>
            </w:r>
          </w:p>
        </w:tc>
      </w:tr>
      <w:tr w:rsidR="006E39CA" w:rsidRPr="004F5D2C">
        <w:trPr>
          <w:trHeight w:val="20"/>
        </w:trPr>
        <w:tc>
          <w:tcPr>
            <w:tcW w:w="520"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21</w:t>
            </w:r>
          </w:p>
        </w:tc>
        <w:tc>
          <w:tcPr>
            <w:tcW w:w="4228" w:type="dxa"/>
            <w:tcBorders>
              <w:top w:val="single" w:sz="6" w:space="0" w:color="auto"/>
              <w:left w:val="single" w:sz="6" w:space="0" w:color="auto"/>
              <w:bottom w:val="single" w:sz="6" w:space="0" w:color="auto"/>
              <w:right w:val="single" w:sz="6" w:space="0" w:color="auto"/>
            </w:tcBorders>
          </w:tcPr>
          <w:p w:rsidR="006E39CA" w:rsidRPr="004F5D2C" w:rsidRDefault="006E39CA" w:rsidP="00953C32">
            <w:pPr>
              <w:pStyle w:val="ConsPlusCell"/>
              <w:jc w:val="both"/>
              <w:rPr>
                <w:rFonts w:ascii="Times New Roman" w:hAnsi="Times New Roman" w:cs="Times New Roman"/>
                <w:sz w:val="24"/>
                <w:szCs w:val="24"/>
              </w:rPr>
            </w:pPr>
            <w:r w:rsidRPr="004F5D2C">
              <w:rPr>
                <w:rFonts w:ascii="Times New Roman" w:hAnsi="Times New Roman" w:cs="Times New Roman"/>
                <w:sz w:val="24"/>
                <w:szCs w:val="24"/>
              </w:rPr>
              <w:t>Доля обучающихся муниципальных образовательных учреждений, освоивших основные общеобразовательные программы начального общего образования, принявших участие в процедурах оценки качества образования за курс начального общего образования по окружающему миру, в общей численности обучающихся муниципальных образовательных учреждений, освоивших основные общеобразовательные программы начального общего образования</w:t>
            </w:r>
          </w:p>
        </w:tc>
        <w:tc>
          <w:tcPr>
            <w:tcW w:w="1018" w:type="dxa"/>
            <w:tcBorders>
              <w:top w:val="single" w:sz="6" w:space="0" w:color="auto"/>
              <w:left w:val="single" w:sz="6" w:space="0" w:color="auto"/>
              <w:bottom w:val="single" w:sz="6" w:space="0" w:color="auto"/>
              <w:right w:val="single" w:sz="6" w:space="0" w:color="auto"/>
            </w:tcBorders>
          </w:tcPr>
          <w:p w:rsidR="006E39CA" w:rsidRPr="004F5D2C" w:rsidRDefault="006E39CA" w:rsidP="00BF6915">
            <w:pPr>
              <w:pStyle w:val="ConsPlusCell"/>
              <w:ind w:left="-70" w:right="-44"/>
              <w:jc w:val="center"/>
              <w:rPr>
                <w:rFonts w:ascii="Times New Roman" w:hAnsi="Times New Roman" w:cs="Times New Roman"/>
                <w:sz w:val="24"/>
                <w:szCs w:val="24"/>
              </w:rPr>
            </w:pPr>
            <w:r w:rsidRPr="004F5D2C">
              <w:rPr>
                <w:rFonts w:ascii="Times New Roman" w:hAnsi="Times New Roman" w:cs="Times New Roman"/>
                <w:sz w:val="24"/>
                <w:szCs w:val="24"/>
              </w:rPr>
              <w:t>%</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25</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35</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45</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75</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85</w:t>
            </w:r>
          </w:p>
        </w:tc>
      </w:tr>
      <w:tr w:rsidR="006E39CA" w:rsidRPr="004F5D2C">
        <w:trPr>
          <w:cantSplit/>
          <w:trHeight w:val="20"/>
        </w:trPr>
        <w:tc>
          <w:tcPr>
            <w:tcW w:w="520"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22</w:t>
            </w:r>
          </w:p>
        </w:tc>
        <w:tc>
          <w:tcPr>
            <w:tcW w:w="4228" w:type="dxa"/>
            <w:tcBorders>
              <w:top w:val="single" w:sz="6" w:space="0" w:color="auto"/>
              <w:left w:val="single" w:sz="6" w:space="0" w:color="auto"/>
              <w:bottom w:val="single" w:sz="6" w:space="0" w:color="auto"/>
              <w:right w:val="single" w:sz="6" w:space="0" w:color="auto"/>
            </w:tcBorders>
          </w:tcPr>
          <w:p w:rsidR="006E39CA" w:rsidRPr="004F5D2C" w:rsidRDefault="006E39CA" w:rsidP="00953C32">
            <w:pPr>
              <w:pStyle w:val="ConsPlusCell"/>
              <w:jc w:val="both"/>
              <w:rPr>
                <w:rFonts w:ascii="Times New Roman" w:hAnsi="Times New Roman" w:cs="Times New Roman"/>
                <w:sz w:val="24"/>
                <w:szCs w:val="24"/>
              </w:rPr>
            </w:pPr>
            <w:r w:rsidRPr="004F5D2C">
              <w:rPr>
                <w:rFonts w:ascii="Times New Roman" w:hAnsi="Times New Roman" w:cs="Times New Roman"/>
                <w:sz w:val="24"/>
                <w:szCs w:val="24"/>
              </w:rPr>
              <w:t>Количество общеобразовательных предметов, по которым проводится оценка качества образования за курс начального общего образования</w:t>
            </w:r>
          </w:p>
        </w:tc>
        <w:tc>
          <w:tcPr>
            <w:tcW w:w="1018" w:type="dxa"/>
            <w:tcBorders>
              <w:top w:val="single" w:sz="6" w:space="0" w:color="auto"/>
              <w:left w:val="single" w:sz="6" w:space="0" w:color="auto"/>
              <w:bottom w:val="single" w:sz="6" w:space="0" w:color="auto"/>
              <w:right w:val="single" w:sz="6" w:space="0" w:color="auto"/>
            </w:tcBorders>
          </w:tcPr>
          <w:p w:rsidR="006E39CA" w:rsidRPr="004F5D2C" w:rsidRDefault="006E39CA" w:rsidP="00BF6915">
            <w:pPr>
              <w:pStyle w:val="ConsPlusCell"/>
              <w:ind w:left="-70" w:right="-44"/>
              <w:jc w:val="center"/>
              <w:rPr>
                <w:rFonts w:ascii="Times New Roman" w:hAnsi="Times New Roman" w:cs="Times New Roman"/>
                <w:sz w:val="24"/>
                <w:szCs w:val="24"/>
              </w:rPr>
            </w:pPr>
            <w:r>
              <w:rPr>
                <w:rFonts w:ascii="Times New Roman" w:hAnsi="Times New Roman" w:cs="Times New Roman"/>
                <w:sz w:val="24"/>
                <w:szCs w:val="24"/>
              </w:rPr>
              <w:t>е</w:t>
            </w:r>
            <w:r w:rsidRPr="004F5D2C">
              <w:rPr>
                <w:rFonts w:ascii="Times New Roman" w:hAnsi="Times New Roman" w:cs="Times New Roman"/>
                <w:sz w:val="24"/>
                <w:szCs w:val="24"/>
              </w:rPr>
              <w:t>диниц</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1</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2</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3</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3</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3</w:t>
            </w:r>
          </w:p>
        </w:tc>
      </w:tr>
      <w:tr w:rsidR="006E39CA" w:rsidRPr="004F5D2C">
        <w:trPr>
          <w:cantSplit/>
          <w:trHeight w:val="20"/>
        </w:trPr>
        <w:tc>
          <w:tcPr>
            <w:tcW w:w="520"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23</w:t>
            </w:r>
          </w:p>
        </w:tc>
        <w:tc>
          <w:tcPr>
            <w:tcW w:w="4228" w:type="dxa"/>
            <w:tcBorders>
              <w:top w:val="single" w:sz="6" w:space="0" w:color="auto"/>
              <w:left w:val="single" w:sz="6" w:space="0" w:color="auto"/>
              <w:bottom w:val="single" w:sz="6" w:space="0" w:color="auto"/>
              <w:right w:val="single" w:sz="6" w:space="0" w:color="auto"/>
            </w:tcBorders>
          </w:tcPr>
          <w:p w:rsidR="006E39CA" w:rsidRPr="004F5D2C" w:rsidRDefault="006E39CA" w:rsidP="00953C32">
            <w:pPr>
              <w:pStyle w:val="ConsPlusCell"/>
              <w:jc w:val="both"/>
              <w:rPr>
                <w:rFonts w:ascii="Times New Roman" w:hAnsi="Times New Roman" w:cs="Times New Roman"/>
                <w:sz w:val="24"/>
                <w:szCs w:val="24"/>
              </w:rPr>
            </w:pPr>
            <w:r w:rsidRPr="004F5D2C">
              <w:rPr>
                <w:rFonts w:ascii="Times New Roman" w:hAnsi="Times New Roman" w:cs="Times New Roman"/>
                <w:sz w:val="24"/>
                <w:szCs w:val="24"/>
              </w:rPr>
              <w:t>Доля образовательных учреждений, в которых обеспечивается требуемый уровень комплексной безопасности</w:t>
            </w:r>
          </w:p>
        </w:tc>
        <w:tc>
          <w:tcPr>
            <w:tcW w:w="1018" w:type="dxa"/>
            <w:tcBorders>
              <w:top w:val="single" w:sz="6" w:space="0" w:color="auto"/>
              <w:left w:val="single" w:sz="6" w:space="0" w:color="auto"/>
              <w:bottom w:val="single" w:sz="6" w:space="0" w:color="auto"/>
              <w:right w:val="single" w:sz="6" w:space="0" w:color="auto"/>
            </w:tcBorders>
          </w:tcPr>
          <w:p w:rsidR="006E39CA" w:rsidRPr="004F5D2C" w:rsidRDefault="006E39CA" w:rsidP="00BF6915">
            <w:pPr>
              <w:pStyle w:val="ConsPlusCell"/>
              <w:ind w:left="-70" w:right="-44"/>
              <w:jc w:val="center"/>
              <w:rPr>
                <w:rFonts w:ascii="Times New Roman" w:hAnsi="Times New Roman" w:cs="Times New Roman"/>
                <w:sz w:val="24"/>
                <w:szCs w:val="24"/>
              </w:rPr>
            </w:pPr>
            <w:r w:rsidRPr="004F5D2C">
              <w:rPr>
                <w:rFonts w:ascii="Times New Roman" w:hAnsi="Times New Roman" w:cs="Times New Roman"/>
                <w:sz w:val="24"/>
                <w:szCs w:val="24"/>
              </w:rPr>
              <w:t>%</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38</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45</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64</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83</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87</w:t>
            </w:r>
          </w:p>
        </w:tc>
      </w:tr>
      <w:tr w:rsidR="006E39CA" w:rsidRPr="004F5D2C">
        <w:trPr>
          <w:cantSplit/>
          <w:trHeight w:val="20"/>
        </w:trPr>
        <w:tc>
          <w:tcPr>
            <w:tcW w:w="520"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24</w:t>
            </w:r>
          </w:p>
        </w:tc>
        <w:tc>
          <w:tcPr>
            <w:tcW w:w="4228" w:type="dxa"/>
            <w:tcBorders>
              <w:top w:val="single" w:sz="6" w:space="0" w:color="auto"/>
              <w:left w:val="single" w:sz="6" w:space="0" w:color="auto"/>
              <w:bottom w:val="single" w:sz="6" w:space="0" w:color="auto"/>
              <w:right w:val="single" w:sz="6" w:space="0" w:color="auto"/>
            </w:tcBorders>
          </w:tcPr>
          <w:p w:rsidR="006E39CA" w:rsidRPr="004F5D2C" w:rsidRDefault="006E39CA" w:rsidP="00953C32">
            <w:pPr>
              <w:pStyle w:val="ConsPlusCell"/>
              <w:jc w:val="both"/>
              <w:rPr>
                <w:rFonts w:ascii="Times New Roman" w:hAnsi="Times New Roman" w:cs="Times New Roman"/>
                <w:sz w:val="24"/>
                <w:szCs w:val="24"/>
              </w:rPr>
            </w:pPr>
            <w:r w:rsidRPr="004F5D2C">
              <w:rPr>
                <w:rFonts w:ascii="Times New Roman" w:hAnsi="Times New Roman" w:cs="Times New Roman"/>
                <w:sz w:val="24"/>
                <w:szCs w:val="24"/>
              </w:rPr>
              <w:t>Удельный вес оснащенности оборудования пищеблоков образовательных учреждений согласно требований</w:t>
            </w:r>
          </w:p>
        </w:tc>
        <w:tc>
          <w:tcPr>
            <w:tcW w:w="1018" w:type="dxa"/>
            <w:tcBorders>
              <w:top w:val="single" w:sz="6" w:space="0" w:color="auto"/>
              <w:left w:val="single" w:sz="6" w:space="0" w:color="auto"/>
              <w:bottom w:val="single" w:sz="6" w:space="0" w:color="auto"/>
              <w:right w:val="single" w:sz="6" w:space="0" w:color="auto"/>
            </w:tcBorders>
          </w:tcPr>
          <w:p w:rsidR="006E39CA" w:rsidRPr="004F5D2C" w:rsidRDefault="006E39CA" w:rsidP="00BF6915">
            <w:pPr>
              <w:pStyle w:val="ConsPlusCell"/>
              <w:ind w:left="-70" w:right="-44"/>
              <w:jc w:val="center"/>
              <w:rPr>
                <w:rFonts w:ascii="Times New Roman" w:hAnsi="Times New Roman" w:cs="Times New Roman"/>
                <w:sz w:val="24"/>
                <w:szCs w:val="24"/>
              </w:rPr>
            </w:pPr>
            <w:r w:rsidRPr="004F5D2C">
              <w:rPr>
                <w:rFonts w:ascii="Times New Roman" w:hAnsi="Times New Roman" w:cs="Times New Roman"/>
                <w:sz w:val="24"/>
                <w:szCs w:val="24"/>
              </w:rPr>
              <w:t>%</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70</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75</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80</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90</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93</w:t>
            </w:r>
          </w:p>
        </w:tc>
      </w:tr>
      <w:tr w:rsidR="006E39CA" w:rsidRPr="004F5D2C">
        <w:trPr>
          <w:cantSplit/>
          <w:trHeight w:val="20"/>
        </w:trPr>
        <w:tc>
          <w:tcPr>
            <w:tcW w:w="520"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25</w:t>
            </w:r>
          </w:p>
        </w:tc>
        <w:tc>
          <w:tcPr>
            <w:tcW w:w="4228" w:type="dxa"/>
            <w:tcBorders>
              <w:top w:val="single" w:sz="6" w:space="0" w:color="auto"/>
              <w:left w:val="single" w:sz="6" w:space="0" w:color="auto"/>
              <w:bottom w:val="single" w:sz="6" w:space="0" w:color="auto"/>
              <w:right w:val="single" w:sz="6" w:space="0" w:color="auto"/>
            </w:tcBorders>
          </w:tcPr>
          <w:p w:rsidR="006E39CA" w:rsidRPr="004F5D2C" w:rsidRDefault="006E39CA" w:rsidP="00953C32">
            <w:pPr>
              <w:pStyle w:val="ConsPlusCell"/>
              <w:jc w:val="both"/>
              <w:rPr>
                <w:rFonts w:ascii="Times New Roman" w:hAnsi="Times New Roman" w:cs="Times New Roman"/>
                <w:sz w:val="24"/>
                <w:szCs w:val="24"/>
              </w:rPr>
            </w:pPr>
            <w:r w:rsidRPr="004F5D2C">
              <w:rPr>
                <w:rFonts w:ascii="Times New Roman" w:hAnsi="Times New Roman" w:cs="Times New Roman"/>
                <w:sz w:val="24"/>
                <w:szCs w:val="24"/>
              </w:rPr>
              <w:t>Удельный вес оснащенности спортивных залов общеобразовательных учреждений</w:t>
            </w:r>
          </w:p>
        </w:tc>
        <w:tc>
          <w:tcPr>
            <w:tcW w:w="1018" w:type="dxa"/>
            <w:tcBorders>
              <w:top w:val="single" w:sz="6" w:space="0" w:color="auto"/>
              <w:left w:val="single" w:sz="6" w:space="0" w:color="auto"/>
              <w:bottom w:val="single" w:sz="6" w:space="0" w:color="auto"/>
              <w:right w:val="single" w:sz="6" w:space="0" w:color="auto"/>
            </w:tcBorders>
          </w:tcPr>
          <w:p w:rsidR="006E39CA" w:rsidRPr="004F5D2C" w:rsidRDefault="006E39CA" w:rsidP="00BF6915">
            <w:pPr>
              <w:pStyle w:val="ConsPlusCell"/>
              <w:ind w:left="-70" w:right="-44"/>
              <w:jc w:val="center"/>
              <w:rPr>
                <w:rFonts w:ascii="Times New Roman" w:hAnsi="Times New Roman" w:cs="Times New Roman"/>
                <w:sz w:val="24"/>
                <w:szCs w:val="24"/>
              </w:rPr>
            </w:pPr>
            <w:r w:rsidRPr="004F5D2C">
              <w:rPr>
                <w:rFonts w:ascii="Times New Roman" w:hAnsi="Times New Roman" w:cs="Times New Roman"/>
                <w:sz w:val="24"/>
                <w:szCs w:val="24"/>
              </w:rPr>
              <w:t>%</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70</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75</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80</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85</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90</w:t>
            </w:r>
          </w:p>
        </w:tc>
      </w:tr>
      <w:tr w:rsidR="006E39CA" w:rsidRPr="004F5D2C">
        <w:trPr>
          <w:cantSplit/>
          <w:trHeight w:val="20"/>
        </w:trPr>
        <w:tc>
          <w:tcPr>
            <w:tcW w:w="520"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26</w:t>
            </w:r>
          </w:p>
        </w:tc>
        <w:tc>
          <w:tcPr>
            <w:tcW w:w="4228" w:type="dxa"/>
            <w:tcBorders>
              <w:top w:val="single" w:sz="6" w:space="0" w:color="auto"/>
              <w:left w:val="single" w:sz="6" w:space="0" w:color="auto"/>
              <w:bottom w:val="single" w:sz="6" w:space="0" w:color="auto"/>
              <w:right w:val="single" w:sz="6" w:space="0" w:color="auto"/>
            </w:tcBorders>
          </w:tcPr>
          <w:p w:rsidR="006E39CA" w:rsidRPr="004F5D2C" w:rsidRDefault="006E39CA" w:rsidP="00953C32">
            <w:pPr>
              <w:pStyle w:val="ConsPlusCell"/>
              <w:jc w:val="both"/>
              <w:rPr>
                <w:rFonts w:ascii="Times New Roman" w:hAnsi="Times New Roman" w:cs="Times New Roman"/>
                <w:sz w:val="24"/>
                <w:szCs w:val="24"/>
              </w:rPr>
            </w:pPr>
            <w:r w:rsidRPr="004F5D2C">
              <w:rPr>
                <w:rFonts w:ascii="Times New Roman" w:hAnsi="Times New Roman" w:cs="Times New Roman"/>
                <w:sz w:val="24"/>
                <w:szCs w:val="24"/>
              </w:rPr>
              <w:t>Удельный вес оснащенности медицинских кабинетов общеобразовательных учреждений</w:t>
            </w:r>
          </w:p>
        </w:tc>
        <w:tc>
          <w:tcPr>
            <w:tcW w:w="1018" w:type="dxa"/>
            <w:tcBorders>
              <w:top w:val="single" w:sz="6" w:space="0" w:color="auto"/>
              <w:left w:val="single" w:sz="6" w:space="0" w:color="auto"/>
              <w:bottom w:val="single" w:sz="6" w:space="0" w:color="auto"/>
              <w:right w:val="single" w:sz="6" w:space="0" w:color="auto"/>
            </w:tcBorders>
          </w:tcPr>
          <w:p w:rsidR="006E39CA" w:rsidRPr="004F5D2C" w:rsidRDefault="006E39CA" w:rsidP="00BF6915">
            <w:pPr>
              <w:pStyle w:val="ConsPlusCell"/>
              <w:ind w:left="-70" w:right="-44"/>
              <w:jc w:val="center"/>
              <w:rPr>
                <w:rFonts w:ascii="Times New Roman" w:hAnsi="Times New Roman" w:cs="Times New Roman"/>
                <w:sz w:val="24"/>
                <w:szCs w:val="24"/>
              </w:rPr>
            </w:pPr>
            <w:r w:rsidRPr="004F5D2C">
              <w:rPr>
                <w:rFonts w:ascii="Times New Roman" w:hAnsi="Times New Roman" w:cs="Times New Roman"/>
                <w:sz w:val="24"/>
                <w:szCs w:val="24"/>
              </w:rPr>
              <w:t>%</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40</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46</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52</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53</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55</w:t>
            </w:r>
          </w:p>
        </w:tc>
      </w:tr>
      <w:tr w:rsidR="006E39CA" w:rsidRPr="004F5D2C">
        <w:trPr>
          <w:cantSplit/>
          <w:trHeight w:val="20"/>
        </w:trPr>
        <w:tc>
          <w:tcPr>
            <w:tcW w:w="520" w:type="dxa"/>
            <w:tcBorders>
              <w:top w:val="single" w:sz="6" w:space="0" w:color="auto"/>
              <w:left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27</w:t>
            </w:r>
          </w:p>
        </w:tc>
        <w:tc>
          <w:tcPr>
            <w:tcW w:w="4228" w:type="dxa"/>
            <w:tcBorders>
              <w:top w:val="single" w:sz="6" w:space="0" w:color="auto"/>
              <w:left w:val="single" w:sz="6" w:space="0" w:color="auto"/>
              <w:right w:val="single" w:sz="6" w:space="0" w:color="auto"/>
            </w:tcBorders>
          </w:tcPr>
          <w:p w:rsidR="006E39CA" w:rsidRPr="004F5D2C" w:rsidRDefault="006E39CA" w:rsidP="00953C32">
            <w:pPr>
              <w:pStyle w:val="ConsPlusCell"/>
              <w:jc w:val="both"/>
              <w:rPr>
                <w:rFonts w:ascii="Times New Roman" w:hAnsi="Times New Roman" w:cs="Times New Roman"/>
                <w:sz w:val="24"/>
                <w:szCs w:val="24"/>
              </w:rPr>
            </w:pPr>
            <w:r w:rsidRPr="004F5D2C">
              <w:rPr>
                <w:rFonts w:ascii="Times New Roman" w:hAnsi="Times New Roman" w:cs="Times New Roman"/>
                <w:sz w:val="24"/>
                <w:szCs w:val="24"/>
              </w:rPr>
              <w:t>Доля учреждений, имеющих компьютерные классы, в составе не менее семи ПК, работающих в единой локально-вычислительной сети (ЛВС) и имеющих широкополосный доступ к сети Интернет</w:t>
            </w:r>
          </w:p>
          <w:p w:rsidR="006E39CA" w:rsidRPr="004F5D2C" w:rsidRDefault="006E39CA" w:rsidP="00953C32">
            <w:pPr>
              <w:pStyle w:val="ConsPlusCell"/>
              <w:jc w:val="both"/>
              <w:rPr>
                <w:rFonts w:ascii="Times New Roman" w:hAnsi="Times New Roman" w:cs="Times New Roman"/>
                <w:sz w:val="24"/>
                <w:szCs w:val="24"/>
              </w:rPr>
            </w:pPr>
            <w:r w:rsidRPr="004F5D2C">
              <w:rPr>
                <w:rFonts w:ascii="Times New Roman" w:hAnsi="Times New Roman" w:cs="Times New Roman"/>
                <w:sz w:val="24"/>
                <w:szCs w:val="24"/>
              </w:rPr>
              <w:t>в общеобразовательных учреждениях</w:t>
            </w:r>
          </w:p>
        </w:tc>
        <w:tc>
          <w:tcPr>
            <w:tcW w:w="1018" w:type="dxa"/>
            <w:tcBorders>
              <w:top w:val="single" w:sz="6" w:space="0" w:color="auto"/>
              <w:left w:val="single" w:sz="6" w:space="0" w:color="auto"/>
              <w:right w:val="single" w:sz="6" w:space="0" w:color="auto"/>
            </w:tcBorders>
          </w:tcPr>
          <w:p w:rsidR="006E39CA" w:rsidRPr="004F5D2C" w:rsidRDefault="006E39CA" w:rsidP="00BF6915">
            <w:pPr>
              <w:pStyle w:val="ConsPlusCell"/>
              <w:ind w:left="-70" w:right="-44"/>
              <w:jc w:val="center"/>
              <w:rPr>
                <w:rFonts w:ascii="Times New Roman" w:hAnsi="Times New Roman" w:cs="Times New Roman"/>
                <w:sz w:val="24"/>
                <w:szCs w:val="24"/>
              </w:rPr>
            </w:pPr>
            <w:r w:rsidRPr="004F5D2C">
              <w:rPr>
                <w:rFonts w:ascii="Times New Roman" w:hAnsi="Times New Roman" w:cs="Times New Roman"/>
                <w:sz w:val="24"/>
                <w:szCs w:val="24"/>
              </w:rPr>
              <w:t>%</w:t>
            </w:r>
          </w:p>
        </w:tc>
        <w:tc>
          <w:tcPr>
            <w:tcW w:w="859" w:type="dxa"/>
            <w:tcBorders>
              <w:top w:val="single" w:sz="6" w:space="0" w:color="auto"/>
              <w:left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69</w:t>
            </w:r>
          </w:p>
        </w:tc>
        <w:tc>
          <w:tcPr>
            <w:tcW w:w="859" w:type="dxa"/>
            <w:tcBorders>
              <w:top w:val="single" w:sz="6" w:space="0" w:color="auto"/>
              <w:left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72</w:t>
            </w:r>
          </w:p>
        </w:tc>
        <w:tc>
          <w:tcPr>
            <w:tcW w:w="859" w:type="dxa"/>
            <w:tcBorders>
              <w:top w:val="single" w:sz="6" w:space="0" w:color="auto"/>
              <w:left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75</w:t>
            </w:r>
          </w:p>
        </w:tc>
        <w:tc>
          <w:tcPr>
            <w:tcW w:w="859" w:type="dxa"/>
            <w:tcBorders>
              <w:top w:val="single" w:sz="6" w:space="0" w:color="auto"/>
              <w:left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77</w:t>
            </w:r>
          </w:p>
        </w:tc>
        <w:tc>
          <w:tcPr>
            <w:tcW w:w="859" w:type="dxa"/>
            <w:tcBorders>
              <w:top w:val="single" w:sz="6" w:space="0" w:color="auto"/>
              <w:left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79</w:t>
            </w:r>
          </w:p>
        </w:tc>
      </w:tr>
      <w:tr w:rsidR="006E39CA" w:rsidRPr="004F5D2C">
        <w:trPr>
          <w:cantSplit/>
          <w:trHeight w:val="20"/>
        </w:trPr>
        <w:tc>
          <w:tcPr>
            <w:tcW w:w="520"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28</w:t>
            </w:r>
          </w:p>
        </w:tc>
        <w:tc>
          <w:tcPr>
            <w:tcW w:w="4228" w:type="dxa"/>
            <w:tcBorders>
              <w:top w:val="single" w:sz="6" w:space="0" w:color="auto"/>
              <w:left w:val="single" w:sz="6" w:space="0" w:color="auto"/>
              <w:bottom w:val="single" w:sz="6" w:space="0" w:color="auto"/>
              <w:right w:val="single" w:sz="6" w:space="0" w:color="auto"/>
            </w:tcBorders>
          </w:tcPr>
          <w:p w:rsidR="006E39CA" w:rsidRPr="004F5D2C" w:rsidRDefault="006E39CA" w:rsidP="00953C32">
            <w:pPr>
              <w:pStyle w:val="ConsPlusCell"/>
              <w:jc w:val="both"/>
              <w:rPr>
                <w:rFonts w:ascii="Times New Roman" w:hAnsi="Times New Roman" w:cs="Times New Roman"/>
                <w:sz w:val="24"/>
                <w:szCs w:val="24"/>
              </w:rPr>
            </w:pPr>
            <w:r w:rsidRPr="004F5D2C">
              <w:rPr>
                <w:rFonts w:ascii="Times New Roman" w:hAnsi="Times New Roman" w:cs="Times New Roman"/>
                <w:sz w:val="24"/>
                <w:szCs w:val="24"/>
              </w:rPr>
              <w:t>Доля общеобразовательных учреждений, использующих разработанный пакет свободного программного обеспечения не менее чем на 50% имеющихся персональных компьютеров</w:t>
            </w:r>
          </w:p>
        </w:tc>
        <w:tc>
          <w:tcPr>
            <w:tcW w:w="1018" w:type="dxa"/>
            <w:tcBorders>
              <w:top w:val="single" w:sz="6" w:space="0" w:color="auto"/>
              <w:left w:val="single" w:sz="6" w:space="0" w:color="auto"/>
              <w:bottom w:val="single" w:sz="6" w:space="0" w:color="auto"/>
              <w:right w:val="single" w:sz="6" w:space="0" w:color="auto"/>
            </w:tcBorders>
          </w:tcPr>
          <w:p w:rsidR="006E39CA" w:rsidRPr="004F5D2C" w:rsidRDefault="006E39CA" w:rsidP="00BF6915">
            <w:pPr>
              <w:pStyle w:val="ConsPlusCell"/>
              <w:ind w:left="-70" w:right="-44"/>
              <w:jc w:val="center"/>
              <w:rPr>
                <w:rFonts w:ascii="Times New Roman" w:hAnsi="Times New Roman" w:cs="Times New Roman"/>
                <w:sz w:val="24"/>
                <w:szCs w:val="24"/>
              </w:rPr>
            </w:pPr>
            <w:r w:rsidRPr="004F5D2C">
              <w:rPr>
                <w:rFonts w:ascii="Times New Roman" w:hAnsi="Times New Roman" w:cs="Times New Roman"/>
                <w:sz w:val="24"/>
                <w:szCs w:val="24"/>
              </w:rPr>
              <w:t>%</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99</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100</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100</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100</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100</w:t>
            </w:r>
          </w:p>
        </w:tc>
      </w:tr>
      <w:tr w:rsidR="006E39CA" w:rsidRPr="004F5D2C">
        <w:trPr>
          <w:cantSplit/>
          <w:trHeight w:val="20"/>
        </w:trPr>
        <w:tc>
          <w:tcPr>
            <w:tcW w:w="520" w:type="dxa"/>
            <w:tcBorders>
              <w:top w:val="single" w:sz="6" w:space="0" w:color="auto"/>
              <w:left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29</w:t>
            </w:r>
          </w:p>
        </w:tc>
        <w:tc>
          <w:tcPr>
            <w:tcW w:w="4228" w:type="dxa"/>
            <w:tcBorders>
              <w:top w:val="single" w:sz="6" w:space="0" w:color="auto"/>
              <w:left w:val="single" w:sz="6" w:space="0" w:color="auto"/>
              <w:right w:val="single" w:sz="6" w:space="0" w:color="auto"/>
            </w:tcBorders>
          </w:tcPr>
          <w:p w:rsidR="006E39CA" w:rsidRPr="004F5D2C" w:rsidRDefault="006E39CA" w:rsidP="00953C32">
            <w:pPr>
              <w:pStyle w:val="ConsPlusCell"/>
              <w:jc w:val="both"/>
              <w:rPr>
                <w:rFonts w:ascii="Times New Roman" w:hAnsi="Times New Roman" w:cs="Times New Roman"/>
                <w:sz w:val="24"/>
                <w:szCs w:val="24"/>
              </w:rPr>
            </w:pPr>
            <w:r w:rsidRPr="004F5D2C">
              <w:rPr>
                <w:rFonts w:ascii="Times New Roman" w:hAnsi="Times New Roman" w:cs="Times New Roman"/>
                <w:sz w:val="24"/>
                <w:szCs w:val="24"/>
              </w:rPr>
              <w:t>Доля учреждений, в которых используются информационные системы управления деятельностью</w:t>
            </w:r>
          </w:p>
          <w:p w:rsidR="006E39CA" w:rsidRPr="004F5D2C" w:rsidRDefault="006E39CA" w:rsidP="00953C32">
            <w:pPr>
              <w:pStyle w:val="ConsPlusCell"/>
              <w:jc w:val="both"/>
              <w:rPr>
                <w:rFonts w:ascii="Times New Roman" w:hAnsi="Times New Roman" w:cs="Times New Roman"/>
                <w:sz w:val="24"/>
                <w:szCs w:val="24"/>
              </w:rPr>
            </w:pPr>
            <w:r w:rsidRPr="004F5D2C">
              <w:rPr>
                <w:rFonts w:ascii="Times New Roman" w:hAnsi="Times New Roman" w:cs="Times New Roman"/>
                <w:sz w:val="24"/>
                <w:szCs w:val="24"/>
              </w:rPr>
              <w:t>в общеобразовательных учреждениях</w:t>
            </w:r>
          </w:p>
        </w:tc>
        <w:tc>
          <w:tcPr>
            <w:tcW w:w="1018" w:type="dxa"/>
            <w:tcBorders>
              <w:top w:val="single" w:sz="6" w:space="0" w:color="auto"/>
              <w:left w:val="single" w:sz="6" w:space="0" w:color="auto"/>
              <w:right w:val="single" w:sz="6" w:space="0" w:color="auto"/>
            </w:tcBorders>
          </w:tcPr>
          <w:p w:rsidR="006E39CA" w:rsidRPr="004F5D2C" w:rsidRDefault="006E39CA" w:rsidP="00BF6915">
            <w:pPr>
              <w:pStyle w:val="ConsPlusCell"/>
              <w:ind w:left="-70" w:right="-44"/>
              <w:jc w:val="center"/>
              <w:rPr>
                <w:rFonts w:ascii="Times New Roman" w:hAnsi="Times New Roman" w:cs="Times New Roman"/>
                <w:sz w:val="24"/>
                <w:szCs w:val="24"/>
              </w:rPr>
            </w:pPr>
            <w:r w:rsidRPr="004F5D2C">
              <w:rPr>
                <w:rFonts w:ascii="Times New Roman" w:hAnsi="Times New Roman" w:cs="Times New Roman"/>
                <w:sz w:val="24"/>
                <w:szCs w:val="24"/>
              </w:rPr>
              <w:t>%</w:t>
            </w:r>
          </w:p>
        </w:tc>
        <w:tc>
          <w:tcPr>
            <w:tcW w:w="859" w:type="dxa"/>
            <w:tcBorders>
              <w:top w:val="single" w:sz="6" w:space="0" w:color="auto"/>
              <w:left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82</w:t>
            </w:r>
          </w:p>
        </w:tc>
        <w:tc>
          <w:tcPr>
            <w:tcW w:w="859" w:type="dxa"/>
            <w:tcBorders>
              <w:top w:val="single" w:sz="6" w:space="0" w:color="auto"/>
              <w:left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85</w:t>
            </w:r>
          </w:p>
        </w:tc>
        <w:tc>
          <w:tcPr>
            <w:tcW w:w="859" w:type="dxa"/>
            <w:tcBorders>
              <w:top w:val="single" w:sz="6" w:space="0" w:color="auto"/>
              <w:left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86</w:t>
            </w:r>
          </w:p>
        </w:tc>
        <w:tc>
          <w:tcPr>
            <w:tcW w:w="859" w:type="dxa"/>
            <w:tcBorders>
              <w:top w:val="single" w:sz="6" w:space="0" w:color="auto"/>
              <w:left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88</w:t>
            </w:r>
          </w:p>
        </w:tc>
        <w:tc>
          <w:tcPr>
            <w:tcW w:w="859" w:type="dxa"/>
            <w:tcBorders>
              <w:top w:val="single" w:sz="6" w:space="0" w:color="auto"/>
              <w:left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90</w:t>
            </w:r>
          </w:p>
        </w:tc>
      </w:tr>
      <w:tr w:rsidR="006E39CA" w:rsidRPr="004F5D2C">
        <w:trPr>
          <w:cantSplit/>
          <w:trHeight w:val="20"/>
        </w:trPr>
        <w:tc>
          <w:tcPr>
            <w:tcW w:w="520" w:type="dxa"/>
            <w:tcBorders>
              <w:top w:val="single" w:sz="6" w:space="0" w:color="auto"/>
              <w:left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30</w:t>
            </w:r>
          </w:p>
        </w:tc>
        <w:tc>
          <w:tcPr>
            <w:tcW w:w="4228" w:type="dxa"/>
            <w:tcBorders>
              <w:top w:val="single" w:sz="6" w:space="0" w:color="auto"/>
              <w:left w:val="single" w:sz="6" w:space="0" w:color="auto"/>
              <w:right w:val="single" w:sz="6" w:space="0" w:color="auto"/>
            </w:tcBorders>
          </w:tcPr>
          <w:p w:rsidR="006E39CA" w:rsidRPr="004F5D2C" w:rsidRDefault="006E39CA" w:rsidP="00953C32">
            <w:pPr>
              <w:pStyle w:val="ConsPlusCell"/>
              <w:jc w:val="both"/>
              <w:rPr>
                <w:rFonts w:ascii="Times New Roman" w:hAnsi="Times New Roman" w:cs="Times New Roman"/>
                <w:sz w:val="24"/>
                <w:szCs w:val="24"/>
              </w:rPr>
            </w:pPr>
            <w:r w:rsidRPr="004F5D2C">
              <w:rPr>
                <w:rFonts w:ascii="Times New Roman" w:hAnsi="Times New Roman" w:cs="Times New Roman"/>
                <w:sz w:val="24"/>
                <w:szCs w:val="24"/>
              </w:rPr>
              <w:t>Доля учреждений, использующих в учебно-образовательном процессе  электронные образовательные ресурсы</w:t>
            </w:r>
          </w:p>
          <w:p w:rsidR="006E39CA" w:rsidRPr="004F5D2C" w:rsidRDefault="006E39CA" w:rsidP="00953C32">
            <w:pPr>
              <w:pStyle w:val="ConsPlusCell"/>
              <w:jc w:val="both"/>
              <w:rPr>
                <w:rFonts w:ascii="Times New Roman" w:hAnsi="Times New Roman" w:cs="Times New Roman"/>
                <w:sz w:val="24"/>
                <w:szCs w:val="24"/>
              </w:rPr>
            </w:pPr>
            <w:r w:rsidRPr="004F5D2C">
              <w:rPr>
                <w:rFonts w:ascii="Times New Roman" w:hAnsi="Times New Roman" w:cs="Times New Roman"/>
                <w:sz w:val="24"/>
                <w:szCs w:val="24"/>
              </w:rPr>
              <w:t>в общеобразовательных учреждениях</w:t>
            </w:r>
          </w:p>
        </w:tc>
        <w:tc>
          <w:tcPr>
            <w:tcW w:w="1018" w:type="dxa"/>
            <w:tcBorders>
              <w:top w:val="single" w:sz="6" w:space="0" w:color="auto"/>
              <w:left w:val="single" w:sz="6" w:space="0" w:color="auto"/>
              <w:right w:val="single" w:sz="6" w:space="0" w:color="auto"/>
            </w:tcBorders>
          </w:tcPr>
          <w:p w:rsidR="006E39CA" w:rsidRPr="004F5D2C" w:rsidRDefault="006E39CA" w:rsidP="00BF6915">
            <w:pPr>
              <w:pStyle w:val="ConsPlusCell"/>
              <w:ind w:left="-70" w:right="-44"/>
              <w:jc w:val="center"/>
              <w:rPr>
                <w:rFonts w:ascii="Times New Roman" w:hAnsi="Times New Roman" w:cs="Times New Roman"/>
                <w:sz w:val="24"/>
                <w:szCs w:val="24"/>
              </w:rPr>
            </w:pPr>
            <w:r w:rsidRPr="004F5D2C">
              <w:rPr>
                <w:rFonts w:ascii="Times New Roman" w:hAnsi="Times New Roman" w:cs="Times New Roman"/>
                <w:sz w:val="24"/>
                <w:szCs w:val="24"/>
              </w:rPr>
              <w:t>%</w:t>
            </w:r>
          </w:p>
        </w:tc>
        <w:tc>
          <w:tcPr>
            <w:tcW w:w="859" w:type="dxa"/>
            <w:tcBorders>
              <w:top w:val="single" w:sz="6" w:space="0" w:color="auto"/>
              <w:left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89</w:t>
            </w:r>
          </w:p>
        </w:tc>
        <w:tc>
          <w:tcPr>
            <w:tcW w:w="859" w:type="dxa"/>
            <w:tcBorders>
              <w:top w:val="single" w:sz="6" w:space="0" w:color="auto"/>
              <w:left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92</w:t>
            </w:r>
          </w:p>
        </w:tc>
        <w:tc>
          <w:tcPr>
            <w:tcW w:w="859" w:type="dxa"/>
            <w:tcBorders>
              <w:top w:val="single" w:sz="6" w:space="0" w:color="auto"/>
              <w:left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95</w:t>
            </w:r>
          </w:p>
        </w:tc>
        <w:tc>
          <w:tcPr>
            <w:tcW w:w="859" w:type="dxa"/>
            <w:tcBorders>
              <w:top w:val="single" w:sz="6" w:space="0" w:color="auto"/>
              <w:left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97</w:t>
            </w:r>
          </w:p>
        </w:tc>
        <w:tc>
          <w:tcPr>
            <w:tcW w:w="859" w:type="dxa"/>
            <w:tcBorders>
              <w:top w:val="single" w:sz="6" w:space="0" w:color="auto"/>
              <w:left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98</w:t>
            </w:r>
          </w:p>
        </w:tc>
      </w:tr>
      <w:tr w:rsidR="006E39CA" w:rsidRPr="004F5D2C">
        <w:trPr>
          <w:cantSplit/>
          <w:trHeight w:val="20"/>
        </w:trPr>
        <w:tc>
          <w:tcPr>
            <w:tcW w:w="520" w:type="dxa"/>
            <w:tcBorders>
              <w:top w:val="single" w:sz="4"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31</w:t>
            </w:r>
          </w:p>
        </w:tc>
        <w:tc>
          <w:tcPr>
            <w:tcW w:w="4228" w:type="dxa"/>
            <w:tcBorders>
              <w:top w:val="single" w:sz="4" w:space="0" w:color="auto"/>
              <w:left w:val="single" w:sz="6" w:space="0" w:color="auto"/>
              <w:bottom w:val="single" w:sz="6" w:space="0" w:color="auto"/>
              <w:right w:val="single" w:sz="6" w:space="0" w:color="auto"/>
            </w:tcBorders>
          </w:tcPr>
          <w:p w:rsidR="006E39CA" w:rsidRPr="004F5D2C" w:rsidRDefault="006E39CA" w:rsidP="00953C32">
            <w:pPr>
              <w:pStyle w:val="ConsPlusCell"/>
              <w:jc w:val="both"/>
              <w:rPr>
                <w:rFonts w:ascii="Times New Roman" w:hAnsi="Times New Roman" w:cs="Times New Roman"/>
                <w:sz w:val="24"/>
                <w:szCs w:val="24"/>
              </w:rPr>
            </w:pPr>
            <w:r w:rsidRPr="004F5D2C">
              <w:rPr>
                <w:rFonts w:ascii="Times New Roman" w:hAnsi="Times New Roman" w:cs="Times New Roman"/>
                <w:sz w:val="24"/>
                <w:szCs w:val="24"/>
              </w:rPr>
              <w:t>Средняя наполняемость классов в муниципальных дневных общеобразовательных учреждениях в Воробьевском  муниципальном районе</w:t>
            </w:r>
          </w:p>
        </w:tc>
        <w:tc>
          <w:tcPr>
            <w:tcW w:w="1018" w:type="dxa"/>
            <w:tcBorders>
              <w:top w:val="single" w:sz="4" w:space="0" w:color="auto"/>
              <w:left w:val="single" w:sz="6" w:space="0" w:color="auto"/>
              <w:bottom w:val="single" w:sz="6" w:space="0" w:color="auto"/>
              <w:right w:val="single" w:sz="6" w:space="0" w:color="auto"/>
            </w:tcBorders>
          </w:tcPr>
          <w:p w:rsidR="006E39CA" w:rsidRPr="004F5D2C" w:rsidRDefault="006E39CA" w:rsidP="00BF6915">
            <w:pPr>
              <w:pStyle w:val="ConsPlusCell"/>
              <w:ind w:left="-70" w:right="-44"/>
              <w:jc w:val="center"/>
              <w:rPr>
                <w:rFonts w:ascii="Times New Roman" w:hAnsi="Times New Roman" w:cs="Times New Roman"/>
                <w:sz w:val="24"/>
                <w:szCs w:val="24"/>
              </w:rPr>
            </w:pPr>
            <w:r w:rsidRPr="004F5D2C">
              <w:rPr>
                <w:rFonts w:ascii="Times New Roman" w:hAnsi="Times New Roman" w:cs="Times New Roman"/>
                <w:sz w:val="24"/>
                <w:szCs w:val="24"/>
              </w:rPr>
              <w:t>человек</w:t>
            </w:r>
          </w:p>
        </w:tc>
        <w:tc>
          <w:tcPr>
            <w:tcW w:w="859" w:type="dxa"/>
            <w:tcBorders>
              <w:top w:val="single" w:sz="4" w:space="0" w:color="auto"/>
              <w:left w:val="single" w:sz="6" w:space="0" w:color="auto"/>
              <w:bottom w:val="single" w:sz="6" w:space="0" w:color="auto"/>
              <w:right w:val="single" w:sz="6" w:space="0" w:color="auto"/>
            </w:tcBorders>
          </w:tcPr>
          <w:p w:rsidR="006E39CA" w:rsidRPr="004F5D2C" w:rsidRDefault="006E39CA" w:rsidP="00C338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10,3</w:t>
            </w:r>
          </w:p>
        </w:tc>
        <w:tc>
          <w:tcPr>
            <w:tcW w:w="859" w:type="dxa"/>
            <w:tcBorders>
              <w:top w:val="single" w:sz="4" w:space="0" w:color="auto"/>
              <w:left w:val="single" w:sz="6" w:space="0" w:color="auto"/>
              <w:bottom w:val="single" w:sz="6" w:space="0" w:color="auto"/>
              <w:right w:val="single" w:sz="6" w:space="0" w:color="auto"/>
            </w:tcBorders>
          </w:tcPr>
          <w:p w:rsidR="006E39CA" w:rsidRPr="004F5D2C" w:rsidRDefault="006E39CA" w:rsidP="00C338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10,5</w:t>
            </w:r>
          </w:p>
        </w:tc>
        <w:tc>
          <w:tcPr>
            <w:tcW w:w="859" w:type="dxa"/>
            <w:tcBorders>
              <w:top w:val="single" w:sz="4" w:space="0" w:color="auto"/>
              <w:left w:val="single" w:sz="6" w:space="0" w:color="auto"/>
              <w:bottom w:val="single" w:sz="6" w:space="0" w:color="auto"/>
              <w:right w:val="single" w:sz="6" w:space="0" w:color="auto"/>
            </w:tcBorders>
          </w:tcPr>
          <w:p w:rsidR="006E39CA" w:rsidRPr="004F5D2C" w:rsidRDefault="006E39CA" w:rsidP="00C338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11,0</w:t>
            </w:r>
          </w:p>
        </w:tc>
        <w:tc>
          <w:tcPr>
            <w:tcW w:w="859" w:type="dxa"/>
            <w:tcBorders>
              <w:top w:val="single" w:sz="4" w:space="0" w:color="auto"/>
              <w:left w:val="single" w:sz="6" w:space="0" w:color="auto"/>
              <w:bottom w:val="single" w:sz="6" w:space="0" w:color="auto"/>
              <w:right w:val="single" w:sz="6" w:space="0" w:color="auto"/>
            </w:tcBorders>
          </w:tcPr>
          <w:p w:rsidR="006E39CA" w:rsidRPr="004F5D2C" w:rsidRDefault="006E39CA" w:rsidP="00C338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11,5</w:t>
            </w:r>
          </w:p>
        </w:tc>
        <w:tc>
          <w:tcPr>
            <w:tcW w:w="859" w:type="dxa"/>
            <w:tcBorders>
              <w:top w:val="single" w:sz="4" w:space="0" w:color="auto"/>
              <w:left w:val="single" w:sz="6" w:space="0" w:color="auto"/>
              <w:bottom w:val="single" w:sz="6" w:space="0" w:color="auto"/>
              <w:right w:val="single" w:sz="6" w:space="0" w:color="auto"/>
            </w:tcBorders>
          </w:tcPr>
          <w:p w:rsidR="006E39CA" w:rsidRPr="004F5D2C" w:rsidRDefault="006E39CA" w:rsidP="00C338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12,0</w:t>
            </w:r>
          </w:p>
        </w:tc>
      </w:tr>
      <w:tr w:rsidR="006E39CA" w:rsidRPr="004F5D2C">
        <w:trPr>
          <w:cantSplit/>
          <w:trHeight w:val="20"/>
        </w:trPr>
        <w:tc>
          <w:tcPr>
            <w:tcW w:w="520" w:type="dxa"/>
            <w:tcBorders>
              <w:top w:val="single" w:sz="4"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32</w:t>
            </w:r>
          </w:p>
        </w:tc>
        <w:tc>
          <w:tcPr>
            <w:tcW w:w="4228" w:type="dxa"/>
            <w:tcBorders>
              <w:top w:val="single" w:sz="4" w:space="0" w:color="auto"/>
              <w:left w:val="single" w:sz="6" w:space="0" w:color="auto"/>
              <w:bottom w:val="single" w:sz="6" w:space="0" w:color="auto"/>
              <w:right w:val="single" w:sz="6" w:space="0" w:color="auto"/>
            </w:tcBorders>
          </w:tcPr>
          <w:p w:rsidR="006E39CA" w:rsidRPr="004F5D2C" w:rsidRDefault="006E39CA" w:rsidP="00953C32">
            <w:pPr>
              <w:pStyle w:val="ConsPlusCell"/>
              <w:jc w:val="both"/>
              <w:rPr>
                <w:rFonts w:ascii="Times New Roman" w:hAnsi="Times New Roman" w:cs="Times New Roman"/>
                <w:sz w:val="24"/>
                <w:szCs w:val="24"/>
              </w:rPr>
            </w:pPr>
            <w:r w:rsidRPr="004F5D2C">
              <w:rPr>
                <w:rFonts w:ascii="Times New Roman" w:hAnsi="Times New Roman" w:cs="Times New Roman"/>
                <w:sz w:val="24"/>
                <w:szCs w:val="24"/>
              </w:rPr>
              <w:t xml:space="preserve"> Соотношение численности учителей муниципальных дневных общеобразовательных учреждений и численности прочего персонала (административно-управленческого, учебно-вспомогательного, младшего обслуживающего персонала, а также педагогических работников, не осуществляющих учебный процесс)</w:t>
            </w:r>
          </w:p>
        </w:tc>
        <w:tc>
          <w:tcPr>
            <w:tcW w:w="1018" w:type="dxa"/>
            <w:tcBorders>
              <w:top w:val="single" w:sz="4" w:space="0" w:color="auto"/>
              <w:left w:val="single" w:sz="6" w:space="0" w:color="auto"/>
              <w:bottom w:val="single" w:sz="6" w:space="0" w:color="auto"/>
              <w:right w:val="single" w:sz="6" w:space="0" w:color="auto"/>
            </w:tcBorders>
          </w:tcPr>
          <w:p w:rsidR="006E39CA" w:rsidRPr="004F5D2C" w:rsidRDefault="006E39CA" w:rsidP="00BF6915">
            <w:pPr>
              <w:pStyle w:val="ConsPlusCell"/>
              <w:ind w:left="-70" w:right="-44"/>
              <w:jc w:val="center"/>
              <w:rPr>
                <w:rFonts w:ascii="Times New Roman" w:hAnsi="Times New Roman" w:cs="Times New Roman"/>
                <w:sz w:val="24"/>
                <w:szCs w:val="24"/>
              </w:rPr>
            </w:pPr>
            <w:r w:rsidRPr="004F5D2C">
              <w:rPr>
                <w:rFonts w:ascii="Times New Roman" w:hAnsi="Times New Roman" w:cs="Times New Roman"/>
                <w:sz w:val="24"/>
                <w:szCs w:val="24"/>
              </w:rPr>
              <w:t>%</w:t>
            </w:r>
          </w:p>
        </w:tc>
        <w:tc>
          <w:tcPr>
            <w:tcW w:w="859" w:type="dxa"/>
            <w:tcBorders>
              <w:top w:val="single" w:sz="4"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63,0</w:t>
            </w:r>
          </w:p>
        </w:tc>
        <w:tc>
          <w:tcPr>
            <w:tcW w:w="859" w:type="dxa"/>
            <w:tcBorders>
              <w:top w:val="single" w:sz="4"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62,5</w:t>
            </w:r>
          </w:p>
        </w:tc>
        <w:tc>
          <w:tcPr>
            <w:tcW w:w="859" w:type="dxa"/>
            <w:tcBorders>
              <w:top w:val="single" w:sz="4"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61,0</w:t>
            </w:r>
          </w:p>
        </w:tc>
        <w:tc>
          <w:tcPr>
            <w:tcW w:w="859" w:type="dxa"/>
            <w:tcBorders>
              <w:top w:val="single" w:sz="4"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60,5</w:t>
            </w:r>
          </w:p>
        </w:tc>
        <w:tc>
          <w:tcPr>
            <w:tcW w:w="859" w:type="dxa"/>
            <w:tcBorders>
              <w:top w:val="single" w:sz="4"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53,0</w:t>
            </w:r>
          </w:p>
        </w:tc>
      </w:tr>
      <w:tr w:rsidR="006E39CA" w:rsidRPr="004F5D2C">
        <w:trPr>
          <w:cantSplit/>
          <w:trHeight w:val="20"/>
        </w:trPr>
        <w:tc>
          <w:tcPr>
            <w:tcW w:w="520"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33</w:t>
            </w:r>
          </w:p>
        </w:tc>
        <w:tc>
          <w:tcPr>
            <w:tcW w:w="4228" w:type="dxa"/>
            <w:tcBorders>
              <w:top w:val="single" w:sz="6" w:space="0" w:color="auto"/>
              <w:left w:val="single" w:sz="6" w:space="0" w:color="auto"/>
              <w:bottom w:val="single" w:sz="6" w:space="0" w:color="auto"/>
              <w:right w:val="single" w:sz="6" w:space="0" w:color="auto"/>
            </w:tcBorders>
          </w:tcPr>
          <w:p w:rsidR="006E39CA" w:rsidRPr="004F5D2C" w:rsidRDefault="006E39CA" w:rsidP="00953C32">
            <w:pPr>
              <w:pStyle w:val="ConsPlusCell"/>
              <w:jc w:val="both"/>
              <w:rPr>
                <w:rFonts w:ascii="Times New Roman" w:hAnsi="Times New Roman" w:cs="Times New Roman"/>
                <w:sz w:val="24"/>
                <w:szCs w:val="24"/>
              </w:rPr>
            </w:pPr>
            <w:r w:rsidRPr="004F5D2C">
              <w:rPr>
                <w:rFonts w:ascii="Times New Roman" w:hAnsi="Times New Roman" w:cs="Times New Roman"/>
                <w:sz w:val="24"/>
                <w:szCs w:val="24"/>
              </w:rPr>
              <w:t>Доля  неэффективных расходов в общем объеме расходов консолидированного бюджета на образование</w:t>
            </w:r>
          </w:p>
        </w:tc>
        <w:tc>
          <w:tcPr>
            <w:tcW w:w="1018" w:type="dxa"/>
            <w:tcBorders>
              <w:top w:val="single" w:sz="6" w:space="0" w:color="auto"/>
              <w:left w:val="single" w:sz="6" w:space="0" w:color="auto"/>
              <w:bottom w:val="single" w:sz="6" w:space="0" w:color="auto"/>
              <w:right w:val="single" w:sz="6" w:space="0" w:color="auto"/>
            </w:tcBorders>
          </w:tcPr>
          <w:p w:rsidR="006E39CA" w:rsidRPr="004F5D2C" w:rsidRDefault="006E39CA" w:rsidP="00BF6915">
            <w:pPr>
              <w:pStyle w:val="ConsPlusCell"/>
              <w:ind w:left="-70" w:right="-44"/>
              <w:jc w:val="center"/>
              <w:rPr>
                <w:rFonts w:ascii="Times New Roman" w:hAnsi="Times New Roman" w:cs="Times New Roman"/>
                <w:sz w:val="24"/>
                <w:szCs w:val="24"/>
              </w:rPr>
            </w:pPr>
            <w:r w:rsidRPr="004F5D2C">
              <w:rPr>
                <w:rFonts w:ascii="Times New Roman" w:hAnsi="Times New Roman" w:cs="Times New Roman"/>
                <w:sz w:val="24"/>
                <w:szCs w:val="24"/>
              </w:rPr>
              <w:t>%</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36</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34</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30</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25</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23</w:t>
            </w:r>
          </w:p>
        </w:tc>
      </w:tr>
      <w:tr w:rsidR="006E39CA" w:rsidRPr="004F5D2C">
        <w:trPr>
          <w:cantSplit/>
          <w:trHeight w:val="20"/>
        </w:trPr>
        <w:tc>
          <w:tcPr>
            <w:tcW w:w="520"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34</w:t>
            </w:r>
          </w:p>
        </w:tc>
        <w:tc>
          <w:tcPr>
            <w:tcW w:w="4228" w:type="dxa"/>
            <w:tcBorders>
              <w:top w:val="single" w:sz="6" w:space="0" w:color="auto"/>
              <w:left w:val="single" w:sz="6" w:space="0" w:color="auto"/>
              <w:bottom w:val="single" w:sz="6" w:space="0" w:color="auto"/>
              <w:right w:val="single" w:sz="6" w:space="0" w:color="auto"/>
            </w:tcBorders>
          </w:tcPr>
          <w:p w:rsidR="006E39CA" w:rsidRPr="004F5D2C" w:rsidRDefault="006E39CA" w:rsidP="00953C32">
            <w:pPr>
              <w:pStyle w:val="ConsPlusCell"/>
              <w:jc w:val="both"/>
              <w:rPr>
                <w:rFonts w:ascii="Times New Roman" w:hAnsi="Times New Roman" w:cs="Times New Roman"/>
                <w:sz w:val="24"/>
                <w:szCs w:val="24"/>
              </w:rPr>
            </w:pPr>
            <w:r w:rsidRPr="004F5D2C">
              <w:rPr>
                <w:rFonts w:ascii="Times New Roman" w:hAnsi="Times New Roman" w:cs="Times New Roman"/>
                <w:sz w:val="24"/>
                <w:szCs w:val="24"/>
              </w:rPr>
              <w:t xml:space="preserve">Количество муниципальных образовательных учреждений, переведенных на нормативное подушевое финансирование. </w:t>
            </w:r>
          </w:p>
        </w:tc>
        <w:tc>
          <w:tcPr>
            <w:tcW w:w="1018" w:type="dxa"/>
            <w:tcBorders>
              <w:top w:val="single" w:sz="6" w:space="0" w:color="auto"/>
              <w:left w:val="single" w:sz="6" w:space="0" w:color="auto"/>
              <w:bottom w:val="single" w:sz="6" w:space="0" w:color="auto"/>
              <w:right w:val="single" w:sz="6" w:space="0" w:color="auto"/>
            </w:tcBorders>
          </w:tcPr>
          <w:p w:rsidR="006E39CA" w:rsidRPr="004F5D2C" w:rsidRDefault="006E39CA" w:rsidP="00BF6915">
            <w:pPr>
              <w:pStyle w:val="ConsPlusCell"/>
              <w:ind w:left="-70" w:right="-44"/>
              <w:jc w:val="center"/>
              <w:rPr>
                <w:rFonts w:ascii="Times New Roman" w:hAnsi="Times New Roman" w:cs="Times New Roman"/>
                <w:sz w:val="24"/>
                <w:szCs w:val="24"/>
              </w:rPr>
            </w:pPr>
            <w:r w:rsidRPr="004F5D2C">
              <w:rPr>
                <w:rFonts w:ascii="Times New Roman" w:hAnsi="Times New Roman" w:cs="Times New Roman"/>
                <w:sz w:val="24"/>
                <w:szCs w:val="24"/>
              </w:rPr>
              <w:t>единиц</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18</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17</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17</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17</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17</w:t>
            </w:r>
          </w:p>
        </w:tc>
      </w:tr>
      <w:tr w:rsidR="006E39CA" w:rsidRPr="004F5D2C">
        <w:trPr>
          <w:cantSplit/>
          <w:trHeight w:val="20"/>
        </w:trPr>
        <w:tc>
          <w:tcPr>
            <w:tcW w:w="520"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35</w:t>
            </w:r>
          </w:p>
        </w:tc>
        <w:tc>
          <w:tcPr>
            <w:tcW w:w="4228" w:type="dxa"/>
            <w:tcBorders>
              <w:top w:val="single" w:sz="6" w:space="0" w:color="auto"/>
              <w:left w:val="single" w:sz="6" w:space="0" w:color="auto"/>
              <w:bottom w:val="single" w:sz="6" w:space="0" w:color="auto"/>
              <w:right w:val="single" w:sz="6" w:space="0" w:color="auto"/>
            </w:tcBorders>
          </w:tcPr>
          <w:p w:rsidR="006E39CA" w:rsidRPr="004F5D2C" w:rsidRDefault="006E39CA" w:rsidP="00953C32">
            <w:pPr>
              <w:pStyle w:val="ConsPlusCell"/>
              <w:jc w:val="both"/>
              <w:rPr>
                <w:rFonts w:ascii="Times New Roman" w:hAnsi="Times New Roman" w:cs="Times New Roman"/>
                <w:sz w:val="24"/>
                <w:szCs w:val="24"/>
              </w:rPr>
            </w:pPr>
            <w:r w:rsidRPr="004F5D2C">
              <w:rPr>
                <w:rFonts w:ascii="Times New Roman" w:hAnsi="Times New Roman" w:cs="Times New Roman"/>
                <w:sz w:val="24"/>
                <w:szCs w:val="24"/>
              </w:rPr>
              <w:t xml:space="preserve">Количество муниципальных образовательных учреждений, переведенных на новую (отраслевую) систему оплаты труда, ориентированных на результат </w:t>
            </w:r>
          </w:p>
        </w:tc>
        <w:tc>
          <w:tcPr>
            <w:tcW w:w="1018" w:type="dxa"/>
            <w:tcBorders>
              <w:top w:val="single" w:sz="6" w:space="0" w:color="auto"/>
              <w:left w:val="single" w:sz="6" w:space="0" w:color="auto"/>
              <w:bottom w:val="single" w:sz="6" w:space="0" w:color="auto"/>
              <w:right w:val="single" w:sz="6" w:space="0" w:color="auto"/>
            </w:tcBorders>
          </w:tcPr>
          <w:p w:rsidR="006E39CA" w:rsidRPr="004F5D2C" w:rsidRDefault="006E39CA" w:rsidP="00BF6915">
            <w:pPr>
              <w:pStyle w:val="ConsPlusCell"/>
              <w:ind w:left="-70" w:right="-44"/>
              <w:jc w:val="center"/>
              <w:rPr>
                <w:rFonts w:ascii="Times New Roman" w:hAnsi="Times New Roman" w:cs="Times New Roman"/>
                <w:sz w:val="24"/>
                <w:szCs w:val="24"/>
              </w:rPr>
            </w:pPr>
            <w:r w:rsidRPr="004F5D2C">
              <w:rPr>
                <w:rFonts w:ascii="Times New Roman" w:hAnsi="Times New Roman" w:cs="Times New Roman"/>
                <w:sz w:val="24"/>
                <w:szCs w:val="24"/>
              </w:rPr>
              <w:t>%</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100</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100</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100</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100</w:t>
            </w:r>
          </w:p>
        </w:tc>
        <w:tc>
          <w:tcPr>
            <w:tcW w:w="859" w:type="dxa"/>
            <w:tcBorders>
              <w:top w:val="single" w:sz="6" w:space="0" w:color="auto"/>
              <w:left w:val="single" w:sz="6" w:space="0" w:color="auto"/>
              <w:bottom w:val="single" w:sz="6" w:space="0" w:color="auto"/>
              <w:right w:val="single" w:sz="6" w:space="0" w:color="auto"/>
            </w:tcBorders>
          </w:tcPr>
          <w:p w:rsidR="006E39CA" w:rsidRPr="004F5D2C" w:rsidRDefault="006E39CA" w:rsidP="00904CF3">
            <w:pPr>
              <w:pStyle w:val="ConsPlusCell"/>
              <w:jc w:val="center"/>
              <w:rPr>
                <w:rFonts w:ascii="Times New Roman" w:hAnsi="Times New Roman" w:cs="Times New Roman"/>
                <w:sz w:val="24"/>
                <w:szCs w:val="24"/>
              </w:rPr>
            </w:pPr>
            <w:r w:rsidRPr="004F5D2C">
              <w:rPr>
                <w:rFonts w:ascii="Times New Roman" w:hAnsi="Times New Roman" w:cs="Times New Roman"/>
                <w:sz w:val="24"/>
                <w:szCs w:val="24"/>
              </w:rPr>
              <w:t>100</w:t>
            </w:r>
          </w:p>
        </w:tc>
      </w:tr>
    </w:tbl>
    <w:p w:rsidR="006E39CA" w:rsidRPr="004F5D2C" w:rsidRDefault="006E39CA" w:rsidP="007479C9">
      <w:pPr>
        <w:jc w:val="center"/>
        <w:rPr>
          <w:b/>
          <w:bCs/>
          <w:sz w:val="28"/>
          <w:szCs w:val="28"/>
        </w:rPr>
      </w:pPr>
    </w:p>
    <w:p w:rsidR="006E39CA" w:rsidRPr="004F5D2C" w:rsidRDefault="006E39CA" w:rsidP="008302AF">
      <w:pPr>
        <w:ind w:firstLine="567"/>
        <w:jc w:val="both"/>
        <w:rPr>
          <w:sz w:val="26"/>
          <w:szCs w:val="26"/>
        </w:rPr>
      </w:pPr>
    </w:p>
    <w:p w:rsidR="006E39CA" w:rsidRPr="004F5D2C" w:rsidRDefault="006E39CA" w:rsidP="008302AF">
      <w:pPr>
        <w:pStyle w:val="ConsNormal"/>
        <w:widowControl/>
        <w:ind w:right="0" w:firstLine="567"/>
        <w:jc w:val="center"/>
        <w:rPr>
          <w:rFonts w:ascii="Times New Roman" w:hAnsi="Times New Roman" w:cs="Times New Roman"/>
          <w:b/>
          <w:bCs/>
          <w:sz w:val="26"/>
          <w:szCs w:val="26"/>
        </w:rPr>
      </w:pPr>
      <w:r w:rsidRPr="004F5D2C">
        <w:rPr>
          <w:rFonts w:ascii="Times New Roman" w:hAnsi="Times New Roman" w:cs="Times New Roman"/>
          <w:b/>
          <w:bCs/>
          <w:sz w:val="26"/>
          <w:szCs w:val="26"/>
        </w:rPr>
        <w:t>Раздел 3. ОЦЕНКА СОЦИАЛЬНО-ЭКОНОМИЧЕСКОЙ ЭФФЕКТИВНОСТИ ПРОГРАММЫ</w:t>
      </w:r>
    </w:p>
    <w:p w:rsidR="006E39CA" w:rsidRPr="004F5D2C" w:rsidRDefault="006E39CA" w:rsidP="008302AF">
      <w:pPr>
        <w:ind w:firstLine="567"/>
        <w:jc w:val="center"/>
        <w:rPr>
          <w:b/>
          <w:bCs/>
          <w:sz w:val="26"/>
          <w:szCs w:val="26"/>
        </w:rPr>
      </w:pPr>
    </w:p>
    <w:p w:rsidR="006E39CA" w:rsidRPr="00927874" w:rsidRDefault="006E39CA" w:rsidP="00BF6915">
      <w:pPr>
        <w:pStyle w:val="ConsPlusCell"/>
        <w:ind w:firstLine="709"/>
        <w:jc w:val="both"/>
        <w:rPr>
          <w:rFonts w:ascii="Times New Roman" w:hAnsi="Times New Roman" w:cs="Times New Roman"/>
          <w:sz w:val="28"/>
          <w:szCs w:val="28"/>
        </w:rPr>
      </w:pPr>
      <w:r w:rsidRPr="00927874">
        <w:rPr>
          <w:rFonts w:ascii="Times New Roman" w:hAnsi="Times New Roman" w:cs="Times New Roman"/>
          <w:sz w:val="28"/>
          <w:szCs w:val="28"/>
        </w:rPr>
        <w:t>Общая ожидаемая результативность и эффективность реализации Программы заключается в достижении по итогам её выполнения следующих количественных показателей:</w:t>
      </w:r>
    </w:p>
    <w:p w:rsidR="006E39CA" w:rsidRPr="00927874" w:rsidRDefault="006E39CA" w:rsidP="00BF6915">
      <w:pPr>
        <w:pStyle w:val="List"/>
        <w:tabs>
          <w:tab w:val="clear" w:pos="720"/>
          <w:tab w:val="num" w:pos="993"/>
        </w:tabs>
        <w:spacing w:after="0" w:line="240" w:lineRule="auto"/>
        <w:ind w:left="0" w:firstLine="709"/>
      </w:pPr>
      <w:r w:rsidRPr="00927874">
        <w:t>Рост удовлетворенности населения качеством общего образования до 75% от опрошенных.</w:t>
      </w:r>
    </w:p>
    <w:p w:rsidR="006E39CA" w:rsidRPr="00927874" w:rsidRDefault="006E39CA" w:rsidP="00BF6915">
      <w:pPr>
        <w:pStyle w:val="List"/>
        <w:tabs>
          <w:tab w:val="clear" w:pos="720"/>
          <w:tab w:val="num" w:pos="993"/>
        </w:tabs>
        <w:spacing w:after="0" w:line="240" w:lineRule="auto"/>
        <w:ind w:left="0" w:firstLine="709"/>
      </w:pPr>
      <w:r w:rsidRPr="00927874">
        <w:t>Увеличение доли образовательных учреждений, соответствующих современным нормам от общего количества образовательных учреждений, до 85 процентов.</w:t>
      </w:r>
    </w:p>
    <w:p w:rsidR="006E39CA" w:rsidRPr="00927874" w:rsidRDefault="006E39CA" w:rsidP="00BF6915">
      <w:pPr>
        <w:pStyle w:val="List"/>
        <w:tabs>
          <w:tab w:val="clear" w:pos="720"/>
          <w:tab w:val="num" w:pos="993"/>
        </w:tabs>
        <w:spacing w:after="0" w:line="240" w:lineRule="auto"/>
        <w:ind w:left="0" w:firstLine="709"/>
      </w:pPr>
      <w:r w:rsidRPr="00927874">
        <w:t>Повышение удельного веса детей первой и второй групп здоровья в общей численности обучающихся в муниципальных общеобразовательных учреждениях до 87,5 процентов.</w:t>
      </w:r>
    </w:p>
    <w:p w:rsidR="006E39CA" w:rsidRPr="00927874" w:rsidRDefault="006E39CA" w:rsidP="00BF6915">
      <w:pPr>
        <w:pStyle w:val="List"/>
        <w:tabs>
          <w:tab w:val="clear" w:pos="720"/>
          <w:tab w:val="num" w:pos="993"/>
        </w:tabs>
        <w:spacing w:after="0" w:line="240" w:lineRule="auto"/>
        <w:ind w:left="0" w:firstLine="709"/>
      </w:pPr>
      <w:r w:rsidRPr="00927874">
        <w:t>Снижение доли преступлений, совершенных несовершеннолетними или при их соучастии, в общем количестве зарегистрированных преступлений до 4,0 процентов.</w:t>
      </w:r>
    </w:p>
    <w:p w:rsidR="006E39CA" w:rsidRPr="00927874" w:rsidRDefault="006E39CA" w:rsidP="00BF6915">
      <w:pPr>
        <w:pStyle w:val="List"/>
        <w:tabs>
          <w:tab w:val="clear" w:pos="720"/>
          <w:tab w:val="num" w:pos="993"/>
        </w:tabs>
        <w:spacing w:after="0" w:line="240" w:lineRule="auto"/>
        <w:ind w:left="0" w:firstLine="709"/>
      </w:pPr>
      <w:r w:rsidRPr="00927874">
        <w:t>Повышение обеспеченности системы общего образования персональными компьютерами на 100 учащихся общеобразовательных школ до 8,5 единиц.</w:t>
      </w:r>
    </w:p>
    <w:p w:rsidR="006E39CA" w:rsidRPr="00927874" w:rsidRDefault="006E39CA" w:rsidP="00BF6915">
      <w:pPr>
        <w:pStyle w:val="List"/>
        <w:tabs>
          <w:tab w:val="clear" w:pos="720"/>
          <w:tab w:val="num" w:pos="993"/>
        </w:tabs>
        <w:spacing w:after="0" w:line="240" w:lineRule="auto"/>
        <w:ind w:left="0" w:firstLine="709"/>
      </w:pPr>
      <w:r w:rsidRPr="00927874">
        <w:t>Повышение доли детей, включенных в систему выявления, развития и адресной поддержки одаренных детей, в общей численности детского населения школьного возраста, до 25 процентов.</w:t>
      </w:r>
    </w:p>
    <w:p w:rsidR="006E39CA" w:rsidRPr="00927874" w:rsidRDefault="006E39CA" w:rsidP="00BF6915">
      <w:pPr>
        <w:pStyle w:val="List"/>
        <w:tabs>
          <w:tab w:val="clear" w:pos="720"/>
          <w:tab w:val="num" w:pos="993"/>
        </w:tabs>
        <w:spacing w:after="0" w:line="240" w:lineRule="auto"/>
        <w:ind w:left="0" w:firstLine="709"/>
      </w:pPr>
      <w:r w:rsidRPr="00927874">
        <w:t>Повышение удельного веса детей и молодежи, обучающихся по программам дополнительного образования (в процентном отношении от общего числа обучающихся в возрасте до 21 года), до 80 процентов.</w:t>
      </w:r>
    </w:p>
    <w:p w:rsidR="006E39CA" w:rsidRPr="00927874" w:rsidRDefault="006E39CA" w:rsidP="00BF6915">
      <w:pPr>
        <w:pStyle w:val="List"/>
        <w:tabs>
          <w:tab w:val="clear" w:pos="720"/>
          <w:tab w:val="num" w:pos="993"/>
        </w:tabs>
        <w:spacing w:after="0" w:line="240" w:lineRule="auto"/>
        <w:ind w:left="0" w:firstLine="709"/>
      </w:pPr>
      <w:r w:rsidRPr="00927874">
        <w:t>Повышение удельного веса численности педагогических работников образовательных учреждений, прошедших аттестацию в соответствии с новым порядком аттестации, от общего числа педагогических работников до 90 процентов.</w:t>
      </w:r>
    </w:p>
    <w:p w:rsidR="006E39CA" w:rsidRPr="00927874" w:rsidRDefault="006E39CA" w:rsidP="00BF6915">
      <w:pPr>
        <w:pStyle w:val="List"/>
        <w:tabs>
          <w:tab w:val="clear" w:pos="720"/>
          <w:tab w:val="num" w:pos="993"/>
        </w:tabs>
        <w:spacing w:after="0" w:line="240" w:lineRule="auto"/>
        <w:ind w:left="0" w:firstLine="709"/>
      </w:pPr>
      <w:r w:rsidRPr="00927874">
        <w:t>Повышение удельного веса численности руководителей образовательных учреждений, прошедших сертификацию, от общей численности руководителей образовательных учреждений до 98 процентов.</w:t>
      </w:r>
    </w:p>
    <w:p w:rsidR="006E39CA" w:rsidRPr="00927874" w:rsidRDefault="006E39CA" w:rsidP="00BF6915">
      <w:pPr>
        <w:pStyle w:val="List"/>
        <w:tabs>
          <w:tab w:val="clear" w:pos="720"/>
          <w:tab w:val="num" w:pos="993"/>
        </w:tabs>
        <w:spacing w:after="0" w:line="240" w:lineRule="auto"/>
        <w:ind w:left="0" w:firstLine="709"/>
      </w:pPr>
      <w:r w:rsidRPr="00927874">
        <w:t>Повышение удельного веса численности педагогических и руководящих работников, прошедших курсы повышения квалификации до 95 процентов.</w:t>
      </w:r>
    </w:p>
    <w:p w:rsidR="006E39CA" w:rsidRPr="00927874" w:rsidRDefault="006E39CA" w:rsidP="00BF6915">
      <w:pPr>
        <w:pStyle w:val="List"/>
        <w:tabs>
          <w:tab w:val="clear" w:pos="720"/>
          <w:tab w:val="num" w:pos="993"/>
        </w:tabs>
        <w:spacing w:after="0" w:line="240" w:lineRule="auto"/>
        <w:ind w:left="0" w:firstLine="709"/>
      </w:pPr>
      <w:r w:rsidRPr="00927874">
        <w:t>Увеличение доли выпускников муниципальных общеобразовательных учреждений, успешно прошедших государственную (итоговую) аттестацию по русскому языку и математике в форме единого государственного экзамена, в общей численности выпускников муниципальных общеобразовательных учреждений, проходивших государственную (итоговую) аттестацию по русскому языку и математике в форме единого государственного экзамена до 93 процентов.</w:t>
      </w:r>
    </w:p>
    <w:p w:rsidR="006E39CA" w:rsidRPr="00927874" w:rsidRDefault="006E39CA" w:rsidP="00BF6915">
      <w:pPr>
        <w:pStyle w:val="List"/>
        <w:tabs>
          <w:tab w:val="clear" w:pos="720"/>
          <w:tab w:val="num" w:pos="993"/>
        </w:tabs>
        <w:spacing w:after="0" w:line="240" w:lineRule="auto"/>
        <w:ind w:left="0" w:firstLine="709"/>
      </w:pPr>
      <w:r w:rsidRPr="00927874">
        <w:t>Увеличение доли обучающихся муниципальных образовательных учреждений, освоивших основные общеобразовательные программы основного общего образования, успешно прошедших государственную (итоговую) аттестацию в форме независимого оценивания, в общей численности обучающихся муниципальных образовательных учреждений, освоивших основные общеобразовательные программы основного общего образования, проходивших государственную (итоговую) аттестацию в форме независимого оценивания до 90 процентов.</w:t>
      </w:r>
    </w:p>
    <w:p w:rsidR="006E39CA" w:rsidRPr="00927874" w:rsidRDefault="006E39CA" w:rsidP="00BF6915">
      <w:pPr>
        <w:pStyle w:val="List"/>
        <w:tabs>
          <w:tab w:val="clear" w:pos="720"/>
          <w:tab w:val="num" w:pos="993"/>
        </w:tabs>
        <w:spacing w:after="0" w:line="240" w:lineRule="auto"/>
        <w:ind w:left="0" w:firstLine="709"/>
      </w:pPr>
      <w:r w:rsidRPr="00927874">
        <w:t>Увеличение количества общеобразовательных предметов, по которым проводится государственная (итоговая) аттестация обучающихся, освоивших образовательные программы основного общего образования, в форме независимого оценивания до 4 единиц.</w:t>
      </w:r>
    </w:p>
    <w:p w:rsidR="006E39CA" w:rsidRPr="00927874" w:rsidRDefault="006E39CA" w:rsidP="00BF6915">
      <w:pPr>
        <w:pStyle w:val="List"/>
        <w:tabs>
          <w:tab w:val="clear" w:pos="720"/>
          <w:tab w:val="num" w:pos="993"/>
        </w:tabs>
        <w:spacing w:after="0" w:line="240" w:lineRule="auto"/>
        <w:ind w:left="0" w:firstLine="709"/>
      </w:pPr>
      <w:r w:rsidRPr="00927874">
        <w:t>Повышение доли обучающихся муниципальных образовательных учреждений, освоивших основные общеобразовательные программы начального общего образования, принявших участие в процедурах оценки качества образования за курс начального общего образования, в общей численности обучающихся муниципальных образовательных учреждений, освоивших основные общеобразовательные программы начального общего образования до 85 процентов.</w:t>
      </w:r>
    </w:p>
    <w:p w:rsidR="006E39CA" w:rsidRPr="00927874" w:rsidRDefault="006E39CA" w:rsidP="00BF6915">
      <w:pPr>
        <w:pStyle w:val="List"/>
        <w:tabs>
          <w:tab w:val="clear" w:pos="720"/>
          <w:tab w:val="num" w:pos="993"/>
        </w:tabs>
        <w:spacing w:after="0" w:line="240" w:lineRule="auto"/>
        <w:ind w:left="0" w:firstLine="709"/>
      </w:pPr>
      <w:r w:rsidRPr="00927874">
        <w:t>Повышение доли обучающихся муниципальных образовательных учреждений, освоивших основные общеобразовательные программы начального общего образования, принявших участие в процедурах оценки качества образования за курс начального общего образования по русскому языку, в общей численности обучающихся муниципальных образовательных учреждений, освоивших основные общеобразовательные программы начального общего образования до 85 процентов.</w:t>
      </w:r>
    </w:p>
    <w:p w:rsidR="006E39CA" w:rsidRPr="00927874" w:rsidRDefault="006E39CA" w:rsidP="00BF6915">
      <w:pPr>
        <w:pStyle w:val="List"/>
        <w:tabs>
          <w:tab w:val="clear" w:pos="720"/>
          <w:tab w:val="num" w:pos="993"/>
        </w:tabs>
        <w:spacing w:after="0" w:line="240" w:lineRule="auto"/>
        <w:ind w:left="0" w:firstLine="709"/>
      </w:pPr>
      <w:r w:rsidRPr="00927874">
        <w:t>Повышение доли обучающихся муниципальных образовательных учреждений, освоивших основные общеобразовательные программы начального общего образования, принявших участие в процедурах оценки качества образования за курс начального общего образования по математике, в общей численности обучающихся  муниципальных образовательных учреждений, освоивших основные общеобразовательные программы начального общего образования до 85 процентов.</w:t>
      </w:r>
    </w:p>
    <w:p w:rsidR="006E39CA" w:rsidRPr="00927874" w:rsidRDefault="006E39CA" w:rsidP="00BF6915">
      <w:pPr>
        <w:pStyle w:val="List"/>
        <w:tabs>
          <w:tab w:val="clear" w:pos="720"/>
          <w:tab w:val="num" w:pos="993"/>
        </w:tabs>
        <w:spacing w:after="0" w:line="240" w:lineRule="auto"/>
        <w:ind w:left="0" w:firstLine="709"/>
      </w:pPr>
      <w:r w:rsidRPr="00927874">
        <w:t>Повышение доли обучающихся муниципальных образовательных учреждений, освоивших основные общеобразовательные программы начального общего образования, принявших участие в процедурах оценки качества образования за курс начального общего образования по окружающему миру, в общей численности обучающихся муниципальных образовательных учреждений, освоивших основные общеобразовательные программы начального общего образования до 85 процентов.</w:t>
      </w:r>
    </w:p>
    <w:p w:rsidR="006E39CA" w:rsidRPr="00927874" w:rsidRDefault="006E39CA" w:rsidP="00BF6915">
      <w:pPr>
        <w:pStyle w:val="List"/>
        <w:tabs>
          <w:tab w:val="clear" w:pos="720"/>
          <w:tab w:val="num" w:pos="993"/>
        </w:tabs>
        <w:spacing w:after="0" w:line="240" w:lineRule="auto"/>
        <w:ind w:left="0" w:firstLine="709"/>
      </w:pPr>
      <w:r w:rsidRPr="00927874">
        <w:t>Увеличение доли обучающихся муниципальных образовательных учреждений, освоивших основные общеобразовательные программы основного общего образования, успешно прошедших государственную (итоговую) аттестацию в форме независимого оценивания, в общей численности обучающихся муниципальных образовательных учреждений, освоивших основные общеобразовательные программы основного общего образования, проходивших государственную (итоговую) аттестацию в форме независимого оценивания до 90 процентов.</w:t>
      </w:r>
    </w:p>
    <w:p w:rsidR="006E39CA" w:rsidRPr="00927874" w:rsidRDefault="006E39CA" w:rsidP="00BF6915">
      <w:pPr>
        <w:pStyle w:val="List"/>
        <w:tabs>
          <w:tab w:val="clear" w:pos="720"/>
          <w:tab w:val="num" w:pos="993"/>
        </w:tabs>
        <w:spacing w:after="0" w:line="240" w:lineRule="auto"/>
        <w:ind w:left="0" w:firstLine="709"/>
      </w:pPr>
      <w:r w:rsidRPr="00927874">
        <w:t>Увеличение количества общеобразовательных предметов, по которым проводится государственная (итоговая) аттестация обучающихся, освоивших образовательные программы основного общего образования, в форме независимого оценивания до 11 единиц.</w:t>
      </w:r>
    </w:p>
    <w:p w:rsidR="006E39CA" w:rsidRPr="00927874" w:rsidRDefault="006E39CA" w:rsidP="00BF6915">
      <w:pPr>
        <w:pStyle w:val="List"/>
        <w:tabs>
          <w:tab w:val="clear" w:pos="720"/>
          <w:tab w:val="num" w:pos="993"/>
        </w:tabs>
        <w:spacing w:after="0" w:line="240" w:lineRule="auto"/>
        <w:ind w:left="0" w:firstLine="709"/>
      </w:pPr>
      <w:r w:rsidRPr="00927874">
        <w:t>Повышение доли обучающихся муниципальных образовательных учреждений, освоивших основные общеобразовательные программы начального общего образования, принявших участие в процедурах оценки качества образования за курс начального общего образования, в общей численности обучающихся муниципальных образовательных учреждений, освоивших основные общеобразовательные программы начального общего образования до 85 процентов.</w:t>
      </w:r>
    </w:p>
    <w:p w:rsidR="006E39CA" w:rsidRPr="00927874" w:rsidRDefault="006E39CA" w:rsidP="00BF6915">
      <w:pPr>
        <w:pStyle w:val="List"/>
        <w:tabs>
          <w:tab w:val="clear" w:pos="720"/>
          <w:tab w:val="num" w:pos="993"/>
        </w:tabs>
        <w:spacing w:after="0" w:line="240" w:lineRule="auto"/>
        <w:ind w:left="0" w:firstLine="709"/>
      </w:pPr>
      <w:r w:rsidRPr="00927874">
        <w:t>Повышение доли обучающихся муниципальных образовательных учреждений, освоивших основные общеобразовательные программы начального общего образования, принявших участие в процедурах оценки качества образования за курс начального общего образования по русскому языку, в общей численности обучающихся муниципальных образовательных учреждений, освоивших основные общеобразовательные программы начального общего образования до 85 процентов.</w:t>
      </w:r>
    </w:p>
    <w:p w:rsidR="006E39CA" w:rsidRPr="00927874" w:rsidRDefault="006E39CA" w:rsidP="00BF6915">
      <w:pPr>
        <w:pStyle w:val="List"/>
        <w:tabs>
          <w:tab w:val="clear" w:pos="720"/>
          <w:tab w:val="num" w:pos="993"/>
        </w:tabs>
        <w:spacing w:after="0" w:line="240" w:lineRule="auto"/>
        <w:ind w:left="0" w:firstLine="709"/>
      </w:pPr>
      <w:r w:rsidRPr="00927874">
        <w:t>Повышение доли обучающихся муниципальных образовательных учреждений, освоивших основные общеобразовательные программы начального общего образования, принявших участие в процедурах оценки качества образования за курс начального общего образования по математике, в общей численности обучающихся  муниципальных образовательных учреждений, освоивших основные общеобразовательные программы начального общего образования до 85 процентов.</w:t>
      </w:r>
    </w:p>
    <w:p w:rsidR="006E39CA" w:rsidRPr="00927874" w:rsidRDefault="006E39CA" w:rsidP="00BF6915">
      <w:pPr>
        <w:pStyle w:val="List"/>
        <w:tabs>
          <w:tab w:val="clear" w:pos="720"/>
          <w:tab w:val="num" w:pos="993"/>
        </w:tabs>
        <w:spacing w:after="0" w:line="240" w:lineRule="auto"/>
        <w:ind w:left="0" w:firstLine="709"/>
      </w:pPr>
      <w:r w:rsidRPr="00927874">
        <w:t>Повышение доли обучающихся муниципальных образовательных учреждений, освоивших основные общеобразовательные программы начального общего образования, принявших участие в процедурах оценки качества образования за курс начального общего образования по окружающему миру, в общей численности обучающихся муниципальных образовательных учреждений, освоивших основные общеобразовательные программы начального общего образования до 85 процентов.</w:t>
      </w:r>
    </w:p>
    <w:p w:rsidR="006E39CA" w:rsidRPr="00927874" w:rsidRDefault="006E39CA" w:rsidP="00BF6915">
      <w:pPr>
        <w:pStyle w:val="List"/>
        <w:tabs>
          <w:tab w:val="clear" w:pos="720"/>
          <w:tab w:val="num" w:pos="993"/>
        </w:tabs>
        <w:spacing w:after="0" w:line="240" w:lineRule="auto"/>
        <w:ind w:left="0" w:firstLine="709"/>
      </w:pPr>
      <w:r w:rsidRPr="00927874">
        <w:t>Повышение удельного веса отремонтированных объектов учреждений образования в общем количестве объектов учреждений образования до 100 процентов.</w:t>
      </w:r>
    </w:p>
    <w:p w:rsidR="006E39CA" w:rsidRPr="00927874" w:rsidRDefault="006E39CA" w:rsidP="00BF6915">
      <w:pPr>
        <w:pStyle w:val="List"/>
        <w:tabs>
          <w:tab w:val="clear" w:pos="720"/>
          <w:tab w:val="num" w:pos="993"/>
        </w:tabs>
        <w:spacing w:after="0" w:line="240" w:lineRule="auto"/>
        <w:ind w:left="0" w:firstLine="709"/>
      </w:pPr>
      <w:r w:rsidRPr="00927874">
        <w:t>Сокращение количества ветхих объектов системы образования, ликвидированных путем проведения реконструкции и строительства новых объектов до 0 процентов.</w:t>
      </w:r>
    </w:p>
    <w:p w:rsidR="006E39CA" w:rsidRPr="00927874" w:rsidRDefault="006E39CA" w:rsidP="00BF6915">
      <w:pPr>
        <w:pStyle w:val="List"/>
        <w:tabs>
          <w:tab w:val="clear" w:pos="720"/>
          <w:tab w:val="num" w:pos="993"/>
        </w:tabs>
        <w:spacing w:after="0" w:line="240" w:lineRule="auto"/>
        <w:ind w:left="0" w:firstLine="709"/>
      </w:pPr>
      <w:r w:rsidRPr="00927874">
        <w:t>Увеличение доли образовательных учреждений, в которых обеспечивается требуемый уровень комплексной безопасности до 100 процентов.</w:t>
      </w:r>
    </w:p>
    <w:p w:rsidR="006E39CA" w:rsidRPr="00927874" w:rsidRDefault="006E39CA" w:rsidP="00BF6915">
      <w:pPr>
        <w:pStyle w:val="List"/>
        <w:tabs>
          <w:tab w:val="clear" w:pos="720"/>
          <w:tab w:val="num" w:pos="993"/>
        </w:tabs>
        <w:spacing w:after="0" w:line="240" w:lineRule="auto"/>
        <w:ind w:left="0" w:firstLine="709"/>
      </w:pPr>
      <w:r w:rsidRPr="00927874">
        <w:t>Увеличение удельного веса оборудования пищеблоков образовательных учреждений в соответствии с установленными требованиями до 100 процентов.</w:t>
      </w:r>
    </w:p>
    <w:p w:rsidR="006E39CA" w:rsidRPr="00927874" w:rsidRDefault="006E39CA" w:rsidP="00BF6915">
      <w:pPr>
        <w:pStyle w:val="List"/>
        <w:tabs>
          <w:tab w:val="clear" w:pos="720"/>
          <w:tab w:val="num" w:pos="993"/>
        </w:tabs>
        <w:spacing w:after="0" w:line="240" w:lineRule="auto"/>
        <w:ind w:left="0" w:firstLine="709"/>
      </w:pPr>
      <w:r w:rsidRPr="00927874">
        <w:t>Повышение удельного веса оснащенности спортивных залов общеобразовательных учреждений в соответствии с установленными требованиями до 90 процентов.</w:t>
      </w:r>
    </w:p>
    <w:p w:rsidR="006E39CA" w:rsidRPr="00927874" w:rsidRDefault="006E39CA" w:rsidP="00BF6915">
      <w:pPr>
        <w:pStyle w:val="List"/>
        <w:tabs>
          <w:tab w:val="clear" w:pos="720"/>
          <w:tab w:val="num" w:pos="993"/>
        </w:tabs>
        <w:spacing w:after="0" w:line="240" w:lineRule="auto"/>
        <w:ind w:left="0" w:firstLine="709"/>
      </w:pPr>
      <w:r w:rsidRPr="00927874">
        <w:t>Повышение охвата школьников медицинскими услугами до 63 процентов.</w:t>
      </w:r>
    </w:p>
    <w:p w:rsidR="006E39CA" w:rsidRPr="00927874" w:rsidRDefault="006E39CA" w:rsidP="00BF6915">
      <w:pPr>
        <w:pStyle w:val="List"/>
        <w:tabs>
          <w:tab w:val="clear" w:pos="720"/>
          <w:tab w:val="num" w:pos="993"/>
        </w:tabs>
        <w:spacing w:after="0" w:line="240" w:lineRule="auto"/>
        <w:ind w:left="0" w:firstLine="709"/>
      </w:pPr>
      <w:r w:rsidRPr="00927874">
        <w:t>Увеличение доли учреждений, имеющих компьютерные классы, в составе не менее семи ПК, работающих в единой локально-вычислительной сети (ЛВС) и имеющих широкополосный доступ к сети Интернет до 100 процентов.</w:t>
      </w:r>
    </w:p>
    <w:p w:rsidR="006E39CA" w:rsidRPr="00927874" w:rsidRDefault="006E39CA" w:rsidP="00BF6915">
      <w:pPr>
        <w:pStyle w:val="List"/>
        <w:tabs>
          <w:tab w:val="clear" w:pos="720"/>
          <w:tab w:val="num" w:pos="993"/>
        </w:tabs>
        <w:spacing w:after="0" w:line="240" w:lineRule="auto"/>
        <w:ind w:left="0" w:firstLine="709"/>
      </w:pPr>
      <w:r w:rsidRPr="00927874">
        <w:t>Увеличение доли общеобразовательных учреждений, использующих разработанный пакет свободного программного обеспечения не менее чем на 50% имеющихся персональных компьютеров до 100 процентов.</w:t>
      </w:r>
    </w:p>
    <w:p w:rsidR="006E39CA" w:rsidRPr="00927874" w:rsidRDefault="006E39CA" w:rsidP="00BF6915">
      <w:pPr>
        <w:pStyle w:val="List"/>
        <w:tabs>
          <w:tab w:val="clear" w:pos="720"/>
          <w:tab w:val="num" w:pos="993"/>
        </w:tabs>
        <w:spacing w:after="0" w:line="240" w:lineRule="auto"/>
        <w:ind w:left="0" w:firstLine="709"/>
      </w:pPr>
      <w:r w:rsidRPr="00927874">
        <w:t>Увеличение доли учреждений, в которых используются информационные системы управления деятельностью до 90 процентов.</w:t>
      </w:r>
    </w:p>
    <w:p w:rsidR="006E39CA" w:rsidRPr="00927874" w:rsidRDefault="006E39CA" w:rsidP="00BF6915">
      <w:pPr>
        <w:pStyle w:val="List"/>
        <w:tabs>
          <w:tab w:val="clear" w:pos="720"/>
          <w:tab w:val="num" w:pos="993"/>
        </w:tabs>
        <w:spacing w:after="0" w:line="240" w:lineRule="auto"/>
        <w:ind w:left="0" w:firstLine="709"/>
      </w:pPr>
      <w:r w:rsidRPr="00927874">
        <w:t>Увеличение доли учреждений, использующих в учебно-образовательном процессе электронные образовательные ресурсы до 98 процентов.</w:t>
      </w:r>
    </w:p>
    <w:p w:rsidR="006E39CA" w:rsidRPr="00927874" w:rsidRDefault="006E39CA" w:rsidP="00BF6915">
      <w:pPr>
        <w:pStyle w:val="List"/>
        <w:tabs>
          <w:tab w:val="clear" w:pos="720"/>
          <w:tab w:val="num" w:pos="993"/>
        </w:tabs>
        <w:spacing w:after="0" w:line="240" w:lineRule="auto"/>
        <w:ind w:left="0" w:firstLine="709"/>
      </w:pPr>
      <w:r w:rsidRPr="00927874">
        <w:t>Увеличение доли учреждений, имеющих веб-сайты в сети Интернет, до 100 процентов.</w:t>
      </w:r>
    </w:p>
    <w:p w:rsidR="006E39CA" w:rsidRPr="00927874" w:rsidRDefault="006E39CA" w:rsidP="00BF6915">
      <w:pPr>
        <w:pStyle w:val="List"/>
        <w:tabs>
          <w:tab w:val="clear" w:pos="720"/>
          <w:tab w:val="num" w:pos="993"/>
        </w:tabs>
        <w:spacing w:after="0" w:line="240" w:lineRule="auto"/>
        <w:ind w:left="0" w:firstLine="709"/>
      </w:pPr>
      <w:r w:rsidRPr="00927874">
        <w:t>Увеличение средней наполняемости классов в муниципальных общеобразовательных учреждениях до 12 человек.</w:t>
      </w:r>
    </w:p>
    <w:p w:rsidR="006E39CA" w:rsidRPr="00927874" w:rsidRDefault="006E39CA" w:rsidP="00BF6915">
      <w:pPr>
        <w:pStyle w:val="List"/>
        <w:tabs>
          <w:tab w:val="clear" w:pos="720"/>
          <w:tab w:val="num" w:pos="993"/>
        </w:tabs>
        <w:spacing w:after="0" w:line="240" w:lineRule="auto"/>
        <w:ind w:left="0" w:firstLine="709"/>
      </w:pPr>
      <w:r w:rsidRPr="00927874">
        <w:t>Снижение соотношения численности учителей муниципальных дневных общеобразовательных учреждений и численности прочего персонала (административно-управленческого, учебно-вспомогательного, младшего обслуживающего персонала, а также педагогических работников, не осуществляющих учебный процесс) до 53 процентов.</w:t>
      </w:r>
    </w:p>
    <w:p w:rsidR="006E39CA" w:rsidRPr="00927874" w:rsidRDefault="006E39CA" w:rsidP="00BF6915">
      <w:pPr>
        <w:pStyle w:val="List"/>
        <w:tabs>
          <w:tab w:val="clear" w:pos="720"/>
          <w:tab w:val="num" w:pos="993"/>
        </w:tabs>
        <w:spacing w:after="0" w:line="240" w:lineRule="auto"/>
        <w:ind w:left="0" w:firstLine="709"/>
      </w:pPr>
      <w:r w:rsidRPr="00927874">
        <w:t>Снижение доли неэффективных расходов в общем объеме расходов консолидированного бюджета на образование до 22 %.</w:t>
      </w:r>
    </w:p>
    <w:p w:rsidR="006E39CA" w:rsidRPr="00927874" w:rsidRDefault="006E39CA" w:rsidP="00927874">
      <w:pPr>
        <w:pStyle w:val="ConsNonformat"/>
        <w:widowControl/>
        <w:ind w:right="0" w:firstLine="567"/>
        <w:jc w:val="both"/>
        <w:rPr>
          <w:rFonts w:ascii="Times New Roman" w:hAnsi="Times New Roman" w:cs="Times New Roman"/>
          <w:sz w:val="28"/>
          <w:szCs w:val="28"/>
        </w:rPr>
      </w:pPr>
    </w:p>
    <w:p w:rsidR="006E39CA" w:rsidRPr="00927874" w:rsidRDefault="006E39CA" w:rsidP="00927874">
      <w:pPr>
        <w:pStyle w:val="ConsNormal"/>
        <w:widowControl/>
        <w:ind w:right="0" w:firstLine="567"/>
        <w:jc w:val="center"/>
        <w:rPr>
          <w:rFonts w:ascii="Times New Roman" w:hAnsi="Times New Roman" w:cs="Times New Roman"/>
          <w:b/>
          <w:bCs/>
          <w:sz w:val="28"/>
          <w:szCs w:val="28"/>
        </w:rPr>
      </w:pPr>
      <w:r w:rsidRPr="00927874">
        <w:rPr>
          <w:rFonts w:ascii="Times New Roman" w:hAnsi="Times New Roman" w:cs="Times New Roman"/>
          <w:b/>
          <w:bCs/>
          <w:sz w:val="28"/>
          <w:szCs w:val="28"/>
        </w:rPr>
        <w:t>Раздел 4. ОРГАНИЗАЦИЯ УПРАВЛЕНИЯ ПРОГРАММОЙ И КОНТРОЛЬ ЗА ХОДОМ ЕЕ РЕАЛИЗАЦИИ</w:t>
      </w:r>
    </w:p>
    <w:p w:rsidR="006E39CA" w:rsidRPr="00927874" w:rsidRDefault="006E39CA" w:rsidP="00927874">
      <w:pPr>
        <w:pStyle w:val="ConsNonformat"/>
        <w:widowControl/>
        <w:ind w:right="0" w:firstLine="567"/>
        <w:jc w:val="both"/>
        <w:rPr>
          <w:rFonts w:ascii="Times New Roman" w:hAnsi="Times New Roman" w:cs="Times New Roman"/>
          <w:b/>
          <w:bCs/>
          <w:sz w:val="28"/>
          <w:szCs w:val="28"/>
        </w:rPr>
      </w:pPr>
    </w:p>
    <w:p w:rsidR="006E39CA" w:rsidRPr="00927874" w:rsidRDefault="006E39CA" w:rsidP="00C257BA">
      <w:pPr>
        <w:pStyle w:val="ConsNormal"/>
        <w:widowControl/>
        <w:ind w:right="0" w:firstLine="709"/>
        <w:jc w:val="both"/>
        <w:rPr>
          <w:rFonts w:ascii="Times New Roman" w:hAnsi="Times New Roman" w:cs="Times New Roman"/>
          <w:sz w:val="28"/>
          <w:szCs w:val="28"/>
        </w:rPr>
      </w:pPr>
      <w:r w:rsidRPr="00927874">
        <w:rPr>
          <w:rFonts w:ascii="Times New Roman" w:hAnsi="Times New Roman" w:cs="Times New Roman"/>
          <w:sz w:val="28"/>
          <w:szCs w:val="28"/>
        </w:rPr>
        <w:t>Заказчик осуществляет общее руководство и контроль за выполнением программы.</w:t>
      </w:r>
    </w:p>
    <w:p w:rsidR="006E39CA" w:rsidRPr="00927874" w:rsidRDefault="006E39CA" w:rsidP="00C257BA">
      <w:pPr>
        <w:pStyle w:val="ConsNormal"/>
        <w:widowControl/>
        <w:ind w:right="0" w:firstLine="709"/>
        <w:jc w:val="both"/>
        <w:rPr>
          <w:rFonts w:ascii="Times New Roman" w:hAnsi="Times New Roman" w:cs="Times New Roman"/>
          <w:sz w:val="28"/>
          <w:szCs w:val="28"/>
        </w:rPr>
      </w:pPr>
      <w:r w:rsidRPr="00927874">
        <w:rPr>
          <w:rFonts w:ascii="Times New Roman" w:hAnsi="Times New Roman" w:cs="Times New Roman"/>
          <w:sz w:val="28"/>
          <w:szCs w:val="28"/>
        </w:rPr>
        <w:t>Исполнитель определяет, с участием органов местного самоуправления Воробьевского муниципального района, формы и методы управления реализацией программы, осуществляет общую координацию и мониторинг работ, подготавливает информацию о ходе выполнения Программы, разрабатывает предложения по совершенствованию отдельных механизмов ее реализации, несет ответственность за реализацию и конечные результаты программы, целевое использование выделяемых на ее реализацию финансовых средств.</w:t>
      </w:r>
    </w:p>
    <w:p w:rsidR="006E39CA" w:rsidRPr="00927874" w:rsidRDefault="006E39CA" w:rsidP="00C257BA">
      <w:pPr>
        <w:pStyle w:val="ConsNormal"/>
        <w:widowControl/>
        <w:ind w:right="0" w:firstLine="709"/>
        <w:jc w:val="both"/>
        <w:rPr>
          <w:rFonts w:ascii="Times New Roman" w:hAnsi="Times New Roman" w:cs="Times New Roman"/>
          <w:sz w:val="28"/>
          <w:szCs w:val="28"/>
        </w:rPr>
      </w:pPr>
      <w:r w:rsidRPr="00927874">
        <w:rPr>
          <w:rFonts w:ascii="Times New Roman" w:hAnsi="Times New Roman" w:cs="Times New Roman"/>
          <w:sz w:val="28"/>
          <w:szCs w:val="28"/>
        </w:rPr>
        <w:t>Исполнитель, в рамках своей компетенции, осуществляет следующие полномочия:</w:t>
      </w:r>
    </w:p>
    <w:p w:rsidR="006E39CA" w:rsidRPr="00927874" w:rsidRDefault="006E39CA" w:rsidP="00C257BA">
      <w:pPr>
        <w:pStyle w:val="Footer"/>
        <w:tabs>
          <w:tab w:val="left" w:pos="708"/>
        </w:tabs>
        <w:ind w:firstLine="709"/>
        <w:jc w:val="both"/>
        <w:rPr>
          <w:sz w:val="28"/>
          <w:szCs w:val="28"/>
        </w:rPr>
      </w:pPr>
      <w:r>
        <w:rPr>
          <w:sz w:val="28"/>
          <w:szCs w:val="28"/>
        </w:rPr>
        <w:tab/>
      </w:r>
      <w:r w:rsidRPr="00927874">
        <w:rPr>
          <w:sz w:val="28"/>
          <w:szCs w:val="28"/>
        </w:rPr>
        <w:t>- определяет наиболее эффективные формы и методы организации работ по реализации программы;</w:t>
      </w:r>
    </w:p>
    <w:p w:rsidR="006E39CA" w:rsidRPr="00927874" w:rsidRDefault="006E39CA" w:rsidP="00C257BA">
      <w:pPr>
        <w:pStyle w:val="Footer"/>
        <w:tabs>
          <w:tab w:val="left" w:pos="708"/>
        </w:tabs>
        <w:ind w:firstLine="709"/>
        <w:jc w:val="both"/>
        <w:rPr>
          <w:sz w:val="28"/>
          <w:szCs w:val="28"/>
        </w:rPr>
      </w:pPr>
      <w:r w:rsidRPr="00927874">
        <w:rPr>
          <w:sz w:val="28"/>
          <w:szCs w:val="28"/>
        </w:rPr>
        <w:t>- проводит согласование объемов финансирования на очередной финансовый год и на весь период реализации программы;</w:t>
      </w:r>
    </w:p>
    <w:p w:rsidR="006E39CA" w:rsidRPr="00927874" w:rsidRDefault="006E39CA" w:rsidP="00C257BA">
      <w:pPr>
        <w:pStyle w:val="Footer"/>
        <w:tabs>
          <w:tab w:val="left" w:pos="708"/>
        </w:tabs>
        <w:ind w:firstLine="709"/>
        <w:jc w:val="both"/>
        <w:rPr>
          <w:sz w:val="28"/>
          <w:szCs w:val="28"/>
        </w:rPr>
      </w:pPr>
      <w:r w:rsidRPr="00927874">
        <w:rPr>
          <w:sz w:val="28"/>
          <w:szCs w:val="28"/>
        </w:rPr>
        <w:t>- в установленном порядке представляет проекты бюджетных заявок на ассигнования из областного бюджета для финансирования программы на очередной финансовый год;</w:t>
      </w:r>
    </w:p>
    <w:p w:rsidR="006E39CA" w:rsidRPr="00927874" w:rsidRDefault="006E39CA" w:rsidP="00C257BA">
      <w:pPr>
        <w:pStyle w:val="Footer"/>
        <w:tabs>
          <w:tab w:val="left" w:pos="708"/>
        </w:tabs>
        <w:ind w:firstLine="709"/>
        <w:jc w:val="both"/>
        <w:rPr>
          <w:sz w:val="28"/>
          <w:szCs w:val="28"/>
        </w:rPr>
      </w:pPr>
      <w:r w:rsidRPr="00927874">
        <w:rPr>
          <w:sz w:val="28"/>
          <w:szCs w:val="28"/>
        </w:rPr>
        <w:t>- представляет предложения по распределению выделяемых средств областного бюджета по соответствующим программным мероприятиям и статьям расходов, целевые показатели и индикаторы. При изменении объемов финансирования программы корректирует объемы и виды выполняемых работ на очередной финансовый год, определяет приоритеты, принимает меры по обеспечению выполнения программы;</w:t>
      </w:r>
    </w:p>
    <w:p w:rsidR="006E39CA" w:rsidRPr="00927874" w:rsidRDefault="006E39CA" w:rsidP="00C257BA">
      <w:pPr>
        <w:pStyle w:val="Footer"/>
        <w:tabs>
          <w:tab w:val="left" w:pos="708"/>
        </w:tabs>
        <w:ind w:firstLine="709"/>
        <w:jc w:val="both"/>
        <w:rPr>
          <w:sz w:val="28"/>
          <w:szCs w:val="28"/>
        </w:rPr>
      </w:pPr>
      <w:r w:rsidRPr="00927874">
        <w:rPr>
          <w:sz w:val="28"/>
          <w:szCs w:val="28"/>
        </w:rPr>
        <w:t>- обеспечивает организацию проведения конкурсов по отбору исполнителей программных мероприятий;</w:t>
      </w:r>
    </w:p>
    <w:p w:rsidR="006E39CA" w:rsidRPr="00927874" w:rsidRDefault="006E39CA" w:rsidP="00C257BA">
      <w:pPr>
        <w:pStyle w:val="Footer"/>
        <w:tabs>
          <w:tab w:val="left" w:pos="708"/>
        </w:tabs>
        <w:ind w:firstLine="709"/>
        <w:jc w:val="both"/>
        <w:rPr>
          <w:sz w:val="28"/>
          <w:szCs w:val="28"/>
        </w:rPr>
      </w:pPr>
      <w:r w:rsidRPr="00927874">
        <w:rPr>
          <w:sz w:val="28"/>
          <w:szCs w:val="28"/>
        </w:rPr>
        <w:t>- организует отбор исполнителей программных мероприятий;</w:t>
      </w:r>
    </w:p>
    <w:p w:rsidR="006E39CA" w:rsidRPr="00927874" w:rsidRDefault="006E39CA" w:rsidP="00C257BA">
      <w:pPr>
        <w:pStyle w:val="Footer"/>
        <w:tabs>
          <w:tab w:val="left" w:pos="708"/>
        </w:tabs>
        <w:ind w:firstLine="709"/>
        <w:jc w:val="both"/>
        <w:rPr>
          <w:sz w:val="28"/>
          <w:szCs w:val="28"/>
        </w:rPr>
      </w:pPr>
      <w:r w:rsidRPr="00927874">
        <w:rPr>
          <w:sz w:val="28"/>
          <w:szCs w:val="28"/>
        </w:rPr>
        <w:t>- обеспечивает заключение муниципальных контрактов (договоры) на выполнение работ (оказание услуг) по реализации программных мероприятий с соблюдением действующего законодательства Российской Федерации и Воронежской области в сфере размещения государственных  и муниципальных заказов на поставку товаров, выполнение работ, оказание услуг;</w:t>
      </w:r>
    </w:p>
    <w:p w:rsidR="006E39CA" w:rsidRPr="00927874" w:rsidRDefault="006E39CA" w:rsidP="00C257BA">
      <w:pPr>
        <w:pStyle w:val="Footer"/>
        <w:tabs>
          <w:tab w:val="left" w:pos="708"/>
        </w:tabs>
        <w:ind w:firstLine="709"/>
        <w:jc w:val="both"/>
        <w:rPr>
          <w:sz w:val="28"/>
          <w:szCs w:val="28"/>
        </w:rPr>
      </w:pPr>
      <w:r w:rsidRPr="00927874">
        <w:rPr>
          <w:sz w:val="28"/>
          <w:szCs w:val="28"/>
        </w:rPr>
        <w:t>- координирует работу исполнителей программных мероприятий;</w:t>
      </w:r>
    </w:p>
    <w:p w:rsidR="006E39CA" w:rsidRPr="00927874" w:rsidRDefault="006E39CA" w:rsidP="00C257BA">
      <w:pPr>
        <w:pStyle w:val="Footer"/>
        <w:tabs>
          <w:tab w:val="left" w:pos="708"/>
        </w:tabs>
        <w:ind w:firstLine="709"/>
        <w:jc w:val="both"/>
        <w:rPr>
          <w:sz w:val="28"/>
          <w:szCs w:val="28"/>
        </w:rPr>
      </w:pPr>
      <w:r w:rsidRPr="00927874">
        <w:rPr>
          <w:sz w:val="28"/>
          <w:szCs w:val="28"/>
        </w:rPr>
        <w:t>- осуществляет сбор и систематизацию статистической и аналитической информации о ходе выполнения программных мероприятий;</w:t>
      </w:r>
    </w:p>
    <w:p w:rsidR="006E39CA" w:rsidRPr="00927874" w:rsidRDefault="006E39CA" w:rsidP="00C257BA">
      <w:pPr>
        <w:pStyle w:val="Footer"/>
        <w:tabs>
          <w:tab w:val="left" w:pos="708"/>
        </w:tabs>
        <w:ind w:firstLine="709"/>
        <w:jc w:val="both"/>
        <w:rPr>
          <w:sz w:val="28"/>
          <w:szCs w:val="28"/>
        </w:rPr>
      </w:pPr>
      <w:r w:rsidRPr="00927874">
        <w:rPr>
          <w:sz w:val="28"/>
          <w:szCs w:val="28"/>
        </w:rPr>
        <w:t>- проводит мониторинг результатов реализации программных мероприятий, подготавливает и в установленном порядке представляет отчеты о реализации программы, эффективности использования бюджетных средств;</w:t>
      </w:r>
    </w:p>
    <w:p w:rsidR="006E39CA" w:rsidRPr="00927874" w:rsidRDefault="006E39CA" w:rsidP="00C257BA">
      <w:pPr>
        <w:pStyle w:val="Footer"/>
        <w:tabs>
          <w:tab w:val="left" w:pos="708"/>
        </w:tabs>
        <w:ind w:firstLine="709"/>
        <w:jc w:val="both"/>
        <w:rPr>
          <w:sz w:val="28"/>
          <w:szCs w:val="28"/>
        </w:rPr>
      </w:pPr>
      <w:r w:rsidRPr="00927874">
        <w:rPr>
          <w:sz w:val="28"/>
          <w:szCs w:val="28"/>
        </w:rPr>
        <w:t>- организует внедрение и обеспечение использования информационных технологий в целях управления реализацией программы;</w:t>
      </w:r>
    </w:p>
    <w:p w:rsidR="006E39CA" w:rsidRPr="00927874" w:rsidRDefault="006E39CA" w:rsidP="00C257BA">
      <w:pPr>
        <w:pStyle w:val="Footer"/>
        <w:tabs>
          <w:tab w:val="left" w:pos="708"/>
        </w:tabs>
        <w:ind w:firstLine="709"/>
        <w:jc w:val="both"/>
        <w:rPr>
          <w:sz w:val="28"/>
          <w:szCs w:val="28"/>
        </w:rPr>
      </w:pPr>
      <w:r w:rsidRPr="00927874">
        <w:rPr>
          <w:sz w:val="28"/>
          <w:szCs w:val="28"/>
        </w:rPr>
        <w:t>- координирует разработку проектов нормативных правовых актов по вопросам реализации программы;</w:t>
      </w:r>
    </w:p>
    <w:p w:rsidR="006E39CA" w:rsidRPr="00927874" w:rsidRDefault="006E39CA" w:rsidP="00C257BA">
      <w:pPr>
        <w:pStyle w:val="Footer"/>
        <w:tabs>
          <w:tab w:val="left" w:pos="708"/>
        </w:tabs>
        <w:ind w:firstLine="709"/>
        <w:jc w:val="both"/>
        <w:rPr>
          <w:sz w:val="28"/>
          <w:szCs w:val="28"/>
        </w:rPr>
      </w:pPr>
      <w:r w:rsidRPr="00927874">
        <w:rPr>
          <w:sz w:val="28"/>
          <w:szCs w:val="28"/>
        </w:rPr>
        <w:t>- вносит в установленном порядке предложения, связанные с корректировкой программы.</w:t>
      </w:r>
    </w:p>
    <w:p w:rsidR="006E39CA" w:rsidRPr="00927874" w:rsidRDefault="006E39CA" w:rsidP="00C257BA">
      <w:pPr>
        <w:ind w:firstLine="709"/>
        <w:jc w:val="both"/>
        <w:rPr>
          <w:sz w:val="28"/>
          <w:szCs w:val="28"/>
        </w:rPr>
      </w:pPr>
      <w:r w:rsidRPr="00927874">
        <w:rPr>
          <w:sz w:val="28"/>
          <w:szCs w:val="28"/>
        </w:rPr>
        <w:t>Контроль за целевым использованием бюджетных средств осуществляет финансовый отдел администрации Воробьевского муниципального района.</w:t>
      </w:r>
    </w:p>
    <w:p w:rsidR="006E39CA" w:rsidRPr="00927874" w:rsidRDefault="006E39CA" w:rsidP="00927874">
      <w:pPr>
        <w:jc w:val="both"/>
        <w:rPr>
          <w:sz w:val="28"/>
          <w:szCs w:val="28"/>
        </w:rPr>
      </w:pPr>
    </w:p>
    <w:p w:rsidR="006E39CA" w:rsidRPr="004F5D2C" w:rsidRDefault="006E39CA" w:rsidP="000C0B64">
      <w:pPr>
        <w:pStyle w:val="ConsNormal"/>
        <w:widowControl/>
        <w:ind w:right="0" w:firstLine="567"/>
        <w:jc w:val="center"/>
        <w:rPr>
          <w:rFonts w:ascii="Times New Roman" w:hAnsi="Times New Roman" w:cs="Times New Roman"/>
          <w:b/>
          <w:bCs/>
          <w:caps/>
          <w:sz w:val="26"/>
          <w:szCs w:val="26"/>
        </w:rPr>
      </w:pPr>
      <w:r w:rsidRPr="004F5D2C">
        <w:rPr>
          <w:rFonts w:ascii="Times New Roman" w:hAnsi="Times New Roman" w:cs="Times New Roman"/>
          <w:b/>
          <w:bCs/>
          <w:sz w:val="26"/>
          <w:szCs w:val="26"/>
        </w:rPr>
        <w:t xml:space="preserve">Раздел 5. </w:t>
      </w:r>
      <w:r w:rsidRPr="004F5D2C">
        <w:rPr>
          <w:rFonts w:ascii="Times New Roman" w:hAnsi="Times New Roman" w:cs="Times New Roman"/>
          <w:b/>
          <w:bCs/>
          <w:caps/>
          <w:sz w:val="26"/>
          <w:szCs w:val="26"/>
        </w:rPr>
        <w:t>Объёмы и источники финансирования ПРОГРАММЫ</w:t>
      </w:r>
    </w:p>
    <w:p w:rsidR="006E39CA" w:rsidRDefault="006E39CA" w:rsidP="000C0B64">
      <w:pPr>
        <w:spacing w:line="360" w:lineRule="auto"/>
        <w:jc w:val="right"/>
        <w:rPr>
          <w:caps/>
          <w:sz w:val="24"/>
          <w:szCs w:val="24"/>
        </w:rPr>
      </w:pPr>
    </w:p>
    <w:p w:rsidR="006E39CA" w:rsidRPr="004F5D2C" w:rsidRDefault="006E39CA" w:rsidP="000C0B64">
      <w:pPr>
        <w:spacing w:line="360" w:lineRule="auto"/>
        <w:jc w:val="right"/>
        <w:rPr>
          <w:caps/>
          <w:sz w:val="24"/>
          <w:szCs w:val="24"/>
        </w:rPr>
      </w:pPr>
      <w:r w:rsidRPr="004F5D2C">
        <w:rPr>
          <w:sz w:val="24"/>
          <w:szCs w:val="24"/>
        </w:rPr>
        <w:t>тыс. руб.</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1"/>
        <w:gridCol w:w="4481"/>
        <w:gridCol w:w="959"/>
        <w:gridCol w:w="967"/>
        <w:gridCol w:w="1091"/>
        <w:gridCol w:w="971"/>
        <w:gridCol w:w="1227"/>
      </w:tblGrid>
      <w:tr w:rsidR="006E39CA" w:rsidRPr="004F5D2C">
        <w:trPr>
          <w:trHeight w:val="950"/>
          <w:tblHeader/>
        </w:trPr>
        <w:tc>
          <w:tcPr>
            <w:tcW w:w="218" w:type="pct"/>
          </w:tcPr>
          <w:p w:rsidR="006E39CA" w:rsidRPr="004F5D2C" w:rsidRDefault="006E39CA" w:rsidP="00904CF3">
            <w:pPr>
              <w:jc w:val="center"/>
            </w:pPr>
            <w:r w:rsidRPr="004F5D2C">
              <w:t>№№ п/п</w:t>
            </w:r>
          </w:p>
        </w:tc>
        <w:tc>
          <w:tcPr>
            <w:tcW w:w="2210" w:type="pct"/>
          </w:tcPr>
          <w:p w:rsidR="006E39CA" w:rsidRPr="004F5D2C" w:rsidRDefault="006E39CA" w:rsidP="00904CF3">
            <w:pPr>
              <w:jc w:val="center"/>
            </w:pPr>
            <w:r w:rsidRPr="004F5D2C">
              <w:t>Наименование мероприятия</w:t>
            </w:r>
          </w:p>
        </w:tc>
        <w:tc>
          <w:tcPr>
            <w:tcW w:w="473" w:type="pct"/>
          </w:tcPr>
          <w:p w:rsidR="006E39CA" w:rsidRPr="004F5D2C" w:rsidRDefault="006E39CA" w:rsidP="00904CF3">
            <w:pPr>
              <w:jc w:val="center"/>
            </w:pPr>
            <w:r w:rsidRPr="004F5D2C">
              <w:t>Объем финансирования - всего</w:t>
            </w:r>
          </w:p>
        </w:tc>
        <w:tc>
          <w:tcPr>
            <w:tcW w:w="477" w:type="pct"/>
          </w:tcPr>
          <w:p w:rsidR="006E39CA" w:rsidRPr="004F5D2C" w:rsidRDefault="006E39CA" w:rsidP="00904CF3">
            <w:pPr>
              <w:jc w:val="center"/>
            </w:pPr>
            <w:r w:rsidRPr="004F5D2C">
              <w:t>Федеральный бюджет</w:t>
            </w:r>
          </w:p>
        </w:tc>
        <w:tc>
          <w:tcPr>
            <w:tcW w:w="538" w:type="pct"/>
          </w:tcPr>
          <w:p w:rsidR="006E39CA" w:rsidRPr="004F5D2C" w:rsidRDefault="006E39CA" w:rsidP="00904CF3">
            <w:pPr>
              <w:jc w:val="center"/>
            </w:pPr>
            <w:r w:rsidRPr="004F5D2C">
              <w:t>Областной бюджет</w:t>
            </w:r>
          </w:p>
        </w:tc>
        <w:tc>
          <w:tcPr>
            <w:tcW w:w="479" w:type="pct"/>
          </w:tcPr>
          <w:p w:rsidR="006E39CA" w:rsidRPr="004F5D2C" w:rsidRDefault="006E39CA" w:rsidP="000C0B64">
            <w:pPr>
              <w:jc w:val="center"/>
            </w:pPr>
            <w:r>
              <w:t>районный</w:t>
            </w:r>
            <w:r w:rsidRPr="004F5D2C">
              <w:t xml:space="preserve"> бюджет</w:t>
            </w:r>
          </w:p>
        </w:tc>
        <w:tc>
          <w:tcPr>
            <w:tcW w:w="605" w:type="pct"/>
          </w:tcPr>
          <w:p w:rsidR="006E39CA" w:rsidRPr="004F5D2C" w:rsidRDefault="006E39CA" w:rsidP="00904CF3">
            <w:pPr>
              <w:jc w:val="center"/>
            </w:pPr>
            <w:r w:rsidRPr="004F5D2C">
              <w:t>Средства учреждений образования</w:t>
            </w:r>
          </w:p>
        </w:tc>
      </w:tr>
      <w:tr w:rsidR="006E39CA" w:rsidRPr="004F5D2C">
        <w:trPr>
          <w:trHeight w:val="304"/>
          <w:tblHeader/>
        </w:trPr>
        <w:tc>
          <w:tcPr>
            <w:tcW w:w="218" w:type="pct"/>
          </w:tcPr>
          <w:p w:rsidR="006E39CA" w:rsidRPr="004F5D2C" w:rsidRDefault="006E39CA" w:rsidP="00904CF3">
            <w:pPr>
              <w:jc w:val="center"/>
              <w:rPr>
                <w:b/>
                <w:bCs/>
              </w:rPr>
            </w:pPr>
            <w:r w:rsidRPr="004F5D2C">
              <w:rPr>
                <w:b/>
                <w:bCs/>
              </w:rPr>
              <w:t>1</w:t>
            </w:r>
          </w:p>
        </w:tc>
        <w:tc>
          <w:tcPr>
            <w:tcW w:w="2210" w:type="pct"/>
          </w:tcPr>
          <w:p w:rsidR="006E39CA" w:rsidRPr="004F5D2C" w:rsidRDefault="006E39CA" w:rsidP="00904CF3">
            <w:pPr>
              <w:jc w:val="center"/>
              <w:rPr>
                <w:b/>
                <w:bCs/>
              </w:rPr>
            </w:pPr>
            <w:r w:rsidRPr="004F5D2C">
              <w:rPr>
                <w:b/>
                <w:bCs/>
              </w:rPr>
              <w:t>2</w:t>
            </w:r>
          </w:p>
        </w:tc>
        <w:tc>
          <w:tcPr>
            <w:tcW w:w="473" w:type="pct"/>
          </w:tcPr>
          <w:p w:rsidR="006E39CA" w:rsidRPr="004F5D2C" w:rsidRDefault="006E39CA" w:rsidP="00904CF3">
            <w:pPr>
              <w:jc w:val="center"/>
              <w:rPr>
                <w:b/>
                <w:bCs/>
              </w:rPr>
            </w:pPr>
            <w:r w:rsidRPr="004F5D2C">
              <w:rPr>
                <w:b/>
                <w:bCs/>
              </w:rPr>
              <w:t>3</w:t>
            </w:r>
          </w:p>
        </w:tc>
        <w:tc>
          <w:tcPr>
            <w:tcW w:w="477" w:type="pct"/>
          </w:tcPr>
          <w:p w:rsidR="006E39CA" w:rsidRPr="004F5D2C" w:rsidRDefault="006E39CA" w:rsidP="00904CF3">
            <w:pPr>
              <w:jc w:val="center"/>
              <w:rPr>
                <w:b/>
                <w:bCs/>
              </w:rPr>
            </w:pPr>
            <w:r w:rsidRPr="004F5D2C">
              <w:rPr>
                <w:b/>
                <w:bCs/>
              </w:rPr>
              <w:t>4</w:t>
            </w:r>
          </w:p>
        </w:tc>
        <w:tc>
          <w:tcPr>
            <w:tcW w:w="538" w:type="pct"/>
          </w:tcPr>
          <w:p w:rsidR="006E39CA" w:rsidRPr="004F5D2C" w:rsidRDefault="006E39CA" w:rsidP="00904CF3">
            <w:pPr>
              <w:jc w:val="center"/>
              <w:rPr>
                <w:b/>
                <w:bCs/>
              </w:rPr>
            </w:pPr>
            <w:r w:rsidRPr="004F5D2C">
              <w:rPr>
                <w:b/>
                <w:bCs/>
              </w:rPr>
              <w:t>5</w:t>
            </w:r>
          </w:p>
        </w:tc>
        <w:tc>
          <w:tcPr>
            <w:tcW w:w="479" w:type="pct"/>
          </w:tcPr>
          <w:p w:rsidR="006E39CA" w:rsidRPr="004F5D2C" w:rsidRDefault="006E39CA" w:rsidP="00904CF3">
            <w:pPr>
              <w:jc w:val="center"/>
              <w:rPr>
                <w:b/>
                <w:bCs/>
              </w:rPr>
            </w:pPr>
            <w:r w:rsidRPr="004F5D2C">
              <w:rPr>
                <w:b/>
                <w:bCs/>
              </w:rPr>
              <w:t>6</w:t>
            </w:r>
          </w:p>
        </w:tc>
        <w:tc>
          <w:tcPr>
            <w:tcW w:w="605" w:type="pct"/>
          </w:tcPr>
          <w:p w:rsidR="006E39CA" w:rsidRPr="004F5D2C" w:rsidRDefault="006E39CA" w:rsidP="00904CF3">
            <w:pPr>
              <w:jc w:val="center"/>
              <w:rPr>
                <w:b/>
                <w:bCs/>
              </w:rPr>
            </w:pPr>
            <w:r w:rsidRPr="004F5D2C">
              <w:rPr>
                <w:b/>
                <w:bCs/>
              </w:rPr>
              <w:t>7</w:t>
            </w: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pStyle w:val="Heading2"/>
              <w:rPr>
                <w:b w:val="0"/>
                <w:bCs w:val="0"/>
                <w:sz w:val="24"/>
                <w:szCs w:val="24"/>
              </w:rPr>
            </w:pPr>
          </w:p>
        </w:tc>
        <w:tc>
          <w:tcPr>
            <w:tcW w:w="473" w:type="pct"/>
          </w:tcPr>
          <w:p w:rsidR="006E39CA" w:rsidRPr="004F5D2C" w:rsidRDefault="006E39CA" w:rsidP="00904CF3">
            <w:pPr>
              <w:jc w:val="center"/>
            </w:pPr>
          </w:p>
        </w:tc>
        <w:tc>
          <w:tcPr>
            <w:tcW w:w="477" w:type="pct"/>
          </w:tcPr>
          <w:p w:rsidR="006E39CA" w:rsidRPr="004F5D2C" w:rsidRDefault="006E39CA" w:rsidP="00904CF3">
            <w:pPr>
              <w:jc w:val="center"/>
            </w:pPr>
          </w:p>
        </w:tc>
        <w:tc>
          <w:tcPr>
            <w:tcW w:w="538" w:type="pct"/>
          </w:tcPr>
          <w:p w:rsidR="006E39CA" w:rsidRPr="004F5D2C" w:rsidRDefault="006E39CA" w:rsidP="00904CF3">
            <w:pPr>
              <w:jc w:val="center"/>
            </w:pPr>
          </w:p>
        </w:tc>
        <w:tc>
          <w:tcPr>
            <w:tcW w:w="479" w:type="pct"/>
          </w:tcPr>
          <w:p w:rsidR="006E39CA" w:rsidRPr="004F5D2C" w:rsidRDefault="006E39CA" w:rsidP="00904CF3">
            <w:pPr>
              <w:jc w:val="center"/>
            </w:pPr>
          </w:p>
        </w:tc>
        <w:tc>
          <w:tcPr>
            <w:tcW w:w="605" w:type="pct"/>
          </w:tcPr>
          <w:p w:rsidR="006E39CA" w:rsidRPr="004F5D2C" w:rsidRDefault="006E39CA" w:rsidP="00904CF3">
            <w:pPr>
              <w:jc w:val="center"/>
            </w:pP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p>
        </w:tc>
        <w:tc>
          <w:tcPr>
            <w:tcW w:w="473" w:type="pct"/>
          </w:tcPr>
          <w:p w:rsidR="006E39CA" w:rsidRPr="004F5D2C" w:rsidRDefault="006E39CA" w:rsidP="00904CF3">
            <w:pPr>
              <w:jc w:val="center"/>
            </w:pPr>
          </w:p>
        </w:tc>
        <w:tc>
          <w:tcPr>
            <w:tcW w:w="477" w:type="pct"/>
          </w:tcPr>
          <w:p w:rsidR="006E39CA" w:rsidRPr="004F5D2C" w:rsidRDefault="006E39CA" w:rsidP="00904CF3">
            <w:pPr>
              <w:jc w:val="center"/>
            </w:pPr>
          </w:p>
        </w:tc>
        <w:tc>
          <w:tcPr>
            <w:tcW w:w="538" w:type="pct"/>
          </w:tcPr>
          <w:p w:rsidR="006E39CA" w:rsidRPr="004F5D2C" w:rsidRDefault="006E39CA" w:rsidP="00904CF3">
            <w:pPr>
              <w:jc w:val="center"/>
            </w:pPr>
          </w:p>
        </w:tc>
        <w:tc>
          <w:tcPr>
            <w:tcW w:w="479" w:type="pct"/>
          </w:tcPr>
          <w:p w:rsidR="006E39CA" w:rsidRPr="004F5D2C" w:rsidRDefault="006E39CA" w:rsidP="00904CF3">
            <w:pPr>
              <w:jc w:val="center"/>
            </w:pPr>
          </w:p>
        </w:tc>
        <w:tc>
          <w:tcPr>
            <w:tcW w:w="605" w:type="pct"/>
          </w:tcPr>
          <w:p w:rsidR="006E39CA" w:rsidRPr="004F5D2C" w:rsidRDefault="006E39CA" w:rsidP="00904CF3">
            <w:pPr>
              <w:jc w:val="center"/>
            </w:pP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p>
        </w:tc>
        <w:tc>
          <w:tcPr>
            <w:tcW w:w="473" w:type="pct"/>
          </w:tcPr>
          <w:p w:rsidR="006E39CA" w:rsidRPr="004F5D2C" w:rsidRDefault="006E39CA" w:rsidP="00904CF3">
            <w:pPr>
              <w:jc w:val="center"/>
            </w:pPr>
          </w:p>
        </w:tc>
        <w:tc>
          <w:tcPr>
            <w:tcW w:w="477" w:type="pct"/>
          </w:tcPr>
          <w:p w:rsidR="006E39CA" w:rsidRPr="004F5D2C" w:rsidRDefault="006E39CA" w:rsidP="00904CF3">
            <w:pPr>
              <w:jc w:val="center"/>
            </w:pPr>
          </w:p>
        </w:tc>
        <w:tc>
          <w:tcPr>
            <w:tcW w:w="538" w:type="pct"/>
          </w:tcPr>
          <w:p w:rsidR="006E39CA" w:rsidRPr="004F5D2C" w:rsidRDefault="006E39CA" w:rsidP="00904CF3">
            <w:pPr>
              <w:jc w:val="center"/>
            </w:pPr>
          </w:p>
        </w:tc>
        <w:tc>
          <w:tcPr>
            <w:tcW w:w="479" w:type="pct"/>
          </w:tcPr>
          <w:p w:rsidR="006E39CA" w:rsidRPr="004F5D2C" w:rsidRDefault="006E39CA" w:rsidP="00904CF3">
            <w:pPr>
              <w:jc w:val="center"/>
            </w:pPr>
          </w:p>
        </w:tc>
        <w:tc>
          <w:tcPr>
            <w:tcW w:w="605" w:type="pct"/>
          </w:tcPr>
          <w:p w:rsidR="006E39CA" w:rsidRPr="004F5D2C" w:rsidRDefault="006E39CA" w:rsidP="00904CF3">
            <w:pPr>
              <w:jc w:val="center"/>
            </w:pP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p>
        </w:tc>
        <w:tc>
          <w:tcPr>
            <w:tcW w:w="473" w:type="pct"/>
          </w:tcPr>
          <w:p w:rsidR="006E39CA" w:rsidRPr="004F5D2C" w:rsidRDefault="006E39CA" w:rsidP="00904CF3">
            <w:pPr>
              <w:tabs>
                <w:tab w:val="center" w:pos="998"/>
                <w:tab w:val="right" w:pos="1996"/>
              </w:tabs>
              <w:jc w:val="center"/>
            </w:pPr>
          </w:p>
        </w:tc>
        <w:tc>
          <w:tcPr>
            <w:tcW w:w="477" w:type="pct"/>
          </w:tcPr>
          <w:p w:rsidR="006E39CA" w:rsidRPr="004F5D2C" w:rsidRDefault="006E39CA" w:rsidP="00904CF3">
            <w:pPr>
              <w:jc w:val="center"/>
            </w:pPr>
          </w:p>
        </w:tc>
        <w:tc>
          <w:tcPr>
            <w:tcW w:w="538" w:type="pct"/>
          </w:tcPr>
          <w:p w:rsidR="006E39CA" w:rsidRPr="004F5D2C" w:rsidRDefault="006E39CA" w:rsidP="00904CF3">
            <w:pPr>
              <w:jc w:val="center"/>
            </w:pPr>
          </w:p>
        </w:tc>
        <w:tc>
          <w:tcPr>
            <w:tcW w:w="479" w:type="pct"/>
          </w:tcPr>
          <w:p w:rsidR="006E39CA" w:rsidRPr="004F5D2C" w:rsidRDefault="006E39CA" w:rsidP="00904CF3">
            <w:pPr>
              <w:jc w:val="center"/>
            </w:pPr>
          </w:p>
        </w:tc>
        <w:tc>
          <w:tcPr>
            <w:tcW w:w="605" w:type="pct"/>
          </w:tcPr>
          <w:p w:rsidR="006E39CA" w:rsidRPr="004F5D2C" w:rsidRDefault="006E39CA" w:rsidP="00904CF3">
            <w:pPr>
              <w:jc w:val="center"/>
            </w:pP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p>
        </w:tc>
        <w:tc>
          <w:tcPr>
            <w:tcW w:w="473" w:type="pct"/>
          </w:tcPr>
          <w:p w:rsidR="006E39CA" w:rsidRPr="004F5D2C" w:rsidRDefault="006E39CA" w:rsidP="00904CF3">
            <w:pPr>
              <w:jc w:val="center"/>
            </w:pPr>
          </w:p>
        </w:tc>
        <w:tc>
          <w:tcPr>
            <w:tcW w:w="477" w:type="pct"/>
          </w:tcPr>
          <w:p w:rsidR="006E39CA" w:rsidRPr="004F5D2C" w:rsidRDefault="006E39CA" w:rsidP="00904CF3">
            <w:pPr>
              <w:jc w:val="center"/>
            </w:pPr>
          </w:p>
        </w:tc>
        <w:tc>
          <w:tcPr>
            <w:tcW w:w="538" w:type="pct"/>
          </w:tcPr>
          <w:p w:rsidR="006E39CA" w:rsidRPr="004F5D2C" w:rsidRDefault="006E39CA" w:rsidP="00904CF3">
            <w:pPr>
              <w:jc w:val="center"/>
            </w:pPr>
          </w:p>
        </w:tc>
        <w:tc>
          <w:tcPr>
            <w:tcW w:w="479" w:type="pct"/>
          </w:tcPr>
          <w:p w:rsidR="006E39CA" w:rsidRPr="004F5D2C" w:rsidRDefault="006E39CA" w:rsidP="00904CF3">
            <w:pPr>
              <w:jc w:val="center"/>
            </w:pPr>
          </w:p>
        </w:tc>
        <w:tc>
          <w:tcPr>
            <w:tcW w:w="605" w:type="pct"/>
          </w:tcPr>
          <w:p w:rsidR="006E39CA" w:rsidRPr="004F5D2C" w:rsidRDefault="006E39CA" w:rsidP="00904CF3">
            <w:pPr>
              <w:jc w:val="center"/>
            </w:pPr>
          </w:p>
        </w:tc>
      </w:tr>
      <w:tr w:rsidR="006E39CA" w:rsidRPr="004F5D2C">
        <w:tc>
          <w:tcPr>
            <w:tcW w:w="218" w:type="pct"/>
            <w:tcBorders>
              <w:top w:val="single" w:sz="4" w:space="0" w:color="339966"/>
            </w:tcBorders>
          </w:tcPr>
          <w:p w:rsidR="006E39CA" w:rsidRPr="004F5D2C" w:rsidRDefault="006E39CA" w:rsidP="00904CF3">
            <w:pPr>
              <w:jc w:val="center"/>
            </w:pPr>
          </w:p>
        </w:tc>
        <w:tc>
          <w:tcPr>
            <w:tcW w:w="2210" w:type="pct"/>
            <w:tcBorders>
              <w:top w:val="single" w:sz="4" w:space="0" w:color="339966"/>
            </w:tcBorders>
          </w:tcPr>
          <w:p w:rsidR="006E39CA" w:rsidRPr="004F5D2C" w:rsidRDefault="006E39CA" w:rsidP="00904CF3">
            <w:pPr>
              <w:jc w:val="center"/>
            </w:pPr>
          </w:p>
        </w:tc>
        <w:tc>
          <w:tcPr>
            <w:tcW w:w="473" w:type="pct"/>
            <w:tcBorders>
              <w:top w:val="single" w:sz="4" w:space="0" w:color="339966"/>
            </w:tcBorders>
          </w:tcPr>
          <w:p w:rsidR="006E39CA" w:rsidRPr="004F5D2C" w:rsidRDefault="006E39CA" w:rsidP="00904CF3">
            <w:pPr>
              <w:jc w:val="center"/>
            </w:pPr>
          </w:p>
        </w:tc>
        <w:tc>
          <w:tcPr>
            <w:tcW w:w="477" w:type="pct"/>
            <w:tcBorders>
              <w:top w:val="single" w:sz="4" w:space="0" w:color="339966"/>
            </w:tcBorders>
          </w:tcPr>
          <w:p w:rsidR="006E39CA" w:rsidRPr="004F5D2C" w:rsidRDefault="006E39CA" w:rsidP="00904CF3">
            <w:pPr>
              <w:jc w:val="center"/>
            </w:pPr>
          </w:p>
        </w:tc>
        <w:tc>
          <w:tcPr>
            <w:tcW w:w="538" w:type="pct"/>
            <w:tcBorders>
              <w:top w:val="single" w:sz="4" w:space="0" w:color="339966"/>
            </w:tcBorders>
          </w:tcPr>
          <w:p w:rsidR="006E39CA" w:rsidRPr="004F5D2C" w:rsidRDefault="006E39CA" w:rsidP="00904CF3">
            <w:pPr>
              <w:jc w:val="center"/>
            </w:pPr>
          </w:p>
        </w:tc>
        <w:tc>
          <w:tcPr>
            <w:tcW w:w="479" w:type="pct"/>
            <w:tcBorders>
              <w:top w:val="single" w:sz="4" w:space="0" w:color="339966"/>
            </w:tcBorders>
          </w:tcPr>
          <w:p w:rsidR="006E39CA" w:rsidRPr="004F5D2C" w:rsidRDefault="006E39CA" w:rsidP="00904CF3">
            <w:pPr>
              <w:jc w:val="center"/>
            </w:pPr>
          </w:p>
        </w:tc>
        <w:tc>
          <w:tcPr>
            <w:tcW w:w="605" w:type="pct"/>
            <w:tcBorders>
              <w:top w:val="single" w:sz="4" w:space="0" w:color="339966"/>
            </w:tcBorders>
          </w:tcPr>
          <w:p w:rsidR="006E39CA" w:rsidRPr="004F5D2C" w:rsidRDefault="006E39CA" w:rsidP="00904CF3">
            <w:pPr>
              <w:jc w:val="center"/>
            </w:pPr>
          </w:p>
        </w:tc>
      </w:tr>
      <w:tr w:rsidR="006E39CA" w:rsidRPr="004F5D2C">
        <w:tc>
          <w:tcPr>
            <w:tcW w:w="218" w:type="pct"/>
          </w:tcPr>
          <w:p w:rsidR="006E39CA" w:rsidRPr="004F5D2C" w:rsidRDefault="006E39CA" w:rsidP="00904CF3">
            <w:pPr>
              <w:jc w:val="center"/>
            </w:pPr>
            <w:r w:rsidRPr="004F5D2C">
              <w:t>1</w:t>
            </w:r>
          </w:p>
        </w:tc>
        <w:tc>
          <w:tcPr>
            <w:tcW w:w="2210" w:type="pct"/>
          </w:tcPr>
          <w:p w:rsidR="006E39CA" w:rsidRPr="004F5D2C" w:rsidRDefault="006E39CA" w:rsidP="00904CF3">
            <w:pPr>
              <w:jc w:val="both"/>
            </w:pPr>
            <w:r w:rsidRPr="004F5D2C">
              <w:t>3.1.1. Строительство и реконструкция объектов общего образования</w:t>
            </w:r>
          </w:p>
        </w:tc>
        <w:tc>
          <w:tcPr>
            <w:tcW w:w="473" w:type="pct"/>
          </w:tcPr>
          <w:p w:rsidR="006E39CA" w:rsidRPr="004F5D2C" w:rsidRDefault="006E39CA" w:rsidP="00904CF3">
            <w:pPr>
              <w:jc w:val="center"/>
            </w:pPr>
          </w:p>
        </w:tc>
        <w:tc>
          <w:tcPr>
            <w:tcW w:w="477" w:type="pct"/>
          </w:tcPr>
          <w:p w:rsidR="006E39CA" w:rsidRPr="004F5D2C" w:rsidRDefault="006E39CA" w:rsidP="00904CF3">
            <w:pPr>
              <w:jc w:val="center"/>
            </w:pPr>
          </w:p>
        </w:tc>
        <w:tc>
          <w:tcPr>
            <w:tcW w:w="538" w:type="pct"/>
          </w:tcPr>
          <w:p w:rsidR="006E39CA" w:rsidRPr="004F5D2C" w:rsidRDefault="006E39CA" w:rsidP="00904CF3">
            <w:pPr>
              <w:jc w:val="center"/>
            </w:pPr>
          </w:p>
        </w:tc>
        <w:tc>
          <w:tcPr>
            <w:tcW w:w="479" w:type="pct"/>
          </w:tcPr>
          <w:p w:rsidR="006E39CA" w:rsidRPr="004F5D2C" w:rsidRDefault="006E39CA" w:rsidP="00904CF3">
            <w:pPr>
              <w:jc w:val="center"/>
            </w:pPr>
          </w:p>
        </w:tc>
        <w:tc>
          <w:tcPr>
            <w:tcW w:w="605" w:type="pct"/>
          </w:tcPr>
          <w:p w:rsidR="006E39CA" w:rsidRPr="004F5D2C" w:rsidRDefault="006E39CA" w:rsidP="00904CF3">
            <w:pPr>
              <w:jc w:val="center"/>
            </w:pP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ИТОГО</w:t>
            </w:r>
          </w:p>
        </w:tc>
        <w:tc>
          <w:tcPr>
            <w:tcW w:w="473" w:type="pct"/>
          </w:tcPr>
          <w:p w:rsidR="006E39CA" w:rsidRPr="004F5D2C" w:rsidRDefault="006E39CA" w:rsidP="00FF63D8">
            <w:pPr>
              <w:jc w:val="center"/>
            </w:pPr>
            <w:r w:rsidRPr="004F5D2C">
              <w:t>48450</w:t>
            </w:r>
          </w:p>
        </w:tc>
        <w:tc>
          <w:tcPr>
            <w:tcW w:w="477" w:type="pct"/>
          </w:tcPr>
          <w:p w:rsidR="006E39CA" w:rsidRPr="004F5D2C" w:rsidRDefault="006E39CA" w:rsidP="00904CF3">
            <w:pPr>
              <w:jc w:val="center"/>
            </w:pPr>
          </w:p>
        </w:tc>
        <w:tc>
          <w:tcPr>
            <w:tcW w:w="538" w:type="pct"/>
          </w:tcPr>
          <w:p w:rsidR="006E39CA" w:rsidRPr="004F5D2C" w:rsidRDefault="006E39CA" w:rsidP="00904CF3">
            <w:pPr>
              <w:jc w:val="center"/>
            </w:pPr>
            <w:r w:rsidRPr="004F5D2C">
              <w:t>35400</w:t>
            </w:r>
          </w:p>
        </w:tc>
        <w:tc>
          <w:tcPr>
            <w:tcW w:w="479" w:type="pct"/>
          </w:tcPr>
          <w:p w:rsidR="006E39CA" w:rsidRPr="004F5D2C" w:rsidRDefault="006E39CA" w:rsidP="00904CF3">
            <w:pPr>
              <w:jc w:val="center"/>
            </w:pPr>
            <w:r w:rsidRPr="004F5D2C">
              <w:t>13050</w:t>
            </w:r>
          </w:p>
        </w:tc>
        <w:tc>
          <w:tcPr>
            <w:tcW w:w="605" w:type="pct"/>
          </w:tcPr>
          <w:p w:rsidR="006E39CA" w:rsidRPr="004F5D2C" w:rsidRDefault="006E39CA" w:rsidP="00904CF3">
            <w:pPr>
              <w:jc w:val="center"/>
            </w:pP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2012год</w:t>
            </w:r>
          </w:p>
        </w:tc>
        <w:tc>
          <w:tcPr>
            <w:tcW w:w="473" w:type="pct"/>
          </w:tcPr>
          <w:p w:rsidR="006E39CA" w:rsidRPr="004F5D2C" w:rsidRDefault="006E39CA" w:rsidP="00FF63D8">
            <w:pPr>
              <w:jc w:val="center"/>
            </w:pPr>
            <w:r w:rsidRPr="004F5D2C">
              <w:t>11250</w:t>
            </w:r>
          </w:p>
        </w:tc>
        <w:tc>
          <w:tcPr>
            <w:tcW w:w="477" w:type="pct"/>
          </w:tcPr>
          <w:p w:rsidR="006E39CA" w:rsidRPr="004F5D2C" w:rsidRDefault="006E39CA" w:rsidP="00904CF3">
            <w:pPr>
              <w:jc w:val="center"/>
            </w:pPr>
            <w:r w:rsidRPr="004F5D2C">
              <w:t>-</w:t>
            </w:r>
          </w:p>
        </w:tc>
        <w:tc>
          <w:tcPr>
            <w:tcW w:w="538" w:type="pct"/>
          </w:tcPr>
          <w:p w:rsidR="006E39CA" w:rsidRPr="004F5D2C" w:rsidRDefault="006E39CA" w:rsidP="00904CF3">
            <w:pPr>
              <w:jc w:val="center"/>
            </w:pPr>
            <w:r w:rsidRPr="004F5D2C">
              <w:t>8100</w:t>
            </w:r>
          </w:p>
        </w:tc>
        <w:tc>
          <w:tcPr>
            <w:tcW w:w="479" w:type="pct"/>
          </w:tcPr>
          <w:p w:rsidR="006E39CA" w:rsidRPr="004F5D2C" w:rsidRDefault="006E39CA" w:rsidP="00904CF3">
            <w:pPr>
              <w:jc w:val="center"/>
            </w:pPr>
            <w:r w:rsidRPr="004F5D2C">
              <w:t>3150</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2013 год</w:t>
            </w:r>
          </w:p>
        </w:tc>
        <w:tc>
          <w:tcPr>
            <w:tcW w:w="473" w:type="pct"/>
          </w:tcPr>
          <w:p w:rsidR="006E39CA" w:rsidRPr="004F5D2C" w:rsidRDefault="006E39CA" w:rsidP="00FF63D8">
            <w:pPr>
              <w:jc w:val="center"/>
            </w:pPr>
            <w:r w:rsidRPr="004F5D2C">
              <w:t>12200</w:t>
            </w:r>
          </w:p>
        </w:tc>
        <w:tc>
          <w:tcPr>
            <w:tcW w:w="477" w:type="pct"/>
          </w:tcPr>
          <w:p w:rsidR="006E39CA" w:rsidRPr="004F5D2C" w:rsidRDefault="006E39CA" w:rsidP="00904CF3">
            <w:pPr>
              <w:jc w:val="center"/>
            </w:pPr>
            <w:r w:rsidRPr="004F5D2C">
              <w:t>-</w:t>
            </w:r>
          </w:p>
        </w:tc>
        <w:tc>
          <w:tcPr>
            <w:tcW w:w="538" w:type="pct"/>
          </w:tcPr>
          <w:p w:rsidR="006E39CA" w:rsidRPr="004F5D2C" w:rsidRDefault="006E39CA" w:rsidP="00904CF3">
            <w:pPr>
              <w:jc w:val="center"/>
            </w:pPr>
            <w:r w:rsidRPr="004F5D2C">
              <w:t>8900</w:t>
            </w:r>
          </w:p>
        </w:tc>
        <w:tc>
          <w:tcPr>
            <w:tcW w:w="479" w:type="pct"/>
          </w:tcPr>
          <w:p w:rsidR="006E39CA" w:rsidRPr="004F5D2C" w:rsidRDefault="006E39CA" w:rsidP="00904CF3">
            <w:pPr>
              <w:jc w:val="center"/>
            </w:pPr>
            <w:r w:rsidRPr="004F5D2C">
              <w:t>3300</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2014 год</w:t>
            </w:r>
          </w:p>
        </w:tc>
        <w:tc>
          <w:tcPr>
            <w:tcW w:w="473" w:type="pct"/>
          </w:tcPr>
          <w:p w:rsidR="006E39CA" w:rsidRPr="004F5D2C" w:rsidRDefault="006E39CA" w:rsidP="00FF63D8">
            <w:pPr>
              <w:jc w:val="center"/>
            </w:pPr>
            <w:r w:rsidRPr="004F5D2C">
              <w:t>11500</w:t>
            </w:r>
          </w:p>
        </w:tc>
        <w:tc>
          <w:tcPr>
            <w:tcW w:w="477" w:type="pct"/>
          </w:tcPr>
          <w:p w:rsidR="006E39CA" w:rsidRPr="004F5D2C" w:rsidRDefault="006E39CA" w:rsidP="00904CF3">
            <w:pPr>
              <w:jc w:val="center"/>
            </w:pPr>
            <w:r w:rsidRPr="004F5D2C">
              <w:t>-</w:t>
            </w:r>
          </w:p>
        </w:tc>
        <w:tc>
          <w:tcPr>
            <w:tcW w:w="538" w:type="pct"/>
          </w:tcPr>
          <w:p w:rsidR="006E39CA" w:rsidRPr="004F5D2C" w:rsidRDefault="006E39CA" w:rsidP="00904CF3">
            <w:pPr>
              <w:jc w:val="center"/>
            </w:pPr>
            <w:r w:rsidRPr="004F5D2C">
              <w:t>8500</w:t>
            </w:r>
          </w:p>
        </w:tc>
        <w:tc>
          <w:tcPr>
            <w:tcW w:w="479" w:type="pct"/>
          </w:tcPr>
          <w:p w:rsidR="006E39CA" w:rsidRPr="004F5D2C" w:rsidRDefault="006E39CA" w:rsidP="00904CF3">
            <w:pPr>
              <w:jc w:val="center"/>
            </w:pPr>
            <w:r w:rsidRPr="004F5D2C">
              <w:t>3000</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2015 год</w:t>
            </w:r>
          </w:p>
        </w:tc>
        <w:tc>
          <w:tcPr>
            <w:tcW w:w="473" w:type="pct"/>
          </w:tcPr>
          <w:p w:rsidR="006E39CA" w:rsidRPr="004F5D2C" w:rsidRDefault="006E39CA" w:rsidP="00FF63D8">
            <w:pPr>
              <w:jc w:val="center"/>
            </w:pPr>
            <w:r w:rsidRPr="004F5D2C">
              <w:t>13500</w:t>
            </w:r>
          </w:p>
        </w:tc>
        <w:tc>
          <w:tcPr>
            <w:tcW w:w="477" w:type="pct"/>
          </w:tcPr>
          <w:p w:rsidR="006E39CA" w:rsidRPr="004F5D2C" w:rsidRDefault="006E39CA" w:rsidP="00904CF3">
            <w:pPr>
              <w:jc w:val="center"/>
            </w:pPr>
            <w:r w:rsidRPr="004F5D2C">
              <w:t>-</w:t>
            </w:r>
          </w:p>
        </w:tc>
        <w:tc>
          <w:tcPr>
            <w:tcW w:w="538" w:type="pct"/>
          </w:tcPr>
          <w:p w:rsidR="006E39CA" w:rsidRPr="004F5D2C" w:rsidRDefault="006E39CA" w:rsidP="00904CF3">
            <w:pPr>
              <w:jc w:val="center"/>
            </w:pPr>
            <w:r w:rsidRPr="004F5D2C">
              <w:t>9900</w:t>
            </w:r>
          </w:p>
        </w:tc>
        <w:tc>
          <w:tcPr>
            <w:tcW w:w="479" w:type="pct"/>
          </w:tcPr>
          <w:p w:rsidR="006E39CA" w:rsidRPr="004F5D2C" w:rsidRDefault="006E39CA" w:rsidP="00904CF3">
            <w:pPr>
              <w:jc w:val="center"/>
            </w:pPr>
            <w:r w:rsidRPr="004F5D2C">
              <w:t>3600</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2016 год</w:t>
            </w:r>
          </w:p>
        </w:tc>
        <w:tc>
          <w:tcPr>
            <w:tcW w:w="473" w:type="pct"/>
          </w:tcPr>
          <w:p w:rsidR="006E39CA" w:rsidRPr="004F5D2C" w:rsidRDefault="006E39CA" w:rsidP="00904CF3">
            <w:pPr>
              <w:jc w:val="center"/>
            </w:pPr>
            <w:r w:rsidRPr="004F5D2C">
              <w:t>-</w:t>
            </w:r>
          </w:p>
        </w:tc>
        <w:tc>
          <w:tcPr>
            <w:tcW w:w="477" w:type="pct"/>
          </w:tcPr>
          <w:p w:rsidR="006E39CA" w:rsidRPr="004F5D2C" w:rsidRDefault="006E39CA" w:rsidP="00904CF3">
            <w:pPr>
              <w:jc w:val="center"/>
            </w:pPr>
            <w:r w:rsidRPr="004F5D2C">
              <w:t>-</w:t>
            </w:r>
          </w:p>
        </w:tc>
        <w:tc>
          <w:tcPr>
            <w:tcW w:w="538" w:type="pct"/>
          </w:tcPr>
          <w:p w:rsidR="006E39CA" w:rsidRPr="004F5D2C" w:rsidRDefault="006E39CA" w:rsidP="00904CF3">
            <w:pPr>
              <w:jc w:val="center"/>
            </w:pPr>
            <w:r w:rsidRPr="004F5D2C">
              <w:t>-</w:t>
            </w:r>
          </w:p>
        </w:tc>
        <w:tc>
          <w:tcPr>
            <w:tcW w:w="479" w:type="pct"/>
          </w:tcPr>
          <w:p w:rsidR="006E39CA" w:rsidRPr="004F5D2C" w:rsidRDefault="006E39CA" w:rsidP="00904CF3">
            <w:pPr>
              <w:jc w:val="center"/>
            </w:pPr>
            <w:r w:rsidRPr="004F5D2C">
              <w:t>-</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r w:rsidRPr="004F5D2C">
              <w:t>2</w:t>
            </w:r>
          </w:p>
        </w:tc>
        <w:tc>
          <w:tcPr>
            <w:tcW w:w="2210" w:type="pct"/>
          </w:tcPr>
          <w:p w:rsidR="006E39CA" w:rsidRPr="004F5D2C" w:rsidRDefault="006E39CA" w:rsidP="00904CF3">
            <w:pPr>
              <w:jc w:val="both"/>
            </w:pPr>
            <w:r w:rsidRPr="004F5D2C">
              <w:t>3.2.1. Материально-техническое обеспечение современного качества образования на старшей ступени средних общеобразовательных учреждений при введении предпрофильной подготовки и профильного обучения</w:t>
            </w:r>
          </w:p>
        </w:tc>
        <w:tc>
          <w:tcPr>
            <w:tcW w:w="473" w:type="pct"/>
          </w:tcPr>
          <w:p w:rsidR="006E39CA" w:rsidRPr="004F5D2C" w:rsidRDefault="006E39CA" w:rsidP="00904CF3">
            <w:pPr>
              <w:jc w:val="center"/>
            </w:pPr>
          </w:p>
        </w:tc>
        <w:tc>
          <w:tcPr>
            <w:tcW w:w="477" w:type="pct"/>
          </w:tcPr>
          <w:p w:rsidR="006E39CA" w:rsidRPr="004F5D2C" w:rsidRDefault="006E39CA" w:rsidP="00904CF3">
            <w:pPr>
              <w:jc w:val="center"/>
            </w:pPr>
          </w:p>
        </w:tc>
        <w:tc>
          <w:tcPr>
            <w:tcW w:w="538" w:type="pct"/>
          </w:tcPr>
          <w:p w:rsidR="006E39CA" w:rsidRPr="004F5D2C" w:rsidRDefault="006E39CA" w:rsidP="00904CF3">
            <w:pPr>
              <w:jc w:val="center"/>
            </w:pPr>
          </w:p>
        </w:tc>
        <w:tc>
          <w:tcPr>
            <w:tcW w:w="479" w:type="pct"/>
          </w:tcPr>
          <w:p w:rsidR="006E39CA" w:rsidRPr="004F5D2C" w:rsidRDefault="006E39CA" w:rsidP="00904CF3">
            <w:pPr>
              <w:jc w:val="center"/>
            </w:pPr>
          </w:p>
        </w:tc>
        <w:tc>
          <w:tcPr>
            <w:tcW w:w="605" w:type="pct"/>
          </w:tcPr>
          <w:p w:rsidR="006E39CA" w:rsidRPr="004F5D2C" w:rsidRDefault="006E39CA" w:rsidP="00904CF3">
            <w:pPr>
              <w:jc w:val="center"/>
            </w:pP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ИТОГО</w:t>
            </w:r>
          </w:p>
        </w:tc>
        <w:tc>
          <w:tcPr>
            <w:tcW w:w="473" w:type="pct"/>
          </w:tcPr>
          <w:p w:rsidR="006E39CA" w:rsidRPr="004F5D2C" w:rsidRDefault="006E39CA" w:rsidP="00904CF3">
            <w:pPr>
              <w:jc w:val="center"/>
            </w:pPr>
            <w:r w:rsidRPr="004F5D2C">
              <w:t>23700,0</w:t>
            </w:r>
          </w:p>
        </w:tc>
        <w:tc>
          <w:tcPr>
            <w:tcW w:w="477" w:type="pct"/>
          </w:tcPr>
          <w:p w:rsidR="006E39CA" w:rsidRPr="004F5D2C" w:rsidRDefault="006E39CA" w:rsidP="00904CF3">
            <w:pPr>
              <w:jc w:val="center"/>
            </w:pPr>
          </w:p>
        </w:tc>
        <w:tc>
          <w:tcPr>
            <w:tcW w:w="538" w:type="pct"/>
          </w:tcPr>
          <w:p w:rsidR="006E39CA" w:rsidRPr="004F5D2C" w:rsidRDefault="006E39CA" w:rsidP="00904CF3">
            <w:pPr>
              <w:jc w:val="center"/>
            </w:pPr>
            <w:r w:rsidRPr="004F5D2C">
              <w:t>23700,0</w:t>
            </w:r>
          </w:p>
        </w:tc>
        <w:tc>
          <w:tcPr>
            <w:tcW w:w="479" w:type="pct"/>
          </w:tcPr>
          <w:p w:rsidR="006E39CA" w:rsidRPr="004F5D2C" w:rsidRDefault="006E39CA" w:rsidP="00904CF3">
            <w:pPr>
              <w:jc w:val="center"/>
            </w:pP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2012 год</w:t>
            </w:r>
          </w:p>
        </w:tc>
        <w:tc>
          <w:tcPr>
            <w:tcW w:w="473" w:type="pct"/>
          </w:tcPr>
          <w:p w:rsidR="006E39CA" w:rsidRPr="004F5D2C" w:rsidRDefault="006E39CA" w:rsidP="00904CF3">
            <w:pPr>
              <w:jc w:val="center"/>
            </w:pPr>
            <w:r w:rsidRPr="004F5D2C">
              <w:t>4800,0</w:t>
            </w:r>
          </w:p>
        </w:tc>
        <w:tc>
          <w:tcPr>
            <w:tcW w:w="477" w:type="pct"/>
          </w:tcPr>
          <w:p w:rsidR="006E39CA" w:rsidRPr="004F5D2C" w:rsidRDefault="006E39CA" w:rsidP="00904CF3">
            <w:pPr>
              <w:jc w:val="center"/>
            </w:pPr>
          </w:p>
        </w:tc>
        <w:tc>
          <w:tcPr>
            <w:tcW w:w="538" w:type="pct"/>
          </w:tcPr>
          <w:p w:rsidR="006E39CA" w:rsidRPr="004F5D2C" w:rsidRDefault="006E39CA" w:rsidP="00904CF3">
            <w:pPr>
              <w:jc w:val="center"/>
            </w:pPr>
            <w:r w:rsidRPr="004F5D2C">
              <w:t>4800,0</w:t>
            </w:r>
          </w:p>
        </w:tc>
        <w:tc>
          <w:tcPr>
            <w:tcW w:w="479" w:type="pct"/>
          </w:tcPr>
          <w:p w:rsidR="006E39CA" w:rsidRPr="004F5D2C" w:rsidRDefault="006E39CA" w:rsidP="00904CF3">
            <w:pPr>
              <w:jc w:val="center"/>
            </w:pP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2013 год</w:t>
            </w:r>
          </w:p>
        </w:tc>
        <w:tc>
          <w:tcPr>
            <w:tcW w:w="473" w:type="pct"/>
          </w:tcPr>
          <w:p w:rsidR="006E39CA" w:rsidRPr="004F5D2C" w:rsidRDefault="006E39CA" w:rsidP="00904CF3">
            <w:pPr>
              <w:jc w:val="center"/>
            </w:pPr>
            <w:r w:rsidRPr="004F5D2C">
              <w:t>4500,0</w:t>
            </w:r>
          </w:p>
        </w:tc>
        <w:tc>
          <w:tcPr>
            <w:tcW w:w="477" w:type="pct"/>
          </w:tcPr>
          <w:p w:rsidR="006E39CA" w:rsidRPr="004F5D2C" w:rsidRDefault="006E39CA" w:rsidP="00904CF3">
            <w:pPr>
              <w:jc w:val="center"/>
            </w:pPr>
          </w:p>
        </w:tc>
        <w:tc>
          <w:tcPr>
            <w:tcW w:w="538" w:type="pct"/>
          </w:tcPr>
          <w:p w:rsidR="006E39CA" w:rsidRPr="004F5D2C" w:rsidRDefault="006E39CA" w:rsidP="00904CF3">
            <w:pPr>
              <w:jc w:val="center"/>
            </w:pPr>
            <w:r w:rsidRPr="004F5D2C">
              <w:t>4500,0</w:t>
            </w:r>
          </w:p>
        </w:tc>
        <w:tc>
          <w:tcPr>
            <w:tcW w:w="479" w:type="pct"/>
          </w:tcPr>
          <w:p w:rsidR="006E39CA" w:rsidRPr="004F5D2C" w:rsidRDefault="006E39CA" w:rsidP="00904CF3">
            <w:pPr>
              <w:jc w:val="center"/>
            </w:pP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2014 год</w:t>
            </w:r>
          </w:p>
        </w:tc>
        <w:tc>
          <w:tcPr>
            <w:tcW w:w="473" w:type="pct"/>
          </w:tcPr>
          <w:p w:rsidR="006E39CA" w:rsidRPr="004F5D2C" w:rsidRDefault="006E39CA" w:rsidP="00904CF3">
            <w:pPr>
              <w:jc w:val="center"/>
            </w:pPr>
            <w:r w:rsidRPr="004F5D2C">
              <w:t>4700,0</w:t>
            </w:r>
          </w:p>
        </w:tc>
        <w:tc>
          <w:tcPr>
            <w:tcW w:w="477" w:type="pct"/>
          </w:tcPr>
          <w:p w:rsidR="006E39CA" w:rsidRPr="004F5D2C" w:rsidRDefault="006E39CA" w:rsidP="00904CF3">
            <w:pPr>
              <w:jc w:val="center"/>
            </w:pPr>
          </w:p>
        </w:tc>
        <w:tc>
          <w:tcPr>
            <w:tcW w:w="538" w:type="pct"/>
          </w:tcPr>
          <w:p w:rsidR="006E39CA" w:rsidRPr="004F5D2C" w:rsidRDefault="006E39CA" w:rsidP="00904CF3">
            <w:pPr>
              <w:jc w:val="center"/>
            </w:pPr>
            <w:r w:rsidRPr="004F5D2C">
              <w:t>4700,0</w:t>
            </w:r>
          </w:p>
        </w:tc>
        <w:tc>
          <w:tcPr>
            <w:tcW w:w="479" w:type="pct"/>
          </w:tcPr>
          <w:p w:rsidR="006E39CA" w:rsidRPr="004F5D2C" w:rsidRDefault="006E39CA" w:rsidP="00904CF3">
            <w:pPr>
              <w:jc w:val="center"/>
            </w:pP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2015 год</w:t>
            </w:r>
          </w:p>
        </w:tc>
        <w:tc>
          <w:tcPr>
            <w:tcW w:w="473" w:type="pct"/>
          </w:tcPr>
          <w:p w:rsidR="006E39CA" w:rsidRPr="004F5D2C" w:rsidRDefault="006E39CA" w:rsidP="00904CF3">
            <w:pPr>
              <w:jc w:val="center"/>
            </w:pPr>
            <w:r w:rsidRPr="004F5D2C">
              <w:t>4800,0</w:t>
            </w:r>
          </w:p>
        </w:tc>
        <w:tc>
          <w:tcPr>
            <w:tcW w:w="477" w:type="pct"/>
          </w:tcPr>
          <w:p w:rsidR="006E39CA" w:rsidRPr="004F5D2C" w:rsidRDefault="006E39CA" w:rsidP="00904CF3">
            <w:pPr>
              <w:jc w:val="center"/>
            </w:pPr>
          </w:p>
        </w:tc>
        <w:tc>
          <w:tcPr>
            <w:tcW w:w="538" w:type="pct"/>
          </w:tcPr>
          <w:p w:rsidR="006E39CA" w:rsidRPr="004F5D2C" w:rsidRDefault="006E39CA" w:rsidP="00904CF3">
            <w:pPr>
              <w:jc w:val="center"/>
            </w:pPr>
            <w:r w:rsidRPr="004F5D2C">
              <w:t>4800,0</w:t>
            </w:r>
          </w:p>
        </w:tc>
        <w:tc>
          <w:tcPr>
            <w:tcW w:w="479" w:type="pct"/>
          </w:tcPr>
          <w:p w:rsidR="006E39CA" w:rsidRPr="004F5D2C" w:rsidRDefault="006E39CA" w:rsidP="00904CF3">
            <w:pPr>
              <w:jc w:val="center"/>
            </w:pP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2016 год</w:t>
            </w:r>
          </w:p>
        </w:tc>
        <w:tc>
          <w:tcPr>
            <w:tcW w:w="473" w:type="pct"/>
          </w:tcPr>
          <w:p w:rsidR="006E39CA" w:rsidRPr="004F5D2C" w:rsidRDefault="006E39CA" w:rsidP="00904CF3">
            <w:pPr>
              <w:jc w:val="center"/>
            </w:pPr>
            <w:r w:rsidRPr="004F5D2C">
              <w:t>4900,0</w:t>
            </w:r>
          </w:p>
        </w:tc>
        <w:tc>
          <w:tcPr>
            <w:tcW w:w="477" w:type="pct"/>
          </w:tcPr>
          <w:p w:rsidR="006E39CA" w:rsidRPr="004F5D2C" w:rsidRDefault="006E39CA" w:rsidP="00904CF3">
            <w:pPr>
              <w:jc w:val="center"/>
            </w:pPr>
          </w:p>
        </w:tc>
        <w:tc>
          <w:tcPr>
            <w:tcW w:w="538" w:type="pct"/>
          </w:tcPr>
          <w:p w:rsidR="006E39CA" w:rsidRPr="004F5D2C" w:rsidRDefault="006E39CA" w:rsidP="00904CF3">
            <w:pPr>
              <w:jc w:val="center"/>
            </w:pPr>
            <w:r w:rsidRPr="004F5D2C">
              <w:t>4900,0</w:t>
            </w:r>
          </w:p>
        </w:tc>
        <w:tc>
          <w:tcPr>
            <w:tcW w:w="479" w:type="pct"/>
          </w:tcPr>
          <w:p w:rsidR="006E39CA" w:rsidRPr="004F5D2C" w:rsidRDefault="006E39CA" w:rsidP="00904CF3">
            <w:pPr>
              <w:jc w:val="center"/>
            </w:pP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r w:rsidRPr="004F5D2C">
              <w:t>3</w:t>
            </w:r>
          </w:p>
        </w:tc>
        <w:tc>
          <w:tcPr>
            <w:tcW w:w="2210" w:type="pct"/>
          </w:tcPr>
          <w:p w:rsidR="006E39CA" w:rsidRPr="004F5D2C" w:rsidRDefault="006E39CA" w:rsidP="00904CF3">
            <w:r w:rsidRPr="004F5D2C">
              <w:t>3.2.2. Развитие системы «школьный автобус»</w:t>
            </w:r>
          </w:p>
        </w:tc>
        <w:tc>
          <w:tcPr>
            <w:tcW w:w="473" w:type="pct"/>
          </w:tcPr>
          <w:p w:rsidR="006E39CA" w:rsidRPr="004F5D2C" w:rsidRDefault="006E39CA" w:rsidP="00904CF3">
            <w:pPr>
              <w:jc w:val="center"/>
            </w:pPr>
          </w:p>
        </w:tc>
        <w:tc>
          <w:tcPr>
            <w:tcW w:w="477" w:type="pct"/>
          </w:tcPr>
          <w:p w:rsidR="006E39CA" w:rsidRPr="004F5D2C" w:rsidRDefault="006E39CA" w:rsidP="00904CF3">
            <w:pPr>
              <w:jc w:val="center"/>
            </w:pPr>
          </w:p>
        </w:tc>
        <w:tc>
          <w:tcPr>
            <w:tcW w:w="538" w:type="pct"/>
          </w:tcPr>
          <w:p w:rsidR="006E39CA" w:rsidRPr="004F5D2C" w:rsidRDefault="006E39CA" w:rsidP="00904CF3">
            <w:pPr>
              <w:jc w:val="center"/>
            </w:pPr>
          </w:p>
        </w:tc>
        <w:tc>
          <w:tcPr>
            <w:tcW w:w="479" w:type="pct"/>
          </w:tcPr>
          <w:p w:rsidR="006E39CA" w:rsidRPr="004F5D2C" w:rsidRDefault="006E39CA" w:rsidP="00904CF3">
            <w:pPr>
              <w:jc w:val="center"/>
            </w:pPr>
          </w:p>
        </w:tc>
        <w:tc>
          <w:tcPr>
            <w:tcW w:w="605" w:type="pct"/>
          </w:tcPr>
          <w:p w:rsidR="006E39CA" w:rsidRPr="004F5D2C" w:rsidRDefault="006E39CA" w:rsidP="00904CF3">
            <w:pPr>
              <w:jc w:val="center"/>
            </w:pP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ИТОГО</w:t>
            </w:r>
          </w:p>
        </w:tc>
        <w:tc>
          <w:tcPr>
            <w:tcW w:w="473" w:type="pct"/>
          </w:tcPr>
          <w:p w:rsidR="006E39CA" w:rsidRPr="004F5D2C" w:rsidRDefault="006E39CA" w:rsidP="00904CF3">
            <w:pPr>
              <w:jc w:val="center"/>
            </w:pPr>
            <w:r w:rsidRPr="004F5D2C">
              <w:t>600.0</w:t>
            </w:r>
          </w:p>
        </w:tc>
        <w:tc>
          <w:tcPr>
            <w:tcW w:w="477" w:type="pct"/>
          </w:tcPr>
          <w:p w:rsidR="006E39CA" w:rsidRPr="004F5D2C" w:rsidRDefault="006E39CA" w:rsidP="00904CF3">
            <w:pPr>
              <w:jc w:val="center"/>
            </w:pPr>
            <w:r w:rsidRPr="004F5D2C">
              <w:t>-</w:t>
            </w:r>
          </w:p>
        </w:tc>
        <w:tc>
          <w:tcPr>
            <w:tcW w:w="538" w:type="pct"/>
          </w:tcPr>
          <w:p w:rsidR="006E39CA" w:rsidRPr="004F5D2C" w:rsidRDefault="006E39CA" w:rsidP="00904CF3">
            <w:pPr>
              <w:jc w:val="center"/>
            </w:pPr>
            <w:r w:rsidRPr="004F5D2C">
              <w:t>600,0</w:t>
            </w:r>
          </w:p>
        </w:tc>
        <w:tc>
          <w:tcPr>
            <w:tcW w:w="479" w:type="pct"/>
          </w:tcPr>
          <w:p w:rsidR="006E39CA" w:rsidRPr="004F5D2C" w:rsidRDefault="006E39CA" w:rsidP="00904CF3">
            <w:pPr>
              <w:jc w:val="center"/>
            </w:pPr>
            <w:r w:rsidRPr="004F5D2C">
              <w:t>-</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2012 год</w:t>
            </w:r>
          </w:p>
        </w:tc>
        <w:tc>
          <w:tcPr>
            <w:tcW w:w="473" w:type="pct"/>
          </w:tcPr>
          <w:p w:rsidR="006E39CA" w:rsidRPr="004F5D2C" w:rsidRDefault="006E39CA" w:rsidP="00904CF3">
            <w:pPr>
              <w:jc w:val="center"/>
            </w:pPr>
            <w:r w:rsidRPr="004F5D2C">
              <w:t>-</w:t>
            </w:r>
          </w:p>
        </w:tc>
        <w:tc>
          <w:tcPr>
            <w:tcW w:w="477" w:type="pct"/>
          </w:tcPr>
          <w:p w:rsidR="006E39CA" w:rsidRPr="004F5D2C" w:rsidRDefault="006E39CA" w:rsidP="00904CF3">
            <w:pPr>
              <w:jc w:val="center"/>
            </w:pPr>
            <w:r w:rsidRPr="004F5D2C">
              <w:t>-</w:t>
            </w:r>
          </w:p>
        </w:tc>
        <w:tc>
          <w:tcPr>
            <w:tcW w:w="538" w:type="pct"/>
          </w:tcPr>
          <w:p w:rsidR="006E39CA" w:rsidRPr="004F5D2C" w:rsidRDefault="006E39CA" w:rsidP="00904CF3">
            <w:pPr>
              <w:jc w:val="center"/>
            </w:pPr>
            <w:r w:rsidRPr="004F5D2C">
              <w:t>-</w:t>
            </w:r>
          </w:p>
        </w:tc>
        <w:tc>
          <w:tcPr>
            <w:tcW w:w="479" w:type="pct"/>
          </w:tcPr>
          <w:p w:rsidR="006E39CA" w:rsidRPr="004F5D2C" w:rsidRDefault="006E39CA" w:rsidP="00904CF3">
            <w:pPr>
              <w:jc w:val="center"/>
            </w:pPr>
            <w:r w:rsidRPr="004F5D2C">
              <w:t>-</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2013 год</w:t>
            </w:r>
          </w:p>
        </w:tc>
        <w:tc>
          <w:tcPr>
            <w:tcW w:w="473" w:type="pct"/>
          </w:tcPr>
          <w:p w:rsidR="006E39CA" w:rsidRPr="004F5D2C" w:rsidRDefault="006E39CA" w:rsidP="00904CF3">
            <w:pPr>
              <w:jc w:val="center"/>
            </w:pPr>
            <w:r w:rsidRPr="004F5D2C">
              <w:t>-</w:t>
            </w:r>
          </w:p>
        </w:tc>
        <w:tc>
          <w:tcPr>
            <w:tcW w:w="477" w:type="pct"/>
          </w:tcPr>
          <w:p w:rsidR="006E39CA" w:rsidRPr="004F5D2C" w:rsidRDefault="006E39CA" w:rsidP="00904CF3">
            <w:pPr>
              <w:jc w:val="center"/>
            </w:pPr>
            <w:r w:rsidRPr="004F5D2C">
              <w:t>-</w:t>
            </w:r>
          </w:p>
        </w:tc>
        <w:tc>
          <w:tcPr>
            <w:tcW w:w="538" w:type="pct"/>
          </w:tcPr>
          <w:p w:rsidR="006E39CA" w:rsidRPr="004F5D2C" w:rsidRDefault="006E39CA" w:rsidP="00904CF3">
            <w:pPr>
              <w:jc w:val="center"/>
            </w:pPr>
            <w:r w:rsidRPr="004F5D2C">
              <w:t>-</w:t>
            </w:r>
          </w:p>
        </w:tc>
        <w:tc>
          <w:tcPr>
            <w:tcW w:w="479" w:type="pct"/>
          </w:tcPr>
          <w:p w:rsidR="006E39CA" w:rsidRPr="004F5D2C" w:rsidRDefault="006E39CA" w:rsidP="00904CF3">
            <w:pPr>
              <w:jc w:val="center"/>
            </w:pPr>
            <w:r w:rsidRPr="004F5D2C">
              <w:t>-</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2014 год</w:t>
            </w:r>
          </w:p>
        </w:tc>
        <w:tc>
          <w:tcPr>
            <w:tcW w:w="473" w:type="pct"/>
          </w:tcPr>
          <w:p w:rsidR="006E39CA" w:rsidRPr="004F5D2C" w:rsidRDefault="006E39CA" w:rsidP="00904CF3">
            <w:pPr>
              <w:jc w:val="center"/>
            </w:pPr>
          </w:p>
        </w:tc>
        <w:tc>
          <w:tcPr>
            <w:tcW w:w="477" w:type="pct"/>
          </w:tcPr>
          <w:p w:rsidR="006E39CA" w:rsidRPr="004F5D2C" w:rsidRDefault="006E39CA" w:rsidP="00904CF3">
            <w:pPr>
              <w:jc w:val="center"/>
            </w:pPr>
            <w:r w:rsidRPr="004F5D2C">
              <w:t>-</w:t>
            </w:r>
          </w:p>
        </w:tc>
        <w:tc>
          <w:tcPr>
            <w:tcW w:w="538" w:type="pct"/>
          </w:tcPr>
          <w:p w:rsidR="006E39CA" w:rsidRPr="004F5D2C" w:rsidRDefault="006E39CA" w:rsidP="00904CF3">
            <w:pPr>
              <w:jc w:val="center"/>
            </w:pPr>
          </w:p>
        </w:tc>
        <w:tc>
          <w:tcPr>
            <w:tcW w:w="479" w:type="pct"/>
          </w:tcPr>
          <w:p w:rsidR="006E39CA" w:rsidRPr="004F5D2C" w:rsidRDefault="006E39CA" w:rsidP="00904CF3">
            <w:pPr>
              <w:jc w:val="center"/>
            </w:pPr>
            <w:r w:rsidRPr="004F5D2C">
              <w:t>-</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2015 год</w:t>
            </w:r>
          </w:p>
        </w:tc>
        <w:tc>
          <w:tcPr>
            <w:tcW w:w="473" w:type="pct"/>
          </w:tcPr>
          <w:p w:rsidR="006E39CA" w:rsidRPr="004F5D2C" w:rsidRDefault="006E39CA" w:rsidP="00904CF3">
            <w:pPr>
              <w:jc w:val="center"/>
            </w:pPr>
          </w:p>
        </w:tc>
        <w:tc>
          <w:tcPr>
            <w:tcW w:w="477" w:type="pct"/>
          </w:tcPr>
          <w:p w:rsidR="006E39CA" w:rsidRPr="004F5D2C" w:rsidRDefault="006E39CA" w:rsidP="00904CF3">
            <w:pPr>
              <w:jc w:val="center"/>
            </w:pPr>
            <w:r w:rsidRPr="004F5D2C">
              <w:t>-</w:t>
            </w:r>
          </w:p>
        </w:tc>
        <w:tc>
          <w:tcPr>
            <w:tcW w:w="538" w:type="pct"/>
          </w:tcPr>
          <w:p w:rsidR="006E39CA" w:rsidRPr="004F5D2C" w:rsidRDefault="006E39CA" w:rsidP="00904CF3">
            <w:pPr>
              <w:jc w:val="center"/>
            </w:pPr>
          </w:p>
        </w:tc>
        <w:tc>
          <w:tcPr>
            <w:tcW w:w="479" w:type="pct"/>
          </w:tcPr>
          <w:p w:rsidR="006E39CA" w:rsidRPr="004F5D2C" w:rsidRDefault="006E39CA" w:rsidP="00904CF3">
            <w:pPr>
              <w:jc w:val="center"/>
            </w:pPr>
            <w:r w:rsidRPr="004F5D2C">
              <w:t>-</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2016 год</w:t>
            </w:r>
          </w:p>
        </w:tc>
        <w:tc>
          <w:tcPr>
            <w:tcW w:w="473" w:type="pct"/>
          </w:tcPr>
          <w:p w:rsidR="006E39CA" w:rsidRPr="004F5D2C" w:rsidRDefault="006E39CA" w:rsidP="00904CF3">
            <w:pPr>
              <w:jc w:val="center"/>
            </w:pPr>
            <w:r w:rsidRPr="004F5D2C">
              <w:t>600,0</w:t>
            </w:r>
          </w:p>
        </w:tc>
        <w:tc>
          <w:tcPr>
            <w:tcW w:w="477" w:type="pct"/>
          </w:tcPr>
          <w:p w:rsidR="006E39CA" w:rsidRPr="004F5D2C" w:rsidRDefault="006E39CA" w:rsidP="00904CF3">
            <w:pPr>
              <w:jc w:val="center"/>
            </w:pPr>
            <w:r w:rsidRPr="004F5D2C">
              <w:t>-</w:t>
            </w:r>
          </w:p>
        </w:tc>
        <w:tc>
          <w:tcPr>
            <w:tcW w:w="538" w:type="pct"/>
          </w:tcPr>
          <w:p w:rsidR="006E39CA" w:rsidRPr="004F5D2C" w:rsidRDefault="006E39CA" w:rsidP="00904CF3">
            <w:pPr>
              <w:jc w:val="center"/>
            </w:pPr>
            <w:r w:rsidRPr="004F5D2C">
              <w:t>600,0</w:t>
            </w:r>
          </w:p>
        </w:tc>
        <w:tc>
          <w:tcPr>
            <w:tcW w:w="479" w:type="pct"/>
          </w:tcPr>
          <w:p w:rsidR="006E39CA" w:rsidRPr="004F5D2C" w:rsidRDefault="006E39CA" w:rsidP="00904CF3">
            <w:pPr>
              <w:jc w:val="center"/>
            </w:pPr>
            <w:r w:rsidRPr="004F5D2C">
              <w:t>-</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r w:rsidRPr="004F5D2C">
              <w:t>4</w:t>
            </w:r>
          </w:p>
        </w:tc>
        <w:tc>
          <w:tcPr>
            <w:tcW w:w="2210" w:type="pct"/>
          </w:tcPr>
          <w:p w:rsidR="006E39CA" w:rsidRPr="004F5D2C" w:rsidRDefault="006E39CA" w:rsidP="00904CF3">
            <w:pPr>
              <w:jc w:val="both"/>
            </w:pPr>
            <w:r w:rsidRPr="004F5D2C">
              <w:t xml:space="preserve">3.2.4. Компьютеризация общеобразовательных школ, учреждений дополнительного образования </w:t>
            </w:r>
          </w:p>
        </w:tc>
        <w:tc>
          <w:tcPr>
            <w:tcW w:w="473" w:type="pct"/>
          </w:tcPr>
          <w:p w:rsidR="006E39CA" w:rsidRPr="004F5D2C" w:rsidRDefault="006E39CA" w:rsidP="00904CF3">
            <w:pPr>
              <w:jc w:val="center"/>
            </w:pPr>
          </w:p>
        </w:tc>
        <w:tc>
          <w:tcPr>
            <w:tcW w:w="477" w:type="pct"/>
          </w:tcPr>
          <w:p w:rsidR="006E39CA" w:rsidRPr="004F5D2C" w:rsidRDefault="006E39CA" w:rsidP="00904CF3">
            <w:pPr>
              <w:jc w:val="center"/>
            </w:pPr>
          </w:p>
        </w:tc>
        <w:tc>
          <w:tcPr>
            <w:tcW w:w="538" w:type="pct"/>
          </w:tcPr>
          <w:p w:rsidR="006E39CA" w:rsidRPr="004F5D2C" w:rsidRDefault="006E39CA" w:rsidP="00904CF3">
            <w:pPr>
              <w:jc w:val="center"/>
            </w:pPr>
          </w:p>
        </w:tc>
        <w:tc>
          <w:tcPr>
            <w:tcW w:w="479" w:type="pct"/>
          </w:tcPr>
          <w:p w:rsidR="006E39CA" w:rsidRPr="004F5D2C" w:rsidRDefault="006E39CA" w:rsidP="00904CF3">
            <w:pPr>
              <w:jc w:val="center"/>
            </w:pPr>
          </w:p>
        </w:tc>
        <w:tc>
          <w:tcPr>
            <w:tcW w:w="605" w:type="pct"/>
          </w:tcPr>
          <w:p w:rsidR="006E39CA" w:rsidRPr="004F5D2C" w:rsidRDefault="006E39CA" w:rsidP="00904CF3">
            <w:pPr>
              <w:jc w:val="center"/>
            </w:pP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ИТОГО</w:t>
            </w:r>
          </w:p>
        </w:tc>
        <w:tc>
          <w:tcPr>
            <w:tcW w:w="473" w:type="pct"/>
          </w:tcPr>
          <w:p w:rsidR="006E39CA" w:rsidRPr="004F5D2C" w:rsidRDefault="006E39CA" w:rsidP="00904CF3">
            <w:pPr>
              <w:jc w:val="center"/>
            </w:pPr>
            <w:r w:rsidRPr="004F5D2C">
              <w:t>440,0</w:t>
            </w:r>
          </w:p>
        </w:tc>
        <w:tc>
          <w:tcPr>
            <w:tcW w:w="477" w:type="pct"/>
          </w:tcPr>
          <w:p w:rsidR="006E39CA" w:rsidRPr="004F5D2C" w:rsidRDefault="006E39CA" w:rsidP="00904CF3">
            <w:pPr>
              <w:jc w:val="center"/>
            </w:pPr>
            <w:r w:rsidRPr="004F5D2C">
              <w:t>-</w:t>
            </w:r>
          </w:p>
        </w:tc>
        <w:tc>
          <w:tcPr>
            <w:tcW w:w="538" w:type="pct"/>
          </w:tcPr>
          <w:p w:rsidR="006E39CA" w:rsidRPr="004F5D2C" w:rsidRDefault="006E39CA" w:rsidP="00904CF3">
            <w:pPr>
              <w:jc w:val="center"/>
            </w:pPr>
            <w:r w:rsidRPr="004F5D2C">
              <w:t>440,0</w:t>
            </w:r>
          </w:p>
        </w:tc>
        <w:tc>
          <w:tcPr>
            <w:tcW w:w="479" w:type="pct"/>
          </w:tcPr>
          <w:p w:rsidR="006E39CA" w:rsidRPr="004F5D2C" w:rsidRDefault="006E39CA" w:rsidP="00904CF3">
            <w:pPr>
              <w:jc w:val="center"/>
            </w:pPr>
            <w:r w:rsidRPr="004F5D2C">
              <w:t>-</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2012 год</w:t>
            </w:r>
          </w:p>
        </w:tc>
        <w:tc>
          <w:tcPr>
            <w:tcW w:w="473" w:type="pct"/>
          </w:tcPr>
          <w:p w:rsidR="006E39CA" w:rsidRPr="004F5D2C" w:rsidRDefault="006E39CA" w:rsidP="00904CF3">
            <w:pPr>
              <w:jc w:val="center"/>
            </w:pPr>
            <w:r w:rsidRPr="004F5D2C">
              <w:t>40,0</w:t>
            </w:r>
          </w:p>
        </w:tc>
        <w:tc>
          <w:tcPr>
            <w:tcW w:w="477" w:type="pct"/>
          </w:tcPr>
          <w:p w:rsidR="006E39CA" w:rsidRPr="004F5D2C" w:rsidRDefault="006E39CA" w:rsidP="00904CF3">
            <w:pPr>
              <w:jc w:val="center"/>
            </w:pPr>
            <w:r w:rsidRPr="004F5D2C">
              <w:t>-</w:t>
            </w:r>
          </w:p>
        </w:tc>
        <w:tc>
          <w:tcPr>
            <w:tcW w:w="538" w:type="pct"/>
          </w:tcPr>
          <w:p w:rsidR="006E39CA" w:rsidRPr="004F5D2C" w:rsidRDefault="006E39CA" w:rsidP="00904CF3">
            <w:pPr>
              <w:jc w:val="center"/>
            </w:pPr>
            <w:r w:rsidRPr="004F5D2C">
              <w:t>40,0</w:t>
            </w:r>
          </w:p>
        </w:tc>
        <w:tc>
          <w:tcPr>
            <w:tcW w:w="479" w:type="pct"/>
          </w:tcPr>
          <w:p w:rsidR="006E39CA" w:rsidRPr="004F5D2C" w:rsidRDefault="006E39CA" w:rsidP="00904CF3">
            <w:pPr>
              <w:jc w:val="center"/>
            </w:pPr>
            <w:r w:rsidRPr="004F5D2C">
              <w:t>-</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2013 год</w:t>
            </w:r>
          </w:p>
        </w:tc>
        <w:tc>
          <w:tcPr>
            <w:tcW w:w="473" w:type="pct"/>
          </w:tcPr>
          <w:p w:rsidR="006E39CA" w:rsidRPr="004F5D2C" w:rsidRDefault="006E39CA" w:rsidP="00904CF3">
            <w:pPr>
              <w:jc w:val="center"/>
            </w:pPr>
            <w:r w:rsidRPr="004F5D2C">
              <w:t>100,0</w:t>
            </w:r>
          </w:p>
        </w:tc>
        <w:tc>
          <w:tcPr>
            <w:tcW w:w="477" w:type="pct"/>
          </w:tcPr>
          <w:p w:rsidR="006E39CA" w:rsidRPr="004F5D2C" w:rsidRDefault="006E39CA" w:rsidP="00904CF3">
            <w:pPr>
              <w:jc w:val="center"/>
            </w:pPr>
            <w:r w:rsidRPr="004F5D2C">
              <w:t>-</w:t>
            </w:r>
          </w:p>
        </w:tc>
        <w:tc>
          <w:tcPr>
            <w:tcW w:w="538" w:type="pct"/>
          </w:tcPr>
          <w:p w:rsidR="006E39CA" w:rsidRPr="004F5D2C" w:rsidRDefault="006E39CA" w:rsidP="00904CF3">
            <w:pPr>
              <w:jc w:val="center"/>
            </w:pPr>
            <w:r w:rsidRPr="004F5D2C">
              <w:t>100,0</w:t>
            </w:r>
          </w:p>
        </w:tc>
        <w:tc>
          <w:tcPr>
            <w:tcW w:w="479" w:type="pct"/>
          </w:tcPr>
          <w:p w:rsidR="006E39CA" w:rsidRPr="004F5D2C" w:rsidRDefault="006E39CA" w:rsidP="00904CF3">
            <w:pPr>
              <w:jc w:val="center"/>
            </w:pPr>
            <w:r w:rsidRPr="004F5D2C">
              <w:t>-</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2014 год</w:t>
            </w:r>
          </w:p>
        </w:tc>
        <w:tc>
          <w:tcPr>
            <w:tcW w:w="473" w:type="pct"/>
          </w:tcPr>
          <w:p w:rsidR="006E39CA" w:rsidRPr="004F5D2C" w:rsidRDefault="006E39CA" w:rsidP="00904CF3">
            <w:pPr>
              <w:jc w:val="center"/>
            </w:pPr>
            <w:r w:rsidRPr="004F5D2C">
              <w:t>100,0</w:t>
            </w:r>
          </w:p>
        </w:tc>
        <w:tc>
          <w:tcPr>
            <w:tcW w:w="477" w:type="pct"/>
          </w:tcPr>
          <w:p w:rsidR="006E39CA" w:rsidRPr="004F5D2C" w:rsidRDefault="006E39CA" w:rsidP="00904CF3">
            <w:pPr>
              <w:jc w:val="center"/>
            </w:pPr>
            <w:r w:rsidRPr="004F5D2C">
              <w:t>-</w:t>
            </w:r>
          </w:p>
        </w:tc>
        <w:tc>
          <w:tcPr>
            <w:tcW w:w="538" w:type="pct"/>
          </w:tcPr>
          <w:p w:rsidR="006E39CA" w:rsidRPr="004F5D2C" w:rsidRDefault="006E39CA" w:rsidP="00904CF3">
            <w:pPr>
              <w:jc w:val="center"/>
            </w:pPr>
            <w:r w:rsidRPr="004F5D2C">
              <w:t>100,0</w:t>
            </w:r>
          </w:p>
        </w:tc>
        <w:tc>
          <w:tcPr>
            <w:tcW w:w="479" w:type="pct"/>
          </w:tcPr>
          <w:p w:rsidR="006E39CA" w:rsidRPr="004F5D2C" w:rsidRDefault="006E39CA" w:rsidP="00904CF3">
            <w:pPr>
              <w:jc w:val="center"/>
            </w:pPr>
            <w:r w:rsidRPr="004F5D2C">
              <w:t>-</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2015 год</w:t>
            </w:r>
          </w:p>
        </w:tc>
        <w:tc>
          <w:tcPr>
            <w:tcW w:w="473" w:type="pct"/>
          </w:tcPr>
          <w:p w:rsidR="006E39CA" w:rsidRPr="004F5D2C" w:rsidRDefault="006E39CA" w:rsidP="00904CF3">
            <w:pPr>
              <w:jc w:val="center"/>
            </w:pPr>
            <w:r w:rsidRPr="004F5D2C">
              <w:t>100,0</w:t>
            </w:r>
          </w:p>
        </w:tc>
        <w:tc>
          <w:tcPr>
            <w:tcW w:w="477" w:type="pct"/>
          </w:tcPr>
          <w:p w:rsidR="006E39CA" w:rsidRPr="004F5D2C" w:rsidRDefault="006E39CA" w:rsidP="00904CF3">
            <w:pPr>
              <w:jc w:val="center"/>
            </w:pPr>
            <w:r w:rsidRPr="004F5D2C">
              <w:t>-</w:t>
            </w:r>
          </w:p>
        </w:tc>
        <w:tc>
          <w:tcPr>
            <w:tcW w:w="538" w:type="pct"/>
          </w:tcPr>
          <w:p w:rsidR="006E39CA" w:rsidRPr="004F5D2C" w:rsidRDefault="006E39CA" w:rsidP="00904CF3">
            <w:pPr>
              <w:jc w:val="center"/>
            </w:pPr>
            <w:r w:rsidRPr="004F5D2C">
              <w:t>100,0</w:t>
            </w:r>
          </w:p>
        </w:tc>
        <w:tc>
          <w:tcPr>
            <w:tcW w:w="479" w:type="pct"/>
          </w:tcPr>
          <w:p w:rsidR="006E39CA" w:rsidRPr="004F5D2C" w:rsidRDefault="006E39CA" w:rsidP="00904CF3">
            <w:pPr>
              <w:jc w:val="center"/>
            </w:pPr>
            <w:r w:rsidRPr="004F5D2C">
              <w:t>-</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2016 год</w:t>
            </w:r>
          </w:p>
        </w:tc>
        <w:tc>
          <w:tcPr>
            <w:tcW w:w="473" w:type="pct"/>
          </w:tcPr>
          <w:p w:rsidR="006E39CA" w:rsidRPr="004F5D2C" w:rsidRDefault="006E39CA" w:rsidP="00904CF3">
            <w:pPr>
              <w:jc w:val="center"/>
            </w:pPr>
            <w:r w:rsidRPr="004F5D2C">
              <w:t>100,0</w:t>
            </w:r>
          </w:p>
        </w:tc>
        <w:tc>
          <w:tcPr>
            <w:tcW w:w="477" w:type="pct"/>
          </w:tcPr>
          <w:p w:rsidR="006E39CA" w:rsidRPr="004F5D2C" w:rsidRDefault="006E39CA" w:rsidP="00904CF3">
            <w:pPr>
              <w:jc w:val="center"/>
            </w:pPr>
            <w:r w:rsidRPr="004F5D2C">
              <w:t>-</w:t>
            </w:r>
          </w:p>
        </w:tc>
        <w:tc>
          <w:tcPr>
            <w:tcW w:w="538" w:type="pct"/>
          </w:tcPr>
          <w:p w:rsidR="006E39CA" w:rsidRPr="004F5D2C" w:rsidRDefault="006E39CA" w:rsidP="00904CF3">
            <w:pPr>
              <w:jc w:val="center"/>
            </w:pPr>
            <w:r w:rsidRPr="004F5D2C">
              <w:t>100,0</w:t>
            </w:r>
          </w:p>
        </w:tc>
        <w:tc>
          <w:tcPr>
            <w:tcW w:w="479" w:type="pct"/>
          </w:tcPr>
          <w:p w:rsidR="006E39CA" w:rsidRPr="004F5D2C" w:rsidRDefault="006E39CA" w:rsidP="00904CF3">
            <w:pPr>
              <w:jc w:val="center"/>
            </w:pPr>
            <w:r w:rsidRPr="004F5D2C">
              <w:t>-</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r w:rsidRPr="004F5D2C">
              <w:t>5</w:t>
            </w:r>
          </w:p>
        </w:tc>
        <w:tc>
          <w:tcPr>
            <w:tcW w:w="2210" w:type="pct"/>
          </w:tcPr>
          <w:p w:rsidR="006E39CA" w:rsidRPr="004F5D2C" w:rsidRDefault="006E39CA" w:rsidP="00904CF3">
            <w:pPr>
              <w:jc w:val="both"/>
            </w:pPr>
            <w:r w:rsidRPr="004F5D2C">
              <w:t>3.2.5. Обеспечение доступа образовательных учреждений и органов управления образованием к информационным образовательным ресурсам</w:t>
            </w:r>
          </w:p>
        </w:tc>
        <w:tc>
          <w:tcPr>
            <w:tcW w:w="473" w:type="pct"/>
          </w:tcPr>
          <w:p w:rsidR="006E39CA" w:rsidRPr="004F5D2C" w:rsidRDefault="006E39CA" w:rsidP="00904CF3">
            <w:pPr>
              <w:jc w:val="center"/>
            </w:pPr>
          </w:p>
        </w:tc>
        <w:tc>
          <w:tcPr>
            <w:tcW w:w="477" w:type="pct"/>
          </w:tcPr>
          <w:p w:rsidR="006E39CA" w:rsidRPr="004F5D2C" w:rsidRDefault="006E39CA" w:rsidP="00904CF3">
            <w:pPr>
              <w:jc w:val="center"/>
            </w:pPr>
          </w:p>
        </w:tc>
        <w:tc>
          <w:tcPr>
            <w:tcW w:w="538" w:type="pct"/>
          </w:tcPr>
          <w:p w:rsidR="006E39CA" w:rsidRPr="004F5D2C" w:rsidRDefault="006E39CA" w:rsidP="00904CF3">
            <w:pPr>
              <w:jc w:val="center"/>
            </w:pPr>
          </w:p>
        </w:tc>
        <w:tc>
          <w:tcPr>
            <w:tcW w:w="479" w:type="pct"/>
          </w:tcPr>
          <w:p w:rsidR="006E39CA" w:rsidRPr="004F5D2C" w:rsidRDefault="006E39CA" w:rsidP="00904CF3">
            <w:pPr>
              <w:jc w:val="center"/>
            </w:pPr>
          </w:p>
        </w:tc>
        <w:tc>
          <w:tcPr>
            <w:tcW w:w="605" w:type="pct"/>
          </w:tcPr>
          <w:p w:rsidR="006E39CA" w:rsidRPr="004F5D2C" w:rsidRDefault="006E39CA" w:rsidP="00904CF3">
            <w:pPr>
              <w:jc w:val="center"/>
            </w:pP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ИТОГО</w:t>
            </w:r>
          </w:p>
        </w:tc>
        <w:tc>
          <w:tcPr>
            <w:tcW w:w="473" w:type="pct"/>
          </w:tcPr>
          <w:p w:rsidR="006E39CA" w:rsidRPr="004F5D2C" w:rsidRDefault="006E39CA" w:rsidP="00904CF3">
            <w:pPr>
              <w:jc w:val="center"/>
            </w:pPr>
            <w:r w:rsidRPr="004F5D2C">
              <w:t>500,0</w:t>
            </w:r>
          </w:p>
        </w:tc>
        <w:tc>
          <w:tcPr>
            <w:tcW w:w="477" w:type="pct"/>
          </w:tcPr>
          <w:p w:rsidR="006E39CA" w:rsidRPr="004F5D2C" w:rsidRDefault="006E39CA" w:rsidP="00904CF3">
            <w:pPr>
              <w:jc w:val="center"/>
            </w:pPr>
            <w:r w:rsidRPr="004F5D2C">
              <w:t>500,0</w:t>
            </w:r>
          </w:p>
        </w:tc>
        <w:tc>
          <w:tcPr>
            <w:tcW w:w="538" w:type="pct"/>
          </w:tcPr>
          <w:p w:rsidR="006E39CA" w:rsidRPr="004F5D2C" w:rsidRDefault="006E39CA" w:rsidP="00904CF3">
            <w:pPr>
              <w:jc w:val="center"/>
            </w:pPr>
            <w:r w:rsidRPr="004F5D2C">
              <w:t>-</w:t>
            </w:r>
          </w:p>
        </w:tc>
        <w:tc>
          <w:tcPr>
            <w:tcW w:w="479" w:type="pct"/>
          </w:tcPr>
          <w:p w:rsidR="006E39CA" w:rsidRPr="004F5D2C" w:rsidRDefault="006E39CA" w:rsidP="00904CF3">
            <w:pPr>
              <w:jc w:val="center"/>
            </w:pPr>
            <w:r w:rsidRPr="004F5D2C">
              <w:t>-</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2012 год</w:t>
            </w:r>
          </w:p>
        </w:tc>
        <w:tc>
          <w:tcPr>
            <w:tcW w:w="473" w:type="pct"/>
          </w:tcPr>
          <w:p w:rsidR="006E39CA" w:rsidRPr="004F5D2C" w:rsidRDefault="006E39CA" w:rsidP="00904CF3">
            <w:pPr>
              <w:jc w:val="center"/>
            </w:pPr>
            <w:r w:rsidRPr="004F5D2C">
              <w:t>-</w:t>
            </w:r>
          </w:p>
        </w:tc>
        <w:tc>
          <w:tcPr>
            <w:tcW w:w="477" w:type="pct"/>
          </w:tcPr>
          <w:p w:rsidR="006E39CA" w:rsidRPr="004F5D2C" w:rsidRDefault="006E39CA" w:rsidP="00904CF3">
            <w:pPr>
              <w:jc w:val="center"/>
            </w:pPr>
            <w:r w:rsidRPr="004F5D2C">
              <w:t>-</w:t>
            </w:r>
          </w:p>
        </w:tc>
        <w:tc>
          <w:tcPr>
            <w:tcW w:w="538" w:type="pct"/>
          </w:tcPr>
          <w:p w:rsidR="006E39CA" w:rsidRPr="004F5D2C" w:rsidRDefault="006E39CA" w:rsidP="00904CF3">
            <w:pPr>
              <w:jc w:val="center"/>
            </w:pPr>
            <w:r w:rsidRPr="004F5D2C">
              <w:t>-</w:t>
            </w:r>
          </w:p>
        </w:tc>
        <w:tc>
          <w:tcPr>
            <w:tcW w:w="479" w:type="pct"/>
          </w:tcPr>
          <w:p w:rsidR="006E39CA" w:rsidRPr="004F5D2C" w:rsidRDefault="006E39CA" w:rsidP="00904CF3">
            <w:pPr>
              <w:jc w:val="center"/>
            </w:pPr>
            <w:r w:rsidRPr="004F5D2C">
              <w:t>-</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2013 год</w:t>
            </w:r>
          </w:p>
        </w:tc>
        <w:tc>
          <w:tcPr>
            <w:tcW w:w="473" w:type="pct"/>
          </w:tcPr>
          <w:p w:rsidR="006E39CA" w:rsidRPr="004F5D2C" w:rsidRDefault="006E39CA" w:rsidP="00904CF3">
            <w:pPr>
              <w:jc w:val="center"/>
            </w:pPr>
            <w:r w:rsidRPr="004F5D2C">
              <w:t>200,0</w:t>
            </w:r>
          </w:p>
        </w:tc>
        <w:tc>
          <w:tcPr>
            <w:tcW w:w="477" w:type="pct"/>
          </w:tcPr>
          <w:p w:rsidR="006E39CA" w:rsidRPr="004F5D2C" w:rsidRDefault="006E39CA" w:rsidP="00904CF3">
            <w:pPr>
              <w:jc w:val="center"/>
            </w:pPr>
            <w:r w:rsidRPr="004F5D2C">
              <w:t>200,0</w:t>
            </w:r>
          </w:p>
        </w:tc>
        <w:tc>
          <w:tcPr>
            <w:tcW w:w="538" w:type="pct"/>
          </w:tcPr>
          <w:p w:rsidR="006E39CA" w:rsidRPr="004F5D2C" w:rsidRDefault="006E39CA" w:rsidP="00904CF3">
            <w:pPr>
              <w:jc w:val="center"/>
            </w:pPr>
            <w:r w:rsidRPr="004F5D2C">
              <w:t>-</w:t>
            </w:r>
          </w:p>
        </w:tc>
        <w:tc>
          <w:tcPr>
            <w:tcW w:w="479" w:type="pct"/>
          </w:tcPr>
          <w:p w:rsidR="006E39CA" w:rsidRPr="004F5D2C" w:rsidRDefault="006E39CA" w:rsidP="00904CF3">
            <w:pPr>
              <w:jc w:val="center"/>
            </w:pPr>
            <w:r w:rsidRPr="004F5D2C">
              <w:t>-</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2014 год</w:t>
            </w:r>
          </w:p>
        </w:tc>
        <w:tc>
          <w:tcPr>
            <w:tcW w:w="473" w:type="pct"/>
          </w:tcPr>
          <w:p w:rsidR="006E39CA" w:rsidRPr="004F5D2C" w:rsidRDefault="006E39CA" w:rsidP="00904CF3">
            <w:pPr>
              <w:jc w:val="center"/>
            </w:pPr>
            <w:r w:rsidRPr="004F5D2C">
              <w:t>100,0</w:t>
            </w:r>
          </w:p>
        </w:tc>
        <w:tc>
          <w:tcPr>
            <w:tcW w:w="477" w:type="pct"/>
          </w:tcPr>
          <w:p w:rsidR="006E39CA" w:rsidRPr="004F5D2C" w:rsidRDefault="006E39CA" w:rsidP="00904CF3">
            <w:pPr>
              <w:jc w:val="center"/>
            </w:pPr>
            <w:r w:rsidRPr="004F5D2C">
              <w:t>100,0</w:t>
            </w:r>
          </w:p>
        </w:tc>
        <w:tc>
          <w:tcPr>
            <w:tcW w:w="538" w:type="pct"/>
          </w:tcPr>
          <w:p w:rsidR="006E39CA" w:rsidRPr="004F5D2C" w:rsidRDefault="006E39CA" w:rsidP="00904CF3">
            <w:pPr>
              <w:jc w:val="center"/>
            </w:pPr>
            <w:r w:rsidRPr="004F5D2C">
              <w:t>-</w:t>
            </w:r>
          </w:p>
        </w:tc>
        <w:tc>
          <w:tcPr>
            <w:tcW w:w="479" w:type="pct"/>
          </w:tcPr>
          <w:p w:rsidR="006E39CA" w:rsidRPr="004F5D2C" w:rsidRDefault="006E39CA" w:rsidP="00904CF3">
            <w:pPr>
              <w:jc w:val="center"/>
            </w:pPr>
            <w:r w:rsidRPr="004F5D2C">
              <w:t>-</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2015 год</w:t>
            </w:r>
          </w:p>
        </w:tc>
        <w:tc>
          <w:tcPr>
            <w:tcW w:w="473" w:type="pct"/>
          </w:tcPr>
          <w:p w:rsidR="006E39CA" w:rsidRPr="004F5D2C" w:rsidRDefault="006E39CA" w:rsidP="00904CF3">
            <w:pPr>
              <w:jc w:val="center"/>
            </w:pPr>
            <w:r w:rsidRPr="004F5D2C">
              <w:t>100,0</w:t>
            </w:r>
          </w:p>
        </w:tc>
        <w:tc>
          <w:tcPr>
            <w:tcW w:w="477" w:type="pct"/>
          </w:tcPr>
          <w:p w:rsidR="006E39CA" w:rsidRPr="004F5D2C" w:rsidRDefault="006E39CA" w:rsidP="00904CF3">
            <w:pPr>
              <w:jc w:val="center"/>
            </w:pPr>
            <w:r w:rsidRPr="004F5D2C">
              <w:t>100,0</w:t>
            </w:r>
          </w:p>
        </w:tc>
        <w:tc>
          <w:tcPr>
            <w:tcW w:w="538" w:type="pct"/>
          </w:tcPr>
          <w:p w:rsidR="006E39CA" w:rsidRPr="004F5D2C" w:rsidRDefault="006E39CA" w:rsidP="00904CF3">
            <w:pPr>
              <w:jc w:val="center"/>
            </w:pPr>
            <w:r w:rsidRPr="004F5D2C">
              <w:t>-</w:t>
            </w:r>
          </w:p>
        </w:tc>
        <w:tc>
          <w:tcPr>
            <w:tcW w:w="479" w:type="pct"/>
          </w:tcPr>
          <w:p w:rsidR="006E39CA" w:rsidRPr="004F5D2C" w:rsidRDefault="006E39CA" w:rsidP="00904CF3">
            <w:pPr>
              <w:jc w:val="center"/>
            </w:pPr>
            <w:r w:rsidRPr="004F5D2C">
              <w:t>-</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2016 год</w:t>
            </w:r>
          </w:p>
        </w:tc>
        <w:tc>
          <w:tcPr>
            <w:tcW w:w="473" w:type="pct"/>
          </w:tcPr>
          <w:p w:rsidR="006E39CA" w:rsidRPr="004F5D2C" w:rsidRDefault="006E39CA" w:rsidP="00904CF3">
            <w:pPr>
              <w:jc w:val="center"/>
            </w:pPr>
            <w:r w:rsidRPr="004F5D2C">
              <w:t>100,0</w:t>
            </w:r>
          </w:p>
        </w:tc>
        <w:tc>
          <w:tcPr>
            <w:tcW w:w="477" w:type="pct"/>
          </w:tcPr>
          <w:p w:rsidR="006E39CA" w:rsidRPr="004F5D2C" w:rsidRDefault="006E39CA" w:rsidP="00904CF3">
            <w:pPr>
              <w:jc w:val="center"/>
            </w:pPr>
            <w:r w:rsidRPr="004F5D2C">
              <w:t>100,0</w:t>
            </w:r>
          </w:p>
        </w:tc>
        <w:tc>
          <w:tcPr>
            <w:tcW w:w="538" w:type="pct"/>
          </w:tcPr>
          <w:p w:rsidR="006E39CA" w:rsidRPr="004F5D2C" w:rsidRDefault="006E39CA" w:rsidP="00904CF3">
            <w:pPr>
              <w:jc w:val="center"/>
            </w:pPr>
            <w:r w:rsidRPr="004F5D2C">
              <w:t>-</w:t>
            </w:r>
          </w:p>
        </w:tc>
        <w:tc>
          <w:tcPr>
            <w:tcW w:w="479" w:type="pct"/>
          </w:tcPr>
          <w:p w:rsidR="006E39CA" w:rsidRPr="004F5D2C" w:rsidRDefault="006E39CA" w:rsidP="00904CF3">
            <w:pPr>
              <w:jc w:val="center"/>
            </w:pPr>
            <w:r w:rsidRPr="004F5D2C">
              <w:t>-</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r w:rsidRPr="004F5D2C">
              <w:t>6</w:t>
            </w:r>
          </w:p>
        </w:tc>
        <w:tc>
          <w:tcPr>
            <w:tcW w:w="2210" w:type="pct"/>
          </w:tcPr>
          <w:p w:rsidR="006E39CA" w:rsidRPr="004F5D2C" w:rsidRDefault="006E39CA" w:rsidP="00904CF3">
            <w:pPr>
              <w:jc w:val="both"/>
            </w:pPr>
            <w:r w:rsidRPr="004F5D2C">
              <w:t>3.2.6. Обеспечение технической и физической сохранности вычислительной техники</w:t>
            </w:r>
          </w:p>
        </w:tc>
        <w:tc>
          <w:tcPr>
            <w:tcW w:w="473" w:type="pct"/>
          </w:tcPr>
          <w:p w:rsidR="006E39CA" w:rsidRPr="004F5D2C" w:rsidRDefault="006E39CA" w:rsidP="00904CF3">
            <w:pPr>
              <w:jc w:val="center"/>
            </w:pPr>
          </w:p>
        </w:tc>
        <w:tc>
          <w:tcPr>
            <w:tcW w:w="477" w:type="pct"/>
          </w:tcPr>
          <w:p w:rsidR="006E39CA" w:rsidRPr="004F5D2C" w:rsidRDefault="006E39CA" w:rsidP="00904CF3">
            <w:pPr>
              <w:jc w:val="center"/>
            </w:pPr>
          </w:p>
        </w:tc>
        <w:tc>
          <w:tcPr>
            <w:tcW w:w="538" w:type="pct"/>
          </w:tcPr>
          <w:p w:rsidR="006E39CA" w:rsidRPr="004F5D2C" w:rsidRDefault="006E39CA" w:rsidP="00904CF3">
            <w:pPr>
              <w:jc w:val="center"/>
            </w:pPr>
          </w:p>
        </w:tc>
        <w:tc>
          <w:tcPr>
            <w:tcW w:w="479" w:type="pct"/>
          </w:tcPr>
          <w:p w:rsidR="006E39CA" w:rsidRPr="004F5D2C" w:rsidRDefault="006E39CA" w:rsidP="00904CF3">
            <w:pPr>
              <w:jc w:val="center"/>
            </w:pPr>
          </w:p>
        </w:tc>
        <w:tc>
          <w:tcPr>
            <w:tcW w:w="605" w:type="pct"/>
          </w:tcPr>
          <w:p w:rsidR="006E39CA" w:rsidRPr="004F5D2C" w:rsidRDefault="006E39CA" w:rsidP="00904CF3">
            <w:pPr>
              <w:jc w:val="center"/>
            </w:pP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ИТОГО</w:t>
            </w:r>
          </w:p>
        </w:tc>
        <w:tc>
          <w:tcPr>
            <w:tcW w:w="473" w:type="pct"/>
          </w:tcPr>
          <w:p w:rsidR="006E39CA" w:rsidRPr="004F5D2C" w:rsidRDefault="006E39CA" w:rsidP="00904CF3">
            <w:pPr>
              <w:jc w:val="center"/>
            </w:pPr>
            <w:r w:rsidRPr="004F5D2C">
              <w:t>250,0</w:t>
            </w:r>
          </w:p>
        </w:tc>
        <w:tc>
          <w:tcPr>
            <w:tcW w:w="477" w:type="pct"/>
          </w:tcPr>
          <w:p w:rsidR="006E39CA" w:rsidRPr="004F5D2C" w:rsidRDefault="006E39CA" w:rsidP="00904CF3">
            <w:pPr>
              <w:jc w:val="center"/>
            </w:pPr>
            <w:r w:rsidRPr="004F5D2C">
              <w:t>-</w:t>
            </w:r>
          </w:p>
        </w:tc>
        <w:tc>
          <w:tcPr>
            <w:tcW w:w="538" w:type="pct"/>
          </w:tcPr>
          <w:p w:rsidR="006E39CA" w:rsidRPr="004F5D2C" w:rsidRDefault="006E39CA" w:rsidP="00904CF3">
            <w:pPr>
              <w:jc w:val="center"/>
            </w:pPr>
            <w:r w:rsidRPr="004F5D2C">
              <w:t>250,0</w:t>
            </w:r>
          </w:p>
        </w:tc>
        <w:tc>
          <w:tcPr>
            <w:tcW w:w="479" w:type="pct"/>
          </w:tcPr>
          <w:p w:rsidR="006E39CA" w:rsidRPr="004F5D2C" w:rsidRDefault="006E39CA" w:rsidP="00904CF3">
            <w:pPr>
              <w:jc w:val="center"/>
            </w:pPr>
            <w:r w:rsidRPr="004F5D2C">
              <w:t>-</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2012 год</w:t>
            </w:r>
          </w:p>
        </w:tc>
        <w:tc>
          <w:tcPr>
            <w:tcW w:w="473" w:type="pct"/>
          </w:tcPr>
          <w:p w:rsidR="006E39CA" w:rsidRPr="004F5D2C" w:rsidRDefault="006E39CA" w:rsidP="00904CF3">
            <w:pPr>
              <w:jc w:val="center"/>
            </w:pPr>
            <w:r w:rsidRPr="004F5D2C">
              <w:t>50,0</w:t>
            </w:r>
          </w:p>
        </w:tc>
        <w:tc>
          <w:tcPr>
            <w:tcW w:w="477" w:type="pct"/>
          </w:tcPr>
          <w:p w:rsidR="006E39CA" w:rsidRPr="004F5D2C" w:rsidRDefault="006E39CA" w:rsidP="00904CF3">
            <w:pPr>
              <w:jc w:val="center"/>
            </w:pPr>
            <w:r w:rsidRPr="004F5D2C">
              <w:t>-</w:t>
            </w:r>
          </w:p>
        </w:tc>
        <w:tc>
          <w:tcPr>
            <w:tcW w:w="538" w:type="pct"/>
          </w:tcPr>
          <w:p w:rsidR="006E39CA" w:rsidRPr="004F5D2C" w:rsidRDefault="006E39CA" w:rsidP="00904CF3">
            <w:pPr>
              <w:jc w:val="center"/>
            </w:pPr>
            <w:r w:rsidRPr="004F5D2C">
              <w:t>50,0</w:t>
            </w:r>
          </w:p>
        </w:tc>
        <w:tc>
          <w:tcPr>
            <w:tcW w:w="479" w:type="pct"/>
          </w:tcPr>
          <w:p w:rsidR="006E39CA" w:rsidRPr="004F5D2C" w:rsidRDefault="006E39CA" w:rsidP="00904CF3">
            <w:pPr>
              <w:jc w:val="center"/>
            </w:pPr>
            <w:r w:rsidRPr="004F5D2C">
              <w:t>-</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2013 год</w:t>
            </w:r>
          </w:p>
        </w:tc>
        <w:tc>
          <w:tcPr>
            <w:tcW w:w="473" w:type="pct"/>
          </w:tcPr>
          <w:p w:rsidR="006E39CA" w:rsidRPr="004F5D2C" w:rsidRDefault="006E39CA" w:rsidP="00904CF3">
            <w:pPr>
              <w:jc w:val="center"/>
            </w:pPr>
            <w:r w:rsidRPr="004F5D2C">
              <w:t>50,0</w:t>
            </w:r>
          </w:p>
        </w:tc>
        <w:tc>
          <w:tcPr>
            <w:tcW w:w="477" w:type="pct"/>
          </w:tcPr>
          <w:p w:rsidR="006E39CA" w:rsidRPr="004F5D2C" w:rsidRDefault="006E39CA" w:rsidP="00904CF3">
            <w:pPr>
              <w:jc w:val="center"/>
            </w:pPr>
            <w:r w:rsidRPr="004F5D2C">
              <w:t>-</w:t>
            </w:r>
          </w:p>
        </w:tc>
        <w:tc>
          <w:tcPr>
            <w:tcW w:w="538" w:type="pct"/>
          </w:tcPr>
          <w:p w:rsidR="006E39CA" w:rsidRPr="004F5D2C" w:rsidRDefault="006E39CA" w:rsidP="00904CF3">
            <w:pPr>
              <w:jc w:val="center"/>
            </w:pPr>
            <w:r w:rsidRPr="004F5D2C">
              <w:t>50,0</w:t>
            </w:r>
          </w:p>
        </w:tc>
        <w:tc>
          <w:tcPr>
            <w:tcW w:w="479" w:type="pct"/>
          </w:tcPr>
          <w:p w:rsidR="006E39CA" w:rsidRPr="004F5D2C" w:rsidRDefault="006E39CA" w:rsidP="00904CF3">
            <w:pPr>
              <w:jc w:val="center"/>
            </w:pPr>
            <w:r w:rsidRPr="004F5D2C">
              <w:t>-</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2014 год</w:t>
            </w:r>
          </w:p>
        </w:tc>
        <w:tc>
          <w:tcPr>
            <w:tcW w:w="473" w:type="pct"/>
          </w:tcPr>
          <w:p w:rsidR="006E39CA" w:rsidRPr="004F5D2C" w:rsidRDefault="006E39CA" w:rsidP="00904CF3">
            <w:pPr>
              <w:jc w:val="center"/>
            </w:pPr>
            <w:r w:rsidRPr="004F5D2C">
              <w:t>50,0</w:t>
            </w:r>
          </w:p>
        </w:tc>
        <w:tc>
          <w:tcPr>
            <w:tcW w:w="477" w:type="pct"/>
          </w:tcPr>
          <w:p w:rsidR="006E39CA" w:rsidRPr="004F5D2C" w:rsidRDefault="006E39CA" w:rsidP="00904CF3">
            <w:pPr>
              <w:jc w:val="center"/>
            </w:pPr>
            <w:r w:rsidRPr="004F5D2C">
              <w:t>-</w:t>
            </w:r>
          </w:p>
        </w:tc>
        <w:tc>
          <w:tcPr>
            <w:tcW w:w="538" w:type="pct"/>
          </w:tcPr>
          <w:p w:rsidR="006E39CA" w:rsidRPr="004F5D2C" w:rsidRDefault="006E39CA" w:rsidP="00904CF3">
            <w:pPr>
              <w:jc w:val="center"/>
            </w:pPr>
            <w:r w:rsidRPr="004F5D2C">
              <w:t>50,0</w:t>
            </w:r>
          </w:p>
        </w:tc>
        <w:tc>
          <w:tcPr>
            <w:tcW w:w="479" w:type="pct"/>
          </w:tcPr>
          <w:p w:rsidR="006E39CA" w:rsidRPr="004F5D2C" w:rsidRDefault="006E39CA" w:rsidP="00904CF3">
            <w:pPr>
              <w:jc w:val="center"/>
            </w:pPr>
            <w:r w:rsidRPr="004F5D2C">
              <w:t>-</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2015 год</w:t>
            </w:r>
          </w:p>
        </w:tc>
        <w:tc>
          <w:tcPr>
            <w:tcW w:w="473" w:type="pct"/>
          </w:tcPr>
          <w:p w:rsidR="006E39CA" w:rsidRPr="004F5D2C" w:rsidRDefault="006E39CA" w:rsidP="00904CF3">
            <w:pPr>
              <w:jc w:val="center"/>
            </w:pPr>
            <w:r w:rsidRPr="004F5D2C">
              <w:t>50,0</w:t>
            </w:r>
          </w:p>
        </w:tc>
        <w:tc>
          <w:tcPr>
            <w:tcW w:w="477" w:type="pct"/>
          </w:tcPr>
          <w:p w:rsidR="006E39CA" w:rsidRPr="004F5D2C" w:rsidRDefault="006E39CA" w:rsidP="00904CF3">
            <w:pPr>
              <w:jc w:val="center"/>
            </w:pPr>
            <w:r w:rsidRPr="004F5D2C">
              <w:t>-</w:t>
            </w:r>
          </w:p>
        </w:tc>
        <w:tc>
          <w:tcPr>
            <w:tcW w:w="538" w:type="pct"/>
          </w:tcPr>
          <w:p w:rsidR="006E39CA" w:rsidRPr="004F5D2C" w:rsidRDefault="006E39CA" w:rsidP="00904CF3">
            <w:pPr>
              <w:jc w:val="center"/>
            </w:pPr>
            <w:r w:rsidRPr="004F5D2C">
              <w:t>50,0</w:t>
            </w:r>
          </w:p>
        </w:tc>
        <w:tc>
          <w:tcPr>
            <w:tcW w:w="479" w:type="pct"/>
          </w:tcPr>
          <w:p w:rsidR="006E39CA" w:rsidRPr="004F5D2C" w:rsidRDefault="006E39CA" w:rsidP="00904CF3">
            <w:pPr>
              <w:jc w:val="center"/>
            </w:pPr>
            <w:r w:rsidRPr="004F5D2C">
              <w:t>-</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2016 год</w:t>
            </w:r>
          </w:p>
        </w:tc>
        <w:tc>
          <w:tcPr>
            <w:tcW w:w="473" w:type="pct"/>
          </w:tcPr>
          <w:p w:rsidR="006E39CA" w:rsidRPr="004F5D2C" w:rsidRDefault="006E39CA" w:rsidP="00904CF3">
            <w:pPr>
              <w:jc w:val="center"/>
            </w:pPr>
            <w:r w:rsidRPr="004F5D2C">
              <w:t>50,0</w:t>
            </w:r>
          </w:p>
        </w:tc>
        <w:tc>
          <w:tcPr>
            <w:tcW w:w="477" w:type="pct"/>
          </w:tcPr>
          <w:p w:rsidR="006E39CA" w:rsidRPr="004F5D2C" w:rsidRDefault="006E39CA" w:rsidP="00904CF3">
            <w:pPr>
              <w:jc w:val="center"/>
            </w:pPr>
            <w:r w:rsidRPr="004F5D2C">
              <w:t>-</w:t>
            </w:r>
          </w:p>
        </w:tc>
        <w:tc>
          <w:tcPr>
            <w:tcW w:w="538" w:type="pct"/>
          </w:tcPr>
          <w:p w:rsidR="006E39CA" w:rsidRPr="004F5D2C" w:rsidRDefault="006E39CA" w:rsidP="00904CF3">
            <w:pPr>
              <w:jc w:val="center"/>
            </w:pPr>
            <w:r w:rsidRPr="004F5D2C">
              <w:t>50,0</w:t>
            </w:r>
          </w:p>
        </w:tc>
        <w:tc>
          <w:tcPr>
            <w:tcW w:w="479" w:type="pct"/>
          </w:tcPr>
          <w:p w:rsidR="006E39CA" w:rsidRPr="004F5D2C" w:rsidRDefault="006E39CA" w:rsidP="00904CF3">
            <w:pPr>
              <w:jc w:val="center"/>
            </w:pPr>
            <w:r w:rsidRPr="004F5D2C">
              <w:t>-</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r w:rsidRPr="004F5D2C">
              <w:t>7</w:t>
            </w:r>
          </w:p>
        </w:tc>
        <w:tc>
          <w:tcPr>
            <w:tcW w:w="2210" w:type="pct"/>
          </w:tcPr>
          <w:p w:rsidR="006E39CA" w:rsidRPr="004F5D2C" w:rsidRDefault="006E39CA" w:rsidP="00FF63D8">
            <w:pPr>
              <w:jc w:val="both"/>
            </w:pPr>
            <w:r w:rsidRPr="004F5D2C">
              <w:t>3.3.1. Обеспечение противопожарной безопасности в образовательных учреждениях</w:t>
            </w:r>
          </w:p>
        </w:tc>
        <w:tc>
          <w:tcPr>
            <w:tcW w:w="473" w:type="pct"/>
          </w:tcPr>
          <w:p w:rsidR="006E39CA" w:rsidRPr="004F5D2C" w:rsidRDefault="006E39CA" w:rsidP="00904CF3">
            <w:pPr>
              <w:jc w:val="center"/>
            </w:pPr>
          </w:p>
        </w:tc>
        <w:tc>
          <w:tcPr>
            <w:tcW w:w="477" w:type="pct"/>
          </w:tcPr>
          <w:p w:rsidR="006E39CA" w:rsidRPr="004F5D2C" w:rsidRDefault="006E39CA" w:rsidP="00904CF3">
            <w:pPr>
              <w:jc w:val="center"/>
            </w:pPr>
          </w:p>
        </w:tc>
        <w:tc>
          <w:tcPr>
            <w:tcW w:w="538" w:type="pct"/>
          </w:tcPr>
          <w:p w:rsidR="006E39CA" w:rsidRPr="004F5D2C" w:rsidRDefault="006E39CA" w:rsidP="00904CF3">
            <w:pPr>
              <w:jc w:val="center"/>
            </w:pPr>
          </w:p>
        </w:tc>
        <w:tc>
          <w:tcPr>
            <w:tcW w:w="479" w:type="pct"/>
          </w:tcPr>
          <w:p w:rsidR="006E39CA" w:rsidRPr="004F5D2C" w:rsidRDefault="006E39CA" w:rsidP="00904CF3">
            <w:pPr>
              <w:jc w:val="center"/>
            </w:pPr>
          </w:p>
        </w:tc>
        <w:tc>
          <w:tcPr>
            <w:tcW w:w="605" w:type="pct"/>
          </w:tcPr>
          <w:p w:rsidR="006E39CA" w:rsidRPr="004F5D2C" w:rsidRDefault="006E39CA" w:rsidP="00904CF3">
            <w:pPr>
              <w:jc w:val="center"/>
            </w:pP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ИТОГО</w:t>
            </w:r>
          </w:p>
        </w:tc>
        <w:tc>
          <w:tcPr>
            <w:tcW w:w="473" w:type="pct"/>
          </w:tcPr>
          <w:p w:rsidR="006E39CA" w:rsidRPr="004F5D2C" w:rsidRDefault="006E39CA" w:rsidP="00904CF3">
            <w:pPr>
              <w:jc w:val="center"/>
            </w:pPr>
            <w:r w:rsidRPr="004F5D2C">
              <w:t>2730,0</w:t>
            </w:r>
          </w:p>
        </w:tc>
        <w:tc>
          <w:tcPr>
            <w:tcW w:w="477" w:type="pct"/>
          </w:tcPr>
          <w:p w:rsidR="006E39CA" w:rsidRPr="004F5D2C" w:rsidRDefault="006E39CA" w:rsidP="00904CF3">
            <w:pPr>
              <w:jc w:val="center"/>
            </w:pPr>
            <w:r w:rsidRPr="004F5D2C">
              <w:t>2730,0</w:t>
            </w:r>
          </w:p>
        </w:tc>
        <w:tc>
          <w:tcPr>
            <w:tcW w:w="538" w:type="pct"/>
          </w:tcPr>
          <w:p w:rsidR="006E39CA" w:rsidRPr="004F5D2C" w:rsidRDefault="006E39CA" w:rsidP="00904CF3">
            <w:pPr>
              <w:jc w:val="center"/>
            </w:pPr>
            <w:r w:rsidRPr="004F5D2C">
              <w:t>-</w:t>
            </w:r>
          </w:p>
        </w:tc>
        <w:tc>
          <w:tcPr>
            <w:tcW w:w="479" w:type="pct"/>
          </w:tcPr>
          <w:p w:rsidR="006E39CA" w:rsidRPr="004F5D2C" w:rsidRDefault="006E39CA" w:rsidP="00904CF3">
            <w:pPr>
              <w:jc w:val="center"/>
            </w:pPr>
            <w:r w:rsidRPr="004F5D2C">
              <w:t>-</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2011 год</w:t>
            </w:r>
          </w:p>
        </w:tc>
        <w:tc>
          <w:tcPr>
            <w:tcW w:w="473" w:type="pct"/>
          </w:tcPr>
          <w:p w:rsidR="006E39CA" w:rsidRPr="004F5D2C" w:rsidRDefault="006E39CA" w:rsidP="00904CF3">
            <w:pPr>
              <w:jc w:val="center"/>
            </w:pPr>
            <w:r w:rsidRPr="004F5D2C">
              <w:t>630,0</w:t>
            </w:r>
          </w:p>
        </w:tc>
        <w:tc>
          <w:tcPr>
            <w:tcW w:w="477" w:type="pct"/>
          </w:tcPr>
          <w:p w:rsidR="006E39CA" w:rsidRPr="004F5D2C" w:rsidRDefault="006E39CA" w:rsidP="00904CF3">
            <w:pPr>
              <w:jc w:val="center"/>
            </w:pPr>
            <w:r w:rsidRPr="004F5D2C">
              <w:t>630,0</w:t>
            </w:r>
          </w:p>
        </w:tc>
        <w:tc>
          <w:tcPr>
            <w:tcW w:w="538" w:type="pct"/>
          </w:tcPr>
          <w:p w:rsidR="006E39CA" w:rsidRPr="004F5D2C" w:rsidRDefault="006E39CA" w:rsidP="00904CF3">
            <w:pPr>
              <w:jc w:val="center"/>
            </w:pPr>
            <w:r w:rsidRPr="004F5D2C">
              <w:t>-</w:t>
            </w:r>
          </w:p>
        </w:tc>
        <w:tc>
          <w:tcPr>
            <w:tcW w:w="479" w:type="pct"/>
          </w:tcPr>
          <w:p w:rsidR="006E39CA" w:rsidRPr="004F5D2C" w:rsidRDefault="006E39CA" w:rsidP="00904CF3">
            <w:pPr>
              <w:jc w:val="center"/>
            </w:pPr>
            <w:r w:rsidRPr="004F5D2C">
              <w:t>-</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2012 год</w:t>
            </w:r>
          </w:p>
        </w:tc>
        <w:tc>
          <w:tcPr>
            <w:tcW w:w="473" w:type="pct"/>
          </w:tcPr>
          <w:p w:rsidR="006E39CA" w:rsidRPr="004F5D2C" w:rsidRDefault="006E39CA" w:rsidP="00904CF3">
            <w:pPr>
              <w:jc w:val="center"/>
            </w:pPr>
            <w:r w:rsidRPr="004F5D2C">
              <w:t>700,0</w:t>
            </w:r>
          </w:p>
        </w:tc>
        <w:tc>
          <w:tcPr>
            <w:tcW w:w="477" w:type="pct"/>
          </w:tcPr>
          <w:p w:rsidR="006E39CA" w:rsidRPr="004F5D2C" w:rsidRDefault="006E39CA" w:rsidP="00904CF3">
            <w:pPr>
              <w:jc w:val="center"/>
            </w:pPr>
            <w:r w:rsidRPr="004F5D2C">
              <w:t>700,0</w:t>
            </w:r>
          </w:p>
        </w:tc>
        <w:tc>
          <w:tcPr>
            <w:tcW w:w="538" w:type="pct"/>
          </w:tcPr>
          <w:p w:rsidR="006E39CA" w:rsidRPr="004F5D2C" w:rsidRDefault="006E39CA" w:rsidP="00904CF3">
            <w:pPr>
              <w:jc w:val="center"/>
            </w:pPr>
            <w:r w:rsidRPr="004F5D2C">
              <w:t>-</w:t>
            </w:r>
          </w:p>
        </w:tc>
        <w:tc>
          <w:tcPr>
            <w:tcW w:w="479" w:type="pct"/>
          </w:tcPr>
          <w:p w:rsidR="006E39CA" w:rsidRPr="004F5D2C" w:rsidRDefault="006E39CA" w:rsidP="00904CF3">
            <w:pPr>
              <w:jc w:val="center"/>
            </w:pPr>
            <w:r w:rsidRPr="004F5D2C">
              <w:t>-</w:t>
            </w:r>
          </w:p>
        </w:tc>
        <w:tc>
          <w:tcPr>
            <w:tcW w:w="605" w:type="pct"/>
          </w:tcPr>
          <w:p w:rsidR="006E39CA" w:rsidRPr="004F5D2C" w:rsidRDefault="006E39CA" w:rsidP="00904CF3">
            <w:pPr>
              <w:jc w:val="center"/>
            </w:pPr>
            <w:r w:rsidRPr="004F5D2C">
              <w:t>-</w:t>
            </w:r>
          </w:p>
        </w:tc>
      </w:tr>
      <w:tr w:rsidR="006E39CA" w:rsidRPr="004F5D2C">
        <w:trPr>
          <w:trHeight w:val="213"/>
        </w:trPr>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2013 год</w:t>
            </w:r>
          </w:p>
        </w:tc>
        <w:tc>
          <w:tcPr>
            <w:tcW w:w="473" w:type="pct"/>
          </w:tcPr>
          <w:p w:rsidR="006E39CA" w:rsidRPr="004F5D2C" w:rsidRDefault="006E39CA" w:rsidP="00904CF3">
            <w:pPr>
              <w:jc w:val="center"/>
            </w:pPr>
            <w:r w:rsidRPr="004F5D2C">
              <w:t>700,0</w:t>
            </w:r>
          </w:p>
        </w:tc>
        <w:tc>
          <w:tcPr>
            <w:tcW w:w="477" w:type="pct"/>
          </w:tcPr>
          <w:p w:rsidR="006E39CA" w:rsidRPr="004F5D2C" w:rsidRDefault="006E39CA" w:rsidP="00904CF3">
            <w:pPr>
              <w:jc w:val="center"/>
            </w:pPr>
            <w:r w:rsidRPr="004F5D2C">
              <w:t>700,0</w:t>
            </w:r>
          </w:p>
        </w:tc>
        <w:tc>
          <w:tcPr>
            <w:tcW w:w="538" w:type="pct"/>
          </w:tcPr>
          <w:p w:rsidR="006E39CA" w:rsidRPr="004F5D2C" w:rsidRDefault="006E39CA" w:rsidP="00904CF3">
            <w:pPr>
              <w:jc w:val="center"/>
            </w:pPr>
            <w:r w:rsidRPr="004F5D2C">
              <w:t>-</w:t>
            </w:r>
          </w:p>
        </w:tc>
        <w:tc>
          <w:tcPr>
            <w:tcW w:w="479" w:type="pct"/>
          </w:tcPr>
          <w:p w:rsidR="006E39CA" w:rsidRPr="004F5D2C" w:rsidRDefault="006E39CA" w:rsidP="00904CF3">
            <w:pPr>
              <w:jc w:val="center"/>
            </w:pPr>
            <w:r w:rsidRPr="004F5D2C">
              <w:t>-</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2014 год</w:t>
            </w:r>
          </w:p>
        </w:tc>
        <w:tc>
          <w:tcPr>
            <w:tcW w:w="473" w:type="pct"/>
          </w:tcPr>
          <w:p w:rsidR="006E39CA" w:rsidRPr="004F5D2C" w:rsidRDefault="006E39CA" w:rsidP="00904CF3">
            <w:pPr>
              <w:jc w:val="center"/>
            </w:pPr>
            <w:r w:rsidRPr="004F5D2C">
              <w:t>700,0</w:t>
            </w:r>
          </w:p>
        </w:tc>
        <w:tc>
          <w:tcPr>
            <w:tcW w:w="477" w:type="pct"/>
          </w:tcPr>
          <w:p w:rsidR="006E39CA" w:rsidRPr="004F5D2C" w:rsidRDefault="006E39CA" w:rsidP="00904CF3">
            <w:pPr>
              <w:jc w:val="center"/>
            </w:pPr>
            <w:r w:rsidRPr="004F5D2C">
              <w:t>700,0</w:t>
            </w:r>
          </w:p>
        </w:tc>
        <w:tc>
          <w:tcPr>
            <w:tcW w:w="538" w:type="pct"/>
          </w:tcPr>
          <w:p w:rsidR="006E39CA" w:rsidRPr="004F5D2C" w:rsidRDefault="006E39CA" w:rsidP="00904CF3">
            <w:pPr>
              <w:jc w:val="center"/>
            </w:pPr>
            <w:r w:rsidRPr="004F5D2C">
              <w:t>-</w:t>
            </w:r>
          </w:p>
        </w:tc>
        <w:tc>
          <w:tcPr>
            <w:tcW w:w="479" w:type="pct"/>
          </w:tcPr>
          <w:p w:rsidR="006E39CA" w:rsidRPr="004F5D2C" w:rsidRDefault="006E39CA" w:rsidP="00904CF3">
            <w:pPr>
              <w:jc w:val="center"/>
            </w:pPr>
            <w:r w:rsidRPr="004F5D2C">
              <w:t>-</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27874">
            <w:pPr>
              <w:jc w:val="center"/>
            </w:pPr>
            <w:r w:rsidRPr="004F5D2C">
              <w:t>2015 год</w:t>
            </w:r>
          </w:p>
        </w:tc>
        <w:tc>
          <w:tcPr>
            <w:tcW w:w="473" w:type="pct"/>
          </w:tcPr>
          <w:p w:rsidR="006E39CA" w:rsidRPr="004F5D2C" w:rsidRDefault="006E39CA" w:rsidP="00904CF3">
            <w:pPr>
              <w:jc w:val="center"/>
            </w:pPr>
          </w:p>
        </w:tc>
        <w:tc>
          <w:tcPr>
            <w:tcW w:w="477" w:type="pct"/>
          </w:tcPr>
          <w:p w:rsidR="006E39CA" w:rsidRPr="004F5D2C" w:rsidRDefault="006E39CA" w:rsidP="00904CF3">
            <w:pPr>
              <w:jc w:val="center"/>
            </w:pPr>
          </w:p>
        </w:tc>
        <w:tc>
          <w:tcPr>
            <w:tcW w:w="538" w:type="pct"/>
          </w:tcPr>
          <w:p w:rsidR="006E39CA" w:rsidRPr="004F5D2C" w:rsidRDefault="006E39CA" w:rsidP="00904CF3">
            <w:pPr>
              <w:jc w:val="center"/>
            </w:pPr>
          </w:p>
        </w:tc>
        <w:tc>
          <w:tcPr>
            <w:tcW w:w="479" w:type="pct"/>
          </w:tcPr>
          <w:p w:rsidR="006E39CA" w:rsidRPr="004F5D2C" w:rsidRDefault="006E39CA" w:rsidP="00904CF3">
            <w:pPr>
              <w:jc w:val="center"/>
            </w:pPr>
          </w:p>
        </w:tc>
        <w:tc>
          <w:tcPr>
            <w:tcW w:w="605" w:type="pct"/>
          </w:tcPr>
          <w:p w:rsidR="006E39CA" w:rsidRPr="004F5D2C" w:rsidRDefault="006E39CA" w:rsidP="00904CF3">
            <w:pPr>
              <w:jc w:val="center"/>
            </w:pPr>
          </w:p>
        </w:tc>
      </w:tr>
      <w:tr w:rsidR="006E39CA" w:rsidRPr="004F5D2C">
        <w:tc>
          <w:tcPr>
            <w:tcW w:w="218" w:type="pct"/>
          </w:tcPr>
          <w:p w:rsidR="006E39CA" w:rsidRPr="004F5D2C" w:rsidRDefault="006E39CA" w:rsidP="00904CF3">
            <w:pPr>
              <w:jc w:val="center"/>
            </w:pPr>
            <w:r w:rsidRPr="004F5D2C">
              <w:t>8</w:t>
            </w:r>
          </w:p>
        </w:tc>
        <w:tc>
          <w:tcPr>
            <w:tcW w:w="2210" w:type="pct"/>
          </w:tcPr>
          <w:p w:rsidR="006E39CA" w:rsidRPr="004F5D2C" w:rsidRDefault="006E39CA" w:rsidP="00904CF3">
            <w:pPr>
              <w:jc w:val="both"/>
            </w:pPr>
            <w:r w:rsidRPr="004F5D2C">
              <w:t>3.3.2. Внедрение здоровьесберегающих технологий в образовательный процесс</w:t>
            </w:r>
          </w:p>
        </w:tc>
        <w:tc>
          <w:tcPr>
            <w:tcW w:w="473" w:type="pct"/>
          </w:tcPr>
          <w:p w:rsidR="006E39CA" w:rsidRPr="004F5D2C" w:rsidRDefault="006E39CA" w:rsidP="00904CF3">
            <w:pPr>
              <w:jc w:val="center"/>
            </w:pPr>
          </w:p>
        </w:tc>
        <w:tc>
          <w:tcPr>
            <w:tcW w:w="477" w:type="pct"/>
          </w:tcPr>
          <w:p w:rsidR="006E39CA" w:rsidRPr="004F5D2C" w:rsidRDefault="006E39CA" w:rsidP="00904CF3">
            <w:pPr>
              <w:jc w:val="center"/>
            </w:pPr>
          </w:p>
        </w:tc>
        <w:tc>
          <w:tcPr>
            <w:tcW w:w="538" w:type="pct"/>
          </w:tcPr>
          <w:p w:rsidR="006E39CA" w:rsidRPr="004F5D2C" w:rsidRDefault="006E39CA" w:rsidP="00904CF3">
            <w:pPr>
              <w:jc w:val="center"/>
            </w:pPr>
          </w:p>
        </w:tc>
        <w:tc>
          <w:tcPr>
            <w:tcW w:w="479" w:type="pct"/>
          </w:tcPr>
          <w:p w:rsidR="006E39CA" w:rsidRPr="004F5D2C" w:rsidRDefault="006E39CA" w:rsidP="00904CF3">
            <w:pPr>
              <w:jc w:val="center"/>
            </w:pPr>
          </w:p>
        </w:tc>
        <w:tc>
          <w:tcPr>
            <w:tcW w:w="605" w:type="pct"/>
          </w:tcPr>
          <w:p w:rsidR="006E39CA" w:rsidRPr="004F5D2C" w:rsidRDefault="006E39CA" w:rsidP="00904CF3">
            <w:pPr>
              <w:jc w:val="center"/>
            </w:pP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ИТОГО</w:t>
            </w:r>
          </w:p>
        </w:tc>
        <w:tc>
          <w:tcPr>
            <w:tcW w:w="473" w:type="pct"/>
          </w:tcPr>
          <w:p w:rsidR="006E39CA" w:rsidRPr="004F5D2C" w:rsidRDefault="006E39CA" w:rsidP="00904CF3">
            <w:pPr>
              <w:jc w:val="center"/>
            </w:pPr>
            <w:r w:rsidRPr="004F5D2C">
              <w:t>5000,0</w:t>
            </w:r>
          </w:p>
        </w:tc>
        <w:tc>
          <w:tcPr>
            <w:tcW w:w="477" w:type="pct"/>
          </w:tcPr>
          <w:p w:rsidR="006E39CA" w:rsidRPr="004F5D2C" w:rsidRDefault="006E39CA" w:rsidP="00904CF3">
            <w:pPr>
              <w:jc w:val="center"/>
            </w:pPr>
            <w:r w:rsidRPr="004F5D2C">
              <w:t>-</w:t>
            </w:r>
          </w:p>
        </w:tc>
        <w:tc>
          <w:tcPr>
            <w:tcW w:w="538" w:type="pct"/>
          </w:tcPr>
          <w:p w:rsidR="006E39CA" w:rsidRPr="004F5D2C" w:rsidRDefault="006E39CA" w:rsidP="00904CF3">
            <w:pPr>
              <w:jc w:val="center"/>
            </w:pPr>
            <w:r w:rsidRPr="004F5D2C">
              <w:t>5000,0</w:t>
            </w:r>
          </w:p>
        </w:tc>
        <w:tc>
          <w:tcPr>
            <w:tcW w:w="479" w:type="pct"/>
          </w:tcPr>
          <w:p w:rsidR="006E39CA" w:rsidRPr="004F5D2C" w:rsidRDefault="006E39CA" w:rsidP="00904CF3">
            <w:pPr>
              <w:jc w:val="center"/>
            </w:pPr>
            <w:r w:rsidRPr="004F5D2C">
              <w:t>-</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2011 год</w:t>
            </w:r>
          </w:p>
        </w:tc>
        <w:tc>
          <w:tcPr>
            <w:tcW w:w="473" w:type="pct"/>
          </w:tcPr>
          <w:p w:rsidR="006E39CA" w:rsidRPr="004F5D2C" w:rsidRDefault="006E39CA" w:rsidP="00904CF3">
            <w:pPr>
              <w:jc w:val="center"/>
            </w:pPr>
            <w:r w:rsidRPr="004F5D2C">
              <w:t>1000,0</w:t>
            </w:r>
          </w:p>
        </w:tc>
        <w:tc>
          <w:tcPr>
            <w:tcW w:w="477" w:type="pct"/>
          </w:tcPr>
          <w:p w:rsidR="006E39CA" w:rsidRPr="004F5D2C" w:rsidRDefault="006E39CA" w:rsidP="00904CF3">
            <w:pPr>
              <w:jc w:val="center"/>
            </w:pPr>
            <w:r w:rsidRPr="004F5D2C">
              <w:t>-</w:t>
            </w:r>
          </w:p>
        </w:tc>
        <w:tc>
          <w:tcPr>
            <w:tcW w:w="538" w:type="pct"/>
          </w:tcPr>
          <w:p w:rsidR="006E39CA" w:rsidRPr="004F5D2C" w:rsidRDefault="006E39CA" w:rsidP="00904CF3">
            <w:pPr>
              <w:jc w:val="center"/>
            </w:pPr>
            <w:r w:rsidRPr="004F5D2C">
              <w:t>1000,0</w:t>
            </w:r>
          </w:p>
        </w:tc>
        <w:tc>
          <w:tcPr>
            <w:tcW w:w="479" w:type="pct"/>
          </w:tcPr>
          <w:p w:rsidR="006E39CA" w:rsidRPr="004F5D2C" w:rsidRDefault="006E39CA" w:rsidP="00904CF3">
            <w:pPr>
              <w:jc w:val="center"/>
            </w:pPr>
            <w:r w:rsidRPr="004F5D2C">
              <w:t>-</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2012 год</w:t>
            </w:r>
          </w:p>
        </w:tc>
        <w:tc>
          <w:tcPr>
            <w:tcW w:w="473" w:type="pct"/>
          </w:tcPr>
          <w:p w:rsidR="006E39CA" w:rsidRPr="004F5D2C" w:rsidRDefault="006E39CA" w:rsidP="00904CF3">
            <w:pPr>
              <w:jc w:val="center"/>
            </w:pPr>
            <w:r w:rsidRPr="004F5D2C">
              <w:t>1000,0</w:t>
            </w:r>
          </w:p>
        </w:tc>
        <w:tc>
          <w:tcPr>
            <w:tcW w:w="477" w:type="pct"/>
          </w:tcPr>
          <w:p w:rsidR="006E39CA" w:rsidRPr="004F5D2C" w:rsidRDefault="006E39CA" w:rsidP="00904CF3">
            <w:pPr>
              <w:jc w:val="center"/>
            </w:pPr>
            <w:r w:rsidRPr="004F5D2C">
              <w:t>-</w:t>
            </w:r>
          </w:p>
        </w:tc>
        <w:tc>
          <w:tcPr>
            <w:tcW w:w="538" w:type="pct"/>
          </w:tcPr>
          <w:p w:rsidR="006E39CA" w:rsidRPr="004F5D2C" w:rsidRDefault="006E39CA" w:rsidP="00904CF3">
            <w:pPr>
              <w:jc w:val="center"/>
            </w:pPr>
            <w:r w:rsidRPr="004F5D2C">
              <w:t>1000,0</w:t>
            </w:r>
          </w:p>
        </w:tc>
        <w:tc>
          <w:tcPr>
            <w:tcW w:w="479" w:type="pct"/>
          </w:tcPr>
          <w:p w:rsidR="006E39CA" w:rsidRPr="004F5D2C" w:rsidRDefault="006E39CA" w:rsidP="00904CF3">
            <w:pPr>
              <w:jc w:val="center"/>
            </w:pPr>
            <w:r w:rsidRPr="004F5D2C">
              <w:t>-</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2013 год</w:t>
            </w:r>
          </w:p>
        </w:tc>
        <w:tc>
          <w:tcPr>
            <w:tcW w:w="473" w:type="pct"/>
          </w:tcPr>
          <w:p w:rsidR="006E39CA" w:rsidRPr="004F5D2C" w:rsidRDefault="006E39CA" w:rsidP="00904CF3">
            <w:pPr>
              <w:jc w:val="center"/>
            </w:pPr>
            <w:r w:rsidRPr="004F5D2C">
              <w:t>1000,0</w:t>
            </w:r>
          </w:p>
        </w:tc>
        <w:tc>
          <w:tcPr>
            <w:tcW w:w="477" w:type="pct"/>
          </w:tcPr>
          <w:p w:rsidR="006E39CA" w:rsidRPr="004F5D2C" w:rsidRDefault="006E39CA" w:rsidP="00904CF3">
            <w:pPr>
              <w:jc w:val="center"/>
            </w:pPr>
            <w:r w:rsidRPr="004F5D2C">
              <w:t>-</w:t>
            </w:r>
          </w:p>
        </w:tc>
        <w:tc>
          <w:tcPr>
            <w:tcW w:w="538" w:type="pct"/>
          </w:tcPr>
          <w:p w:rsidR="006E39CA" w:rsidRPr="004F5D2C" w:rsidRDefault="006E39CA" w:rsidP="00904CF3">
            <w:pPr>
              <w:jc w:val="center"/>
            </w:pPr>
            <w:r w:rsidRPr="004F5D2C">
              <w:t>1000,0</w:t>
            </w:r>
          </w:p>
        </w:tc>
        <w:tc>
          <w:tcPr>
            <w:tcW w:w="479" w:type="pct"/>
          </w:tcPr>
          <w:p w:rsidR="006E39CA" w:rsidRPr="004F5D2C" w:rsidRDefault="006E39CA" w:rsidP="00904CF3">
            <w:pPr>
              <w:jc w:val="center"/>
            </w:pPr>
            <w:r w:rsidRPr="004F5D2C">
              <w:t>-</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2014 год</w:t>
            </w:r>
          </w:p>
        </w:tc>
        <w:tc>
          <w:tcPr>
            <w:tcW w:w="473" w:type="pct"/>
          </w:tcPr>
          <w:p w:rsidR="006E39CA" w:rsidRPr="004F5D2C" w:rsidRDefault="006E39CA" w:rsidP="00904CF3">
            <w:pPr>
              <w:jc w:val="center"/>
            </w:pPr>
            <w:r w:rsidRPr="004F5D2C">
              <w:t>1000,0</w:t>
            </w:r>
          </w:p>
        </w:tc>
        <w:tc>
          <w:tcPr>
            <w:tcW w:w="477" w:type="pct"/>
          </w:tcPr>
          <w:p w:rsidR="006E39CA" w:rsidRPr="004F5D2C" w:rsidRDefault="006E39CA" w:rsidP="00904CF3">
            <w:pPr>
              <w:jc w:val="center"/>
            </w:pPr>
            <w:r w:rsidRPr="004F5D2C">
              <w:t>-</w:t>
            </w:r>
          </w:p>
        </w:tc>
        <w:tc>
          <w:tcPr>
            <w:tcW w:w="538" w:type="pct"/>
          </w:tcPr>
          <w:p w:rsidR="006E39CA" w:rsidRPr="004F5D2C" w:rsidRDefault="006E39CA" w:rsidP="00904CF3">
            <w:pPr>
              <w:jc w:val="center"/>
            </w:pPr>
            <w:r w:rsidRPr="004F5D2C">
              <w:t>1000,0</w:t>
            </w:r>
          </w:p>
        </w:tc>
        <w:tc>
          <w:tcPr>
            <w:tcW w:w="479" w:type="pct"/>
          </w:tcPr>
          <w:p w:rsidR="006E39CA" w:rsidRPr="004F5D2C" w:rsidRDefault="006E39CA" w:rsidP="00904CF3">
            <w:pPr>
              <w:jc w:val="center"/>
            </w:pPr>
            <w:r w:rsidRPr="004F5D2C">
              <w:t>-</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2015 год</w:t>
            </w:r>
          </w:p>
        </w:tc>
        <w:tc>
          <w:tcPr>
            <w:tcW w:w="473" w:type="pct"/>
          </w:tcPr>
          <w:p w:rsidR="006E39CA" w:rsidRPr="004F5D2C" w:rsidRDefault="006E39CA" w:rsidP="00904CF3">
            <w:pPr>
              <w:jc w:val="center"/>
            </w:pPr>
            <w:r w:rsidRPr="004F5D2C">
              <w:t>1000,0</w:t>
            </w:r>
          </w:p>
        </w:tc>
        <w:tc>
          <w:tcPr>
            <w:tcW w:w="477" w:type="pct"/>
          </w:tcPr>
          <w:p w:rsidR="006E39CA" w:rsidRPr="004F5D2C" w:rsidRDefault="006E39CA" w:rsidP="00904CF3">
            <w:pPr>
              <w:jc w:val="center"/>
            </w:pPr>
            <w:r w:rsidRPr="004F5D2C">
              <w:t>-</w:t>
            </w:r>
          </w:p>
        </w:tc>
        <w:tc>
          <w:tcPr>
            <w:tcW w:w="538" w:type="pct"/>
          </w:tcPr>
          <w:p w:rsidR="006E39CA" w:rsidRPr="004F5D2C" w:rsidRDefault="006E39CA" w:rsidP="00904CF3">
            <w:pPr>
              <w:jc w:val="center"/>
            </w:pPr>
            <w:r w:rsidRPr="004F5D2C">
              <w:t>1000,0</w:t>
            </w:r>
          </w:p>
        </w:tc>
        <w:tc>
          <w:tcPr>
            <w:tcW w:w="479" w:type="pct"/>
          </w:tcPr>
          <w:p w:rsidR="006E39CA" w:rsidRPr="004F5D2C" w:rsidRDefault="006E39CA" w:rsidP="00904CF3">
            <w:pPr>
              <w:jc w:val="center"/>
            </w:pPr>
            <w:r w:rsidRPr="004F5D2C">
              <w:t>-</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r w:rsidRPr="004F5D2C">
              <w:t>9</w:t>
            </w:r>
          </w:p>
        </w:tc>
        <w:tc>
          <w:tcPr>
            <w:tcW w:w="2210" w:type="pct"/>
          </w:tcPr>
          <w:p w:rsidR="006E39CA" w:rsidRPr="004F5D2C" w:rsidRDefault="006E39CA" w:rsidP="00904CF3">
            <w:pPr>
              <w:jc w:val="both"/>
            </w:pPr>
            <w:r w:rsidRPr="004F5D2C">
              <w:t>3.4.1. Обеспечение развития системы дополнительного образования и воспитания детей</w:t>
            </w:r>
          </w:p>
        </w:tc>
        <w:tc>
          <w:tcPr>
            <w:tcW w:w="473" w:type="pct"/>
          </w:tcPr>
          <w:p w:rsidR="006E39CA" w:rsidRPr="004F5D2C" w:rsidRDefault="006E39CA" w:rsidP="00904CF3">
            <w:pPr>
              <w:jc w:val="center"/>
            </w:pPr>
          </w:p>
        </w:tc>
        <w:tc>
          <w:tcPr>
            <w:tcW w:w="477" w:type="pct"/>
          </w:tcPr>
          <w:p w:rsidR="006E39CA" w:rsidRPr="004F5D2C" w:rsidRDefault="006E39CA" w:rsidP="00904CF3">
            <w:pPr>
              <w:jc w:val="center"/>
            </w:pPr>
          </w:p>
        </w:tc>
        <w:tc>
          <w:tcPr>
            <w:tcW w:w="538" w:type="pct"/>
          </w:tcPr>
          <w:p w:rsidR="006E39CA" w:rsidRPr="004F5D2C" w:rsidRDefault="006E39CA" w:rsidP="00904CF3">
            <w:pPr>
              <w:jc w:val="center"/>
            </w:pPr>
          </w:p>
        </w:tc>
        <w:tc>
          <w:tcPr>
            <w:tcW w:w="479" w:type="pct"/>
          </w:tcPr>
          <w:p w:rsidR="006E39CA" w:rsidRPr="004F5D2C" w:rsidRDefault="006E39CA" w:rsidP="00904CF3">
            <w:pPr>
              <w:jc w:val="center"/>
            </w:pPr>
          </w:p>
        </w:tc>
        <w:tc>
          <w:tcPr>
            <w:tcW w:w="605" w:type="pct"/>
          </w:tcPr>
          <w:p w:rsidR="006E39CA" w:rsidRPr="004F5D2C" w:rsidRDefault="006E39CA" w:rsidP="00904CF3">
            <w:pPr>
              <w:jc w:val="center"/>
            </w:pP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ИТОГО</w:t>
            </w:r>
          </w:p>
        </w:tc>
        <w:tc>
          <w:tcPr>
            <w:tcW w:w="473" w:type="pct"/>
          </w:tcPr>
          <w:p w:rsidR="006E39CA" w:rsidRPr="004F5D2C" w:rsidRDefault="006E39CA" w:rsidP="00904CF3">
            <w:pPr>
              <w:jc w:val="center"/>
            </w:pPr>
            <w:r w:rsidRPr="004F5D2C">
              <w:t>10000,0</w:t>
            </w:r>
          </w:p>
        </w:tc>
        <w:tc>
          <w:tcPr>
            <w:tcW w:w="477" w:type="pct"/>
          </w:tcPr>
          <w:p w:rsidR="006E39CA" w:rsidRPr="004F5D2C" w:rsidRDefault="006E39CA" w:rsidP="00904CF3">
            <w:pPr>
              <w:jc w:val="center"/>
            </w:pPr>
            <w:r w:rsidRPr="004F5D2C">
              <w:t>-</w:t>
            </w:r>
          </w:p>
        </w:tc>
        <w:tc>
          <w:tcPr>
            <w:tcW w:w="538" w:type="pct"/>
          </w:tcPr>
          <w:p w:rsidR="006E39CA" w:rsidRPr="004F5D2C" w:rsidRDefault="006E39CA" w:rsidP="00904CF3">
            <w:pPr>
              <w:jc w:val="center"/>
            </w:pPr>
            <w:r w:rsidRPr="004F5D2C">
              <w:t>-</w:t>
            </w:r>
          </w:p>
        </w:tc>
        <w:tc>
          <w:tcPr>
            <w:tcW w:w="479" w:type="pct"/>
          </w:tcPr>
          <w:p w:rsidR="006E39CA" w:rsidRPr="004F5D2C" w:rsidRDefault="006E39CA" w:rsidP="00904CF3">
            <w:pPr>
              <w:jc w:val="center"/>
            </w:pPr>
            <w:r w:rsidRPr="004F5D2C">
              <w:t>10000,0</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2011 год</w:t>
            </w:r>
          </w:p>
        </w:tc>
        <w:tc>
          <w:tcPr>
            <w:tcW w:w="473" w:type="pct"/>
          </w:tcPr>
          <w:p w:rsidR="006E39CA" w:rsidRPr="004F5D2C" w:rsidRDefault="006E39CA" w:rsidP="00904CF3">
            <w:pPr>
              <w:jc w:val="center"/>
            </w:pPr>
            <w:r w:rsidRPr="004F5D2C">
              <w:t>2000,0</w:t>
            </w:r>
          </w:p>
        </w:tc>
        <w:tc>
          <w:tcPr>
            <w:tcW w:w="477" w:type="pct"/>
          </w:tcPr>
          <w:p w:rsidR="006E39CA" w:rsidRPr="004F5D2C" w:rsidRDefault="006E39CA" w:rsidP="00904CF3">
            <w:pPr>
              <w:jc w:val="center"/>
            </w:pPr>
            <w:r w:rsidRPr="004F5D2C">
              <w:t>-</w:t>
            </w:r>
          </w:p>
        </w:tc>
        <w:tc>
          <w:tcPr>
            <w:tcW w:w="538" w:type="pct"/>
          </w:tcPr>
          <w:p w:rsidR="006E39CA" w:rsidRPr="004F5D2C" w:rsidRDefault="006E39CA" w:rsidP="00904CF3">
            <w:pPr>
              <w:jc w:val="center"/>
            </w:pPr>
            <w:r w:rsidRPr="004F5D2C">
              <w:t>-</w:t>
            </w:r>
          </w:p>
        </w:tc>
        <w:tc>
          <w:tcPr>
            <w:tcW w:w="479" w:type="pct"/>
          </w:tcPr>
          <w:p w:rsidR="006E39CA" w:rsidRPr="004F5D2C" w:rsidRDefault="006E39CA" w:rsidP="00904CF3">
            <w:pPr>
              <w:jc w:val="center"/>
            </w:pPr>
            <w:r w:rsidRPr="004F5D2C">
              <w:t>2000,0</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2012 год</w:t>
            </w:r>
          </w:p>
        </w:tc>
        <w:tc>
          <w:tcPr>
            <w:tcW w:w="473" w:type="pct"/>
          </w:tcPr>
          <w:p w:rsidR="006E39CA" w:rsidRPr="004F5D2C" w:rsidRDefault="006E39CA" w:rsidP="00904CF3">
            <w:pPr>
              <w:jc w:val="center"/>
            </w:pPr>
            <w:r w:rsidRPr="004F5D2C">
              <w:t>2000,0</w:t>
            </w:r>
          </w:p>
        </w:tc>
        <w:tc>
          <w:tcPr>
            <w:tcW w:w="477" w:type="pct"/>
          </w:tcPr>
          <w:p w:rsidR="006E39CA" w:rsidRPr="004F5D2C" w:rsidRDefault="006E39CA" w:rsidP="00904CF3">
            <w:pPr>
              <w:jc w:val="center"/>
            </w:pPr>
            <w:r w:rsidRPr="004F5D2C">
              <w:t>-</w:t>
            </w:r>
          </w:p>
        </w:tc>
        <w:tc>
          <w:tcPr>
            <w:tcW w:w="538" w:type="pct"/>
          </w:tcPr>
          <w:p w:rsidR="006E39CA" w:rsidRPr="004F5D2C" w:rsidRDefault="006E39CA" w:rsidP="00904CF3">
            <w:pPr>
              <w:jc w:val="center"/>
            </w:pPr>
            <w:r w:rsidRPr="004F5D2C">
              <w:t>-</w:t>
            </w:r>
          </w:p>
        </w:tc>
        <w:tc>
          <w:tcPr>
            <w:tcW w:w="479" w:type="pct"/>
          </w:tcPr>
          <w:p w:rsidR="006E39CA" w:rsidRPr="004F5D2C" w:rsidRDefault="006E39CA" w:rsidP="00904CF3">
            <w:pPr>
              <w:jc w:val="center"/>
            </w:pPr>
            <w:r w:rsidRPr="004F5D2C">
              <w:t>2000,0</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2013 год</w:t>
            </w:r>
          </w:p>
        </w:tc>
        <w:tc>
          <w:tcPr>
            <w:tcW w:w="473" w:type="pct"/>
          </w:tcPr>
          <w:p w:rsidR="006E39CA" w:rsidRPr="004F5D2C" w:rsidRDefault="006E39CA" w:rsidP="00904CF3">
            <w:pPr>
              <w:jc w:val="center"/>
            </w:pPr>
            <w:r w:rsidRPr="004F5D2C">
              <w:t>2000,0</w:t>
            </w:r>
          </w:p>
        </w:tc>
        <w:tc>
          <w:tcPr>
            <w:tcW w:w="477" w:type="pct"/>
          </w:tcPr>
          <w:p w:rsidR="006E39CA" w:rsidRPr="004F5D2C" w:rsidRDefault="006E39CA" w:rsidP="00904CF3">
            <w:pPr>
              <w:jc w:val="center"/>
            </w:pPr>
            <w:r w:rsidRPr="004F5D2C">
              <w:t>-</w:t>
            </w:r>
          </w:p>
        </w:tc>
        <w:tc>
          <w:tcPr>
            <w:tcW w:w="538" w:type="pct"/>
          </w:tcPr>
          <w:p w:rsidR="006E39CA" w:rsidRPr="004F5D2C" w:rsidRDefault="006E39CA" w:rsidP="00904CF3">
            <w:pPr>
              <w:jc w:val="center"/>
            </w:pPr>
            <w:r w:rsidRPr="004F5D2C">
              <w:t>-</w:t>
            </w:r>
          </w:p>
        </w:tc>
        <w:tc>
          <w:tcPr>
            <w:tcW w:w="479" w:type="pct"/>
          </w:tcPr>
          <w:p w:rsidR="006E39CA" w:rsidRPr="004F5D2C" w:rsidRDefault="006E39CA" w:rsidP="00904CF3">
            <w:pPr>
              <w:jc w:val="center"/>
            </w:pPr>
            <w:r w:rsidRPr="004F5D2C">
              <w:t>2000,0</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2014 год</w:t>
            </w:r>
          </w:p>
        </w:tc>
        <w:tc>
          <w:tcPr>
            <w:tcW w:w="473" w:type="pct"/>
          </w:tcPr>
          <w:p w:rsidR="006E39CA" w:rsidRPr="004F5D2C" w:rsidRDefault="006E39CA" w:rsidP="00904CF3">
            <w:pPr>
              <w:jc w:val="center"/>
            </w:pPr>
            <w:r w:rsidRPr="004F5D2C">
              <w:t>2000,0</w:t>
            </w:r>
          </w:p>
        </w:tc>
        <w:tc>
          <w:tcPr>
            <w:tcW w:w="477" w:type="pct"/>
          </w:tcPr>
          <w:p w:rsidR="006E39CA" w:rsidRPr="004F5D2C" w:rsidRDefault="006E39CA" w:rsidP="00904CF3">
            <w:pPr>
              <w:jc w:val="center"/>
            </w:pPr>
            <w:r w:rsidRPr="004F5D2C">
              <w:t>-</w:t>
            </w:r>
          </w:p>
        </w:tc>
        <w:tc>
          <w:tcPr>
            <w:tcW w:w="538" w:type="pct"/>
          </w:tcPr>
          <w:p w:rsidR="006E39CA" w:rsidRPr="004F5D2C" w:rsidRDefault="006E39CA" w:rsidP="00904CF3">
            <w:pPr>
              <w:jc w:val="center"/>
            </w:pPr>
            <w:r w:rsidRPr="004F5D2C">
              <w:t>-</w:t>
            </w:r>
          </w:p>
        </w:tc>
        <w:tc>
          <w:tcPr>
            <w:tcW w:w="479" w:type="pct"/>
          </w:tcPr>
          <w:p w:rsidR="006E39CA" w:rsidRPr="004F5D2C" w:rsidRDefault="006E39CA" w:rsidP="00904CF3">
            <w:pPr>
              <w:jc w:val="center"/>
            </w:pPr>
            <w:r w:rsidRPr="004F5D2C">
              <w:t>2000,0</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2015 год</w:t>
            </w:r>
          </w:p>
        </w:tc>
        <w:tc>
          <w:tcPr>
            <w:tcW w:w="473" w:type="pct"/>
          </w:tcPr>
          <w:p w:rsidR="006E39CA" w:rsidRPr="004F5D2C" w:rsidRDefault="006E39CA" w:rsidP="00904CF3">
            <w:pPr>
              <w:jc w:val="center"/>
            </w:pPr>
            <w:r w:rsidRPr="004F5D2C">
              <w:t>2000,0</w:t>
            </w:r>
          </w:p>
        </w:tc>
        <w:tc>
          <w:tcPr>
            <w:tcW w:w="477" w:type="pct"/>
          </w:tcPr>
          <w:p w:rsidR="006E39CA" w:rsidRPr="004F5D2C" w:rsidRDefault="006E39CA" w:rsidP="00904CF3">
            <w:pPr>
              <w:jc w:val="center"/>
            </w:pPr>
            <w:r w:rsidRPr="004F5D2C">
              <w:t>-</w:t>
            </w:r>
          </w:p>
        </w:tc>
        <w:tc>
          <w:tcPr>
            <w:tcW w:w="538" w:type="pct"/>
          </w:tcPr>
          <w:p w:rsidR="006E39CA" w:rsidRPr="004F5D2C" w:rsidRDefault="006E39CA" w:rsidP="00904CF3">
            <w:pPr>
              <w:jc w:val="center"/>
            </w:pPr>
            <w:r w:rsidRPr="004F5D2C">
              <w:t>-</w:t>
            </w:r>
          </w:p>
        </w:tc>
        <w:tc>
          <w:tcPr>
            <w:tcW w:w="479" w:type="pct"/>
          </w:tcPr>
          <w:p w:rsidR="006E39CA" w:rsidRPr="004F5D2C" w:rsidRDefault="006E39CA" w:rsidP="00904CF3">
            <w:pPr>
              <w:jc w:val="center"/>
            </w:pPr>
            <w:r w:rsidRPr="004F5D2C">
              <w:t>2000,0</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r w:rsidRPr="004F5D2C">
              <w:t>10</w:t>
            </w:r>
          </w:p>
        </w:tc>
        <w:tc>
          <w:tcPr>
            <w:tcW w:w="2210" w:type="pct"/>
          </w:tcPr>
          <w:p w:rsidR="006E39CA" w:rsidRPr="004F5D2C" w:rsidRDefault="006E39CA" w:rsidP="00904CF3">
            <w:pPr>
              <w:jc w:val="both"/>
            </w:pPr>
            <w:r w:rsidRPr="004F5D2C">
              <w:t>3.4.2. Развитие научного потенциала системы образования</w:t>
            </w:r>
          </w:p>
        </w:tc>
        <w:tc>
          <w:tcPr>
            <w:tcW w:w="473" w:type="pct"/>
          </w:tcPr>
          <w:p w:rsidR="006E39CA" w:rsidRPr="004F5D2C" w:rsidRDefault="006E39CA" w:rsidP="00904CF3">
            <w:pPr>
              <w:jc w:val="center"/>
            </w:pPr>
          </w:p>
        </w:tc>
        <w:tc>
          <w:tcPr>
            <w:tcW w:w="477" w:type="pct"/>
          </w:tcPr>
          <w:p w:rsidR="006E39CA" w:rsidRPr="004F5D2C" w:rsidRDefault="006E39CA" w:rsidP="00904CF3">
            <w:pPr>
              <w:jc w:val="center"/>
            </w:pPr>
          </w:p>
        </w:tc>
        <w:tc>
          <w:tcPr>
            <w:tcW w:w="538" w:type="pct"/>
          </w:tcPr>
          <w:p w:rsidR="006E39CA" w:rsidRPr="004F5D2C" w:rsidRDefault="006E39CA" w:rsidP="00904CF3">
            <w:pPr>
              <w:jc w:val="center"/>
            </w:pPr>
          </w:p>
        </w:tc>
        <w:tc>
          <w:tcPr>
            <w:tcW w:w="479" w:type="pct"/>
          </w:tcPr>
          <w:p w:rsidR="006E39CA" w:rsidRPr="004F5D2C" w:rsidRDefault="006E39CA" w:rsidP="00904CF3">
            <w:pPr>
              <w:jc w:val="center"/>
            </w:pPr>
          </w:p>
        </w:tc>
        <w:tc>
          <w:tcPr>
            <w:tcW w:w="605" w:type="pct"/>
          </w:tcPr>
          <w:p w:rsidR="006E39CA" w:rsidRPr="004F5D2C" w:rsidRDefault="006E39CA" w:rsidP="00904CF3">
            <w:pPr>
              <w:jc w:val="center"/>
            </w:pP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ИТОГО</w:t>
            </w:r>
          </w:p>
        </w:tc>
        <w:tc>
          <w:tcPr>
            <w:tcW w:w="473" w:type="pct"/>
          </w:tcPr>
          <w:p w:rsidR="006E39CA" w:rsidRPr="004F5D2C" w:rsidRDefault="006E39CA" w:rsidP="00904CF3">
            <w:pPr>
              <w:jc w:val="center"/>
            </w:pPr>
            <w:r w:rsidRPr="004F5D2C">
              <w:t>250,0</w:t>
            </w:r>
          </w:p>
        </w:tc>
        <w:tc>
          <w:tcPr>
            <w:tcW w:w="477" w:type="pct"/>
          </w:tcPr>
          <w:p w:rsidR="006E39CA" w:rsidRPr="004F5D2C" w:rsidRDefault="006E39CA" w:rsidP="00904CF3">
            <w:pPr>
              <w:jc w:val="center"/>
            </w:pPr>
            <w:r w:rsidRPr="004F5D2C">
              <w:t>-</w:t>
            </w:r>
          </w:p>
        </w:tc>
        <w:tc>
          <w:tcPr>
            <w:tcW w:w="538" w:type="pct"/>
          </w:tcPr>
          <w:p w:rsidR="006E39CA" w:rsidRPr="004F5D2C" w:rsidRDefault="006E39CA" w:rsidP="00904CF3">
            <w:pPr>
              <w:jc w:val="center"/>
            </w:pPr>
            <w:r w:rsidRPr="004F5D2C">
              <w:t>250,0</w:t>
            </w:r>
          </w:p>
        </w:tc>
        <w:tc>
          <w:tcPr>
            <w:tcW w:w="479" w:type="pct"/>
          </w:tcPr>
          <w:p w:rsidR="006E39CA" w:rsidRPr="004F5D2C" w:rsidRDefault="006E39CA" w:rsidP="00904CF3">
            <w:pPr>
              <w:jc w:val="center"/>
            </w:pPr>
            <w:r w:rsidRPr="004F5D2C">
              <w:t>-</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2011 год</w:t>
            </w:r>
          </w:p>
        </w:tc>
        <w:tc>
          <w:tcPr>
            <w:tcW w:w="473" w:type="pct"/>
          </w:tcPr>
          <w:p w:rsidR="006E39CA" w:rsidRPr="004F5D2C" w:rsidRDefault="006E39CA" w:rsidP="00904CF3">
            <w:pPr>
              <w:jc w:val="center"/>
            </w:pPr>
            <w:r w:rsidRPr="004F5D2C">
              <w:t>50,0</w:t>
            </w:r>
          </w:p>
        </w:tc>
        <w:tc>
          <w:tcPr>
            <w:tcW w:w="477" w:type="pct"/>
          </w:tcPr>
          <w:p w:rsidR="006E39CA" w:rsidRPr="004F5D2C" w:rsidRDefault="006E39CA" w:rsidP="00904CF3">
            <w:pPr>
              <w:jc w:val="center"/>
            </w:pPr>
            <w:r w:rsidRPr="004F5D2C">
              <w:t>-</w:t>
            </w:r>
          </w:p>
        </w:tc>
        <w:tc>
          <w:tcPr>
            <w:tcW w:w="538" w:type="pct"/>
          </w:tcPr>
          <w:p w:rsidR="006E39CA" w:rsidRPr="004F5D2C" w:rsidRDefault="006E39CA" w:rsidP="00904CF3">
            <w:pPr>
              <w:jc w:val="center"/>
            </w:pPr>
            <w:r w:rsidRPr="004F5D2C">
              <w:t>50,0</w:t>
            </w:r>
          </w:p>
        </w:tc>
        <w:tc>
          <w:tcPr>
            <w:tcW w:w="479" w:type="pct"/>
          </w:tcPr>
          <w:p w:rsidR="006E39CA" w:rsidRPr="004F5D2C" w:rsidRDefault="006E39CA" w:rsidP="00904CF3">
            <w:pPr>
              <w:jc w:val="center"/>
            </w:pPr>
            <w:r w:rsidRPr="004F5D2C">
              <w:t>-</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2012 год</w:t>
            </w:r>
          </w:p>
        </w:tc>
        <w:tc>
          <w:tcPr>
            <w:tcW w:w="473" w:type="pct"/>
          </w:tcPr>
          <w:p w:rsidR="006E39CA" w:rsidRPr="004F5D2C" w:rsidRDefault="006E39CA" w:rsidP="00904CF3">
            <w:pPr>
              <w:jc w:val="center"/>
            </w:pPr>
            <w:r w:rsidRPr="004F5D2C">
              <w:t>50,0</w:t>
            </w:r>
          </w:p>
        </w:tc>
        <w:tc>
          <w:tcPr>
            <w:tcW w:w="477" w:type="pct"/>
          </w:tcPr>
          <w:p w:rsidR="006E39CA" w:rsidRPr="004F5D2C" w:rsidRDefault="006E39CA" w:rsidP="00904CF3">
            <w:pPr>
              <w:jc w:val="center"/>
            </w:pPr>
            <w:r w:rsidRPr="004F5D2C">
              <w:t>-</w:t>
            </w:r>
          </w:p>
        </w:tc>
        <w:tc>
          <w:tcPr>
            <w:tcW w:w="538" w:type="pct"/>
          </w:tcPr>
          <w:p w:rsidR="006E39CA" w:rsidRPr="004F5D2C" w:rsidRDefault="006E39CA" w:rsidP="00904CF3">
            <w:pPr>
              <w:jc w:val="center"/>
            </w:pPr>
            <w:r w:rsidRPr="004F5D2C">
              <w:t>50,0</w:t>
            </w:r>
          </w:p>
        </w:tc>
        <w:tc>
          <w:tcPr>
            <w:tcW w:w="479" w:type="pct"/>
          </w:tcPr>
          <w:p w:rsidR="006E39CA" w:rsidRPr="004F5D2C" w:rsidRDefault="006E39CA" w:rsidP="00904CF3">
            <w:pPr>
              <w:jc w:val="center"/>
            </w:pPr>
            <w:r w:rsidRPr="004F5D2C">
              <w:t>-</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2013 год</w:t>
            </w:r>
          </w:p>
        </w:tc>
        <w:tc>
          <w:tcPr>
            <w:tcW w:w="473" w:type="pct"/>
          </w:tcPr>
          <w:p w:rsidR="006E39CA" w:rsidRPr="004F5D2C" w:rsidRDefault="006E39CA" w:rsidP="00904CF3">
            <w:pPr>
              <w:jc w:val="center"/>
            </w:pPr>
            <w:r w:rsidRPr="004F5D2C">
              <w:t>50,0</w:t>
            </w:r>
          </w:p>
        </w:tc>
        <w:tc>
          <w:tcPr>
            <w:tcW w:w="477" w:type="pct"/>
          </w:tcPr>
          <w:p w:rsidR="006E39CA" w:rsidRPr="004F5D2C" w:rsidRDefault="006E39CA" w:rsidP="00904CF3">
            <w:pPr>
              <w:jc w:val="center"/>
            </w:pPr>
            <w:r w:rsidRPr="004F5D2C">
              <w:t>-</w:t>
            </w:r>
          </w:p>
        </w:tc>
        <w:tc>
          <w:tcPr>
            <w:tcW w:w="538" w:type="pct"/>
          </w:tcPr>
          <w:p w:rsidR="006E39CA" w:rsidRPr="004F5D2C" w:rsidRDefault="006E39CA" w:rsidP="00904CF3">
            <w:pPr>
              <w:jc w:val="center"/>
            </w:pPr>
            <w:r w:rsidRPr="004F5D2C">
              <w:t>50,0</w:t>
            </w:r>
          </w:p>
        </w:tc>
        <w:tc>
          <w:tcPr>
            <w:tcW w:w="479" w:type="pct"/>
          </w:tcPr>
          <w:p w:rsidR="006E39CA" w:rsidRPr="004F5D2C" w:rsidRDefault="006E39CA" w:rsidP="00904CF3">
            <w:pPr>
              <w:jc w:val="center"/>
            </w:pPr>
            <w:r w:rsidRPr="004F5D2C">
              <w:t>-</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2014 год</w:t>
            </w:r>
          </w:p>
        </w:tc>
        <w:tc>
          <w:tcPr>
            <w:tcW w:w="473" w:type="pct"/>
          </w:tcPr>
          <w:p w:rsidR="006E39CA" w:rsidRPr="004F5D2C" w:rsidRDefault="006E39CA" w:rsidP="00904CF3">
            <w:pPr>
              <w:jc w:val="center"/>
            </w:pPr>
            <w:r w:rsidRPr="004F5D2C">
              <w:t>50,0</w:t>
            </w:r>
          </w:p>
        </w:tc>
        <w:tc>
          <w:tcPr>
            <w:tcW w:w="477" w:type="pct"/>
          </w:tcPr>
          <w:p w:rsidR="006E39CA" w:rsidRPr="004F5D2C" w:rsidRDefault="006E39CA" w:rsidP="00904CF3">
            <w:pPr>
              <w:jc w:val="center"/>
            </w:pPr>
            <w:r w:rsidRPr="004F5D2C">
              <w:t>-</w:t>
            </w:r>
          </w:p>
        </w:tc>
        <w:tc>
          <w:tcPr>
            <w:tcW w:w="538" w:type="pct"/>
          </w:tcPr>
          <w:p w:rsidR="006E39CA" w:rsidRPr="004F5D2C" w:rsidRDefault="006E39CA" w:rsidP="00904CF3">
            <w:pPr>
              <w:jc w:val="center"/>
            </w:pPr>
            <w:r w:rsidRPr="004F5D2C">
              <w:t>50,0</w:t>
            </w:r>
          </w:p>
        </w:tc>
        <w:tc>
          <w:tcPr>
            <w:tcW w:w="479" w:type="pct"/>
          </w:tcPr>
          <w:p w:rsidR="006E39CA" w:rsidRPr="004F5D2C" w:rsidRDefault="006E39CA" w:rsidP="00904CF3">
            <w:pPr>
              <w:jc w:val="center"/>
            </w:pPr>
            <w:r w:rsidRPr="004F5D2C">
              <w:t>-</w:t>
            </w:r>
          </w:p>
        </w:tc>
        <w:tc>
          <w:tcPr>
            <w:tcW w:w="605" w:type="pct"/>
          </w:tcPr>
          <w:p w:rsidR="006E39CA" w:rsidRPr="004F5D2C" w:rsidRDefault="006E39CA" w:rsidP="00904CF3">
            <w:pPr>
              <w:jc w:val="center"/>
            </w:pPr>
            <w:r w:rsidRPr="004F5D2C">
              <w:t>-</w:t>
            </w:r>
          </w:p>
        </w:tc>
      </w:tr>
      <w:tr w:rsidR="006E39CA" w:rsidRPr="004F5D2C">
        <w:trPr>
          <w:trHeight w:val="102"/>
        </w:trPr>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2015 год</w:t>
            </w:r>
          </w:p>
        </w:tc>
        <w:tc>
          <w:tcPr>
            <w:tcW w:w="473" w:type="pct"/>
          </w:tcPr>
          <w:p w:rsidR="006E39CA" w:rsidRPr="004F5D2C" w:rsidRDefault="006E39CA" w:rsidP="00904CF3">
            <w:pPr>
              <w:jc w:val="center"/>
            </w:pPr>
            <w:r w:rsidRPr="004F5D2C">
              <w:t>50,0</w:t>
            </w:r>
          </w:p>
        </w:tc>
        <w:tc>
          <w:tcPr>
            <w:tcW w:w="477" w:type="pct"/>
          </w:tcPr>
          <w:p w:rsidR="006E39CA" w:rsidRPr="004F5D2C" w:rsidRDefault="006E39CA" w:rsidP="00904CF3">
            <w:pPr>
              <w:jc w:val="center"/>
            </w:pPr>
            <w:r w:rsidRPr="004F5D2C">
              <w:t>-</w:t>
            </w:r>
          </w:p>
        </w:tc>
        <w:tc>
          <w:tcPr>
            <w:tcW w:w="538" w:type="pct"/>
          </w:tcPr>
          <w:p w:rsidR="006E39CA" w:rsidRPr="004F5D2C" w:rsidRDefault="006E39CA" w:rsidP="00904CF3">
            <w:pPr>
              <w:jc w:val="center"/>
            </w:pPr>
            <w:r w:rsidRPr="004F5D2C">
              <w:t>50,0</w:t>
            </w:r>
          </w:p>
        </w:tc>
        <w:tc>
          <w:tcPr>
            <w:tcW w:w="479" w:type="pct"/>
          </w:tcPr>
          <w:p w:rsidR="006E39CA" w:rsidRPr="004F5D2C" w:rsidRDefault="006E39CA" w:rsidP="00904CF3">
            <w:pPr>
              <w:jc w:val="center"/>
            </w:pPr>
            <w:r w:rsidRPr="004F5D2C">
              <w:t>-</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r w:rsidRPr="004F5D2C">
              <w:t>11</w:t>
            </w:r>
          </w:p>
        </w:tc>
        <w:tc>
          <w:tcPr>
            <w:tcW w:w="2210" w:type="pct"/>
          </w:tcPr>
          <w:p w:rsidR="006E39CA" w:rsidRPr="004F5D2C" w:rsidRDefault="006E39CA" w:rsidP="00904CF3">
            <w:pPr>
              <w:jc w:val="both"/>
            </w:pPr>
            <w:r w:rsidRPr="004F5D2C">
              <w:t xml:space="preserve">3.4.3. </w:t>
            </w:r>
            <w:r w:rsidRPr="004F5D2C">
              <w:rPr>
                <w:spacing w:val="-4"/>
              </w:rPr>
              <w:t>Развитие творческого и интеллектуального потенциала учащихся общеобразовательных школ и учителей общеобразовательных учреждений</w:t>
            </w:r>
          </w:p>
        </w:tc>
        <w:tc>
          <w:tcPr>
            <w:tcW w:w="473" w:type="pct"/>
          </w:tcPr>
          <w:p w:rsidR="006E39CA" w:rsidRPr="004F5D2C" w:rsidRDefault="006E39CA" w:rsidP="00904CF3">
            <w:pPr>
              <w:jc w:val="center"/>
            </w:pPr>
          </w:p>
        </w:tc>
        <w:tc>
          <w:tcPr>
            <w:tcW w:w="477" w:type="pct"/>
          </w:tcPr>
          <w:p w:rsidR="006E39CA" w:rsidRPr="004F5D2C" w:rsidRDefault="006E39CA" w:rsidP="00904CF3">
            <w:pPr>
              <w:jc w:val="center"/>
            </w:pPr>
          </w:p>
        </w:tc>
        <w:tc>
          <w:tcPr>
            <w:tcW w:w="538" w:type="pct"/>
          </w:tcPr>
          <w:p w:rsidR="006E39CA" w:rsidRPr="004F5D2C" w:rsidRDefault="006E39CA" w:rsidP="00904CF3">
            <w:pPr>
              <w:jc w:val="center"/>
            </w:pPr>
          </w:p>
        </w:tc>
        <w:tc>
          <w:tcPr>
            <w:tcW w:w="479" w:type="pct"/>
          </w:tcPr>
          <w:p w:rsidR="006E39CA" w:rsidRPr="004F5D2C" w:rsidRDefault="006E39CA" w:rsidP="00904CF3">
            <w:pPr>
              <w:jc w:val="center"/>
            </w:pPr>
          </w:p>
        </w:tc>
        <w:tc>
          <w:tcPr>
            <w:tcW w:w="605" w:type="pct"/>
          </w:tcPr>
          <w:p w:rsidR="006E39CA" w:rsidRPr="004F5D2C" w:rsidRDefault="006E39CA" w:rsidP="00904CF3">
            <w:pPr>
              <w:jc w:val="center"/>
            </w:pP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ИТОГО</w:t>
            </w:r>
          </w:p>
        </w:tc>
        <w:tc>
          <w:tcPr>
            <w:tcW w:w="473" w:type="pct"/>
          </w:tcPr>
          <w:p w:rsidR="006E39CA" w:rsidRPr="004F5D2C" w:rsidRDefault="006E39CA" w:rsidP="00904CF3">
            <w:pPr>
              <w:jc w:val="center"/>
            </w:pPr>
            <w:r w:rsidRPr="004F5D2C">
              <w:t>450,0</w:t>
            </w:r>
          </w:p>
        </w:tc>
        <w:tc>
          <w:tcPr>
            <w:tcW w:w="477" w:type="pct"/>
          </w:tcPr>
          <w:p w:rsidR="006E39CA" w:rsidRPr="004F5D2C" w:rsidRDefault="006E39CA" w:rsidP="00904CF3">
            <w:pPr>
              <w:jc w:val="center"/>
            </w:pPr>
            <w:r w:rsidRPr="004F5D2C">
              <w:t>-</w:t>
            </w:r>
          </w:p>
        </w:tc>
        <w:tc>
          <w:tcPr>
            <w:tcW w:w="538" w:type="pct"/>
          </w:tcPr>
          <w:p w:rsidR="006E39CA" w:rsidRPr="004F5D2C" w:rsidRDefault="006E39CA" w:rsidP="00904CF3">
            <w:pPr>
              <w:jc w:val="center"/>
            </w:pPr>
            <w:r w:rsidRPr="004F5D2C">
              <w:t>450,0</w:t>
            </w:r>
          </w:p>
        </w:tc>
        <w:tc>
          <w:tcPr>
            <w:tcW w:w="479" w:type="pct"/>
          </w:tcPr>
          <w:p w:rsidR="006E39CA" w:rsidRPr="004F5D2C" w:rsidRDefault="006E39CA" w:rsidP="00904CF3">
            <w:pPr>
              <w:jc w:val="center"/>
            </w:pPr>
            <w:r w:rsidRPr="004F5D2C">
              <w:t>-</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2011 год</w:t>
            </w:r>
          </w:p>
        </w:tc>
        <w:tc>
          <w:tcPr>
            <w:tcW w:w="473" w:type="pct"/>
          </w:tcPr>
          <w:p w:rsidR="006E39CA" w:rsidRPr="004F5D2C" w:rsidRDefault="006E39CA" w:rsidP="00904CF3">
            <w:pPr>
              <w:jc w:val="center"/>
            </w:pPr>
            <w:r w:rsidRPr="004F5D2C">
              <w:t>50,0</w:t>
            </w:r>
          </w:p>
        </w:tc>
        <w:tc>
          <w:tcPr>
            <w:tcW w:w="477" w:type="pct"/>
          </w:tcPr>
          <w:p w:rsidR="006E39CA" w:rsidRPr="004F5D2C" w:rsidRDefault="006E39CA" w:rsidP="00904CF3">
            <w:pPr>
              <w:jc w:val="center"/>
            </w:pPr>
            <w:r w:rsidRPr="004F5D2C">
              <w:t>-</w:t>
            </w:r>
          </w:p>
        </w:tc>
        <w:tc>
          <w:tcPr>
            <w:tcW w:w="538" w:type="pct"/>
          </w:tcPr>
          <w:p w:rsidR="006E39CA" w:rsidRPr="004F5D2C" w:rsidRDefault="006E39CA" w:rsidP="00904CF3">
            <w:pPr>
              <w:jc w:val="center"/>
            </w:pPr>
            <w:r w:rsidRPr="004F5D2C">
              <w:t>50,0</w:t>
            </w:r>
          </w:p>
        </w:tc>
        <w:tc>
          <w:tcPr>
            <w:tcW w:w="479" w:type="pct"/>
          </w:tcPr>
          <w:p w:rsidR="006E39CA" w:rsidRPr="004F5D2C" w:rsidRDefault="006E39CA" w:rsidP="00904CF3">
            <w:pPr>
              <w:jc w:val="center"/>
            </w:pPr>
            <w:r w:rsidRPr="004F5D2C">
              <w:t>-</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2012 год</w:t>
            </w:r>
          </w:p>
        </w:tc>
        <w:tc>
          <w:tcPr>
            <w:tcW w:w="473" w:type="pct"/>
          </w:tcPr>
          <w:p w:rsidR="006E39CA" w:rsidRPr="004F5D2C" w:rsidRDefault="006E39CA" w:rsidP="00904CF3">
            <w:pPr>
              <w:jc w:val="center"/>
            </w:pPr>
            <w:r w:rsidRPr="004F5D2C">
              <w:t>100,0</w:t>
            </w:r>
          </w:p>
        </w:tc>
        <w:tc>
          <w:tcPr>
            <w:tcW w:w="477" w:type="pct"/>
          </w:tcPr>
          <w:p w:rsidR="006E39CA" w:rsidRPr="004F5D2C" w:rsidRDefault="006E39CA" w:rsidP="00904CF3">
            <w:pPr>
              <w:jc w:val="center"/>
            </w:pPr>
            <w:r w:rsidRPr="004F5D2C">
              <w:t>-</w:t>
            </w:r>
          </w:p>
        </w:tc>
        <w:tc>
          <w:tcPr>
            <w:tcW w:w="538" w:type="pct"/>
          </w:tcPr>
          <w:p w:rsidR="006E39CA" w:rsidRPr="004F5D2C" w:rsidRDefault="006E39CA" w:rsidP="00904CF3">
            <w:pPr>
              <w:jc w:val="center"/>
            </w:pPr>
            <w:r w:rsidRPr="004F5D2C">
              <w:t>100,0</w:t>
            </w:r>
          </w:p>
        </w:tc>
        <w:tc>
          <w:tcPr>
            <w:tcW w:w="479" w:type="pct"/>
          </w:tcPr>
          <w:p w:rsidR="006E39CA" w:rsidRPr="004F5D2C" w:rsidRDefault="006E39CA" w:rsidP="00904CF3">
            <w:pPr>
              <w:jc w:val="center"/>
            </w:pPr>
            <w:r w:rsidRPr="004F5D2C">
              <w:t>-</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2013 год</w:t>
            </w:r>
          </w:p>
        </w:tc>
        <w:tc>
          <w:tcPr>
            <w:tcW w:w="473" w:type="pct"/>
          </w:tcPr>
          <w:p w:rsidR="006E39CA" w:rsidRPr="004F5D2C" w:rsidRDefault="006E39CA" w:rsidP="00904CF3">
            <w:pPr>
              <w:jc w:val="center"/>
            </w:pPr>
            <w:r w:rsidRPr="004F5D2C">
              <w:t>100,0</w:t>
            </w:r>
          </w:p>
        </w:tc>
        <w:tc>
          <w:tcPr>
            <w:tcW w:w="477" w:type="pct"/>
          </w:tcPr>
          <w:p w:rsidR="006E39CA" w:rsidRPr="004F5D2C" w:rsidRDefault="006E39CA" w:rsidP="00904CF3">
            <w:pPr>
              <w:jc w:val="center"/>
            </w:pPr>
            <w:r w:rsidRPr="004F5D2C">
              <w:t>-</w:t>
            </w:r>
          </w:p>
        </w:tc>
        <w:tc>
          <w:tcPr>
            <w:tcW w:w="538" w:type="pct"/>
          </w:tcPr>
          <w:p w:rsidR="006E39CA" w:rsidRPr="004F5D2C" w:rsidRDefault="006E39CA" w:rsidP="00904CF3">
            <w:pPr>
              <w:jc w:val="center"/>
            </w:pPr>
            <w:r w:rsidRPr="004F5D2C">
              <w:t>100,0</w:t>
            </w:r>
          </w:p>
        </w:tc>
        <w:tc>
          <w:tcPr>
            <w:tcW w:w="479" w:type="pct"/>
          </w:tcPr>
          <w:p w:rsidR="006E39CA" w:rsidRPr="004F5D2C" w:rsidRDefault="006E39CA" w:rsidP="00904CF3">
            <w:pPr>
              <w:jc w:val="center"/>
            </w:pPr>
            <w:r w:rsidRPr="004F5D2C">
              <w:t>-</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2014 год</w:t>
            </w:r>
          </w:p>
        </w:tc>
        <w:tc>
          <w:tcPr>
            <w:tcW w:w="473" w:type="pct"/>
          </w:tcPr>
          <w:p w:rsidR="006E39CA" w:rsidRPr="004F5D2C" w:rsidRDefault="006E39CA" w:rsidP="00904CF3">
            <w:pPr>
              <w:jc w:val="center"/>
            </w:pPr>
            <w:r w:rsidRPr="004F5D2C">
              <w:t>100,0</w:t>
            </w:r>
          </w:p>
        </w:tc>
        <w:tc>
          <w:tcPr>
            <w:tcW w:w="477" w:type="pct"/>
          </w:tcPr>
          <w:p w:rsidR="006E39CA" w:rsidRPr="004F5D2C" w:rsidRDefault="006E39CA" w:rsidP="00904CF3">
            <w:pPr>
              <w:jc w:val="center"/>
            </w:pPr>
            <w:r w:rsidRPr="004F5D2C">
              <w:t>-</w:t>
            </w:r>
          </w:p>
        </w:tc>
        <w:tc>
          <w:tcPr>
            <w:tcW w:w="538" w:type="pct"/>
          </w:tcPr>
          <w:p w:rsidR="006E39CA" w:rsidRPr="004F5D2C" w:rsidRDefault="006E39CA" w:rsidP="00904CF3">
            <w:pPr>
              <w:jc w:val="center"/>
            </w:pPr>
            <w:r w:rsidRPr="004F5D2C">
              <w:t>100,0</w:t>
            </w:r>
          </w:p>
        </w:tc>
        <w:tc>
          <w:tcPr>
            <w:tcW w:w="479" w:type="pct"/>
          </w:tcPr>
          <w:p w:rsidR="006E39CA" w:rsidRPr="004F5D2C" w:rsidRDefault="006E39CA" w:rsidP="00904CF3">
            <w:pPr>
              <w:jc w:val="center"/>
            </w:pPr>
            <w:r w:rsidRPr="004F5D2C">
              <w:t>-</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2015 год</w:t>
            </w:r>
          </w:p>
        </w:tc>
        <w:tc>
          <w:tcPr>
            <w:tcW w:w="473" w:type="pct"/>
          </w:tcPr>
          <w:p w:rsidR="006E39CA" w:rsidRPr="004F5D2C" w:rsidRDefault="006E39CA" w:rsidP="00904CF3">
            <w:pPr>
              <w:jc w:val="center"/>
            </w:pPr>
            <w:r w:rsidRPr="004F5D2C">
              <w:t>100,0</w:t>
            </w:r>
          </w:p>
        </w:tc>
        <w:tc>
          <w:tcPr>
            <w:tcW w:w="477" w:type="pct"/>
          </w:tcPr>
          <w:p w:rsidR="006E39CA" w:rsidRPr="004F5D2C" w:rsidRDefault="006E39CA" w:rsidP="00904CF3">
            <w:pPr>
              <w:jc w:val="center"/>
            </w:pPr>
            <w:r w:rsidRPr="004F5D2C">
              <w:t>-</w:t>
            </w:r>
          </w:p>
        </w:tc>
        <w:tc>
          <w:tcPr>
            <w:tcW w:w="538" w:type="pct"/>
          </w:tcPr>
          <w:p w:rsidR="006E39CA" w:rsidRPr="004F5D2C" w:rsidRDefault="006E39CA" w:rsidP="00904CF3">
            <w:pPr>
              <w:jc w:val="center"/>
            </w:pPr>
            <w:r w:rsidRPr="004F5D2C">
              <w:t>100,0</w:t>
            </w:r>
          </w:p>
        </w:tc>
        <w:tc>
          <w:tcPr>
            <w:tcW w:w="479" w:type="pct"/>
          </w:tcPr>
          <w:p w:rsidR="006E39CA" w:rsidRPr="004F5D2C" w:rsidRDefault="006E39CA" w:rsidP="00904CF3">
            <w:pPr>
              <w:jc w:val="center"/>
            </w:pPr>
            <w:r w:rsidRPr="004F5D2C">
              <w:t>-</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r w:rsidRPr="004F5D2C">
              <w:t>12</w:t>
            </w:r>
          </w:p>
        </w:tc>
        <w:tc>
          <w:tcPr>
            <w:tcW w:w="2210" w:type="pct"/>
          </w:tcPr>
          <w:p w:rsidR="006E39CA" w:rsidRPr="004F5D2C" w:rsidRDefault="006E39CA" w:rsidP="00904CF3">
            <w:pPr>
              <w:jc w:val="both"/>
            </w:pPr>
            <w:r w:rsidRPr="004F5D2C">
              <w:t>3.4.4. Формирование и поддержка информационных ресурсов образовательного назначения</w:t>
            </w:r>
          </w:p>
        </w:tc>
        <w:tc>
          <w:tcPr>
            <w:tcW w:w="473" w:type="pct"/>
          </w:tcPr>
          <w:p w:rsidR="006E39CA" w:rsidRPr="004F5D2C" w:rsidRDefault="006E39CA" w:rsidP="00904CF3">
            <w:pPr>
              <w:jc w:val="center"/>
            </w:pPr>
          </w:p>
        </w:tc>
        <w:tc>
          <w:tcPr>
            <w:tcW w:w="477" w:type="pct"/>
          </w:tcPr>
          <w:p w:rsidR="006E39CA" w:rsidRPr="004F5D2C" w:rsidRDefault="006E39CA" w:rsidP="00904CF3">
            <w:pPr>
              <w:jc w:val="center"/>
            </w:pPr>
          </w:p>
        </w:tc>
        <w:tc>
          <w:tcPr>
            <w:tcW w:w="538" w:type="pct"/>
          </w:tcPr>
          <w:p w:rsidR="006E39CA" w:rsidRPr="004F5D2C" w:rsidRDefault="006E39CA" w:rsidP="00904CF3">
            <w:pPr>
              <w:jc w:val="center"/>
            </w:pPr>
          </w:p>
        </w:tc>
        <w:tc>
          <w:tcPr>
            <w:tcW w:w="479" w:type="pct"/>
          </w:tcPr>
          <w:p w:rsidR="006E39CA" w:rsidRPr="004F5D2C" w:rsidRDefault="006E39CA" w:rsidP="00904CF3">
            <w:pPr>
              <w:jc w:val="center"/>
            </w:pPr>
          </w:p>
        </w:tc>
        <w:tc>
          <w:tcPr>
            <w:tcW w:w="605" w:type="pct"/>
          </w:tcPr>
          <w:p w:rsidR="006E39CA" w:rsidRPr="004F5D2C" w:rsidRDefault="006E39CA" w:rsidP="00904CF3">
            <w:pPr>
              <w:jc w:val="center"/>
            </w:pP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ИТОГО</w:t>
            </w:r>
          </w:p>
        </w:tc>
        <w:tc>
          <w:tcPr>
            <w:tcW w:w="473" w:type="pct"/>
          </w:tcPr>
          <w:p w:rsidR="006E39CA" w:rsidRPr="004F5D2C" w:rsidRDefault="006E39CA" w:rsidP="00904CF3">
            <w:pPr>
              <w:jc w:val="center"/>
            </w:pPr>
            <w:r w:rsidRPr="004F5D2C">
              <w:t>50,0</w:t>
            </w:r>
          </w:p>
        </w:tc>
        <w:tc>
          <w:tcPr>
            <w:tcW w:w="477" w:type="pct"/>
          </w:tcPr>
          <w:p w:rsidR="006E39CA" w:rsidRPr="004F5D2C" w:rsidRDefault="006E39CA" w:rsidP="00904CF3">
            <w:pPr>
              <w:jc w:val="center"/>
            </w:pPr>
            <w:r w:rsidRPr="004F5D2C">
              <w:t>-</w:t>
            </w:r>
          </w:p>
        </w:tc>
        <w:tc>
          <w:tcPr>
            <w:tcW w:w="538" w:type="pct"/>
          </w:tcPr>
          <w:p w:rsidR="006E39CA" w:rsidRPr="004F5D2C" w:rsidRDefault="006E39CA" w:rsidP="00904CF3">
            <w:pPr>
              <w:jc w:val="center"/>
            </w:pPr>
            <w:r w:rsidRPr="004F5D2C">
              <w:t>50,0</w:t>
            </w:r>
          </w:p>
        </w:tc>
        <w:tc>
          <w:tcPr>
            <w:tcW w:w="479" w:type="pct"/>
          </w:tcPr>
          <w:p w:rsidR="006E39CA" w:rsidRPr="004F5D2C" w:rsidRDefault="006E39CA" w:rsidP="00904CF3">
            <w:pPr>
              <w:jc w:val="center"/>
            </w:pPr>
            <w:r w:rsidRPr="004F5D2C">
              <w:t>-</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2011 год</w:t>
            </w:r>
          </w:p>
        </w:tc>
        <w:tc>
          <w:tcPr>
            <w:tcW w:w="473" w:type="pct"/>
          </w:tcPr>
          <w:p w:rsidR="006E39CA" w:rsidRPr="004F5D2C" w:rsidRDefault="006E39CA" w:rsidP="00904CF3">
            <w:pPr>
              <w:jc w:val="center"/>
            </w:pPr>
            <w:r w:rsidRPr="004F5D2C">
              <w:t>10,0</w:t>
            </w:r>
          </w:p>
        </w:tc>
        <w:tc>
          <w:tcPr>
            <w:tcW w:w="477" w:type="pct"/>
          </w:tcPr>
          <w:p w:rsidR="006E39CA" w:rsidRPr="004F5D2C" w:rsidRDefault="006E39CA" w:rsidP="00904CF3">
            <w:pPr>
              <w:jc w:val="center"/>
            </w:pPr>
            <w:r w:rsidRPr="004F5D2C">
              <w:t>-</w:t>
            </w:r>
          </w:p>
        </w:tc>
        <w:tc>
          <w:tcPr>
            <w:tcW w:w="538" w:type="pct"/>
          </w:tcPr>
          <w:p w:rsidR="006E39CA" w:rsidRPr="004F5D2C" w:rsidRDefault="006E39CA" w:rsidP="00904CF3">
            <w:pPr>
              <w:jc w:val="center"/>
            </w:pPr>
            <w:r w:rsidRPr="004F5D2C">
              <w:t>10,0</w:t>
            </w:r>
          </w:p>
        </w:tc>
        <w:tc>
          <w:tcPr>
            <w:tcW w:w="479" w:type="pct"/>
          </w:tcPr>
          <w:p w:rsidR="006E39CA" w:rsidRPr="004F5D2C" w:rsidRDefault="006E39CA" w:rsidP="00904CF3">
            <w:pPr>
              <w:jc w:val="center"/>
            </w:pPr>
            <w:r w:rsidRPr="004F5D2C">
              <w:t>-</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2012 год</w:t>
            </w:r>
          </w:p>
        </w:tc>
        <w:tc>
          <w:tcPr>
            <w:tcW w:w="473" w:type="pct"/>
          </w:tcPr>
          <w:p w:rsidR="006E39CA" w:rsidRPr="004F5D2C" w:rsidRDefault="006E39CA" w:rsidP="00904CF3">
            <w:pPr>
              <w:jc w:val="center"/>
            </w:pPr>
            <w:r w:rsidRPr="004F5D2C">
              <w:t>10,0</w:t>
            </w:r>
          </w:p>
        </w:tc>
        <w:tc>
          <w:tcPr>
            <w:tcW w:w="477" w:type="pct"/>
          </w:tcPr>
          <w:p w:rsidR="006E39CA" w:rsidRPr="004F5D2C" w:rsidRDefault="006E39CA" w:rsidP="00904CF3">
            <w:pPr>
              <w:jc w:val="center"/>
            </w:pPr>
            <w:r w:rsidRPr="004F5D2C">
              <w:t>-</w:t>
            </w:r>
          </w:p>
        </w:tc>
        <w:tc>
          <w:tcPr>
            <w:tcW w:w="538" w:type="pct"/>
          </w:tcPr>
          <w:p w:rsidR="006E39CA" w:rsidRPr="004F5D2C" w:rsidRDefault="006E39CA" w:rsidP="00904CF3">
            <w:pPr>
              <w:jc w:val="center"/>
            </w:pPr>
            <w:r w:rsidRPr="004F5D2C">
              <w:t>10,0</w:t>
            </w:r>
          </w:p>
        </w:tc>
        <w:tc>
          <w:tcPr>
            <w:tcW w:w="479" w:type="pct"/>
          </w:tcPr>
          <w:p w:rsidR="006E39CA" w:rsidRPr="004F5D2C" w:rsidRDefault="006E39CA" w:rsidP="00904CF3">
            <w:pPr>
              <w:jc w:val="center"/>
            </w:pPr>
            <w:r w:rsidRPr="004F5D2C">
              <w:t>-</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2013 год</w:t>
            </w:r>
          </w:p>
        </w:tc>
        <w:tc>
          <w:tcPr>
            <w:tcW w:w="473" w:type="pct"/>
          </w:tcPr>
          <w:p w:rsidR="006E39CA" w:rsidRPr="004F5D2C" w:rsidRDefault="006E39CA" w:rsidP="00904CF3">
            <w:pPr>
              <w:jc w:val="center"/>
            </w:pPr>
            <w:r w:rsidRPr="004F5D2C">
              <w:t>10,0</w:t>
            </w:r>
          </w:p>
        </w:tc>
        <w:tc>
          <w:tcPr>
            <w:tcW w:w="477" w:type="pct"/>
          </w:tcPr>
          <w:p w:rsidR="006E39CA" w:rsidRPr="004F5D2C" w:rsidRDefault="006E39CA" w:rsidP="00904CF3">
            <w:pPr>
              <w:jc w:val="center"/>
            </w:pPr>
            <w:r w:rsidRPr="004F5D2C">
              <w:t>-</w:t>
            </w:r>
          </w:p>
        </w:tc>
        <w:tc>
          <w:tcPr>
            <w:tcW w:w="538" w:type="pct"/>
          </w:tcPr>
          <w:p w:rsidR="006E39CA" w:rsidRPr="004F5D2C" w:rsidRDefault="006E39CA" w:rsidP="00904CF3">
            <w:pPr>
              <w:jc w:val="center"/>
            </w:pPr>
            <w:r w:rsidRPr="004F5D2C">
              <w:t>10,0</w:t>
            </w:r>
          </w:p>
        </w:tc>
        <w:tc>
          <w:tcPr>
            <w:tcW w:w="479" w:type="pct"/>
          </w:tcPr>
          <w:p w:rsidR="006E39CA" w:rsidRPr="004F5D2C" w:rsidRDefault="006E39CA" w:rsidP="00904CF3">
            <w:pPr>
              <w:jc w:val="center"/>
            </w:pPr>
            <w:r w:rsidRPr="004F5D2C">
              <w:t>-</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2014 год</w:t>
            </w:r>
          </w:p>
        </w:tc>
        <w:tc>
          <w:tcPr>
            <w:tcW w:w="473" w:type="pct"/>
          </w:tcPr>
          <w:p w:rsidR="006E39CA" w:rsidRPr="004F5D2C" w:rsidRDefault="006E39CA" w:rsidP="00904CF3">
            <w:pPr>
              <w:jc w:val="center"/>
            </w:pPr>
            <w:r w:rsidRPr="004F5D2C">
              <w:t>10,0</w:t>
            </w:r>
          </w:p>
        </w:tc>
        <w:tc>
          <w:tcPr>
            <w:tcW w:w="477" w:type="pct"/>
          </w:tcPr>
          <w:p w:rsidR="006E39CA" w:rsidRPr="004F5D2C" w:rsidRDefault="006E39CA" w:rsidP="00904CF3">
            <w:pPr>
              <w:jc w:val="center"/>
            </w:pPr>
            <w:r w:rsidRPr="004F5D2C">
              <w:t>-</w:t>
            </w:r>
          </w:p>
        </w:tc>
        <w:tc>
          <w:tcPr>
            <w:tcW w:w="538" w:type="pct"/>
          </w:tcPr>
          <w:p w:rsidR="006E39CA" w:rsidRPr="004F5D2C" w:rsidRDefault="006E39CA" w:rsidP="00904CF3">
            <w:pPr>
              <w:jc w:val="center"/>
            </w:pPr>
            <w:r w:rsidRPr="004F5D2C">
              <w:t>10,0</w:t>
            </w:r>
          </w:p>
        </w:tc>
        <w:tc>
          <w:tcPr>
            <w:tcW w:w="479" w:type="pct"/>
          </w:tcPr>
          <w:p w:rsidR="006E39CA" w:rsidRPr="004F5D2C" w:rsidRDefault="006E39CA" w:rsidP="00904CF3">
            <w:pPr>
              <w:jc w:val="center"/>
            </w:pPr>
            <w:r w:rsidRPr="004F5D2C">
              <w:t>-</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2015 год</w:t>
            </w:r>
          </w:p>
        </w:tc>
        <w:tc>
          <w:tcPr>
            <w:tcW w:w="473" w:type="pct"/>
          </w:tcPr>
          <w:p w:rsidR="006E39CA" w:rsidRPr="004F5D2C" w:rsidRDefault="006E39CA" w:rsidP="00904CF3">
            <w:pPr>
              <w:jc w:val="center"/>
            </w:pPr>
            <w:r w:rsidRPr="004F5D2C">
              <w:t>10,0</w:t>
            </w:r>
          </w:p>
        </w:tc>
        <w:tc>
          <w:tcPr>
            <w:tcW w:w="477" w:type="pct"/>
          </w:tcPr>
          <w:p w:rsidR="006E39CA" w:rsidRPr="004F5D2C" w:rsidRDefault="006E39CA" w:rsidP="00904CF3">
            <w:pPr>
              <w:jc w:val="center"/>
            </w:pPr>
            <w:r w:rsidRPr="004F5D2C">
              <w:t>-</w:t>
            </w:r>
          </w:p>
        </w:tc>
        <w:tc>
          <w:tcPr>
            <w:tcW w:w="538" w:type="pct"/>
          </w:tcPr>
          <w:p w:rsidR="006E39CA" w:rsidRPr="004F5D2C" w:rsidRDefault="006E39CA" w:rsidP="00904CF3">
            <w:pPr>
              <w:jc w:val="center"/>
            </w:pPr>
            <w:r w:rsidRPr="004F5D2C">
              <w:t>10,0</w:t>
            </w:r>
          </w:p>
        </w:tc>
        <w:tc>
          <w:tcPr>
            <w:tcW w:w="479" w:type="pct"/>
          </w:tcPr>
          <w:p w:rsidR="006E39CA" w:rsidRPr="004F5D2C" w:rsidRDefault="006E39CA" w:rsidP="00904CF3">
            <w:pPr>
              <w:jc w:val="center"/>
            </w:pPr>
            <w:r w:rsidRPr="004F5D2C">
              <w:t>-</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r w:rsidRPr="004F5D2C">
              <w:t>13</w:t>
            </w:r>
          </w:p>
        </w:tc>
        <w:tc>
          <w:tcPr>
            <w:tcW w:w="2210" w:type="pct"/>
          </w:tcPr>
          <w:p w:rsidR="006E39CA" w:rsidRPr="004F5D2C" w:rsidRDefault="006E39CA" w:rsidP="00904CF3">
            <w:pPr>
              <w:jc w:val="both"/>
            </w:pPr>
            <w:r w:rsidRPr="004F5D2C">
              <w:t>3.5.1. Совершенствование проведения государственной (итоговой) аттестации выпускников общеобразовательных учреждений Воронежской области</w:t>
            </w:r>
          </w:p>
        </w:tc>
        <w:tc>
          <w:tcPr>
            <w:tcW w:w="473" w:type="pct"/>
          </w:tcPr>
          <w:p w:rsidR="006E39CA" w:rsidRPr="004F5D2C" w:rsidRDefault="006E39CA" w:rsidP="00904CF3">
            <w:pPr>
              <w:jc w:val="center"/>
            </w:pPr>
          </w:p>
        </w:tc>
        <w:tc>
          <w:tcPr>
            <w:tcW w:w="477" w:type="pct"/>
          </w:tcPr>
          <w:p w:rsidR="006E39CA" w:rsidRPr="004F5D2C" w:rsidRDefault="006E39CA" w:rsidP="00904CF3">
            <w:pPr>
              <w:jc w:val="center"/>
            </w:pPr>
          </w:p>
        </w:tc>
        <w:tc>
          <w:tcPr>
            <w:tcW w:w="538" w:type="pct"/>
          </w:tcPr>
          <w:p w:rsidR="006E39CA" w:rsidRPr="004F5D2C" w:rsidRDefault="006E39CA" w:rsidP="00904CF3">
            <w:pPr>
              <w:jc w:val="center"/>
            </w:pPr>
          </w:p>
        </w:tc>
        <w:tc>
          <w:tcPr>
            <w:tcW w:w="479" w:type="pct"/>
          </w:tcPr>
          <w:p w:rsidR="006E39CA" w:rsidRPr="004F5D2C" w:rsidRDefault="006E39CA" w:rsidP="00904CF3">
            <w:pPr>
              <w:jc w:val="center"/>
            </w:pPr>
          </w:p>
        </w:tc>
        <w:tc>
          <w:tcPr>
            <w:tcW w:w="605" w:type="pct"/>
          </w:tcPr>
          <w:p w:rsidR="006E39CA" w:rsidRPr="004F5D2C" w:rsidRDefault="006E39CA" w:rsidP="00904CF3">
            <w:pPr>
              <w:jc w:val="center"/>
            </w:pP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ИТОГО</w:t>
            </w:r>
          </w:p>
        </w:tc>
        <w:tc>
          <w:tcPr>
            <w:tcW w:w="473" w:type="pct"/>
          </w:tcPr>
          <w:p w:rsidR="006E39CA" w:rsidRPr="004F5D2C" w:rsidRDefault="006E39CA" w:rsidP="00904CF3">
            <w:pPr>
              <w:jc w:val="center"/>
            </w:pPr>
            <w:r w:rsidRPr="004F5D2C">
              <w:t>15,0</w:t>
            </w:r>
          </w:p>
        </w:tc>
        <w:tc>
          <w:tcPr>
            <w:tcW w:w="477" w:type="pct"/>
          </w:tcPr>
          <w:p w:rsidR="006E39CA" w:rsidRPr="004F5D2C" w:rsidRDefault="006E39CA" w:rsidP="00904CF3">
            <w:pPr>
              <w:jc w:val="center"/>
            </w:pPr>
            <w:r w:rsidRPr="004F5D2C">
              <w:t>-</w:t>
            </w:r>
          </w:p>
        </w:tc>
        <w:tc>
          <w:tcPr>
            <w:tcW w:w="538" w:type="pct"/>
          </w:tcPr>
          <w:p w:rsidR="006E39CA" w:rsidRPr="004F5D2C" w:rsidRDefault="006E39CA" w:rsidP="00904CF3">
            <w:pPr>
              <w:jc w:val="center"/>
            </w:pPr>
            <w:r w:rsidRPr="004F5D2C">
              <w:t>-</w:t>
            </w:r>
          </w:p>
        </w:tc>
        <w:tc>
          <w:tcPr>
            <w:tcW w:w="479" w:type="pct"/>
          </w:tcPr>
          <w:p w:rsidR="006E39CA" w:rsidRPr="004F5D2C" w:rsidRDefault="006E39CA" w:rsidP="00904CF3">
            <w:pPr>
              <w:jc w:val="center"/>
            </w:pPr>
            <w:r w:rsidRPr="004F5D2C">
              <w:t>15,0</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2011 год</w:t>
            </w:r>
          </w:p>
        </w:tc>
        <w:tc>
          <w:tcPr>
            <w:tcW w:w="473" w:type="pct"/>
          </w:tcPr>
          <w:p w:rsidR="006E39CA" w:rsidRPr="004F5D2C" w:rsidRDefault="006E39CA" w:rsidP="00904CF3">
            <w:pPr>
              <w:jc w:val="center"/>
            </w:pPr>
            <w:r w:rsidRPr="004F5D2C">
              <w:t>3,0</w:t>
            </w:r>
          </w:p>
        </w:tc>
        <w:tc>
          <w:tcPr>
            <w:tcW w:w="477" w:type="pct"/>
          </w:tcPr>
          <w:p w:rsidR="006E39CA" w:rsidRPr="004F5D2C" w:rsidRDefault="006E39CA" w:rsidP="00904CF3">
            <w:pPr>
              <w:jc w:val="center"/>
            </w:pPr>
            <w:r w:rsidRPr="004F5D2C">
              <w:t>-</w:t>
            </w:r>
          </w:p>
        </w:tc>
        <w:tc>
          <w:tcPr>
            <w:tcW w:w="538" w:type="pct"/>
          </w:tcPr>
          <w:p w:rsidR="006E39CA" w:rsidRPr="004F5D2C" w:rsidRDefault="006E39CA" w:rsidP="00904CF3">
            <w:pPr>
              <w:jc w:val="center"/>
            </w:pPr>
            <w:r w:rsidRPr="004F5D2C">
              <w:t>-</w:t>
            </w:r>
          </w:p>
        </w:tc>
        <w:tc>
          <w:tcPr>
            <w:tcW w:w="479" w:type="pct"/>
          </w:tcPr>
          <w:p w:rsidR="006E39CA" w:rsidRPr="004F5D2C" w:rsidRDefault="006E39CA" w:rsidP="00904CF3">
            <w:pPr>
              <w:jc w:val="center"/>
            </w:pPr>
            <w:r w:rsidRPr="004F5D2C">
              <w:t>3,0</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2012 год</w:t>
            </w:r>
          </w:p>
        </w:tc>
        <w:tc>
          <w:tcPr>
            <w:tcW w:w="473" w:type="pct"/>
          </w:tcPr>
          <w:p w:rsidR="006E39CA" w:rsidRPr="004F5D2C" w:rsidRDefault="006E39CA" w:rsidP="00904CF3">
            <w:pPr>
              <w:jc w:val="center"/>
            </w:pPr>
            <w:r w:rsidRPr="004F5D2C">
              <w:t>3,0</w:t>
            </w:r>
          </w:p>
        </w:tc>
        <w:tc>
          <w:tcPr>
            <w:tcW w:w="477" w:type="pct"/>
          </w:tcPr>
          <w:p w:rsidR="006E39CA" w:rsidRPr="004F5D2C" w:rsidRDefault="006E39CA" w:rsidP="00904CF3">
            <w:pPr>
              <w:jc w:val="center"/>
            </w:pPr>
            <w:r w:rsidRPr="004F5D2C">
              <w:t>-</w:t>
            </w:r>
          </w:p>
        </w:tc>
        <w:tc>
          <w:tcPr>
            <w:tcW w:w="538" w:type="pct"/>
          </w:tcPr>
          <w:p w:rsidR="006E39CA" w:rsidRPr="004F5D2C" w:rsidRDefault="006E39CA" w:rsidP="00904CF3">
            <w:pPr>
              <w:jc w:val="center"/>
            </w:pPr>
            <w:r w:rsidRPr="004F5D2C">
              <w:t>-</w:t>
            </w:r>
          </w:p>
        </w:tc>
        <w:tc>
          <w:tcPr>
            <w:tcW w:w="479" w:type="pct"/>
          </w:tcPr>
          <w:p w:rsidR="006E39CA" w:rsidRPr="004F5D2C" w:rsidRDefault="006E39CA" w:rsidP="00904CF3">
            <w:pPr>
              <w:jc w:val="center"/>
            </w:pPr>
            <w:r w:rsidRPr="004F5D2C">
              <w:t>3,0</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2013 год</w:t>
            </w:r>
          </w:p>
        </w:tc>
        <w:tc>
          <w:tcPr>
            <w:tcW w:w="473" w:type="pct"/>
          </w:tcPr>
          <w:p w:rsidR="006E39CA" w:rsidRPr="004F5D2C" w:rsidRDefault="006E39CA" w:rsidP="00904CF3">
            <w:pPr>
              <w:jc w:val="center"/>
            </w:pPr>
            <w:r w:rsidRPr="004F5D2C">
              <w:t>3,0</w:t>
            </w:r>
          </w:p>
        </w:tc>
        <w:tc>
          <w:tcPr>
            <w:tcW w:w="477" w:type="pct"/>
          </w:tcPr>
          <w:p w:rsidR="006E39CA" w:rsidRPr="004F5D2C" w:rsidRDefault="006E39CA" w:rsidP="00904CF3">
            <w:pPr>
              <w:jc w:val="center"/>
            </w:pPr>
            <w:r w:rsidRPr="004F5D2C">
              <w:t>-</w:t>
            </w:r>
          </w:p>
        </w:tc>
        <w:tc>
          <w:tcPr>
            <w:tcW w:w="538" w:type="pct"/>
          </w:tcPr>
          <w:p w:rsidR="006E39CA" w:rsidRPr="004F5D2C" w:rsidRDefault="006E39CA" w:rsidP="00904CF3">
            <w:pPr>
              <w:jc w:val="center"/>
            </w:pPr>
            <w:r w:rsidRPr="004F5D2C">
              <w:t>-</w:t>
            </w:r>
          </w:p>
        </w:tc>
        <w:tc>
          <w:tcPr>
            <w:tcW w:w="479" w:type="pct"/>
          </w:tcPr>
          <w:p w:rsidR="006E39CA" w:rsidRPr="004F5D2C" w:rsidRDefault="006E39CA" w:rsidP="00904CF3">
            <w:pPr>
              <w:jc w:val="center"/>
            </w:pPr>
            <w:r w:rsidRPr="004F5D2C">
              <w:t>3,0</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2014 год</w:t>
            </w:r>
          </w:p>
        </w:tc>
        <w:tc>
          <w:tcPr>
            <w:tcW w:w="473" w:type="pct"/>
          </w:tcPr>
          <w:p w:rsidR="006E39CA" w:rsidRPr="004F5D2C" w:rsidRDefault="006E39CA" w:rsidP="00904CF3">
            <w:pPr>
              <w:jc w:val="center"/>
            </w:pPr>
            <w:r w:rsidRPr="004F5D2C">
              <w:t>3,0</w:t>
            </w:r>
          </w:p>
        </w:tc>
        <w:tc>
          <w:tcPr>
            <w:tcW w:w="477" w:type="pct"/>
          </w:tcPr>
          <w:p w:rsidR="006E39CA" w:rsidRPr="004F5D2C" w:rsidRDefault="006E39CA" w:rsidP="00904CF3">
            <w:pPr>
              <w:jc w:val="center"/>
            </w:pPr>
            <w:r w:rsidRPr="004F5D2C">
              <w:t>-</w:t>
            </w:r>
          </w:p>
        </w:tc>
        <w:tc>
          <w:tcPr>
            <w:tcW w:w="538" w:type="pct"/>
          </w:tcPr>
          <w:p w:rsidR="006E39CA" w:rsidRPr="004F5D2C" w:rsidRDefault="006E39CA" w:rsidP="00904CF3">
            <w:pPr>
              <w:jc w:val="center"/>
            </w:pPr>
            <w:r w:rsidRPr="004F5D2C">
              <w:t>-</w:t>
            </w:r>
          </w:p>
        </w:tc>
        <w:tc>
          <w:tcPr>
            <w:tcW w:w="479" w:type="pct"/>
          </w:tcPr>
          <w:p w:rsidR="006E39CA" w:rsidRPr="004F5D2C" w:rsidRDefault="006E39CA" w:rsidP="00904CF3">
            <w:pPr>
              <w:jc w:val="center"/>
            </w:pPr>
            <w:r w:rsidRPr="004F5D2C">
              <w:t>3,0</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2015 год</w:t>
            </w:r>
          </w:p>
        </w:tc>
        <w:tc>
          <w:tcPr>
            <w:tcW w:w="473" w:type="pct"/>
          </w:tcPr>
          <w:p w:rsidR="006E39CA" w:rsidRPr="004F5D2C" w:rsidRDefault="006E39CA" w:rsidP="00904CF3">
            <w:pPr>
              <w:jc w:val="center"/>
            </w:pPr>
            <w:r w:rsidRPr="004F5D2C">
              <w:t>3,0</w:t>
            </w:r>
          </w:p>
        </w:tc>
        <w:tc>
          <w:tcPr>
            <w:tcW w:w="477" w:type="pct"/>
          </w:tcPr>
          <w:p w:rsidR="006E39CA" w:rsidRPr="004F5D2C" w:rsidRDefault="006E39CA" w:rsidP="00904CF3">
            <w:pPr>
              <w:jc w:val="center"/>
            </w:pPr>
            <w:r w:rsidRPr="004F5D2C">
              <w:t>-</w:t>
            </w:r>
          </w:p>
        </w:tc>
        <w:tc>
          <w:tcPr>
            <w:tcW w:w="538" w:type="pct"/>
          </w:tcPr>
          <w:p w:rsidR="006E39CA" w:rsidRPr="004F5D2C" w:rsidRDefault="006E39CA" w:rsidP="00904CF3">
            <w:pPr>
              <w:jc w:val="center"/>
            </w:pPr>
            <w:r w:rsidRPr="004F5D2C">
              <w:t>-</w:t>
            </w:r>
          </w:p>
        </w:tc>
        <w:tc>
          <w:tcPr>
            <w:tcW w:w="479" w:type="pct"/>
          </w:tcPr>
          <w:p w:rsidR="006E39CA" w:rsidRPr="004F5D2C" w:rsidRDefault="006E39CA" w:rsidP="00904CF3">
            <w:pPr>
              <w:jc w:val="center"/>
            </w:pPr>
            <w:r w:rsidRPr="004F5D2C">
              <w:t>3,0</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r w:rsidRPr="004F5D2C">
              <w:t>14</w:t>
            </w:r>
          </w:p>
        </w:tc>
        <w:tc>
          <w:tcPr>
            <w:tcW w:w="2210" w:type="pct"/>
          </w:tcPr>
          <w:p w:rsidR="006E39CA" w:rsidRPr="004F5D2C" w:rsidRDefault="006E39CA" w:rsidP="00904CF3">
            <w:pPr>
              <w:jc w:val="both"/>
            </w:pPr>
            <w:r w:rsidRPr="004F5D2C">
              <w:t>3.5.2. Кадровое обеспечение базовых сельских школ Воронежской области</w:t>
            </w:r>
          </w:p>
        </w:tc>
        <w:tc>
          <w:tcPr>
            <w:tcW w:w="473" w:type="pct"/>
          </w:tcPr>
          <w:p w:rsidR="006E39CA" w:rsidRPr="004F5D2C" w:rsidRDefault="006E39CA" w:rsidP="00904CF3">
            <w:pPr>
              <w:jc w:val="center"/>
            </w:pPr>
          </w:p>
        </w:tc>
        <w:tc>
          <w:tcPr>
            <w:tcW w:w="477" w:type="pct"/>
          </w:tcPr>
          <w:p w:rsidR="006E39CA" w:rsidRPr="004F5D2C" w:rsidRDefault="006E39CA" w:rsidP="00904CF3">
            <w:pPr>
              <w:jc w:val="center"/>
            </w:pPr>
          </w:p>
        </w:tc>
        <w:tc>
          <w:tcPr>
            <w:tcW w:w="538" w:type="pct"/>
          </w:tcPr>
          <w:p w:rsidR="006E39CA" w:rsidRPr="004F5D2C" w:rsidRDefault="006E39CA" w:rsidP="00904CF3">
            <w:pPr>
              <w:jc w:val="center"/>
            </w:pPr>
          </w:p>
        </w:tc>
        <w:tc>
          <w:tcPr>
            <w:tcW w:w="479" w:type="pct"/>
          </w:tcPr>
          <w:p w:rsidR="006E39CA" w:rsidRPr="004F5D2C" w:rsidRDefault="006E39CA" w:rsidP="00904CF3">
            <w:pPr>
              <w:jc w:val="center"/>
            </w:pPr>
          </w:p>
        </w:tc>
        <w:tc>
          <w:tcPr>
            <w:tcW w:w="605" w:type="pct"/>
          </w:tcPr>
          <w:p w:rsidR="006E39CA" w:rsidRPr="004F5D2C" w:rsidRDefault="006E39CA" w:rsidP="00904CF3">
            <w:pPr>
              <w:jc w:val="center"/>
            </w:pP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ИТОГО</w:t>
            </w:r>
          </w:p>
        </w:tc>
        <w:tc>
          <w:tcPr>
            <w:tcW w:w="473" w:type="pct"/>
          </w:tcPr>
          <w:p w:rsidR="006E39CA" w:rsidRPr="004F5D2C" w:rsidRDefault="006E39CA" w:rsidP="00904CF3">
            <w:pPr>
              <w:jc w:val="center"/>
            </w:pPr>
          </w:p>
        </w:tc>
        <w:tc>
          <w:tcPr>
            <w:tcW w:w="477" w:type="pct"/>
          </w:tcPr>
          <w:p w:rsidR="006E39CA" w:rsidRPr="004F5D2C" w:rsidRDefault="006E39CA" w:rsidP="00904CF3">
            <w:pPr>
              <w:jc w:val="center"/>
            </w:pPr>
          </w:p>
        </w:tc>
        <w:tc>
          <w:tcPr>
            <w:tcW w:w="538" w:type="pct"/>
          </w:tcPr>
          <w:p w:rsidR="006E39CA" w:rsidRPr="004F5D2C" w:rsidRDefault="006E39CA" w:rsidP="00904CF3">
            <w:pPr>
              <w:jc w:val="center"/>
            </w:pPr>
          </w:p>
        </w:tc>
        <w:tc>
          <w:tcPr>
            <w:tcW w:w="479" w:type="pct"/>
          </w:tcPr>
          <w:p w:rsidR="006E39CA" w:rsidRPr="004F5D2C" w:rsidRDefault="006E39CA" w:rsidP="00904CF3">
            <w:pPr>
              <w:jc w:val="center"/>
            </w:pPr>
          </w:p>
        </w:tc>
        <w:tc>
          <w:tcPr>
            <w:tcW w:w="605" w:type="pct"/>
          </w:tcPr>
          <w:p w:rsidR="006E39CA" w:rsidRPr="004F5D2C" w:rsidRDefault="006E39CA" w:rsidP="00904CF3">
            <w:pPr>
              <w:jc w:val="center"/>
            </w:pP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2011 год</w:t>
            </w:r>
          </w:p>
        </w:tc>
        <w:tc>
          <w:tcPr>
            <w:tcW w:w="473" w:type="pct"/>
          </w:tcPr>
          <w:p w:rsidR="006E39CA" w:rsidRPr="004F5D2C" w:rsidRDefault="006E39CA" w:rsidP="00904CF3">
            <w:pPr>
              <w:jc w:val="center"/>
            </w:pPr>
            <w:r w:rsidRPr="004F5D2C">
              <w:t>-</w:t>
            </w:r>
          </w:p>
        </w:tc>
        <w:tc>
          <w:tcPr>
            <w:tcW w:w="477" w:type="pct"/>
          </w:tcPr>
          <w:p w:rsidR="006E39CA" w:rsidRPr="004F5D2C" w:rsidRDefault="006E39CA" w:rsidP="00904CF3">
            <w:pPr>
              <w:jc w:val="center"/>
            </w:pPr>
            <w:r w:rsidRPr="004F5D2C">
              <w:t>-</w:t>
            </w:r>
          </w:p>
        </w:tc>
        <w:tc>
          <w:tcPr>
            <w:tcW w:w="538" w:type="pct"/>
          </w:tcPr>
          <w:p w:rsidR="006E39CA" w:rsidRPr="004F5D2C" w:rsidRDefault="006E39CA" w:rsidP="00904CF3">
            <w:pPr>
              <w:jc w:val="center"/>
            </w:pPr>
            <w:r w:rsidRPr="004F5D2C">
              <w:t>-</w:t>
            </w:r>
          </w:p>
        </w:tc>
        <w:tc>
          <w:tcPr>
            <w:tcW w:w="479" w:type="pct"/>
          </w:tcPr>
          <w:p w:rsidR="006E39CA" w:rsidRPr="004F5D2C" w:rsidRDefault="006E39CA" w:rsidP="00904CF3">
            <w:pPr>
              <w:jc w:val="center"/>
            </w:pPr>
            <w:r w:rsidRPr="004F5D2C">
              <w:t>-</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2012 год</w:t>
            </w:r>
          </w:p>
        </w:tc>
        <w:tc>
          <w:tcPr>
            <w:tcW w:w="473" w:type="pct"/>
          </w:tcPr>
          <w:p w:rsidR="006E39CA" w:rsidRPr="004F5D2C" w:rsidRDefault="006E39CA" w:rsidP="00904CF3">
            <w:pPr>
              <w:jc w:val="center"/>
            </w:pPr>
            <w:r w:rsidRPr="004F5D2C">
              <w:t>-</w:t>
            </w:r>
          </w:p>
        </w:tc>
        <w:tc>
          <w:tcPr>
            <w:tcW w:w="477" w:type="pct"/>
          </w:tcPr>
          <w:p w:rsidR="006E39CA" w:rsidRPr="004F5D2C" w:rsidRDefault="006E39CA" w:rsidP="00904CF3">
            <w:pPr>
              <w:jc w:val="center"/>
            </w:pPr>
            <w:r w:rsidRPr="004F5D2C">
              <w:t>-</w:t>
            </w:r>
          </w:p>
        </w:tc>
        <w:tc>
          <w:tcPr>
            <w:tcW w:w="538" w:type="pct"/>
          </w:tcPr>
          <w:p w:rsidR="006E39CA" w:rsidRPr="004F5D2C" w:rsidRDefault="006E39CA" w:rsidP="00904CF3">
            <w:pPr>
              <w:jc w:val="center"/>
            </w:pPr>
            <w:r w:rsidRPr="004F5D2C">
              <w:t>-</w:t>
            </w:r>
          </w:p>
        </w:tc>
        <w:tc>
          <w:tcPr>
            <w:tcW w:w="479" w:type="pct"/>
          </w:tcPr>
          <w:p w:rsidR="006E39CA" w:rsidRPr="004F5D2C" w:rsidRDefault="006E39CA" w:rsidP="00904CF3">
            <w:pPr>
              <w:jc w:val="center"/>
            </w:pPr>
            <w:r w:rsidRPr="004F5D2C">
              <w:t>-</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2013 год</w:t>
            </w:r>
          </w:p>
        </w:tc>
        <w:tc>
          <w:tcPr>
            <w:tcW w:w="473" w:type="pct"/>
          </w:tcPr>
          <w:p w:rsidR="006E39CA" w:rsidRPr="004F5D2C" w:rsidRDefault="006E39CA" w:rsidP="00904CF3">
            <w:pPr>
              <w:jc w:val="center"/>
            </w:pPr>
            <w:r w:rsidRPr="004F5D2C">
              <w:t>-</w:t>
            </w:r>
          </w:p>
        </w:tc>
        <w:tc>
          <w:tcPr>
            <w:tcW w:w="477" w:type="pct"/>
          </w:tcPr>
          <w:p w:rsidR="006E39CA" w:rsidRPr="004F5D2C" w:rsidRDefault="006E39CA" w:rsidP="00904CF3">
            <w:pPr>
              <w:jc w:val="center"/>
            </w:pPr>
            <w:r w:rsidRPr="004F5D2C">
              <w:t>-</w:t>
            </w:r>
          </w:p>
        </w:tc>
        <w:tc>
          <w:tcPr>
            <w:tcW w:w="538" w:type="pct"/>
          </w:tcPr>
          <w:p w:rsidR="006E39CA" w:rsidRPr="004F5D2C" w:rsidRDefault="006E39CA" w:rsidP="00904CF3">
            <w:pPr>
              <w:jc w:val="center"/>
            </w:pPr>
            <w:r w:rsidRPr="004F5D2C">
              <w:t>-</w:t>
            </w:r>
          </w:p>
        </w:tc>
        <w:tc>
          <w:tcPr>
            <w:tcW w:w="479" w:type="pct"/>
          </w:tcPr>
          <w:p w:rsidR="006E39CA" w:rsidRPr="004F5D2C" w:rsidRDefault="006E39CA" w:rsidP="00904CF3">
            <w:pPr>
              <w:jc w:val="center"/>
            </w:pPr>
            <w:r w:rsidRPr="004F5D2C">
              <w:t>-</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2014 год</w:t>
            </w:r>
          </w:p>
        </w:tc>
        <w:tc>
          <w:tcPr>
            <w:tcW w:w="473" w:type="pct"/>
          </w:tcPr>
          <w:p w:rsidR="006E39CA" w:rsidRPr="004F5D2C" w:rsidRDefault="006E39CA" w:rsidP="00904CF3">
            <w:pPr>
              <w:jc w:val="center"/>
            </w:pPr>
            <w:r w:rsidRPr="004F5D2C">
              <w:t>-</w:t>
            </w:r>
          </w:p>
        </w:tc>
        <w:tc>
          <w:tcPr>
            <w:tcW w:w="477" w:type="pct"/>
          </w:tcPr>
          <w:p w:rsidR="006E39CA" w:rsidRPr="004F5D2C" w:rsidRDefault="006E39CA" w:rsidP="00904CF3">
            <w:pPr>
              <w:jc w:val="center"/>
            </w:pPr>
            <w:r w:rsidRPr="004F5D2C">
              <w:t>-</w:t>
            </w:r>
          </w:p>
        </w:tc>
        <w:tc>
          <w:tcPr>
            <w:tcW w:w="538" w:type="pct"/>
          </w:tcPr>
          <w:p w:rsidR="006E39CA" w:rsidRPr="004F5D2C" w:rsidRDefault="006E39CA" w:rsidP="00904CF3">
            <w:pPr>
              <w:jc w:val="center"/>
            </w:pPr>
            <w:r w:rsidRPr="004F5D2C">
              <w:t>-</w:t>
            </w:r>
          </w:p>
        </w:tc>
        <w:tc>
          <w:tcPr>
            <w:tcW w:w="479" w:type="pct"/>
          </w:tcPr>
          <w:p w:rsidR="006E39CA" w:rsidRPr="004F5D2C" w:rsidRDefault="006E39CA" w:rsidP="00904CF3">
            <w:pPr>
              <w:jc w:val="center"/>
            </w:pPr>
            <w:r w:rsidRPr="004F5D2C">
              <w:t>-</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2015 год</w:t>
            </w:r>
          </w:p>
        </w:tc>
        <w:tc>
          <w:tcPr>
            <w:tcW w:w="473" w:type="pct"/>
          </w:tcPr>
          <w:p w:rsidR="006E39CA" w:rsidRPr="004F5D2C" w:rsidRDefault="006E39CA" w:rsidP="00904CF3">
            <w:pPr>
              <w:jc w:val="center"/>
            </w:pPr>
            <w:r w:rsidRPr="004F5D2C">
              <w:t>-</w:t>
            </w:r>
          </w:p>
        </w:tc>
        <w:tc>
          <w:tcPr>
            <w:tcW w:w="477" w:type="pct"/>
          </w:tcPr>
          <w:p w:rsidR="006E39CA" w:rsidRPr="004F5D2C" w:rsidRDefault="006E39CA" w:rsidP="00904CF3">
            <w:pPr>
              <w:jc w:val="center"/>
            </w:pPr>
            <w:r w:rsidRPr="004F5D2C">
              <w:t>-</w:t>
            </w:r>
          </w:p>
        </w:tc>
        <w:tc>
          <w:tcPr>
            <w:tcW w:w="538" w:type="pct"/>
          </w:tcPr>
          <w:p w:rsidR="006E39CA" w:rsidRPr="004F5D2C" w:rsidRDefault="006E39CA" w:rsidP="00904CF3">
            <w:pPr>
              <w:jc w:val="center"/>
            </w:pPr>
            <w:r w:rsidRPr="004F5D2C">
              <w:t>-</w:t>
            </w:r>
          </w:p>
        </w:tc>
        <w:tc>
          <w:tcPr>
            <w:tcW w:w="479" w:type="pct"/>
          </w:tcPr>
          <w:p w:rsidR="006E39CA" w:rsidRPr="004F5D2C" w:rsidRDefault="006E39CA" w:rsidP="00904CF3">
            <w:pPr>
              <w:jc w:val="center"/>
            </w:pPr>
            <w:r w:rsidRPr="004F5D2C">
              <w:t>-</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r w:rsidRPr="004F5D2C">
              <w:t>15</w:t>
            </w:r>
          </w:p>
        </w:tc>
        <w:tc>
          <w:tcPr>
            <w:tcW w:w="2210" w:type="pct"/>
          </w:tcPr>
          <w:p w:rsidR="006E39CA" w:rsidRPr="004F5D2C" w:rsidRDefault="006E39CA" w:rsidP="00904CF3">
            <w:pPr>
              <w:jc w:val="both"/>
            </w:pPr>
            <w:r w:rsidRPr="004F5D2C">
              <w:t>3.5.3. Научно-методическое  обеспечение функционирования системы общего образования и обновления содержания образования</w:t>
            </w:r>
          </w:p>
        </w:tc>
        <w:tc>
          <w:tcPr>
            <w:tcW w:w="473" w:type="pct"/>
          </w:tcPr>
          <w:p w:rsidR="006E39CA" w:rsidRPr="004F5D2C" w:rsidRDefault="006E39CA" w:rsidP="00904CF3">
            <w:pPr>
              <w:jc w:val="center"/>
            </w:pPr>
          </w:p>
        </w:tc>
        <w:tc>
          <w:tcPr>
            <w:tcW w:w="477" w:type="pct"/>
          </w:tcPr>
          <w:p w:rsidR="006E39CA" w:rsidRPr="004F5D2C" w:rsidRDefault="006E39CA" w:rsidP="00904CF3">
            <w:pPr>
              <w:jc w:val="center"/>
            </w:pPr>
          </w:p>
        </w:tc>
        <w:tc>
          <w:tcPr>
            <w:tcW w:w="538" w:type="pct"/>
          </w:tcPr>
          <w:p w:rsidR="006E39CA" w:rsidRPr="004F5D2C" w:rsidRDefault="006E39CA" w:rsidP="00904CF3">
            <w:pPr>
              <w:jc w:val="center"/>
            </w:pPr>
          </w:p>
        </w:tc>
        <w:tc>
          <w:tcPr>
            <w:tcW w:w="479" w:type="pct"/>
          </w:tcPr>
          <w:p w:rsidR="006E39CA" w:rsidRPr="004F5D2C" w:rsidRDefault="006E39CA" w:rsidP="00904CF3">
            <w:pPr>
              <w:jc w:val="center"/>
            </w:pPr>
          </w:p>
        </w:tc>
        <w:tc>
          <w:tcPr>
            <w:tcW w:w="605" w:type="pct"/>
          </w:tcPr>
          <w:p w:rsidR="006E39CA" w:rsidRPr="004F5D2C" w:rsidRDefault="006E39CA" w:rsidP="00904CF3">
            <w:pPr>
              <w:jc w:val="center"/>
            </w:pP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ИТОГО</w:t>
            </w:r>
          </w:p>
        </w:tc>
        <w:tc>
          <w:tcPr>
            <w:tcW w:w="473" w:type="pct"/>
          </w:tcPr>
          <w:p w:rsidR="006E39CA" w:rsidRPr="004F5D2C" w:rsidRDefault="006E39CA" w:rsidP="00904CF3">
            <w:pPr>
              <w:jc w:val="center"/>
            </w:pPr>
            <w:r w:rsidRPr="004F5D2C">
              <w:t>25,0</w:t>
            </w:r>
          </w:p>
        </w:tc>
        <w:tc>
          <w:tcPr>
            <w:tcW w:w="477" w:type="pct"/>
          </w:tcPr>
          <w:p w:rsidR="006E39CA" w:rsidRPr="004F5D2C" w:rsidRDefault="006E39CA" w:rsidP="00904CF3">
            <w:pPr>
              <w:jc w:val="center"/>
            </w:pPr>
            <w:r w:rsidRPr="004F5D2C">
              <w:t>-</w:t>
            </w:r>
          </w:p>
        </w:tc>
        <w:tc>
          <w:tcPr>
            <w:tcW w:w="538" w:type="pct"/>
          </w:tcPr>
          <w:p w:rsidR="006E39CA" w:rsidRPr="004F5D2C" w:rsidRDefault="006E39CA" w:rsidP="00904CF3">
            <w:pPr>
              <w:jc w:val="center"/>
            </w:pPr>
            <w:r w:rsidRPr="004F5D2C">
              <w:t>25,0</w:t>
            </w:r>
          </w:p>
        </w:tc>
        <w:tc>
          <w:tcPr>
            <w:tcW w:w="479" w:type="pct"/>
          </w:tcPr>
          <w:p w:rsidR="006E39CA" w:rsidRPr="004F5D2C" w:rsidRDefault="006E39CA" w:rsidP="00904CF3">
            <w:pPr>
              <w:jc w:val="center"/>
            </w:pPr>
            <w:r w:rsidRPr="004F5D2C">
              <w:t>-</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2011 год</w:t>
            </w:r>
          </w:p>
        </w:tc>
        <w:tc>
          <w:tcPr>
            <w:tcW w:w="473" w:type="pct"/>
          </w:tcPr>
          <w:p w:rsidR="006E39CA" w:rsidRPr="004F5D2C" w:rsidRDefault="006E39CA" w:rsidP="00904CF3">
            <w:pPr>
              <w:jc w:val="center"/>
            </w:pPr>
            <w:r w:rsidRPr="004F5D2C">
              <w:t>5,0</w:t>
            </w:r>
          </w:p>
        </w:tc>
        <w:tc>
          <w:tcPr>
            <w:tcW w:w="477" w:type="pct"/>
          </w:tcPr>
          <w:p w:rsidR="006E39CA" w:rsidRPr="004F5D2C" w:rsidRDefault="006E39CA" w:rsidP="00904CF3">
            <w:pPr>
              <w:jc w:val="center"/>
            </w:pPr>
            <w:r w:rsidRPr="004F5D2C">
              <w:t>-</w:t>
            </w:r>
          </w:p>
        </w:tc>
        <w:tc>
          <w:tcPr>
            <w:tcW w:w="538" w:type="pct"/>
          </w:tcPr>
          <w:p w:rsidR="006E39CA" w:rsidRPr="004F5D2C" w:rsidRDefault="006E39CA" w:rsidP="00904CF3">
            <w:pPr>
              <w:jc w:val="center"/>
            </w:pPr>
            <w:r w:rsidRPr="004F5D2C">
              <w:t>5,0</w:t>
            </w:r>
          </w:p>
        </w:tc>
        <w:tc>
          <w:tcPr>
            <w:tcW w:w="479" w:type="pct"/>
          </w:tcPr>
          <w:p w:rsidR="006E39CA" w:rsidRPr="004F5D2C" w:rsidRDefault="006E39CA" w:rsidP="00904CF3">
            <w:pPr>
              <w:jc w:val="center"/>
            </w:pPr>
            <w:r w:rsidRPr="004F5D2C">
              <w:t>-</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2012 год</w:t>
            </w:r>
          </w:p>
        </w:tc>
        <w:tc>
          <w:tcPr>
            <w:tcW w:w="473" w:type="pct"/>
          </w:tcPr>
          <w:p w:rsidR="006E39CA" w:rsidRPr="004F5D2C" w:rsidRDefault="006E39CA" w:rsidP="00904CF3">
            <w:pPr>
              <w:jc w:val="center"/>
            </w:pPr>
            <w:r w:rsidRPr="004F5D2C">
              <w:t>5,0</w:t>
            </w:r>
          </w:p>
        </w:tc>
        <w:tc>
          <w:tcPr>
            <w:tcW w:w="477" w:type="pct"/>
          </w:tcPr>
          <w:p w:rsidR="006E39CA" w:rsidRPr="004F5D2C" w:rsidRDefault="006E39CA" w:rsidP="00904CF3">
            <w:pPr>
              <w:jc w:val="center"/>
            </w:pPr>
            <w:r w:rsidRPr="004F5D2C">
              <w:t>-</w:t>
            </w:r>
          </w:p>
        </w:tc>
        <w:tc>
          <w:tcPr>
            <w:tcW w:w="538" w:type="pct"/>
          </w:tcPr>
          <w:p w:rsidR="006E39CA" w:rsidRPr="004F5D2C" w:rsidRDefault="006E39CA" w:rsidP="00904CF3">
            <w:pPr>
              <w:jc w:val="center"/>
            </w:pPr>
            <w:r w:rsidRPr="004F5D2C">
              <w:t>5,0</w:t>
            </w:r>
          </w:p>
        </w:tc>
        <w:tc>
          <w:tcPr>
            <w:tcW w:w="479" w:type="pct"/>
          </w:tcPr>
          <w:p w:rsidR="006E39CA" w:rsidRPr="004F5D2C" w:rsidRDefault="006E39CA" w:rsidP="00904CF3">
            <w:pPr>
              <w:jc w:val="center"/>
            </w:pPr>
            <w:r w:rsidRPr="004F5D2C">
              <w:t>-</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2013 год</w:t>
            </w:r>
          </w:p>
        </w:tc>
        <w:tc>
          <w:tcPr>
            <w:tcW w:w="473" w:type="pct"/>
          </w:tcPr>
          <w:p w:rsidR="006E39CA" w:rsidRPr="004F5D2C" w:rsidRDefault="006E39CA" w:rsidP="00904CF3">
            <w:pPr>
              <w:jc w:val="center"/>
            </w:pPr>
            <w:r w:rsidRPr="004F5D2C">
              <w:t>5,0</w:t>
            </w:r>
          </w:p>
        </w:tc>
        <w:tc>
          <w:tcPr>
            <w:tcW w:w="477" w:type="pct"/>
          </w:tcPr>
          <w:p w:rsidR="006E39CA" w:rsidRPr="004F5D2C" w:rsidRDefault="006E39CA" w:rsidP="00904CF3">
            <w:pPr>
              <w:jc w:val="center"/>
            </w:pPr>
            <w:r w:rsidRPr="004F5D2C">
              <w:t>-</w:t>
            </w:r>
          </w:p>
        </w:tc>
        <w:tc>
          <w:tcPr>
            <w:tcW w:w="538" w:type="pct"/>
          </w:tcPr>
          <w:p w:rsidR="006E39CA" w:rsidRPr="004F5D2C" w:rsidRDefault="006E39CA" w:rsidP="00904CF3">
            <w:pPr>
              <w:jc w:val="center"/>
            </w:pPr>
            <w:r w:rsidRPr="004F5D2C">
              <w:t>5,0</w:t>
            </w:r>
          </w:p>
        </w:tc>
        <w:tc>
          <w:tcPr>
            <w:tcW w:w="479" w:type="pct"/>
          </w:tcPr>
          <w:p w:rsidR="006E39CA" w:rsidRPr="004F5D2C" w:rsidRDefault="006E39CA" w:rsidP="00904CF3">
            <w:pPr>
              <w:jc w:val="center"/>
            </w:pPr>
            <w:r w:rsidRPr="004F5D2C">
              <w:t>-</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2014 год</w:t>
            </w:r>
          </w:p>
        </w:tc>
        <w:tc>
          <w:tcPr>
            <w:tcW w:w="473" w:type="pct"/>
          </w:tcPr>
          <w:p w:rsidR="006E39CA" w:rsidRPr="004F5D2C" w:rsidRDefault="006E39CA" w:rsidP="00904CF3">
            <w:pPr>
              <w:jc w:val="center"/>
            </w:pPr>
            <w:r w:rsidRPr="004F5D2C">
              <w:t>5,0</w:t>
            </w:r>
          </w:p>
        </w:tc>
        <w:tc>
          <w:tcPr>
            <w:tcW w:w="477" w:type="pct"/>
          </w:tcPr>
          <w:p w:rsidR="006E39CA" w:rsidRPr="004F5D2C" w:rsidRDefault="006E39CA" w:rsidP="00904CF3">
            <w:pPr>
              <w:jc w:val="center"/>
            </w:pPr>
            <w:r w:rsidRPr="004F5D2C">
              <w:t>-</w:t>
            </w:r>
          </w:p>
        </w:tc>
        <w:tc>
          <w:tcPr>
            <w:tcW w:w="538" w:type="pct"/>
          </w:tcPr>
          <w:p w:rsidR="006E39CA" w:rsidRPr="004F5D2C" w:rsidRDefault="006E39CA" w:rsidP="00904CF3">
            <w:pPr>
              <w:jc w:val="center"/>
            </w:pPr>
            <w:r w:rsidRPr="004F5D2C">
              <w:t>5,0</w:t>
            </w:r>
          </w:p>
        </w:tc>
        <w:tc>
          <w:tcPr>
            <w:tcW w:w="479" w:type="pct"/>
          </w:tcPr>
          <w:p w:rsidR="006E39CA" w:rsidRPr="004F5D2C" w:rsidRDefault="006E39CA" w:rsidP="00904CF3">
            <w:pPr>
              <w:jc w:val="center"/>
            </w:pPr>
            <w:r w:rsidRPr="004F5D2C">
              <w:t>-</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2015 год</w:t>
            </w:r>
          </w:p>
        </w:tc>
        <w:tc>
          <w:tcPr>
            <w:tcW w:w="473" w:type="pct"/>
          </w:tcPr>
          <w:p w:rsidR="006E39CA" w:rsidRPr="004F5D2C" w:rsidRDefault="006E39CA" w:rsidP="00904CF3">
            <w:pPr>
              <w:jc w:val="center"/>
            </w:pPr>
            <w:r w:rsidRPr="004F5D2C">
              <w:t>5,0</w:t>
            </w:r>
          </w:p>
        </w:tc>
        <w:tc>
          <w:tcPr>
            <w:tcW w:w="477" w:type="pct"/>
          </w:tcPr>
          <w:p w:rsidR="006E39CA" w:rsidRPr="004F5D2C" w:rsidRDefault="006E39CA" w:rsidP="00904CF3">
            <w:pPr>
              <w:jc w:val="center"/>
            </w:pPr>
            <w:r w:rsidRPr="004F5D2C">
              <w:t>-</w:t>
            </w:r>
          </w:p>
        </w:tc>
        <w:tc>
          <w:tcPr>
            <w:tcW w:w="538" w:type="pct"/>
          </w:tcPr>
          <w:p w:rsidR="006E39CA" w:rsidRPr="004F5D2C" w:rsidRDefault="006E39CA" w:rsidP="00904CF3">
            <w:pPr>
              <w:jc w:val="center"/>
            </w:pPr>
            <w:r w:rsidRPr="004F5D2C">
              <w:t>5,0</w:t>
            </w:r>
          </w:p>
        </w:tc>
        <w:tc>
          <w:tcPr>
            <w:tcW w:w="479" w:type="pct"/>
          </w:tcPr>
          <w:p w:rsidR="006E39CA" w:rsidRPr="004F5D2C" w:rsidRDefault="006E39CA" w:rsidP="00904CF3">
            <w:pPr>
              <w:jc w:val="center"/>
            </w:pPr>
            <w:r w:rsidRPr="004F5D2C">
              <w:t>-</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r w:rsidRPr="004F5D2C">
              <w:t>16</w:t>
            </w:r>
          </w:p>
        </w:tc>
        <w:tc>
          <w:tcPr>
            <w:tcW w:w="2210" w:type="pct"/>
          </w:tcPr>
          <w:p w:rsidR="006E39CA" w:rsidRPr="004F5D2C" w:rsidRDefault="006E39CA" w:rsidP="00904CF3">
            <w:pPr>
              <w:jc w:val="both"/>
            </w:pPr>
            <w:r w:rsidRPr="004F5D2C">
              <w:t xml:space="preserve">3.5.4. Обеспечение летнего отдыха учащихся общеобразовательных учреждений </w:t>
            </w:r>
          </w:p>
        </w:tc>
        <w:tc>
          <w:tcPr>
            <w:tcW w:w="473" w:type="pct"/>
          </w:tcPr>
          <w:p w:rsidR="006E39CA" w:rsidRPr="004F5D2C" w:rsidRDefault="006E39CA" w:rsidP="00904CF3">
            <w:pPr>
              <w:jc w:val="center"/>
            </w:pPr>
          </w:p>
        </w:tc>
        <w:tc>
          <w:tcPr>
            <w:tcW w:w="477" w:type="pct"/>
          </w:tcPr>
          <w:p w:rsidR="006E39CA" w:rsidRPr="004F5D2C" w:rsidRDefault="006E39CA" w:rsidP="00904CF3">
            <w:pPr>
              <w:jc w:val="center"/>
            </w:pPr>
          </w:p>
        </w:tc>
        <w:tc>
          <w:tcPr>
            <w:tcW w:w="538" w:type="pct"/>
          </w:tcPr>
          <w:p w:rsidR="006E39CA" w:rsidRPr="004F5D2C" w:rsidRDefault="006E39CA" w:rsidP="00904CF3">
            <w:pPr>
              <w:jc w:val="center"/>
            </w:pPr>
          </w:p>
        </w:tc>
        <w:tc>
          <w:tcPr>
            <w:tcW w:w="479" w:type="pct"/>
          </w:tcPr>
          <w:p w:rsidR="006E39CA" w:rsidRPr="004F5D2C" w:rsidRDefault="006E39CA" w:rsidP="00904CF3">
            <w:pPr>
              <w:jc w:val="center"/>
            </w:pPr>
          </w:p>
        </w:tc>
        <w:tc>
          <w:tcPr>
            <w:tcW w:w="605" w:type="pct"/>
          </w:tcPr>
          <w:p w:rsidR="006E39CA" w:rsidRPr="004F5D2C" w:rsidRDefault="006E39CA" w:rsidP="00904CF3">
            <w:pPr>
              <w:jc w:val="center"/>
            </w:pP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ИТОГО</w:t>
            </w:r>
          </w:p>
        </w:tc>
        <w:tc>
          <w:tcPr>
            <w:tcW w:w="473" w:type="pct"/>
          </w:tcPr>
          <w:p w:rsidR="006E39CA" w:rsidRPr="004F5D2C" w:rsidRDefault="006E39CA" w:rsidP="00904CF3">
            <w:pPr>
              <w:jc w:val="center"/>
            </w:pPr>
            <w:r w:rsidRPr="004F5D2C">
              <w:t>2950,0</w:t>
            </w:r>
          </w:p>
        </w:tc>
        <w:tc>
          <w:tcPr>
            <w:tcW w:w="477" w:type="pct"/>
          </w:tcPr>
          <w:p w:rsidR="006E39CA" w:rsidRPr="004F5D2C" w:rsidRDefault="006E39CA" w:rsidP="00904CF3">
            <w:pPr>
              <w:jc w:val="center"/>
            </w:pPr>
            <w:r w:rsidRPr="004F5D2C">
              <w:t>-</w:t>
            </w:r>
          </w:p>
        </w:tc>
        <w:tc>
          <w:tcPr>
            <w:tcW w:w="538" w:type="pct"/>
          </w:tcPr>
          <w:p w:rsidR="006E39CA" w:rsidRPr="004F5D2C" w:rsidRDefault="006E39CA" w:rsidP="00904CF3">
            <w:pPr>
              <w:jc w:val="center"/>
            </w:pPr>
            <w:r w:rsidRPr="004F5D2C">
              <w:t>2950,0</w:t>
            </w:r>
          </w:p>
        </w:tc>
        <w:tc>
          <w:tcPr>
            <w:tcW w:w="479" w:type="pct"/>
          </w:tcPr>
          <w:p w:rsidR="006E39CA" w:rsidRPr="004F5D2C" w:rsidRDefault="006E39CA" w:rsidP="00904CF3">
            <w:pPr>
              <w:jc w:val="center"/>
            </w:pPr>
            <w:r w:rsidRPr="004F5D2C">
              <w:t>-</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2011 год</w:t>
            </w:r>
          </w:p>
        </w:tc>
        <w:tc>
          <w:tcPr>
            <w:tcW w:w="473" w:type="pct"/>
          </w:tcPr>
          <w:p w:rsidR="006E39CA" w:rsidRPr="004F5D2C" w:rsidRDefault="006E39CA" w:rsidP="00904CF3">
            <w:pPr>
              <w:jc w:val="center"/>
            </w:pPr>
            <w:r w:rsidRPr="004F5D2C">
              <w:t>550,0</w:t>
            </w:r>
          </w:p>
        </w:tc>
        <w:tc>
          <w:tcPr>
            <w:tcW w:w="477" w:type="pct"/>
          </w:tcPr>
          <w:p w:rsidR="006E39CA" w:rsidRPr="004F5D2C" w:rsidRDefault="006E39CA" w:rsidP="00904CF3">
            <w:pPr>
              <w:jc w:val="center"/>
            </w:pPr>
            <w:r w:rsidRPr="004F5D2C">
              <w:t>-</w:t>
            </w:r>
          </w:p>
        </w:tc>
        <w:tc>
          <w:tcPr>
            <w:tcW w:w="538" w:type="pct"/>
          </w:tcPr>
          <w:p w:rsidR="006E39CA" w:rsidRPr="004F5D2C" w:rsidRDefault="006E39CA" w:rsidP="00904CF3">
            <w:pPr>
              <w:jc w:val="center"/>
            </w:pPr>
            <w:r w:rsidRPr="004F5D2C">
              <w:t>550,0</w:t>
            </w:r>
          </w:p>
        </w:tc>
        <w:tc>
          <w:tcPr>
            <w:tcW w:w="479" w:type="pct"/>
          </w:tcPr>
          <w:p w:rsidR="006E39CA" w:rsidRPr="004F5D2C" w:rsidRDefault="006E39CA" w:rsidP="00904CF3">
            <w:pPr>
              <w:jc w:val="center"/>
            </w:pPr>
            <w:r w:rsidRPr="004F5D2C">
              <w:t>-</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2012 год</w:t>
            </w:r>
          </w:p>
        </w:tc>
        <w:tc>
          <w:tcPr>
            <w:tcW w:w="473" w:type="pct"/>
          </w:tcPr>
          <w:p w:rsidR="006E39CA" w:rsidRPr="004F5D2C" w:rsidRDefault="006E39CA" w:rsidP="00904CF3">
            <w:pPr>
              <w:jc w:val="center"/>
            </w:pPr>
            <w:r w:rsidRPr="004F5D2C">
              <w:t>600,0</w:t>
            </w:r>
          </w:p>
        </w:tc>
        <w:tc>
          <w:tcPr>
            <w:tcW w:w="477" w:type="pct"/>
          </w:tcPr>
          <w:p w:rsidR="006E39CA" w:rsidRPr="004F5D2C" w:rsidRDefault="006E39CA" w:rsidP="00904CF3">
            <w:pPr>
              <w:jc w:val="center"/>
            </w:pPr>
            <w:r w:rsidRPr="004F5D2C">
              <w:t>-</w:t>
            </w:r>
          </w:p>
        </w:tc>
        <w:tc>
          <w:tcPr>
            <w:tcW w:w="538" w:type="pct"/>
          </w:tcPr>
          <w:p w:rsidR="006E39CA" w:rsidRPr="004F5D2C" w:rsidRDefault="006E39CA" w:rsidP="00904CF3">
            <w:pPr>
              <w:jc w:val="center"/>
            </w:pPr>
            <w:r w:rsidRPr="004F5D2C">
              <w:t>600,0</w:t>
            </w:r>
          </w:p>
        </w:tc>
        <w:tc>
          <w:tcPr>
            <w:tcW w:w="479" w:type="pct"/>
          </w:tcPr>
          <w:p w:rsidR="006E39CA" w:rsidRPr="004F5D2C" w:rsidRDefault="006E39CA" w:rsidP="00904CF3">
            <w:pPr>
              <w:jc w:val="center"/>
            </w:pPr>
            <w:r w:rsidRPr="004F5D2C">
              <w:t>-</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2013 год</w:t>
            </w:r>
          </w:p>
        </w:tc>
        <w:tc>
          <w:tcPr>
            <w:tcW w:w="473" w:type="pct"/>
          </w:tcPr>
          <w:p w:rsidR="006E39CA" w:rsidRPr="004F5D2C" w:rsidRDefault="006E39CA" w:rsidP="00904CF3">
            <w:pPr>
              <w:jc w:val="center"/>
            </w:pPr>
            <w:r w:rsidRPr="004F5D2C">
              <w:t>600,0</w:t>
            </w:r>
          </w:p>
        </w:tc>
        <w:tc>
          <w:tcPr>
            <w:tcW w:w="477" w:type="pct"/>
          </w:tcPr>
          <w:p w:rsidR="006E39CA" w:rsidRPr="004F5D2C" w:rsidRDefault="006E39CA" w:rsidP="00904CF3">
            <w:pPr>
              <w:jc w:val="center"/>
            </w:pPr>
            <w:r w:rsidRPr="004F5D2C">
              <w:t>-</w:t>
            </w:r>
          </w:p>
        </w:tc>
        <w:tc>
          <w:tcPr>
            <w:tcW w:w="538" w:type="pct"/>
          </w:tcPr>
          <w:p w:rsidR="006E39CA" w:rsidRPr="004F5D2C" w:rsidRDefault="006E39CA" w:rsidP="00904CF3">
            <w:pPr>
              <w:jc w:val="center"/>
            </w:pPr>
            <w:r w:rsidRPr="004F5D2C">
              <w:t>600,0</w:t>
            </w:r>
          </w:p>
        </w:tc>
        <w:tc>
          <w:tcPr>
            <w:tcW w:w="479" w:type="pct"/>
          </w:tcPr>
          <w:p w:rsidR="006E39CA" w:rsidRPr="004F5D2C" w:rsidRDefault="006E39CA" w:rsidP="00904CF3">
            <w:pPr>
              <w:jc w:val="center"/>
            </w:pPr>
            <w:r w:rsidRPr="004F5D2C">
              <w:t>-</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2014 год</w:t>
            </w:r>
          </w:p>
        </w:tc>
        <w:tc>
          <w:tcPr>
            <w:tcW w:w="473" w:type="pct"/>
          </w:tcPr>
          <w:p w:rsidR="006E39CA" w:rsidRPr="004F5D2C" w:rsidRDefault="006E39CA" w:rsidP="00904CF3">
            <w:pPr>
              <w:jc w:val="center"/>
            </w:pPr>
            <w:r w:rsidRPr="004F5D2C">
              <w:t>600,0</w:t>
            </w:r>
          </w:p>
        </w:tc>
        <w:tc>
          <w:tcPr>
            <w:tcW w:w="477" w:type="pct"/>
          </w:tcPr>
          <w:p w:rsidR="006E39CA" w:rsidRPr="004F5D2C" w:rsidRDefault="006E39CA" w:rsidP="00904CF3">
            <w:pPr>
              <w:jc w:val="center"/>
            </w:pPr>
            <w:r w:rsidRPr="004F5D2C">
              <w:t>-</w:t>
            </w:r>
          </w:p>
        </w:tc>
        <w:tc>
          <w:tcPr>
            <w:tcW w:w="538" w:type="pct"/>
          </w:tcPr>
          <w:p w:rsidR="006E39CA" w:rsidRPr="004F5D2C" w:rsidRDefault="006E39CA" w:rsidP="00904CF3">
            <w:pPr>
              <w:jc w:val="center"/>
            </w:pPr>
            <w:r w:rsidRPr="004F5D2C">
              <w:t>600,0</w:t>
            </w:r>
          </w:p>
        </w:tc>
        <w:tc>
          <w:tcPr>
            <w:tcW w:w="479" w:type="pct"/>
          </w:tcPr>
          <w:p w:rsidR="006E39CA" w:rsidRPr="004F5D2C" w:rsidRDefault="006E39CA" w:rsidP="00904CF3">
            <w:pPr>
              <w:jc w:val="center"/>
            </w:pPr>
            <w:r w:rsidRPr="004F5D2C">
              <w:t>-</w:t>
            </w:r>
          </w:p>
        </w:tc>
        <w:tc>
          <w:tcPr>
            <w:tcW w:w="605" w:type="pct"/>
          </w:tcPr>
          <w:p w:rsidR="006E39CA" w:rsidRPr="004F5D2C" w:rsidRDefault="006E39CA" w:rsidP="00904CF3">
            <w:pPr>
              <w:jc w:val="center"/>
            </w:pPr>
            <w:r w:rsidRPr="004F5D2C">
              <w:t>-</w:t>
            </w:r>
          </w:p>
        </w:tc>
      </w:tr>
      <w:tr w:rsidR="006E39CA" w:rsidRPr="004F5D2C">
        <w:tc>
          <w:tcPr>
            <w:tcW w:w="218" w:type="pct"/>
          </w:tcPr>
          <w:p w:rsidR="006E39CA" w:rsidRPr="004F5D2C" w:rsidRDefault="006E39CA" w:rsidP="00904CF3">
            <w:pPr>
              <w:jc w:val="center"/>
            </w:pPr>
          </w:p>
        </w:tc>
        <w:tc>
          <w:tcPr>
            <w:tcW w:w="2210" w:type="pct"/>
          </w:tcPr>
          <w:p w:rsidR="006E39CA" w:rsidRPr="004F5D2C" w:rsidRDefault="006E39CA" w:rsidP="00904CF3">
            <w:pPr>
              <w:jc w:val="center"/>
            </w:pPr>
            <w:r w:rsidRPr="004F5D2C">
              <w:t>2015 год</w:t>
            </w:r>
          </w:p>
        </w:tc>
        <w:tc>
          <w:tcPr>
            <w:tcW w:w="473" w:type="pct"/>
          </w:tcPr>
          <w:p w:rsidR="006E39CA" w:rsidRPr="004F5D2C" w:rsidRDefault="006E39CA" w:rsidP="00904CF3">
            <w:pPr>
              <w:jc w:val="center"/>
            </w:pPr>
            <w:r w:rsidRPr="004F5D2C">
              <w:t>600,0</w:t>
            </w:r>
          </w:p>
        </w:tc>
        <w:tc>
          <w:tcPr>
            <w:tcW w:w="477" w:type="pct"/>
          </w:tcPr>
          <w:p w:rsidR="006E39CA" w:rsidRPr="004F5D2C" w:rsidRDefault="006E39CA" w:rsidP="00904CF3">
            <w:pPr>
              <w:jc w:val="center"/>
            </w:pPr>
            <w:r w:rsidRPr="004F5D2C">
              <w:t>-</w:t>
            </w:r>
          </w:p>
        </w:tc>
        <w:tc>
          <w:tcPr>
            <w:tcW w:w="538" w:type="pct"/>
          </w:tcPr>
          <w:p w:rsidR="006E39CA" w:rsidRPr="004F5D2C" w:rsidRDefault="006E39CA" w:rsidP="00904CF3">
            <w:pPr>
              <w:jc w:val="center"/>
            </w:pPr>
            <w:r w:rsidRPr="004F5D2C">
              <w:t>600,0</w:t>
            </w:r>
          </w:p>
        </w:tc>
        <w:tc>
          <w:tcPr>
            <w:tcW w:w="479" w:type="pct"/>
          </w:tcPr>
          <w:p w:rsidR="006E39CA" w:rsidRPr="004F5D2C" w:rsidRDefault="006E39CA" w:rsidP="00904CF3">
            <w:pPr>
              <w:jc w:val="center"/>
            </w:pPr>
            <w:r w:rsidRPr="004F5D2C">
              <w:t>-</w:t>
            </w:r>
          </w:p>
        </w:tc>
        <w:tc>
          <w:tcPr>
            <w:tcW w:w="605" w:type="pct"/>
          </w:tcPr>
          <w:p w:rsidR="006E39CA" w:rsidRPr="004F5D2C" w:rsidRDefault="006E39CA" w:rsidP="00904CF3">
            <w:pPr>
              <w:jc w:val="center"/>
            </w:pPr>
            <w:r w:rsidRPr="004F5D2C">
              <w:t>-</w:t>
            </w:r>
          </w:p>
        </w:tc>
      </w:tr>
    </w:tbl>
    <w:p w:rsidR="006E39CA" w:rsidRPr="004F5D2C" w:rsidRDefault="006E39CA" w:rsidP="00E1480D">
      <w:pPr>
        <w:pStyle w:val="ConsNonformat"/>
        <w:widowControl/>
        <w:ind w:left="5103" w:right="0"/>
        <w:jc w:val="both"/>
        <w:rPr>
          <w:rFonts w:ascii="Times New Roman" w:hAnsi="Times New Roman" w:cs="Times New Roman"/>
          <w:sz w:val="26"/>
          <w:szCs w:val="26"/>
        </w:rPr>
      </w:pPr>
    </w:p>
    <w:sectPr w:rsidR="006E39CA" w:rsidRPr="004F5D2C" w:rsidSect="00927874">
      <w:footerReference w:type="default" r:id="rId8"/>
      <w:pgSz w:w="11906" w:h="16838"/>
      <w:pgMar w:top="567" w:right="567" w:bottom="567" w:left="1418" w:header="709" w:footer="442"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9CA" w:rsidRDefault="006E39CA">
      <w:r>
        <w:separator/>
      </w:r>
    </w:p>
  </w:endnote>
  <w:endnote w:type="continuationSeparator" w:id="1">
    <w:p w:rsidR="006E39CA" w:rsidRDefault="006E39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9CA" w:rsidRDefault="006E39CA" w:rsidP="008302A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9CA" w:rsidRDefault="006E39CA">
      <w:r>
        <w:separator/>
      </w:r>
    </w:p>
  </w:footnote>
  <w:footnote w:type="continuationSeparator" w:id="1">
    <w:p w:rsidR="006E39CA" w:rsidRDefault="006E39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76786"/>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1411111A"/>
    <w:multiLevelType w:val="hybridMultilevel"/>
    <w:tmpl w:val="9504671E"/>
    <w:lvl w:ilvl="0" w:tplc="90B02ADC">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16560F01"/>
    <w:multiLevelType w:val="hybridMultilevel"/>
    <w:tmpl w:val="F9060ED0"/>
    <w:lvl w:ilvl="0" w:tplc="F2683BAE">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3">
    <w:nsid w:val="174438BD"/>
    <w:multiLevelType w:val="multilevel"/>
    <w:tmpl w:val="1A1E7AF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181939A2"/>
    <w:multiLevelType w:val="multilevel"/>
    <w:tmpl w:val="8E98BE34"/>
    <w:lvl w:ilvl="0">
      <w:start w:val="1"/>
      <w:numFmt w:val="decimal"/>
      <w:lvlText w:val="%1."/>
      <w:lvlJc w:val="left"/>
      <w:pPr>
        <w:tabs>
          <w:tab w:val="num" w:pos="510"/>
        </w:tabs>
        <w:ind w:left="510" w:hanging="510"/>
      </w:pPr>
      <w:rPr>
        <w:rFonts w:ascii="Times New Roman" w:eastAsia="Times New Roman" w:hAnsi="Times New Roman"/>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DC65914"/>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F4A115D"/>
    <w:multiLevelType w:val="hybridMultilevel"/>
    <w:tmpl w:val="B57835BA"/>
    <w:lvl w:ilvl="0" w:tplc="90B02ADC">
      <w:start w:val="1"/>
      <w:numFmt w:val="bullet"/>
      <w:pStyle w:val="Lis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20546C03"/>
    <w:multiLevelType w:val="multilevel"/>
    <w:tmpl w:val="79DC6B8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30E1325"/>
    <w:multiLevelType w:val="multilevel"/>
    <w:tmpl w:val="4788997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2E8E2A39"/>
    <w:multiLevelType w:val="hybridMultilevel"/>
    <w:tmpl w:val="A4A859B0"/>
    <w:lvl w:ilvl="0" w:tplc="A5449C8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2EE1293C"/>
    <w:multiLevelType w:val="multilevel"/>
    <w:tmpl w:val="4B5EE7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39343DB5"/>
    <w:multiLevelType w:val="hybridMultilevel"/>
    <w:tmpl w:val="D086566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3C083C8B"/>
    <w:multiLevelType w:val="hybridMultilevel"/>
    <w:tmpl w:val="E2BE4FA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3EC005AA"/>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4CBE6B0E"/>
    <w:multiLevelType w:val="multilevel"/>
    <w:tmpl w:val="6A1653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51D06014"/>
    <w:multiLevelType w:val="hybridMultilevel"/>
    <w:tmpl w:val="CDD267BA"/>
    <w:lvl w:ilvl="0" w:tplc="90B02ADC">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53121B0B"/>
    <w:multiLevelType w:val="multilevel"/>
    <w:tmpl w:val="1A1E7AF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54DA6BD7"/>
    <w:multiLevelType w:val="multilevel"/>
    <w:tmpl w:val="1A1E7AF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59903458"/>
    <w:multiLevelType w:val="multilevel"/>
    <w:tmpl w:val="1A1E7AF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64CC444E"/>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7227218F"/>
    <w:multiLevelType w:val="multilevel"/>
    <w:tmpl w:val="1A1E7AF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7BB94CA1"/>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7D0D373D"/>
    <w:multiLevelType w:val="singleLevel"/>
    <w:tmpl w:val="0419000F"/>
    <w:lvl w:ilvl="0">
      <w:start w:val="1"/>
      <w:numFmt w:val="decimal"/>
      <w:lvlText w:val="%1."/>
      <w:lvlJc w:val="left"/>
      <w:pPr>
        <w:tabs>
          <w:tab w:val="num" w:pos="360"/>
        </w:tabs>
        <w:ind w:left="360" w:hanging="360"/>
      </w:pPr>
      <w:rPr>
        <w:rFonts w:hint="default"/>
      </w:rPr>
    </w:lvl>
  </w:abstractNum>
  <w:num w:numId="1">
    <w:abstractNumId w:val="2"/>
  </w:num>
  <w:num w:numId="2">
    <w:abstractNumId w:val="8"/>
  </w:num>
  <w:num w:numId="3">
    <w:abstractNumId w:val="20"/>
  </w:num>
  <w:num w:numId="4">
    <w:abstractNumId w:val="14"/>
  </w:num>
  <w:num w:numId="5">
    <w:abstractNumId w:val="19"/>
  </w:num>
  <w:num w:numId="6">
    <w:abstractNumId w:val="5"/>
  </w:num>
  <w:num w:numId="7">
    <w:abstractNumId w:val="0"/>
  </w:num>
  <w:num w:numId="8">
    <w:abstractNumId w:val="13"/>
  </w:num>
  <w:num w:numId="9">
    <w:abstractNumId w:val="21"/>
  </w:num>
  <w:num w:numId="10">
    <w:abstractNumId w:val="22"/>
  </w:num>
  <w:num w:numId="11">
    <w:abstractNumId w:val="4"/>
  </w:num>
  <w:num w:numId="12">
    <w:abstractNumId w:val="12"/>
  </w:num>
  <w:num w:numId="13">
    <w:abstractNumId w:val="9"/>
  </w:num>
  <w:num w:numId="14">
    <w:abstractNumId w:val="11"/>
  </w:num>
  <w:num w:numId="15">
    <w:abstractNumId w:val="10"/>
  </w:num>
  <w:num w:numId="16">
    <w:abstractNumId w:val="7"/>
  </w:num>
  <w:num w:numId="17">
    <w:abstractNumId w:val="16"/>
  </w:num>
  <w:num w:numId="18">
    <w:abstractNumId w:val="17"/>
  </w:num>
  <w:num w:numId="19">
    <w:abstractNumId w:val="15"/>
  </w:num>
  <w:num w:numId="20">
    <w:abstractNumId w:val="1"/>
  </w:num>
  <w:num w:numId="21">
    <w:abstractNumId w:val="18"/>
  </w:num>
  <w:num w:numId="22">
    <w:abstractNumId w:val="3"/>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autoHyphenation/>
  <w:hyphenationZone w:val="357"/>
  <w:doNotHyphenateCaps/>
  <w:drawingGridHorizontalSpacing w:val="100"/>
  <w:displayHorizontalDrawingGridEvery w:val="2"/>
  <w:displayVerticalDrawingGridEvery w:val="2"/>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5CEC"/>
    <w:rsid w:val="000006F0"/>
    <w:rsid w:val="00003B75"/>
    <w:rsid w:val="00014E69"/>
    <w:rsid w:val="0002163D"/>
    <w:rsid w:val="00024684"/>
    <w:rsid w:val="000254C4"/>
    <w:rsid w:val="000267D2"/>
    <w:rsid w:val="00031F04"/>
    <w:rsid w:val="00033D22"/>
    <w:rsid w:val="000401EC"/>
    <w:rsid w:val="00040C7C"/>
    <w:rsid w:val="00051638"/>
    <w:rsid w:val="0005629C"/>
    <w:rsid w:val="000642F5"/>
    <w:rsid w:val="00066129"/>
    <w:rsid w:val="000717E7"/>
    <w:rsid w:val="00072C45"/>
    <w:rsid w:val="00073E52"/>
    <w:rsid w:val="00085A04"/>
    <w:rsid w:val="000A120C"/>
    <w:rsid w:val="000C0B64"/>
    <w:rsid w:val="000C299B"/>
    <w:rsid w:val="000D36DD"/>
    <w:rsid w:val="000D4D79"/>
    <w:rsid w:val="000E59E5"/>
    <w:rsid w:val="000E7407"/>
    <w:rsid w:val="000F4047"/>
    <w:rsid w:val="00106995"/>
    <w:rsid w:val="0011437A"/>
    <w:rsid w:val="001153FE"/>
    <w:rsid w:val="001228B7"/>
    <w:rsid w:val="001259F8"/>
    <w:rsid w:val="001425E2"/>
    <w:rsid w:val="00144721"/>
    <w:rsid w:val="001452D2"/>
    <w:rsid w:val="0015018B"/>
    <w:rsid w:val="0016452D"/>
    <w:rsid w:val="00165C47"/>
    <w:rsid w:val="00172210"/>
    <w:rsid w:val="00194FEB"/>
    <w:rsid w:val="001972CA"/>
    <w:rsid w:val="00197F1F"/>
    <w:rsid w:val="001A7BA8"/>
    <w:rsid w:val="001B07EC"/>
    <w:rsid w:val="001D6ADB"/>
    <w:rsid w:val="001E1524"/>
    <w:rsid w:val="001E31E7"/>
    <w:rsid w:val="001F6359"/>
    <w:rsid w:val="002036A6"/>
    <w:rsid w:val="002058C5"/>
    <w:rsid w:val="00206120"/>
    <w:rsid w:val="002071D1"/>
    <w:rsid w:val="002119E5"/>
    <w:rsid w:val="00214FB3"/>
    <w:rsid w:val="002249EA"/>
    <w:rsid w:val="002307E0"/>
    <w:rsid w:val="00232211"/>
    <w:rsid w:val="002540A1"/>
    <w:rsid w:val="00255FD9"/>
    <w:rsid w:val="002562E2"/>
    <w:rsid w:val="0026699A"/>
    <w:rsid w:val="002678C2"/>
    <w:rsid w:val="002729B4"/>
    <w:rsid w:val="00274B74"/>
    <w:rsid w:val="00275598"/>
    <w:rsid w:val="00276DBC"/>
    <w:rsid w:val="00283BB1"/>
    <w:rsid w:val="0028577B"/>
    <w:rsid w:val="002872D8"/>
    <w:rsid w:val="00287C44"/>
    <w:rsid w:val="0029332D"/>
    <w:rsid w:val="002A0D92"/>
    <w:rsid w:val="002A213D"/>
    <w:rsid w:val="002A4EBF"/>
    <w:rsid w:val="002A67BE"/>
    <w:rsid w:val="002A6980"/>
    <w:rsid w:val="002B53FA"/>
    <w:rsid w:val="002B7BDA"/>
    <w:rsid w:val="002C2036"/>
    <w:rsid w:val="002C5A29"/>
    <w:rsid w:val="002D6194"/>
    <w:rsid w:val="002D6433"/>
    <w:rsid w:val="002E059B"/>
    <w:rsid w:val="002E11BE"/>
    <w:rsid w:val="002E3C88"/>
    <w:rsid w:val="002E5CE6"/>
    <w:rsid w:val="002F0CC6"/>
    <w:rsid w:val="002F2365"/>
    <w:rsid w:val="002F2E43"/>
    <w:rsid w:val="00310CD0"/>
    <w:rsid w:val="003139CB"/>
    <w:rsid w:val="00316558"/>
    <w:rsid w:val="003170B3"/>
    <w:rsid w:val="003209AA"/>
    <w:rsid w:val="00321A15"/>
    <w:rsid w:val="00330F53"/>
    <w:rsid w:val="003321C3"/>
    <w:rsid w:val="00336106"/>
    <w:rsid w:val="00340FA1"/>
    <w:rsid w:val="003414FC"/>
    <w:rsid w:val="003423E5"/>
    <w:rsid w:val="00346FF8"/>
    <w:rsid w:val="003567DE"/>
    <w:rsid w:val="00364CDC"/>
    <w:rsid w:val="00373895"/>
    <w:rsid w:val="00373A34"/>
    <w:rsid w:val="00384AB7"/>
    <w:rsid w:val="003A2303"/>
    <w:rsid w:val="003A3780"/>
    <w:rsid w:val="003B7991"/>
    <w:rsid w:val="003C5CEC"/>
    <w:rsid w:val="003C608B"/>
    <w:rsid w:val="003C6BD5"/>
    <w:rsid w:val="003D351F"/>
    <w:rsid w:val="003D5026"/>
    <w:rsid w:val="003D51D2"/>
    <w:rsid w:val="003D5AC4"/>
    <w:rsid w:val="003D6019"/>
    <w:rsid w:val="003E153B"/>
    <w:rsid w:val="003E3EE5"/>
    <w:rsid w:val="003F2E26"/>
    <w:rsid w:val="003F7707"/>
    <w:rsid w:val="004063D7"/>
    <w:rsid w:val="00414B7B"/>
    <w:rsid w:val="0041593C"/>
    <w:rsid w:val="00416C9E"/>
    <w:rsid w:val="00421C91"/>
    <w:rsid w:val="00423715"/>
    <w:rsid w:val="00431C9A"/>
    <w:rsid w:val="0043301C"/>
    <w:rsid w:val="00435CCE"/>
    <w:rsid w:val="004405A3"/>
    <w:rsid w:val="00445EFC"/>
    <w:rsid w:val="00454222"/>
    <w:rsid w:val="00454563"/>
    <w:rsid w:val="00461D60"/>
    <w:rsid w:val="00474742"/>
    <w:rsid w:val="00490603"/>
    <w:rsid w:val="0049570D"/>
    <w:rsid w:val="00496367"/>
    <w:rsid w:val="00497579"/>
    <w:rsid w:val="00497C71"/>
    <w:rsid w:val="004A5FC9"/>
    <w:rsid w:val="004B3300"/>
    <w:rsid w:val="004B60A2"/>
    <w:rsid w:val="004C3554"/>
    <w:rsid w:val="004C43B8"/>
    <w:rsid w:val="004C4F17"/>
    <w:rsid w:val="004C6640"/>
    <w:rsid w:val="004C726C"/>
    <w:rsid w:val="004D0A0C"/>
    <w:rsid w:val="004D6675"/>
    <w:rsid w:val="004E3163"/>
    <w:rsid w:val="004E34EC"/>
    <w:rsid w:val="004E5536"/>
    <w:rsid w:val="004E5552"/>
    <w:rsid w:val="004E64D1"/>
    <w:rsid w:val="004E7FCC"/>
    <w:rsid w:val="004F5A0A"/>
    <w:rsid w:val="004F5D2C"/>
    <w:rsid w:val="004F6BE6"/>
    <w:rsid w:val="00501449"/>
    <w:rsid w:val="00505F1C"/>
    <w:rsid w:val="00513646"/>
    <w:rsid w:val="0051736E"/>
    <w:rsid w:val="005208DE"/>
    <w:rsid w:val="00520D64"/>
    <w:rsid w:val="005228AB"/>
    <w:rsid w:val="00526EF0"/>
    <w:rsid w:val="00531F45"/>
    <w:rsid w:val="00533DAE"/>
    <w:rsid w:val="0054508A"/>
    <w:rsid w:val="00546CD5"/>
    <w:rsid w:val="00561430"/>
    <w:rsid w:val="00562EF8"/>
    <w:rsid w:val="00564537"/>
    <w:rsid w:val="00572B6E"/>
    <w:rsid w:val="00572F2F"/>
    <w:rsid w:val="005774F1"/>
    <w:rsid w:val="00582AD4"/>
    <w:rsid w:val="0058385F"/>
    <w:rsid w:val="00585CE0"/>
    <w:rsid w:val="0059064B"/>
    <w:rsid w:val="00595038"/>
    <w:rsid w:val="00595414"/>
    <w:rsid w:val="00595536"/>
    <w:rsid w:val="005A2A01"/>
    <w:rsid w:val="005A75D5"/>
    <w:rsid w:val="005B1A33"/>
    <w:rsid w:val="005D083C"/>
    <w:rsid w:val="005F17F0"/>
    <w:rsid w:val="005F57E2"/>
    <w:rsid w:val="005F77A5"/>
    <w:rsid w:val="006019E2"/>
    <w:rsid w:val="006047BE"/>
    <w:rsid w:val="006071FD"/>
    <w:rsid w:val="00612DAD"/>
    <w:rsid w:val="00615597"/>
    <w:rsid w:val="0061747A"/>
    <w:rsid w:val="00624613"/>
    <w:rsid w:val="00632DA9"/>
    <w:rsid w:val="00644B79"/>
    <w:rsid w:val="00644F91"/>
    <w:rsid w:val="00644FB6"/>
    <w:rsid w:val="00646C2F"/>
    <w:rsid w:val="00650DE6"/>
    <w:rsid w:val="00654B2F"/>
    <w:rsid w:val="006552D0"/>
    <w:rsid w:val="00660336"/>
    <w:rsid w:val="006620AD"/>
    <w:rsid w:val="006658BD"/>
    <w:rsid w:val="00673365"/>
    <w:rsid w:val="00684A78"/>
    <w:rsid w:val="00686530"/>
    <w:rsid w:val="00686DB1"/>
    <w:rsid w:val="0068760A"/>
    <w:rsid w:val="00691330"/>
    <w:rsid w:val="006958BC"/>
    <w:rsid w:val="006A0CE8"/>
    <w:rsid w:val="006B0E7E"/>
    <w:rsid w:val="006B17E3"/>
    <w:rsid w:val="006D24E0"/>
    <w:rsid w:val="006D2D1D"/>
    <w:rsid w:val="006D39A5"/>
    <w:rsid w:val="006E0DDF"/>
    <w:rsid w:val="006E1219"/>
    <w:rsid w:val="006E34CE"/>
    <w:rsid w:val="006E39CA"/>
    <w:rsid w:val="006E4615"/>
    <w:rsid w:val="006E715D"/>
    <w:rsid w:val="006E7F78"/>
    <w:rsid w:val="006F47B2"/>
    <w:rsid w:val="006F4D4A"/>
    <w:rsid w:val="00704FE9"/>
    <w:rsid w:val="00715C2F"/>
    <w:rsid w:val="007332C3"/>
    <w:rsid w:val="0073378C"/>
    <w:rsid w:val="00745C53"/>
    <w:rsid w:val="007479C9"/>
    <w:rsid w:val="00757448"/>
    <w:rsid w:val="00764A42"/>
    <w:rsid w:val="00772525"/>
    <w:rsid w:val="0077504F"/>
    <w:rsid w:val="00780F30"/>
    <w:rsid w:val="007826CC"/>
    <w:rsid w:val="00785036"/>
    <w:rsid w:val="0079588A"/>
    <w:rsid w:val="007A0915"/>
    <w:rsid w:val="007A621F"/>
    <w:rsid w:val="007B6634"/>
    <w:rsid w:val="007C2F3D"/>
    <w:rsid w:val="007E1E64"/>
    <w:rsid w:val="007E3739"/>
    <w:rsid w:val="007E38F4"/>
    <w:rsid w:val="007E7969"/>
    <w:rsid w:val="007F460D"/>
    <w:rsid w:val="008034BC"/>
    <w:rsid w:val="00811838"/>
    <w:rsid w:val="00824535"/>
    <w:rsid w:val="008302AF"/>
    <w:rsid w:val="008309D9"/>
    <w:rsid w:val="00840AF6"/>
    <w:rsid w:val="00846B05"/>
    <w:rsid w:val="00855364"/>
    <w:rsid w:val="00860FED"/>
    <w:rsid w:val="00862744"/>
    <w:rsid w:val="00865CF2"/>
    <w:rsid w:val="00867630"/>
    <w:rsid w:val="00872896"/>
    <w:rsid w:val="00875AA2"/>
    <w:rsid w:val="00875F65"/>
    <w:rsid w:val="008943C3"/>
    <w:rsid w:val="008978CA"/>
    <w:rsid w:val="008A5122"/>
    <w:rsid w:val="008B0CC4"/>
    <w:rsid w:val="008B23DA"/>
    <w:rsid w:val="008B31C8"/>
    <w:rsid w:val="008B377D"/>
    <w:rsid w:val="008C081F"/>
    <w:rsid w:val="008C0B9D"/>
    <w:rsid w:val="008C4100"/>
    <w:rsid w:val="008D5355"/>
    <w:rsid w:val="008D6594"/>
    <w:rsid w:val="008E2F39"/>
    <w:rsid w:val="008E68AD"/>
    <w:rsid w:val="00904A9B"/>
    <w:rsid w:val="00904CF3"/>
    <w:rsid w:val="00923F0E"/>
    <w:rsid w:val="0092470A"/>
    <w:rsid w:val="00927874"/>
    <w:rsid w:val="009310B6"/>
    <w:rsid w:val="009424D3"/>
    <w:rsid w:val="009428E3"/>
    <w:rsid w:val="00950A0E"/>
    <w:rsid w:val="009517D1"/>
    <w:rsid w:val="00953C32"/>
    <w:rsid w:val="00961F22"/>
    <w:rsid w:val="00963216"/>
    <w:rsid w:val="00964DDD"/>
    <w:rsid w:val="009664A8"/>
    <w:rsid w:val="0097231D"/>
    <w:rsid w:val="00972468"/>
    <w:rsid w:val="009771AD"/>
    <w:rsid w:val="009953A6"/>
    <w:rsid w:val="009A05C9"/>
    <w:rsid w:val="009A5930"/>
    <w:rsid w:val="009A65F9"/>
    <w:rsid w:val="009B4C67"/>
    <w:rsid w:val="009C0AB4"/>
    <w:rsid w:val="009E1674"/>
    <w:rsid w:val="009E4FF4"/>
    <w:rsid w:val="009F7007"/>
    <w:rsid w:val="00A07FA7"/>
    <w:rsid w:val="00A104A4"/>
    <w:rsid w:val="00A13912"/>
    <w:rsid w:val="00A21BFB"/>
    <w:rsid w:val="00A24E11"/>
    <w:rsid w:val="00A27AA8"/>
    <w:rsid w:val="00A30F02"/>
    <w:rsid w:val="00A413D4"/>
    <w:rsid w:val="00A50519"/>
    <w:rsid w:val="00A576A7"/>
    <w:rsid w:val="00A6011B"/>
    <w:rsid w:val="00A61699"/>
    <w:rsid w:val="00A66C85"/>
    <w:rsid w:val="00A77052"/>
    <w:rsid w:val="00A915C2"/>
    <w:rsid w:val="00A940B5"/>
    <w:rsid w:val="00AA022B"/>
    <w:rsid w:val="00AA1EE3"/>
    <w:rsid w:val="00AA2C37"/>
    <w:rsid w:val="00AA5EF2"/>
    <w:rsid w:val="00AA69F0"/>
    <w:rsid w:val="00AB0D23"/>
    <w:rsid w:val="00AB6FCF"/>
    <w:rsid w:val="00AC0237"/>
    <w:rsid w:val="00AC6A98"/>
    <w:rsid w:val="00AC721B"/>
    <w:rsid w:val="00AC75E6"/>
    <w:rsid w:val="00AC76A9"/>
    <w:rsid w:val="00AD6A81"/>
    <w:rsid w:val="00AD7AE0"/>
    <w:rsid w:val="00AE5FBF"/>
    <w:rsid w:val="00AF3C47"/>
    <w:rsid w:val="00AF4C9F"/>
    <w:rsid w:val="00B005DB"/>
    <w:rsid w:val="00B0354D"/>
    <w:rsid w:val="00B044C4"/>
    <w:rsid w:val="00B1770D"/>
    <w:rsid w:val="00B313CB"/>
    <w:rsid w:val="00B314D9"/>
    <w:rsid w:val="00B350B2"/>
    <w:rsid w:val="00B354C1"/>
    <w:rsid w:val="00B43AE1"/>
    <w:rsid w:val="00B4701D"/>
    <w:rsid w:val="00B537D3"/>
    <w:rsid w:val="00B551AE"/>
    <w:rsid w:val="00B5542F"/>
    <w:rsid w:val="00B62818"/>
    <w:rsid w:val="00B70E3E"/>
    <w:rsid w:val="00B71870"/>
    <w:rsid w:val="00B87283"/>
    <w:rsid w:val="00B95C8F"/>
    <w:rsid w:val="00B96DEC"/>
    <w:rsid w:val="00BA0403"/>
    <w:rsid w:val="00BA10FE"/>
    <w:rsid w:val="00BB5468"/>
    <w:rsid w:val="00BC06CE"/>
    <w:rsid w:val="00BC4AC7"/>
    <w:rsid w:val="00BC7265"/>
    <w:rsid w:val="00BD44CF"/>
    <w:rsid w:val="00BE11C4"/>
    <w:rsid w:val="00BE5455"/>
    <w:rsid w:val="00BF175B"/>
    <w:rsid w:val="00BF1BA4"/>
    <w:rsid w:val="00BF6915"/>
    <w:rsid w:val="00BF6AC5"/>
    <w:rsid w:val="00C054B1"/>
    <w:rsid w:val="00C10FA7"/>
    <w:rsid w:val="00C23651"/>
    <w:rsid w:val="00C248CA"/>
    <w:rsid w:val="00C25161"/>
    <w:rsid w:val="00C257BA"/>
    <w:rsid w:val="00C25D9A"/>
    <w:rsid w:val="00C26AF5"/>
    <w:rsid w:val="00C33467"/>
    <w:rsid w:val="00C338F3"/>
    <w:rsid w:val="00C3590E"/>
    <w:rsid w:val="00C41913"/>
    <w:rsid w:val="00C44134"/>
    <w:rsid w:val="00C46A35"/>
    <w:rsid w:val="00C5036C"/>
    <w:rsid w:val="00C51C10"/>
    <w:rsid w:val="00C5282A"/>
    <w:rsid w:val="00C67A73"/>
    <w:rsid w:val="00C76B95"/>
    <w:rsid w:val="00C829FB"/>
    <w:rsid w:val="00C84B56"/>
    <w:rsid w:val="00C87AD1"/>
    <w:rsid w:val="00C918E0"/>
    <w:rsid w:val="00CA2113"/>
    <w:rsid w:val="00CB6CC4"/>
    <w:rsid w:val="00CE417C"/>
    <w:rsid w:val="00CF3B46"/>
    <w:rsid w:val="00D204AC"/>
    <w:rsid w:val="00D21099"/>
    <w:rsid w:val="00D2253F"/>
    <w:rsid w:val="00D2336D"/>
    <w:rsid w:val="00D357E3"/>
    <w:rsid w:val="00D36E3F"/>
    <w:rsid w:val="00D418EB"/>
    <w:rsid w:val="00D7782E"/>
    <w:rsid w:val="00D8502B"/>
    <w:rsid w:val="00D90923"/>
    <w:rsid w:val="00DC4964"/>
    <w:rsid w:val="00DD0F67"/>
    <w:rsid w:val="00DD294E"/>
    <w:rsid w:val="00DD6E72"/>
    <w:rsid w:val="00DE789F"/>
    <w:rsid w:val="00DF1C09"/>
    <w:rsid w:val="00DF66E7"/>
    <w:rsid w:val="00E043A0"/>
    <w:rsid w:val="00E04B8C"/>
    <w:rsid w:val="00E05158"/>
    <w:rsid w:val="00E07EC8"/>
    <w:rsid w:val="00E1480D"/>
    <w:rsid w:val="00E14B66"/>
    <w:rsid w:val="00E22CCA"/>
    <w:rsid w:val="00E27D3C"/>
    <w:rsid w:val="00E417EE"/>
    <w:rsid w:val="00E41905"/>
    <w:rsid w:val="00E55B5E"/>
    <w:rsid w:val="00E64DDA"/>
    <w:rsid w:val="00E6514E"/>
    <w:rsid w:val="00E65E9B"/>
    <w:rsid w:val="00E72D9E"/>
    <w:rsid w:val="00E82CB5"/>
    <w:rsid w:val="00E86CEC"/>
    <w:rsid w:val="00E86EEA"/>
    <w:rsid w:val="00E904ED"/>
    <w:rsid w:val="00E91475"/>
    <w:rsid w:val="00E931C6"/>
    <w:rsid w:val="00E95986"/>
    <w:rsid w:val="00E96797"/>
    <w:rsid w:val="00E975BA"/>
    <w:rsid w:val="00EA5933"/>
    <w:rsid w:val="00EB00B3"/>
    <w:rsid w:val="00EB2682"/>
    <w:rsid w:val="00EC14AD"/>
    <w:rsid w:val="00ED5317"/>
    <w:rsid w:val="00EE0C12"/>
    <w:rsid w:val="00EE119E"/>
    <w:rsid w:val="00EF3BF5"/>
    <w:rsid w:val="00EF3E08"/>
    <w:rsid w:val="00EF53CF"/>
    <w:rsid w:val="00F073D5"/>
    <w:rsid w:val="00F11060"/>
    <w:rsid w:val="00F113B5"/>
    <w:rsid w:val="00F14D14"/>
    <w:rsid w:val="00F1732C"/>
    <w:rsid w:val="00F22A99"/>
    <w:rsid w:val="00F26ADD"/>
    <w:rsid w:val="00F30F90"/>
    <w:rsid w:val="00F3526A"/>
    <w:rsid w:val="00F35C7C"/>
    <w:rsid w:val="00F45117"/>
    <w:rsid w:val="00F539F1"/>
    <w:rsid w:val="00F56AF4"/>
    <w:rsid w:val="00F718AB"/>
    <w:rsid w:val="00F848E2"/>
    <w:rsid w:val="00F84B94"/>
    <w:rsid w:val="00F85BAD"/>
    <w:rsid w:val="00F908BE"/>
    <w:rsid w:val="00F91E81"/>
    <w:rsid w:val="00FA0C44"/>
    <w:rsid w:val="00FA15E2"/>
    <w:rsid w:val="00FA2654"/>
    <w:rsid w:val="00FA38DE"/>
    <w:rsid w:val="00FA3CFA"/>
    <w:rsid w:val="00FA4257"/>
    <w:rsid w:val="00FA4328"/>
    <w:rsid w:val="00FA6886"/>
    <w:rsid w:val="00FA70AD"/>
    <w:rsid w:val="00FB4374"/>
    <w:rsid w:val="00FC2622"/>
    <w:rsid w:val="00FC3757"/>
    <w:rsid w:val="00FC40F1"/>
    <w:rsid w:val="00FD0991"/>
    <w:rsid w:val="00FE699B"/>
    <w:rsid w:val="00FF54E5"/>
    <w:rsid w:val="00FF63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9CB"/>
    <w:rPr>
      <w:sz w:val="20"/>
      <w:szCs w:val="20"/>
    </w:rPr>
  </w:style>
  <w:style w:type="paragraph" w:styleId="Heading1">
    <w:name w:val="heading 1"/>
    <w:basedOn w:val="Normal"/>
    <w:next w:val="Normal"/>
    <w:link w:val="Heading1Char"/>
    <w:uiPriority w:val="99"/>
    <w:qFormat/>
    <w:rsid w:val="003139CB"/>
    <w:pPr>
      <w:keepNext/>
      <w:jc w:val="center"/>
      <w:outlineLvl w:val="0"/>
    </w:pPr>
    <w:rPr>
      <w:b/>
      <w:bCs/>
      <w:sz w:val="24"/>
      <w:szCs w:val="24"/>
    </w:rPr>
  </w:style>
  <w:style w:type="paragraph" w:styleId="Heading2">
    <w:name w:val="heading 2"/>
    <w:basedOn w:val="Normal"/>
    <w:next w:val="Normal"/>
    <w:link w:val="Heading2Char"/>
    <w:uiPriority w:val="99"/>
    <w:qFormat/>
    <w:rsid w:val="003139CB"/>
    <w:pPr>
      <w:keepNext/>
      <w:jc w:val="center"/>
      <w:outlineLvl w:val="1"/>
    </w:pPr>
    <w:rPr>
      <w:b/>
      <w:bCs/>
      <w:sz w:val="36"/>
      <w:szCs w:val="36"/>
    </w:rPr>
  </w:style>
  <w:style w:type="paragraph" w:styleId="Heading3">
    <w:name w:val="heading 3"/>
    <w:basedOn w:val="Normal"/>
    <w:next w:val="Normal"/>
    <w:link w:val="Heading3Char"/>
    <w:uiPriority w:val="99"/>
    <w:qFormat/>
    <w:rsid w:val="003139CB"/>
    <w:pPr>
      <w:keepNext/>
      <w:jc w:val="center"/>
      <w:outlineLvl w:val="2"/>
    </w:pPr>
    <w:rPr>
      <w:b/>
      <w:bCs/>
      <w:sz w:val="28"/>
      <w:szCs w:val="28"/>
    </w:rPr>
  </w:style>
  <w:style w:type="paragraph" w:styleId="Heading6">
    <w:name w:val="heading 6"/>
    <w:basedOn w:val="Normal"/>
    <w:next w:val="Normal"/>
    <w:link w:val="Heading6Char"/>
    <w:uiPriority w:val="99"/>
    <w:qFormat/>
    <w:rsid w:val="000C0B64"/>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6Char">
    <w:name w:val="Heading 6 Char"/>
    <w:basedOn w:val="DefaultParagraphFont"/>
    <w:link w:val="Heading6"/>
    <w:uiPriority w:val="99"/>
    <w:locked/>
    <w:rsid w:val="000C0B64"/>
    <w:rPr>
      <w:b/>
      <w:bCs/>
      <w:sz w:val="22"/>
      <w:szCs w:val="22"/>
    </w:rPr>
  </w:style>
  <w:style w:type="paragraph" w:styleId="BodyText">
    <w:name w:val="Body Text"/>
    <w:basedOn w:val="Normal"/>
    <w:link w:val="BodyTextChar"/>
    <w:uiPriority w:val="99"/>
    <w:rsid w:val="003139CB"/>
    <w:pPr>
      <w:jc w:val="both"/>
    </w:pPr>
    <w:rPr>
      <w:sz w:val="28"/>
      <w:szCs w:val="28"/>
    </w:rPr>
  </w:style>
  <w:style w:type="character" w:customStyle="1" w:styleId="BodyTextChar">
    <w:name w:val="Body Text Char"/>
    <w:basedOn w:val="DefaultParagraphFont"/>
    <w:link w:val="BodyText"/>
    <w:uiPriority w:val="99"/>
    <w:semiHidden/>
    <w:locked/>
    <w:rPr>
      <w:sz w:val="20"/>
      <w:szCs w:val="20"/>
    </w:rPr>
  </w:style>
  <w:style w:type="paragraph" w:styleId="Header">
    <w:name w:val="header"/>
    <w:basedOn w:val="Normal"/>
    <w:link w:val="HeaderChar"/>
    <w:uiPriority w:val="99"/>
    <w:rsid w:val="003139CB"/>
    <w:pPr>
      <w:tabs>
        <w:tab w:val="center" w:pos="4153"/>
        <w:tab w:val="right" w:pos="8306"/>
      </w:tabs>
    </w:pPr>
  </w:style>
  <w:style w:type="character" w:customStyle="1" w:styleId="HeaderChar">
    <w:name w:val="Header Char"/>
    <w:basedOn w:val="DefaultParagraphFont"/>
    <w:link w:val="Header"/>
    <w:uiPriority w:val="99"/>
    <w:locked/>
    <w:rsid w:val="000C0B64"/>
  </w:style>
  <w:style w:type="character" w:styleId="PageNumber">
    <w:name w:val="page number"/>
    <w:basedOn w:val="DefaultParagraphFont"/>
    <w:uiPriority w:val="99"/>
    <w:rsid w:val="003139CB"/>
  </w:style>
  <w:style w:type="paragraph" w:styleId="Footer">
    <w:name w:val="footer"/>
    <w:basedOn w:val="Normal"/>
    <w:link w:val="FooterChar"/>
    <w:uiPriority w:val="99"/>
    <w:rsid w:val="003139CB"/>
    <w:pPr>
      <w:tabs>
        <w:tab w:val="center" w:pos="4153"/>
        <w:tab w:val="right" w:pos="8306"/>
      </w:tabs>
    </w:pPr>
  </w:style>
  <w:style w:type="character" w:customStyle="1" w:styleId="FooterChar">
    <w:name w:val="Footer Char"/>
    <w:basedOn w:val="DefaultParagraphFont"/>
    <w:link w:val="Footer"/>
    <w:uiPriority w:val="99"/>
    <w:semiHidden/>
    <w:locked/>
    <w:rPr>
      <w:sz w:val="20"/>
      <w:szCs w:val="20"/>
    </w:rPr>
  </w:style>
  <w:style w:type="paragraph" w:styleId="BodyText2">
    <w:name w:val="Body Text 2"/>
    <w:basedOn w:val="Normal"/>
    <w:link w:val="BodyText2Char"/>
    <w:uiPriority w:val="99"/>
    <w:rsid w:val="003139CB"/>
    <w:pPr>
      <w:jc w:val="both"/>
    </w:pPr>
    <w:rPr>
      <w:sz w:val="28"/>
      <w:szCs w:val="28"/>
    </w:rPr>
  </w:style>
  <w:style w:type="character" w:customStyle="1" w:styleId="BodyText2Char">
    <w:name w:val="Body Text 2 Char"/>
    <w:basedOn w:val="DefaultParagraphFont"/>
    <w:link w:val="BodyText2"/>
    <w:uiPriority w:val="99"/>
    <w:locked/>
    <w:rsid w:val="000C0B64"/>
    <w:rPr>
      <w:sz w:val="28"/>
      <w:szCs w:val="28"/>
    </w:rPr>
  </w:style>
  <w:style w:type="paragraph" w:styleId="BodyTextIndent2">
    <w:name w:val="Body Text Indent 2"/>
    <w:basedOn w:val="Normal"/>
    <w:link w:val="BodyTextIndent2Char"/>
    <w:uiPriority w:val="99"/>
    <w:rsid w:val="003139CB"/>
    <w:pPr>
      <w:ind w:firstLine="480"/>
    </w:pPr>
    <w:rPr>
      <w:sz w:val="24"/>
      <w:szCs w:val="24"/>
    </w:rPr>
  </w:style>
  <w:style w:type="character" w:customStyle="1" w:styleId="BodyTextIndent2Char">
    <w:name w:val="Body Text Indent 2 Char"/>
    <w:basedOn w:val="DefaultParagraphFont"/>
    <w:link w:val="BodyTextIndent2"/>
    <w:uiPriority w:val="99"/>
    <w:semiHidden/>
    <w:locked/>
    <w:rPr>
      <w:sz w:val="20"/>
      <w:szCs w:val="20"/>
    </w:rPr>
  </w:style>
  <w:style w:type="paragraph" w:styleId="BodyTextIndent3">
    <w:name w:val="Body Text Indent 3"/>
    <w:basedOn w:val="Normal"/>
    <w:link w:val="BodyTextIndent3Char"/>
    <w:uiPriority w:val="99"/>
    <w:rsid w:val="003139CB"/>
    <w:pPr>
      <w:ind w:firstLine="720"/>
    </w:pPr>
    <w:rPr>
      <w:sz w:val="24"/>
      <w:szCs w:val="24"/>
    </w:rPr>
  </w:style>
  <w:style w:type="character" w:customStyle="1" w:styleId="BodyTextIndent3Char">
    <w:name w:val="Body Text Indent 3 Char"/>
    <w:basedOn w:val="DefaultParagraphFont"/>
    <w:link w:val="BodyTextIndent3"/>
    <w:uiPriority w:val="99"/>
    <w:semiHidden/>
    <w:locked/>
    <w:rPr>
      <w:sz w:val="16"/>
      <w:szCs w:val="16"/>
    </w:rPr>
  </w:style>
  <w:style w:type="paragraph" w:styleId="BodyTextIndent">
    <w:name w:val="Body Text Indent"/>
    <w:basedOn w:val="Normal"/>
    <w:link w:val="BodyTextIndentChar"/>
    <w:uiPriority w:val="99"/>
    <w:rsid w:val="003139CB"/>
    <w:pPr>
      <w:widowControl w:val="0"/>
      <w:ind w:firstLine="720"/>
      <w:jc w:val="both"/>
    </w:pPr>
    <w:rPr>
      <w:sz w:val="24"/>
      <w:szCs w:val="24"/>
    </w:rPr>
  </w:style>
  <w:style w:type="character" w:customStyle="1" w:styleId="BodyTextIndentChar">
    <w:name w:val="Body Text Indent Char"/>
    <w:basedOn w:val="DefaultParagraphFont"/>
    <w:link w:val="BodyTextIndent"/>
    <w:uiPriority w:val="99"/>
    <w:semiHidden/>
    <w:locked/>
    <w:rPr>
      <w:sz w:val="20"/>
      <w:szCs w:val="20"/>
    </w:rPr>
  </w:style>
  <w:style w:type="paragraph" w:styleId="BlockText">
    <w:name w:val="Block Text"/>
    <w:basedOn w:val="Normal"/>
    <w:uiPriority w:val="99"/>
    <w:rsid w:val="003139CB"/>
    <w:pPr>
      <w:ind w:left="284" w:right="5291"/>
      <w:jc w:val="both"/>
    </w:pPr>
    <w:rPr>
      <w:sz w:val="28"/>
      <w:szCs w:val="28"/>
    </w:rPr>
  </w:style>
  <w:style w:type="paragraph" w:customStyle="1" w:styleId="1">
    <w:name w:val="Обычный1"/>
    <w:uiPriority w:val="99"/>
    <w:rsid w:val="003139CB"/>
    <w:pPr>
      <w:spacing w:before="100" w:after="100"/>
    </w:pPr>
    <w:rPr>
      <w:sz w:val="24"/>
      <w:szCs w:val="24"/>
    </w:rPr>
  </w:style>
  <w:style w:type="paragraph" w:styleId="Title">
    <w:name w:val="Title"/>
    <w:basedOn w:val="Normal"/>
    <w:link w:val="TitleChar"/>
    <w:uiPriority w:val="99"/>
    <w:qFormat/>
    <w:rsid w:val="003139CB"/>
    <w:pPr>
      <w:jc w:val="center"/>
    </w:pPr>
    <w:rPr>
      <w:b/>
      <w:bCs/>
      <w:sz w:val="24"/>
      <w:szCs w:val="24"/>
    </w:rPr>
  </w:style>
  <w:style w:type="character" w:customStyle="1" w:styleId="TitleChar">
    <w:name w:val="Title Char"/>
    <w:basedOn w:val="DefaultParagraphFont"/>
    <w:link w:val="Title"/>
    <w:uiPriority w:val="99"/>
    <w:locked/>
    <w:rsid w:val="000C0B64"/>
    <w:rPr>
      <w:b/>
      <w:bCs/>
      <w:sz w:val="24"/>
      <w:szCs w:val="24"/>
    </w:rPr>
  </w:style>
  <w:style w:type="paragraph" w:styleId="PlainText">
    <w:name w:val="Plain Text"/>
    <w:basedOn w:val="Normal"/>
    <w:link w:val="PlainTextChar"/>
    <w:uiPriority w:val="99"/>
    <w:rsid w:val="003139CB"/>
    <w:rPr>
      <w:rFonts w:ascii="Courier New" w:hAnsi="Courier New"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customStyle="1" w:styleId="ConsTitle">
    <w:name w:val="ConsTitle"/>
    <w:uiPriority w:val="99"/>
    <w:rsid w:val="003139CB"/>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F3526A"/>
    <w:pPr>
      <w:widowControl w:val="0"/>
      <w:autoSpaceDE w:val="0"/>
      <w:autoSpaceDN w:val="0"/>
      <w:adjustRightInd w:val="0"/>
      <w:ind w:right="19772" w:firstLine="720"/>
    </w:pPr>
    <w:rPr>
      <w:rFonts w:ascii="Courier New" w:hAnsi="Courier New" w:cs="Courier New"/>
    </w:rPr>
  </w:style>
  <w:style w:type="paragraph" w:customStyle="1" w:styleId="ConsCell">
    <w:name w:val="ConsCell"/>
    <w:uiPriority w:val="99"/>
    <w:rsid w:val="00F3526A"/>
    <w:pPr>
      <w:widowControl w:val="0"/>
      <w:autoSpaceDE w:val="0"/>
      <w:autoSpaceDN w:val="0"/>
      <w:adjustRightInd w:val="0"/>
      <w:ind w:right="19772"/>
    </w:pPr>
    <w:rPr>
      <w:rFonts w:ascii="Courier New" w:hAnsi="Courier New" w:cs="Courier New"/>
    </w:rPr>
  </w:style>
  <w:style w:type="paragraph" w:customStyle="1" w:styleId="ConsNonformat">
    <w:name w:val="ConsNonformat"/>
    <w:uiPriority w:val="99"/>
    <w:rsid w:val="00A27AA8"/>
    <w:pPr>
      <w:widowControl w:val="0"/>
      <w:autoSpaceDE w:val="0"/>
      <w:autoSpaceDN w:val="0"/>
      <w:adjustRightInd w:val="0"/>
      <w:ind w:right="19772"/>
    </w:pPr>
    <w:rPr>
      <w:rFonts w:ascii="Courier New" w:hAnsi="Courier New" w:cs="Courier New"/>
    </w:rPr>
  </w:style>
  <w:style w:type="paragraph" w:styleId="BalloonText">
    <w:name w:val="Balloon Text"/>
    <w:basedOn w:val="Normal"/>
    <w:link w:val="BalloonTextChar"/>
    <w:uiPriority w:val="99"/>
    <w:semiHidden/>
    <w:rsid w:val="007A621F"/>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paragraph" w:customStyle="1" w:styleId="ConsPlusNormal">
    <w:name w:val="ConsPlusNormal"/>
    <w:uiPriority w:val="99"/>
    <w:rsid w:val="00414B7B"/>
    <w:pPr>
      <w:autoSpaceDE w:val="0"/>
      <w:autoSpaceDN w:val="0"/>
      <w:adjustRightInd w:val="0"/>
      <w:ind w:firstLine="720"/>
    </w:pPr>
    <w:rPr>
      <w:rFonts w:ascii="Arial" w:hAnsi="Arial" w:cs="Arial"/>
      <w:sz w:val="20"/>
      <w:szCs w:val="20"/>
    </w:rPr>
  </w:style>
  <w:style w:type="paragraph" w:customStyle="1" w:styleId="ConsPlusCell">
    <w:name w:val="ConsPlusCell"/>
    <w:uiPriority w:val="99"/>
    <w:rsid w:val="00E14B66"/>
    <w:pPr>
      <w:autoSpaceDE w:val="0"/>
      <w:autoSpaceDN w:val="0"/>
      <w:adjustRightInd w:val="0"/>
    </w:pPr>
    <w:rPr>
      <w:rFonts w:ascii="Arial" w:hAnsi="Arial" w:cs="Arial"/>
      <w:sz w:val="20"/>
      <w:szCs w:val="20"/>
    </w:rPr>
  </w:style>
  <w:style w:type="paragraph" w:styleId="List">
    <w:name w:val="List"/>
    <w:basedOn w:val="Normal"/>
    <w:autoRedefine/>
    <w:uiPriority w:val="99"/>
    <w:rsid w:val="00595536"/>
    <w:pPr>
      <w:numPr>
        <w:numId w:val="23"/>
      </w:numPr>
      <w:shd w:val="clear" w:color="auto" w:fill="FFFFFF"/>
      <w:spacing w:after="40" w:line="360" w:lineRule="auto"/>
      <w:jc w:val="both"/>
    </w:pPr>
    <w:rPr>
      <w:sz w:val="28"/>
      <w:szCs w:val="28"/>
      <w:lang w:eastAsia="en-US"/>
    </w:rPr>
  </w:style>
  <w:style w:type="paragraph" w:customStyle="1" w:styleId="a">
    <w:name w:val="Внимание"/>
    <w:basedOn w:val="BodyText"/>
    <w:autoRedefine/>
    <w:uiPriority w:val="99"/>
    <w:rsid w:val="00595536"/>
    <w:pPr>
      <w:spacing w:before="240" w:after="240" w:line="360" w:lineRule="auto"/>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0C0B64"/>
    <w:pPr>
      <w:spacing w:before="100" w:beforeAutospacing="1" w:after="100" w:afterAutospacing="1"/>
    </w:pPr>
    <w:rPr>
      <w:rFonts w:ascii="Tahoma" w:hAnsi="Tahoma" w:cs="Tahoma"/>
      <w:lang w:val="en-US" w:eastAsia="en-US"/>
    </w:rPr>
  </w:style>
  <w:style w:type="paragraph" w:customStyle="1" w:styleId="a0">
    <w:name w:val="Знак Знак Знак Знак"/>
    <w:basedOn w:val="Normal"/>
    <w:uiPriority w:val="99"/>
    <w:rsid w:val="000C0B64"/>
    <w:pPr>
      <w:spacing w:after="160" w:line="240" w:lineRule="exact"/>
    </w:pPr>
    <w:rPr>
      <w:rFonts w:ascii="Verdana" w:hAnsi="Verdana" w:cs="Verdana"/>
      <w:lang w:val="en-US" w:eastAsia="en-US"/>
    </w:rPr>
  </w:style>
  <w:style w:type="table" w:styleId="TableGrid">
    <w:name w:val="Table Grid"/>
    <w:basedOn w:val="TableNormal"/>
    <w:uiPriority w:val="99"/>
    <w:rsid w:val="000C0B6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Знак"/>
    <w:basedOn w:val="Normal"/>
    <w:uiPriority w:val="99"/>
    <w:rsid w:val="000C0B64"/>
    <w:pPr>
      <w:spacing w:after="160" w:line="240" w:lineRule="exact"/>
    </w:pPr>
    <w:rPr>
      <w:rFonts w:ascii="Verdana" w:hAnsi="Verdana" w:cs="Verdana"/>
      <w:lang w:val="en-US" w:eastAsia="en-US"/>
    </w:rPr>
  </w:style>
  <w:style w:type="paragraph" w:customStyle="1" w:styleId="a2">
    <w:name w:val="Таблицы (моноширинный)"/>
    <w:basedOn w:val="Normal"/>
    <w:next w:val="Normal"/>
    <w:uiPriority w:val="99"/>
    <w:rsid w:val="000C0B64"/>
    <w:pPr>
      <w:widowControl w:val="0"/>
      <w:autoSpaceDE w:val="0"/>
      <w:autoSpaceDN w:val="0"/>
      <w:adjustRightInd w:val="0"/>
      <w:jc w:val="both"/>
    </w:pPr>
    <w:rPr>
      <w:rFonts w:ascii="Courier New" w:hAnsi="Courier New" w:cs="Courier New"/>
    </w:rPr>
  </w:style>
  <w:style w:type="paragraph" w:customStyle="1" w:styleId="10">
    <w:name w:val="Знак Знак1 Знак"/>
    <w:basedOn w:val="Normal"/>
    <w:uiPriority w:val="99"/>
    <w:rsid w:val="000C0B64"/>
    <w:pPr>
      <w:spacing w:after="160" w:line="240" w:lineRule="exact"/>
    </w:pPr>
    <w:rPr>
      <w:rFonts w:ascii="Verdana" w:hAnsi="Verdana" w:cs="Verdana"/>
      <w:lang w:val="en-US" w:eastAsia="en-US"/>
    </w:rPr>
  </w:style>
  <w:style w:type="paragraph" w:customStyle="1" w:styleId="BodyText22">
    <w:name w:val="Body Text 22"/>
    <w:basedOn w:val="Normal"/>
    <w:uiPriority w:val="99"/>
    <w:rsid w:val="000C0B64"/>
    <w:pPr>
      <w:jc w:val="both"/>
    </w:pPr>
    <w:rPr>
      <w:rFonts w:ascii="Arial" w:hAnsi="Arial" w:cs="Arial"/>
      <w:sz w:val="28"/>
      <w:szCs w:val="28"/>
    </w:rPr>
  </w:style>
  <w:style w:type="paragraph" w:customStyle="1" w:styleId="11">
    <w:name w:val="Знак1 Знак Знак Знак1"/>
    <w:basedOn w:val="Normal"/>
    <w:uiPriority w:val="99"/>
    <w:rsid w:val="000C0B64"/>
    <w:pPr>
      <w:spacing w:after="160" w:line="240" w:lineRule="exact"/>
    </w:pPr>
    <w:rPr>
      <w:rFonts w:ascii="Verdana" w:hAnsi="Verdana" w:cs="Verdana"/>
      <w:sz w:val="24"/>
      <w:szCs w:val="24"/>
      <w:lang w:val="en-US" w:eastAsia="en-US"/>
    </w:rPr>
  </w:style>
  <w:style w:type="paragraph" w:customStyle="1" w:styleId="12">
    <w:name w:val="Стиль1"/>
    <w:basedOn w:val="BodyTextIndent2"/>
    <w:uiPriority w:val="99"/>
    <w:rsid w:val="000C0B64"/>
    <w:pPr>
      <w:ind w:firstLine="709"/>
      <w:jc w:val="both"/>
    </w:pPr>
    <w:rPr>
      <w:sz w:val="28"/>
      <w:szCs w:val="28"/>
    </w:rPr>
  </w:style>
  <w:style w:type="paragraph" w:styleId="NormalWe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Normal"/>
    <w:uiPriority w:val="99"/>
    <w:rsid w:val="000C0B64"/>
    <w:pPr>
      <w:spacing w:before="27" w:after="27"/>
    </w:pPr>
    <w:rPr>
      <w:rFonts w:ascii="Arial" w:hAnsi="Arial" w:cs="Arial"/>
      <w:color w:val="332E2D"/>
      <w:spacing w:val="2"/>
      <w:sz w:val="24"/>
      <w:szCs w:val="24"/>
    </w:rPr>
  </w:style>
  <w:style w:type="paragraph" w:customStyle="1" w:styleId="21">
    <w:name w:val="Основной текст 21"/>
    <w:basedOn w:val="Normal"/>
    <w:uiPriority w:val="99"/>
    <w:rsid w:val="000C0B64"/>
    <w:pPr>
      <w:overflowPunct w:val="0"/>
      <w:autoSpaceDE w:val="0"/>
      <w:autoSpaceDN w:val="0"/>
      <w:adjustRightInd w:val="0"/>
      <w:ind w:firstLine="567"/>
    </w:pPr>
    <w:rPr>
      <w:sz w:val="28"/>
      <w:szCs w:val="28"/>
    </w:rPr>
  </w:style>
  <w:style w:type="character" w:styleId="Hyperlink">
    <w:name w:val="Hyperlink"/>
    <w:basedOn w:val="DefaultParagraphFont"/>
    <w:uiPriority w:val="99"/>
    <w:rsid w:val="000C0B64"/>
    <w:rPr>
      <w:rFonts w:ascii="Verdana" w:hAnsi="Verdana" w:cs="Verdana"/>
      <w:color w:val="auto"/>
      <w:sz w:val="17"/>
      <w:szCs w:val="17"/>
      <w:u w:val="none"/>
      <w:effect w:val="none"/>
    </w:rPr>
  </w:style>
  <w:style w:type="paragraph" w:customStyle="1" w:styleId="13">
    <w:name w:val="Знак1"/>
    <w:basedOn w:val="Normal"/>
    <w:uiPriority w:val="99"/>
    <w:rsid w:val="000C0B64"/>
    <w:pPr>
      <w:spacing w:after="160" w:line="240" w:lineRule="exact"/>
    </w:pPr>
    <w:rPr>
      <w:rFonts w:ascii="Verdana" w:hAnsi="Verdana" w:cs="Verdana"/>
      <w:sz w:val="24"/>
      <w:szCs w:val="24"/>
      <w:lang w:val="en-US" w:eastAsia="en-US"/>
    </w:rPr>
  </w:style>
  <w:style w:type="paragraph" w:customStyle="1" w:styleId="rvps1401">
    <w:name w:val="rvps1401"/>
    <w:basedOn w:val="Normal"/>
    <w:uiPriority w:val="99"/>
    <w:rsid w:val="000C0B64"/>
    <w:pPr>
      <w:spacing w:after="225"/>
    </w:pPr>
    <w:rPr>
      <w:rFonts w:ascii="Arial" w:hAnsi="Arial" w:cs="Arial"/>
      <w:color w:val="000000"/>
      <w:sz w:val="18"/>
      <w:szCs w:val="18"/>
    </w:rPr>
  </w:style>
  <w:style w:type="paragraph" w:customStyle="1" w:styleId="a3">
    <w:name w:val="Знак Знак Знак Знак Знак Знак Знак Знак Знак Знак Знак Знак Знак Знак Знак Знак Знак"/>
    <w:basedOn w:val="Normal"/>
    <w:uiPriority w:val="99"/>
    <w:rsid w:val="000C0B64"/>
    <w:pPr>
      <w:spacing w:after="160" w:line="240" w:lineRule="exact"/>
    </w:pPr>
    <w:rPr>
      <w:rFonts w:ascii="Verdana" w:hAnsi="Verdana" w:cs="Verdana"/>
      <w:lang w:val="en-US" w:eastAsia="en-US"/>
    </w:rPr>
  </w:style>
  <w:style w:type="character" w:customStyle="1" w:styleId="articlecontent">
    <w:name w:val="article_content"/>
    <w:basedOn w:val="DefaultParagraphFont"/>
    <w:uiPriority w:val="99"/>
    <w:rsid w:val="000C0B64"/>
  </w:style>
  <w:style w:type="paragraph" w:customStyle="1" w:styleId="14">
    <w:name w:val="Знак Знак Знак Знак1"/>
    <w:basedOn w:val="Normal"/>
    <w:uiPriority w:val="99"/>
    <w:rsid w:val="000C0B64"/>
    <w:pPr>
      <w:spacing w:after="160" w:line="240" w:lineRule="exact"/>
    </w:pPr>
    <w:rPr>
      <w:rFonts w:ascii="Verdana" w:hAnsi="Verdana" w:cs="Verdana"/>
      <w:lang w:val="en-US" w:eastAsia="en-US"/>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Normal"/>
    <w:uiPriority w:val="99"/>
    <w:rsid w:val="000C0B64"/>
    <w:pPr>
      <w:spacing w:before="100" w:beforeAutospacing="1" w:after="100" w:afterAutospacing="1"/>
    </w:pPr>
    <w:rPr>
      <w:rFonts w:ascii="Tahoma" w:hAnsi="Tahoma" w:cs="Tahoma"/>
      <w:lang w:val="en-US" w:eastAsia="en-US"/>
    </w:rPr>
  </w:style>
  <w:style w:type="table" w:customStyle="1" w:styleId="a4">
    <w:name w:val="Перевозчиков"/>
    <w:basedOn w:val="TableGrid"/>
    <w:uiPriority w:val="99"/>
    <w:rsid w:val="000C0B64"/>
    <w:pPr>
      <w:numPr>
        <w:ilvl w:val="1"/>
        <w:numId w:val="15"/>
      </w:numPr>
    </w:pPr>
    <w:tblPr>
      <w:tblStyleRowBandSize w:val="1"/>
      <w:tblStyleColBandSize w:val="1"/>
      <w:tblBorders>
        <w:top w:val="single" w:sz="4" w:space="0" w:color="auto"/>
        <w:left w:val="dotted" w:sz="4" w:space="0" w:color="auto"/>
        <w:bottom w:val="single"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tblStylePr w:type="firstRow">
      <w:rPr>
        <w:b/>
        <w:bCs/>
        <w:sz w:val="18"/>
        <w:szCs w:val="18"/>
      </w:rPr>
      <w:tblPr/>
      <w:tcPr>
        <w:tcBorders>
          <w:top w:val="nil"/>
          <w:bottom w:val="nil"/>
        </w:tcBorders>
      </w:tcPr>
    </w:tblStylePr>
    <w:tblStylePr w:type="lastRow">
      <w:tblPr/>
      <w:tcPr>
        <w:tcBorders>
          <w:bottom w:val="single" w:sz="4" w:space="0" w:color="auto"/>
        </w:tcBorders>
      </w:tcPr>
    </w:tblStylePr>
    <w:tblStylePr w:type="band1Horz">
      <w:tblPr/>
      <w:tcPr>
        <w:shd w:val="clear" w:color="auto" w:fill="E0E0E0"/>
      </w:tcPr>
    </w:tblStylePr>
  </w:style>
  <w:style w:type="paragraph" w:customStyle="1" w:styleId="ConsPlusNonformat">
    <w:name w:val="ConsPlusNonformat"/>
    <w:uiPriority w:val="99"/>
    <w:rsid w:val="000C0B64"/>
    <w:pPr>
      <w:widowControl w:val="0"/>
      <w:autoSpaceDE w:val="0"/>
      <w:autoSpaceDN w:val="0"/>
      <w:adjustRightInd w:val="0"/>
    </w:pPr>
    <w:rPr>
      <w:rFonts w:ascii="Courier New" w:hAnsi="Courier New" w:cs="Courier New"/>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Normal"/>
    <w:uiPriority w:val="99"/>
    <w:rsid w:val="000C0B64"/>
    <w:rPr>
      <w:rFonts w:ascii="Verdana" w:hAnsi="Verdana" w:cs="Verdana"/>
      <w:lang w:val="en-US" w:eastAsia="en-US"/>
    </w:rPr>
  </w:style>
  <w:style w:type="paragraph" w:customStyle="1" w:styleId="a5">
    <w:name w:val="Обычный.Название подразделения"/>
    <w:uiPriority w:val="99"/>
    <w:rsid w:val="000C0B64"/>
    <w:rPr>
      <w:rFonts w:ascii="SchoolBook" w:hAnsi="SchoolBook" w:cs="SchoolBook"/>
      <w:sz w:val="28"/>
      <w:szCs w:val="28"/>
    </w:rPr>
  </w:style>
  <w:style w:type="paragraph" w:styleId="FootnoteText">
    <w:name w:val="footnote text"/>
    <w:basedOn w:val="Normal"/>
    <w:link w:val="FootnoteTextChar"/>
    <w:uiPriority w:val="99"/>
    <w:semiHidden/>
    <w:rsid w:val="000C0B64"/>
  </w:style>
  <w:style w:type="character" w:customStyle="1" w:styleId="FootnoteTextChar">
    <w:name w:val="Footnote Text Char"/>
    <w:basedOn w:val="DefaultParagraphFont"/>
    <w:link w:val="FootnoteText"/>
    <w:uiPriority w:val="99"/>
    <w:locked/>
    <w:rsid w:val="000C0B64"/>
  </w:style>
  <w:style w:type="paragraph" w:styleId="BodyText3">
    <w:name w:val="Body Text 3"/>
    <w:basedOn w:val="Normal"/>
    <w:link w:val="BodyText3Char"/>
    <w:uiPriority w:val="99"/>
    <w:rsid w:val="000C0B64"/>
    <w:pPr>
      <w:spacing w:after="120"/>
    </w:pPr>
    <w:rPr>
      <w:sz w:val="16"/>
      <w:szCs w:val="16"/>
    </w:rPr>
  </w:style>
  <w:style w:type="character" w:customStyle="1" w:styleId="BodyText3Char">
    <w:name w:val="Body Text 3 Char"/>
    <w:basedOn w:val="DefaultParagraphFont"/>
    <w:link w:val="BodyText3"/>
    <w:uiPriority w:val="99"/>
    <w:locked/>
    <w:rsid w:val="000C0B64"/>
    <w:rPr>
      <w:sz w:val="16"/>
      <w:szCs w:val="16"/>
    </w:rPr>
  </w:style>
  <w:style w:type="paragraph" w:customStyle="1" w:styleId="ConsPlusTitle">
    <w:name w:val="ConsPlusTitle"/>
    <w:uiPriority w:val="99"/>
    <w:rsid w:val="000C0B64"/>
    <w:pPr>
      <w:widowControl w:val="0"/>
      <w:autoSpaceDE w:val="0"/>
      <w:autoSpaceDN w:val="0"/>
      <w:adjustRightInd w:val="0"/>
    </w:pPr>
    <w:rPr>
      <w:rFonts w:ascii="Arial" w:hAnsi="Arial" w:cs="Arial"/>
      <w:b/>
      <w:bCs/>
      <w:sz w:val="20"/>
      <w:szCs w:val="20"/>
    </w:rPr>
  </w:style>
  <w:style w:type="paragraph" w:customStyle="1" w:styleId="111">
    <w:name w:val="Знак1 Знак Знак Знак11"/>
    <w:basedOn w:val="Normal"/>
    <w:uiPriority w:val="99"/>
    <w:rsid w:val="000C0B64"/>
    <w:pPr>
      <w:spacing w:after="160" w:line="240" w:lineRule="exact"/>
    </w:pPr>
    <w:rPr>
      <w:rFonts w:ascii="Verdana" w:hAnsi="Verdana" w:cs="Verdana"/>
      <w:sz w:val="24"/>
      <w:szCs w:val="24"/>
      <w:lang w:val="en-US" w:eastAsia="en-US"/>
    </w:rPr>
  </w:style>
  <w:style w:type="paragraph" w:customStyle="1" w:styleId="a6">
    <w:name w:val="МОН"/>
    <w:basedOn w:val="Normal"/>
    <w:link w:val="a7"/>
    <w:uiPriority w:val="99"/>
    <w:rsid w:val="000C0B64"/>
    <w:pPr>
      <w:widowControl w:val="0"/>
      <w:autoSpaceDE w:val="0"/>
      <w:autoSpaceDN w:val="0"/>
      <w:adjustRightInd w:val="0"/>
      <w:spacing w:line="360" w:lineRule="auto"/>
      <w:ind w:firstLine="709"/>
      <w:jc w:val="both"/>
    </w:pPr>
    <w:rPr>
      <w:sz w:val="28"/>
      <w:szCs w:val="28"/>
    </w:rPr>
  </w:style>
  <w:style w:type="character" w:customStyle="1" w:styleId="a7">
    <w:name w:val="МОН Знак"/>
    <w:basedOn w:val="DefaultParagraphFont"/>
    <w:link w:val="a6"/>
    <w:uiPriority w:val="99"/>
    <w:locked/>
    <w:rsid w:val="000C0B64"/>
    <w:rPr>
      <w:sz w:val="28"/>
      <w:szCs w:val="28"/>
    </w:rPr>
  </w:style>
</w:styles>
</file>

<file path=word/webSettings.xml><?xml version="1.0" encoding="utf-8"?>
<w:webSettings xmlns:r="http://schemas.openxmlformats.org/officeDocument/2006/relationships" xmlns:w="http://schemas.openxmlformats.org/wordprocessingml/2006/main">
  <w:divs>
    <w:div w:id="9939508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1100</TotalTime>
  <Pages>23</Pages>
  <Words>7572</Words>
  <Characters>-32766</Characters>
  <Application>Microsoft Office Outlook</Application>
  <DocSecurity>0</DocSecurity>
  <Lines>0</Lines>
  <Paragraphs>0</Paragraphs>
  <ScaleCrop>false</ScaleCrop>
  <Company>Дом</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Наталья</dc:creator>
  <cp:keywords/>
  <dc:description/>
  <cp:lastModifiedBy>Администрация</cp:lastModifiedBy>
  <cp:revision>14</cp:revision>
  <cp:lastPrinted>2012-03-22T06:14:00Z</cp:lastPrinted>
  <dcterms:created xsi:type="dcterms:W3CDTF">2011-12-08T04:41:00Z</dcterms:created>
  <dcterms:modified xsi:type="dcterms:W3CDTF">2012-03-27T07:30:00Z</dcterms:modified>
</cp:coreProperties>
</file>